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FB4671" w14:textId="77777777" w:rsidR="00DB33D1" w:rsidRDefault="00DB33D1" w:rsidP="00DB33D1">
      <w:pPr>
        <w:pStyle w:val="Standard"/>
        <w:jc w:val="right"/>
      </w:pPr>
    </w:p>
    <w:p w14:paraId="00CA414F" w14:textId="77777777" w:rsidR="00DB33D1" w:rsidRDefault="00DB33D1" w:rsidP="00DB33D1">
      <w:pPr>
        <w:pStyle w:val="Standard"/>
        <w:jc w:val="center"/>
        <w:rPr>
          <w:rFonts w:ascii="Tahoma" w:hAnsi="Tahoma" w:cs="Tahoma"/>
          <w:b/>
        </w:rPr>
      </w:pPr>
    </w:p>
    <w:p w14:paraId="270C721C" w14:textId="77777777" w:rsidR="00CB3515" w:rsidRDefault="00CB3515" w:rsidP="00DB33D1">
      <w:pPr>
        <w:pStyle w:val="Standard"/>
        <w:jc w:val="center"/>
        <w:rPr>
          <w:rFonts w:ascii="Tahoma" w:hAnsi="Tahoma" w:cs="Tahoma"/>
          <w:b/>
        </w:rPr>
      </w:pPr>
    </w:p>
    <w:p w14:paraId="23826CA6" w14:textId="77777777" w:rsidR="00CB3515" w:rsidRDefault="00CB3515" w:rsidP="00DB33D1">
      <w:pPr>
        <w:pStyle w:val="Standard"/>
        <w:jc w:val="center"/>
        <w:rPr>
          <w:rFonts w:ascii="Tahoma" w:hAnsi="Tahoma" w:cs="Tahoma"/>
          <w:b/>
        </w:rPr>
      </w:pPr>
    </w:p>
    <w:p w14:paraId="5D8ED2ED" w14:textId="77777777" w:rsidR="00CB3515" w:rsidRDefault="00CB3515" w:rsidP="00DB33D1">
      <w:pPr>
        <w:pStyle w:val="Standard"/>
        <w:jc w:val="center"/>
        <w:rPr>
          <w:rFonts w:ascii="Tahoma" w:hAnsi="Tahoma" w:cs="Tahoma"/>
          <w:b/>
        </w:rPr>
      </w:pPr>
    </w:p>
    <w:p w14:paraId="4B3EB7E5" w14:textId="77777777" w:rsidR="00CB3515" w:rsidRDefault="00CB3515" w:rsidP="00DB33D1">
      <w:pPr>
        <w:pStyle w:val="Standard"/>
        <w:jc w:val="center"/>
        <w:rPr>
          <w:rFonts w:ascii="Tahoma" w:hAnsi="Tahoma" w:cs="Tahoma"/>
          <w:b/>
        </w:rPr>
      </w:pPr>
    </w:p>
    <w:p w14:paraId="2AE8BE7A" w14:textId="77777777" w:rsidR="00CB3515" w:rsidRDefault="00CB3515" w:rsidP="00DB33D1">
      <w:pPr>
        <w:pStyle w:val="Standard"/>
        <w:jc w:val="center"/>
        <w:rPr>
          <w:rFonts w:ascii="Tahoma" w:hAnsi="Tahoma" w:cs="Tahoma"/>
          <w:b/>
        </w:rPr>
      </w:pPr>
    </w:p>
    <w:p w14:paraId="3DE02B3B" w14:textId="77777777" w:rsidR="00CB3515" w:rsidRDefault="00CB3515" w:rsidP="00DB33D1">
      <w:pPr>
        <w:pStyle w:val="Standard"/>
        <w:jc w:val="center"/>
        <w:rPr>
          <w:rFonts w:ascii="Tahoma" w:hAnsi="Tahoma" w:cs="Tahoma"/>
          <w:b/>
        </w:rPr>
      </w:pPr>
    </w:p>
    <w:p w14:paraId="6A382885" w14:textId="77777777" w:rsidR="00DB33D1" w:rsidRDefault="00DB33D1" w:rsidP="00DB33D1">
      <w:pPr>
        <w:pStyle w:val="Standard"/>
        <w:jc w:val="center"/>
        <w:rPr>
          <w:rFonts w:ascii="Tahoma" w:hAnsi="Tahoma" w:cs="Tahoma"/>
          <w:b/>
        </w:rPr>
      </w:pPr>
    </w:p>
    <w:p w14:paraId="077778B2" w14:textId="77777777" w:rsidR="00DB33D1" w:rsidRDefault="00DB33D1" w:rsidP="00DB33D1">
      <w:pPr>
        <w:pStyle w:val="Standard"/>
        <w:jc w:val="center"/>
      </w:pPr>
      <w:r>
        <w:rPr>
          <w:rFonts w:ascii="Tahoma" w:hAnsi="Tahoma" w:cs="Tahoma"/>
          <w:b/>
        </w:rPr>
        <w:t>ZAMAWIAJĄCY:</w:t>
      </w:r>
    </w:p>
    <w:p w14:paraId="0D5E05B5" w14:textId="77777777" w:rsidR="00DB33D1" w:rsidRDefault="00DB33D1" w:rsidP="00DB33D1">
      <w:pPr>
        <w:pStyle w:val="Standard"/>
        <w:rPr>
          <w:rFonts w:ascii="Tahoma" w:hAnsi="Tahoma" w:cs="Tahoma"/>
          <w:b/>
          <w:u w:val="single"/>
        </w:rPr>
      </w:pPr>
    </w:p>
    <w:p w14:paraId="6B0D9757" w14:textId="77777777" w:rsidR="00617EF9" w:rsidRPr="00617EF9" w:rsidRDefault="00D27E04" w:rsidP="00617EF9">
      <w:pPr>
        <w:widowControl/>
        <w:autoSpaceDN/>
        <w:jc w:val="center"/>
        <w:textAlignment w:val="auto"/>
        <w:rPr>
          <w:rFonts w:ascii="Tahoma" w:eastAsia="Times New Roman" w:hAnsi="Tahoma" w:cs="Tahoma"/>
          <w:b/>
          <w:kern w:val="0"/>
          <w:sz w:val="20"/>
          <w:szCs w:val="20"/>
          <w:lang w:eastAsia="pl-PL" w:bidi="ar-SA"/>
        </w:rPr>
      </w:pPr>
      <w:r>
        <w:rPr>
          <w:rFonts w:ascii="Tahoma" w:eastAsia="Times New Roman" w:hAnsi="Tahoma" w:cs="Tahoma"/>
          <w:b/>
          <w:kern w:val="0"/>
          <w:sz w:val="20"/>
          <w:szCs w:val="20"/>
          <w:lang w:eastAsia="pl-PL" w:bidi="ar-SA"/>
        </w:rPr>
        <w:t>Powiatowe Centrum Kształcenia Zawodowego i Ustawicznego</w:t>
      </w:r>
    </w:p>
    <w:p w14:paraId="0373D35B" w14:textId="77777777" w:rsidR="00617EF9" w:rsidRPr="00617EF9" w:rsidRDefault="00617EF9" w:rsidP="00617EF9">
      <w:pPr>
        <w:widowControl/>
        <w:autoSpaceDN/>
        <w:jc w:val="center"/>
        <w:textAlignment w:val="auto"/>
        <w:rPr>
          <w:rFonts w:ascii="Tahoma" w:eastAsia="Times New Roman" w:hAnsi="Tahoma" w:cs="Tahoma"/>
          <w:kern w:val="0"/>
          <w:sz w:val="20"/>
          <w:szCs w:val="20"/>
          <w:lang w:eastAsia="pl-PL" w:bidi="ar-SA"/>
        </w:rPr>
      </w:pPr>
      <w:r w:rsidRPr="00617EF9">
        <w:rPr>
          <w:rFonts w:ascii="Tahoma" w:eastAsia="Times New Roman" w:hAnsi="Tahoma" w:cs="Tahoma"/>
          <w:kern w:val="0"/>
          <w:sz w:val="20"/>
          <w:szCs w:val="20"/>
          <w:lang w:eastAsia="pl-PL" w:bidi="ar-SA"/>
        </w:rPr>
        <w:t xml:space="preserve">ul. </w:t>
      </w:r>
      <w:r w:rsidR="00D27E04">
        <w:rPr>
          <w:rFonts w:ascii="Tahoma" w:eastAsia="Times New Roman" w:hAnsi="Tahoma" w:cs="Tahoma"/>
          <w:kern w:val="0"/>
          <w:sz w:val="20"/>
          <w:szCs w:val="20"/>
          <w:lang w:eastAsia="pl-PL" w:bidi="ar-SA"/>
        </w:rPr>
        <w:t>Gałczyńskiego 1</w:t>
      </w:r>
      <w:r w:rsidRPr="00617EF9">
        <w:rPr>
          <w:rFonts w:ascii="Tahoma" w:eastAsia="Times New Roman" w:hAnsi="Tahoma" w:cs="Tahoma"/>
          <w:kern w:val="0"/>
          <w:sz w:val="20"/>
          <w:szCs w:val="20"/>
          <w:lang w:eastAsia="pl-PL" w:bidi="ar-SA"/>
        </w:rPr>
        <w:t xml:space="preserve">   </w:t>
      </w:r>
    </w:p>
    <w:p w14:paraId="0D7FE928" w14:textId="77777777" w:rsidR="00617EF9" w:rsidRPr="00617EF9" w:rsidRDefault="00D27E04" w:rsidP="00617EF9">
      <w:pPr>
        <w:widowControl/>
        <w:autoSpaceDN/>
        <w:jc w:val="center"/>
        <w:textAlignment w:val="auto"/>
        <w:rPr>
          <w:rFonts w:ascii="Tahoma" w:eastAsia="Times New Roman" w:hAnsi="Tahoma" w:cs="Tahoma"/>
          <w:kern w:val="0"/>
          <w:sz w:val="20"/>
          <w:szCs w:val="20"/>
          <w:u w:val="single"/>
          <w:lang w:eastAsia="pl-PL" w:bidi="ar-SA"/>
        </w:rPr>
      </w:pPr>
      <w:r>
        <w:rPr>
          <w:rFonts w:ascii="Tahoma" w:eastAsia="Times New Roman" w:hAnsi="Tahoma" w:cs="Tahoma"/>
          <w:kern w:val="0"/>
          <w:sz w:val="20"/>
          <w:szCs w:val="20"/>
          <w:u w:val="single"/>
          <w:lang w:eastAsia="pl-PL" w:bidi="ar-SA"/>
        </w:rPr>
        <w:t>44-300 Wodzisław Śląski</w:t>
      </w:r>
    </w:p>
    <w:p w14:paraId="7F20659D" w14:textId="77777777" w:rsidR="00DB33D1" w:rsidRDefault="00DB33D1" w:rsidP="00DB33D1">
      <w:pPr>
        <w:pStyle w:val="Standard"/>
        <w:rPr>
          <w:rFonts w:ascii="Tahoma" w:hAnsi="Tahoma" w:cs="Tahoma"/>
          <w:b/>
        </w:rPr>
      </w:pPr>
    </w:p>
    <w:p w14:paraId="18E7402F" w14:textId="77777777" w:rsidR="00DB33D1" w:rsidRDefault="00DB33D1" w:rsidP="00DB33D1">
      <w:pPr>
        <w:pStyle w:val="Standard"/>
        <w:jc w:val="center"/>
        <w:rPr>
          <w:rFonts w:ascii="Tahoma" w:hAnsi="Tahoma" w:cs="Tahoma"/>
          <w:b/>
        </w:rPr>
      </w:pPr>
    </w:p>
    <w:p w14:paraId="7A960032" w14:textId="77777777" w:rsidR="00DB33D1" w:rsidRDefault="00DB33D1" w:rsidP="00DB33D1">
      <w:pPr>
        <w:pStyle w:val="Standard"/>
        <w:tabs>
          <w:tab w:val="left" w:pos="6357"/>
        </w:tabs>
      </w:pPr>
      <w:r>
        <w:rPr>
          <w:rFonts w:ascii="Tahoma" w:hAnsi="Tahoma" w:cs="Tahoma"/>
          <w:b/>
          <w:sz w:val="22"/>
          <w:szCs w:val="22"/>
        </w:rPr>
        <w:tab/>
      </w:r>
    </w:p>
    <w:p w14:paraId="6792760C" w14:textId="77777777" w:rsidR="00DB33D1" w:rsidRDefault="00DB33D1" w:rsidP="00DB33D1">
      <w:pPr>
        <w:pStyle w:val="Standard"/>
        <w:jc w:val="center"/>
      </w:pPr>
      <w:r>
        <w:rPr>
          <w:rFonts w:ascii="Tahoma" w:hAnsi="Tahoma" w:cs="Tahoma"/>
          <w:b/>
          <w:sz w:val="22"/>
          <w:szCs w:val="22"/>
          <w:u w:val="single"/>
        </w:rPr>
        <w:t>SPECYFIKACJA</w:t>
      </w:r>
    </w:p>
    <w:p w14:paraId="78C79C2C" w14:textId="77777777" w:rsidR="00DB33D1" w:rsidRDefault="00DB33D1" w:rsidP="00DB33D1">
      <w:pPr>
        <w:pStyle w:val="Standard"/>
        <w:jc w:val="center"/>
        <w:rPr>
          <w:rFonts w:ascii="Tahoma" w:hAnsi="Tahoma" w:cs="Tahoma"/>
          <w:b/>
          <w:sz w:val="22"/>
          <w:szCs w:val="22"/>
          <w:u w:val="single"/>
        </w:rPr>
      </w:pPr>
    </w:p>
    <w:p w14:paraId="1CBF40D1" w14:textId="77777777" w:rsidR="00DB33D1" w:rsidRDefault="00DB33D1" w:rsidP="00DB33D1">
      <w:pPr>
        <w:pStyle w:val="Standard"/>
        <w:jc w:val="center"/>
      </w:pPr>
      <w:r>
        <w:rPr>
          <w:rFonts w:ascii="Tahoma" w:hAnsi="Tahoma" w:cs="Tahoma"/>
          <w:b/>
          <w:sz w:val="22"/>
          <w:szCs w:val="22"/>
          <w:u w:val="single"/>
        </w:rPr>
        <w:t>ISTOTNYCH WARUNKÓW ZAMÓWIENIA</w:t>
      </w:r>
    </w:p>
    <w:p w14:paraId="70265D14" w14:textId="77777777" w:rsidR="00DB33D1" w:rsidRDefault="00DB33D1" w:rsidP="00DB33D1">
      <w:pPr>
        <w:pStyle w:val="Standard"/>
        <w:jc w:val="center"/>
      </w:pPr>
      <w:r>
        <w:rPr>
          <w:rFonts w:ascii="Tahoma" w:hAnsi="Tahoma" w:cs="Tahoma"/>
          <w:b/>
          <w:sz w:val="22"/>
          <w:szCs w:val="22"/>
          <w:u w:val="single"/>
        </w:rPr>
        <w:t xml:space="preserve"> </w:t>
      </w:r>
    </w:p>
    <w:p w14:paraId="0ACDA93A" w14:textId="77777777" w:rsidR="00DB33D1" w:rsidRDefault="00DB33D1" w:rsidP="00DB33D1">
      <w:pPr>
        <w:pStyle w:val="Standard"/>
        <w:jc w:val="center"/>
        <w:rPr>
          <w:rFonts w:ascii="Tahoma" w:hAnsi="Tahoma" w:cs="Tahoma"/>
          <w:b/>
        </w:rPr>
      </w:pPr>
    </w:p>
    <w:p w14:paraId="0EE1CB59" w14:textId="77777777" w:rsidR="00DB33D1" w:rsidRDefault="00DB33D1" w:rsidP="00DB33D1">
      <w:pPr>
        <w:pStyle w:val="Standard"/>
        <w:jc w:val="center"/>
        <w:rPr>
          <w:rFonts w:ascii="Tahoma" w:hAnsi="Tahoma" w:cs="Tahoma"/>
          <w:b/>
        </w:rPr>
      </w:pPr>
    </w:p>
    <w:p w14:paraId="0742CE6E" w14:textId="77777777" w:rsidR="00DB33D1" w:rsidRDefault="00DB33D1" w:rsidP="00DB33D1">
      <w:pPr>
        <w:pStyle w:val="Standard"/>
        <w:jc w:val="center"/>
        <w:rPr>
          <w:rFonts w:ascii="Tahoma" w:hAnsi="Tahoma" w:cs="Tahoma"/>
          <w:b/>
        </w:rPr>
      </w:pPr>
    </w:p>
    <w:p w14:paraId="28F6152C" w14:textId="77777777" w:rsidR="00DB33D1" w:rsidRDefault="00DB33D1" w:rsidP="00DB33D1">
      <w:pPr>
        <w:pStyle w:val="Standard"/>
        <w:jc w:val="center"/>
      </w:pPr>
      <w:r>
        <w:rPr>
          <w:rFonts w:ascii="Tahoma" w:hAnsi="Tahoma" w:cs="Tahoma"/>
        </w:rPr>
        <w:t>w postępowaniu o udzielenie zamówienia publicznego, prowadzonym</w:t>
      </w:r>
    </w:p>
    <w:p w14:paraId="03971034" w14:textId="77777777" w:rsidR="00DB33D1" w:rsidRDefault="00DB33D1" w:rsidP="00DB33D1">
      <w:pPr>
        <w:pStyle w:val="Standard"/>
        <w:jc w:val="center"/>
      </w:pPr>
      <w:r>
        <w:rPr>
          <w:rFonts w:ascii="Tahoma" w:hAnsi="Tahoma" w:cs="Tahoma"/>
        </w:rPr>
        <w:t>w trybie przetargu nieograniczonego pn.:</w:t>
      </w:r>
    </w:p>
    <w:p w14:paraId="55555EDA" w14:textId="77777777" w:rsidR="00DB33D1" w:rsidRDefault="00DB33D1" w:rsidP="00DB33D1">
      <w:pPr>
        <w:pStyle w:val="Standard"/>
        <w:jc w:val="center"/>
        <w:rPr>
          <w:rFonts w:ascii="Tahoma" w:hAnsi="Tahoma" w:cs="Tahoma"/>
        </w:rPr>
      </w:pPr>
    </w:p>
    <w:p w14:paraId="4724A15E" w14:textId="77777777" w:rsidR="00DB33D1" w:rsidRPr="00CF2E53" w:rsidRDefault="00DB33D1" w:rsidP="00DB33D1">
      <w:pPr>
        <w:pStyle w:val="Standard"/>
        <w:jc w:val="center"/>
        <w:rPr>
          <w:rFonts w:ascii="Tahoma" w:hAnsi="Tahoma" w:cs="Tahoma"/>
          <w:b/>
          <w:sz w:val="22"/>
          <w:szCs w:val="22"/>
        </w:rPr>
      </w:pPr>
    </w:p>
    <w:p w14:paraId="7B20200B" w14:textId="7B305EE1" w:rsidR="00DB33D1" w:rsidRPr="00CF2E53" w:rsidRDefault="00EA6311" w:rsidP="00CF2E53">
      <w:pPr>
        <w:pStyle w:val="Standard"/>
        <w:jc w:val="center"/>
        <w:rPr>
          <w:rFonts w:ascii="Tahoma" w:hAnsi="Tahoma" w:cs="Tahoma"/>
          <w:b/>
          <w:bCs/>
          <w:i/>
          <w:color w:val="000000"/>
          <w:sz w:val="22"/>
          <w:szCs w:val="22"/>
        </w:rPr>
      </w:pPr>
      <w:r w:rsidRPr="00CF2E53">
        <w:rPr>
          <w:rFonts w:ascii="Tahoma" w:hAnsi="Tahoma" w:cs="Tahoma"/>
          <w:b/>
          <w:bCs/>
          <w:color w:val="000000"/>
          <w:sz w:val="22"/>
          <w:szCs w:val="22"/>
        </w:rPr>
        <w:t>„</w:t>
      </w:r>
      <w:r w:rsidR="00CF2E53" w:rsidRPr="00CF2E53">
        <w:rPr>
          <w:rFonts w:ascii="Tahoma" w:hAnsi="Tahoma" w:cs="Tahoma"/>
          <w:b/>
          <w:sz w:val="22"/>
          <w:szCs w:val="22"/>
        </w:rPr>
        <w:t xml:space="preserve">Remont pracowni w Powiatowym Centrum Kształcenia Zawodowego i Ustawicznego </w:t>
      </w:r>
      <w:r w:rsidR="00CF2E53">
        <w:rPr>
          <w:rFonts w:ascii="Tahoma" w:hAnsi="Tahoma" w:cs="Tahoma"/>
          <w:b/>
          <w:sz w:val="22"/>
          <w:szCs w:val="22"/>
        </w:rPr>
        <w:t xml:space="preserve">                  </w:t>
      </w:r>
      <w:r w:rsidR="00CF2E53" w:rsidRPr="00CF2E53">
        <w:rPr>
          <w:rFonts w:ascii="Tahoma" w:hAnsi="Tahoma" w:cs="Tahoma"/>
          <w:b/>
          <w:sz w:val="22"/>
          <w:szCs w:val="22"/>
        </w:rPr>
        <w:t xml:space="preserve">w Wodzisławiu Śląskim w ramach projektu pn. </w:t>
      </w:r>
      <w:r w:rsidR="00CF2E53" w:rsidRPr="00CF2E53">
        <w:rPr>
          <w:rFonts w:ascii="Tahoma" w:hAnsi="Tahoma" w:cs="Tahoma"/>
          <w:b/>
          <w:i/>
          <w:sz w:val="22"/>
          <w:szCs w:val="22"/>
        </w:rPr>
        <w:t>Nowoczesne pracownie – skutecznym nauczaniem zawodowym w szkołach ponadgimnazjalnych Powiatu Wodzisławskiego</w:t>
      </w:r>
      <w:r w:rsidR="00373B0A" w:rsidRPr="00CF2E53">
        <w:rPr>
          <w:rFonts w:ascii="Tahoma" w:hAnsi="Tahoma" w:cs="Tahoma"/>
          <w:b/>
          <w:bCs/>
          <w:i/>
          <w:color w:val="000000"/>
          <w:sz w:val="22"/>
          <w:szCs w:val="22"/>
        </w:rPr>
        <w:t>”</w:t>
      </w:r>
    </w:p>
    <w:p w14:paraId="1A7A309F" w14:textId="77777777" w:rsidR="00DB33D1" w:rsidRDefault="00DB33D1" w:rsidP="00DB33D1">
      <w:pPr>
        <w:pStyle w:val="Standard"/>
        <w:jc w:val="center"/>
        <w:rPr>
          <w:rFonts w:ascii="Tahoma" w:hAnsi="Tahoma" w:cs="Tahoma"/>
          <w:b/>
          <w:sz w:val="24"/>
          <w:szCs w:val="24"/>
        </w:rPr>
      </w:pPr>
    </w:p>
    <w:p w14:paraId="5CA80985" w14:textId="77777777" w:rsidR="00DB33D1" w:rsidRDefault="00DB33D1" w:rsidP="00DB33D1">
      <w:pPr>
        <w:pStyle w:val="Standard"/>
        <w:jc w:val="center"/>
        <w:rPr>
          <w:rFonts w:ascii="Tahoma" w:hAnsi="Tahoma" w:cs="Tahoma"/>
          <w:b/>
          <w:sz w:val="24"/>
          <w:szCs w:val="24"/>
        </w:rPr>
      </w:pPr>
    </w:p>
    <w:p w14:paraId="35821147" w14:textId="77777777" w:rsidR="00C46EB2" w:rsidRDefault="00C46EB2" w:rsidP="00DB33D1">
      <w:pPr>
        <w:pStyle w:val="Standard"/>
        <w:jc w:val="center"/>
        <w:rPr>
          <w:rFonts w:ascii="Tahoma" w:hAnsi="Tahoma" w:cs="Tahoma"/>
          <w:b/>
          <w:sz w:val="24"/>
          <w:szCs w:val="24"/>
        </w:rPr>
      </w:pPr>
    </w:p>
    <w:p w14:paraId="59DDA217" w14:textId="77777777" w:rsidR="00DB33D1" w:rsidRDefault="00DB33D1" w:rsidP="00DB33D1">
      <w:pPr>
        <w:pStyle w:val="Standard"/>
        <w:jc w:val="center"/>
        <w:rPr>
          <w:rFonts w:ascii="Tahoma" w:hAnsi="Tahoma" w:cs="Tahoma"/>
          <w:b/>
        </w:rPr>
      </w:pPr>
    </w:p>
    <w:p w14:paraId="26A02945" w14:textId="77777777" w:rsidR="00DB33D1" w:rsidRDefault="00DB33D1" w:rsidP="00DB33D1">
      <w:pPr>
        <w:pStyle w:val="Standard"/>
        <w:jc w:val="center"/>
        <w:rPr>
          <w:rFonts w:ascii="Tahoma" w:hAnsi="Tahoma" w:cs="Tahoma"/>
          <w:b/>
        </w:rPr>
      </w:pPr>
    </w:p>
    <w:p w14:paraId="695BF888" w14:textId="77777777" w:rsidR="00DB33D1" w:rsidRDefault="00DB33D1" w:rsidP="00DB33D1">
      <w:pPr>
        <w:pStyle w:val="Standard"/>
        <w:jc w:val="center"/>
        <w:rPr>
          <w:rFonts w:ascii="Tahoma" w:hAnsi="Tahoma" w:cs="Tahoma"/>
          <w:b/>
        </w:rPr>
      </w:pPr>
    </w:p>
    <w:p w14:paraId="377419A6" w14:textId="77777777" w:rsidR="00DB33D1" w:rsidRDefault="00DB33D1" w:rsidP="00DB33D1">
      <w:pPr>
        <w:pStyle w:val="Standard"/>
        <w:jc w:val="center"/>
        <w:rPr>
          <w:rFonts w:ascii="Tahoma" w:hAnsi="Tahoma" w:cs="Tahoma"/>
          <w:b/>
        </w:rPr>
      </w:pPr>
    </w:p>
    <w:p w14:paraId="7C08C074" w14:textId="77777777" w:rsidR="00DB33D1" w:rsidRDefault="00DB33D1" w:rsidP="00DB33D1">
      <w:pPr>
        <w:pStyle w:val="Standard"/>
        <w:jc w:val="center"/>
        <w:rPr>
          <w:rFonts w:ascii="Tahoma" w:hAnsi="Tahoma" w:cs="Tahoma"/>
          <w:b/>
        </w:rPr>
      </w:pPr>
    </w:p>
    <w:p w14:paraId="605CB6E4" w14:textId="77777777" w:rsidR="00DB33D1" w:rsidRDefault="00DB33D1" w:rsidP="00DB33D1">
      <w:pPr>
        <w:pStyle w:val="Standard"/>
        <w:jc w:val="center"/>
        <w:rPr>
          <w:rFonts w:ascii="Tahoma" w:hAnsi="Tahoma" w:cs="Tahoma"/>
          <w:b/>
        </w:rPr>
      </w:pPr>
    </w:p>
    <w:p w14:paraId="5FE13386" w14:textId="77777777" w:rsidR="00DB33D1" w:rsidRDefault="00DB33D1" w:rsidP="00DB33D1">
      <w:pPr>
        <w:pStyle w:val="Standard"/>
        <w:jc w:val="center"/>
        <w:rPr>
          <w:rFonts w:ascii="Tahoma" w:hAnsi="Tahoma" w:cs="Tahoma"/>
          <w:b/>
        </w:rPr>
      </w:pPr>
    </w:p>
    <w:p w14:paraId="5D828EB1" w14:textId="77777777" w:rsidR="00DB33D1" w:rsidRDefault="00DB33D1" w:rsidP="00DB33D1">
      <w:pPr>
        <w:pStyle w:val="Standard"/>
        <w:jc w:val="center"/>
        <w:rPr>
          <w:rFonts w:ascii="Tahoma" w:hAnsi="Tahoma" w:cs="Tahoma"/>
          <w:b/>
        </w:rPr>
      </w:pPr>
    </w:p>
    <w:p w14:paraId="74A91588" w14:textId="77777777" w:rsidR="00DB33D1" w:rsidRDefault="00DB33D1" w:rsidP="00DB33D1">
      <w:pPr>
        <w:pStyle w:val="Standard"/>
        <w:jc w:val="center"/>
        <w:rPr>
          <w:rFonts w:ascii="Tahoma" w:hAnsi="Tahoma" w:cs="Tahoma"/>
          <w:b/>
        </w:rPr>
      </w:pPr>
    </w:p>
    <w:p w14:paraId="15ABFE91" w14:textId="77777777" w:rsidR="00DB33D1" w:rsidRDefault="00DB33D1" w:rsidP="00DB33D1">
      <w:pPr>
        <w:pStyle w:val="Standard"/>
        <w:jc w:val="center"/>
        <w:rPr>
          <w:rFonts w:ascii="Tahoma" w:hAnsi="Tahoma" w:cs="Tahoma"/>
          <w:b/>
        </w:rPr>
      </w:pPr>
    </w:p>
    <w:p w14:paraId="0251B368" w14:textId="77777777" w:rsidR="00DB33D1" w:rsidRDefault="00DB33D1" w:rsidP="00DB33D1">
      <w:pPr>
        <w:pStyle w:val="Standard"/>
        <w:jc w:val="center"/>
        <w:rPr>
          <w:rFonts w:ascii="Tahoma" w:hAnsi="Tahoma" w:cs="Tahoma"/>
          <w:b/>
        </w:rPr>
      </w:pPr>
    </w:p>
    <w:p w14:paraId="135C4F23" w14:textId="77777777" w:rsidR="00DB33D1" w:rsidRDefault="00DB33D1" w:rsidP="00DB33D1">
      <w:pPr>
        <w:pStyle w:val="Standard"/>
        <w:rPr>
          <w:rFonts w:ascii="Tahoma" w:hAnsi="Tahoma" w:cs="Tahoma"/>
          <w:b/>
        </w:rPr>
      </w:pPr>
    </w:p>
    <w:p w14:paraId="5754A797" w14:textId="77777777" w:rsidR="00DB33D1" w:rsidRDefault="00DB33D1" w:rsidP="00DB33D1">
      <w:pPr>
        <w:pStyle w:val="Standard"/>
        <w:jc w:val="center"/>
        <w:rPr>
          <w:rFonts w:ascii="Tahoma" w:hAnsi="Tahoma" w:cs="Tahoma"/>
          <w:b/>
        </w:rPr>
      </w:pPr>
    </w:p>
    <w:p w14:paraId="65AE2D56" w14:textId="77777777" w:rsidR="00DB33D1" w:rsidRDefault="00DB33D1" w:rsidP="00DB33D1">
      <w:pPr>
        <w:pStyle w:val="Standard"/>
        <w:jc w:val="center"/>
        <w:rPr>
          <w:rFonts w:ascii="Tahoma" w:hAnsi="Tahoma" w:cs="Tahoma"/>
          <w:b/>
        </w:rPr>
      </w:pPr>
    </w:p>
    <w:p w14:paraId="660E2225" w14:textId="609DF137" w:rsidR="00DB33D1" w:rsidRDefault="00373B0A" w:rsidP="00DB33D1">
      <w:pPr>
        <w:pStyle w:val="Standard"/>
        <w:jc w:val="center"/>
      </w:pPr>
      <w:r>
        <w:rPr>
          <w:rFonts w:ascii="Tahoma" w:hAnsi="Tahoma" w:cs="Tahoma"/>
        </w:rPr>
        <w:t>Wodzisław Śląski</w:t>
      </w:r>
      <w:r w:rsidR="00DB33D1">
        <w:rPr>
          <w:rFonts w:ascii="Tahoma" w:hAnsi="Tahoma" w:cs="Tahoma"/>
        </w:rPr>
        <w:t>,</w:t>
      </w:r>
      <w:r w:rsidR="00B5752C">
        <w:rPr>
          <w:rFonts w:ascii="Tahoma" w:hAnsi="Tahoma" w:cs="Tahoma"/>
        </w:rPr>
        <w:t xml:space="preserve"> lip</w:t>
      </w:r>
      <w:r w:rsidR="005648C7">
        <w:rPr>
          <w:rFonts w:ascii="Tahoma" w:hAnsi="Tahoma" w:cs="Tahoma"/>
        </w:rPr>
        <w:t>ie</w:t>
      </w:r>
      <w:r w:rsidR="00B5752C">
        <w:rPr>
          <w:rFonts w:ascii="Tahoma" w:hAnsi="Tahoma" w:cs="Tahoma"/>
        </w:rPr>
        <w:t>c</w:t>
      </w:r>
      <w:r w:rsidR="00DB33D1">
        <w:rPr>
          <w:rFonts w:ascii="Tahoma" w:hAnsi="Tahoma" w:cs="Tahoma"/>
        </w:rPr>
        <w:t xml:space="preserve"> 2017 r.</w:t>
      </w:r>
    </w:p>
    <w:p w14:paraId="4740C07B" w14:textId="77777777" w:rsidR="00DB33D1" w:rsidRDefault="00DB33D1" w:rsidP="00DB33D1">
      <w:pPr>
        <w:pStyle w:val="Standard"/>
        <w:jc w:val="center"/>
        <w:rPr>
          <w:rFonts w:ascii="Tahoma" w:hAnsi="Tahoma" w:cs="Tahoma"/>
          <w:b/>
        </w:rPr>
      </w:pPr>
    </w:p>
    <w:p w14:paraId="1A24FCC3" w14:textId="77777777" w:rsidR="00DB33D1" w:rsidRDefault="00DB33D1" w:rsidP="00DB33D1">
      <w:pPr>
        <w:pStyle w:val="Standard"/>
        <w:jc w:val="center"/>
        <w:rPr>
          <w:rFonts w:ascii="Tahoma" w:hAnsi="Tahoma" w:cs="Tahoma"/>
          <w:b/>
        </w:rPr>
      </w:pPr>
    </w:p>
    <w:p w14:paraId="0BFD65D6" w14:textId="77777777" w:rsidR="00C46EB2" w:rsidRDefault="00C46EB2" w:rsidP="00012AC5">
      <w:pPr>
        <w:pStyle w:val="Standard"/>
        <w:rPr>
          <w:rFonts w:ascii="Tahoma" w:hAnsi="Tahoma" w:cs="Tahoma"/>
          <w:sz w:val="18"/>
          <w:szCs w:val="18"/>
        </w:rPr>
      </w:pPr>
    </w:p>
    <w:p w14:paraId="2DB2793A" w14:textId="77777777" w:rsidR="00012AC5" w:rsidRDefault="00012AC5" w:rsidP="00012AC5">
      <w:pPr>
        <w:pStyle w:val="Standard"/>
        <w:rPr>
          <w:rFonts w:ascii="Tahoma" w:hAnsi="Tahoma" w:cs="Tahoma"/>
          <w:b/>
        </w:rPr>
      </w:pPr>
    </w:p>
    <w:p w14:paraId="133881E9" w14:textId="77777777" w:rsidR="00DB33D1" w:rsidRDefault="00DB33D1" w:rsidP="00DB33D1">
      <w:pPr>
        <w:pStyle w:val="Standard"/>
        <w:jc w:val="center"/>
        <w:rPr>
          <w:rFonts w:ascii="Tahoma" w:hAnsi="Tahoma" w:cs="Tahoma"/>
          <w:b/>
        </w:rPr>
      </w:pPr>
    </w:p>
    <w:p w14:paraId="435E0808" w14:textId="77777777" w:rsidR="00D15B56" w:rsidRDefault="00D15B56" w:rsidP="00DB33D1">
      <w:pPr>
        <w:pStyle w:val="Standard"/>
        <w:jc w:val="center"/>
        <w:rPr>
          <w:rFonts w:ascii="Tahoma" w:hAnsi="Tahoma" w:cs="Tahoma"/>
          <w:b/>
        </w:rPr>
      </w:pPr>
    </w:p>
    <w:p w14:paraId="096705FC" w14:textId="77777777" w:rsidR="00D15B56" w:rsidRDefault="00D15B56" w:rsidP="00DB33D1">
      <w:pPr>
        <w:pStyle w:val="Standard"/>
        <w:jc w:val="center"/>
        <w:rPr>
          <w:rFonts w:ascii="Tahoma" w:hAnsi="Tahoma" w:cs="Tahoma"/>
          <w:b/>
        </w:rPr>
      </w:pPr>
    </w:p>
    <w:p w14:paraId="505D3750" w14:textId="77777777" w:rsidR="00D15B56" w:rsidRDefault="00D15B56" w:rsidP="00DB33D1">
      <w:pPr>
        <w:pStyle w:val="Standard"/>
        <w:jc w:val="center"/>
        <w:rPr>
          <w:rFonts w:ascii="Tahoma" w:hAnsi="Tahoma" w:cs="Tahoma"/>
          <w:b/>
        </w:rPr>
      </w:pPr>
    </w:p>
    <w:p w14:paraId="231FDCB1" w14:textId="77777777" w:rsidR="00D15B56" w:rsidRDefault="00D15B56" w:rsidP="00DB33D1">
      <w:pPr>
        <w:pStyle w:val="Standard"/>
        <w:jc w:val="center"/>
        <w:rPr>
          <w:rFonts w:ascii="Tahoma" w:hAnsi="Tahoma" w:cs="Tahoma"/>
          <w:b/>
        </w:rPr>
      </w:pPr>
    </w:p>
    <w:p w14:paraId="186249F8" w14:textId="77777777" w:rsidR="00D15B56" w:rsidRDefault="00D15B56" w:rsidP="00DB33D1">
      <w:pPr>
        <w:pStyle w:val="Standard"/>
        <w:jc w:val="center"/>
        <w:rPr>
          <w:rFonts w:ascii="Tahoma" w:hAnsi="Tahoma" w:cs="Tahoma"/>
          <w:b/>
        </w:rPr>
      </w:pPr>
    </w:p>
    <w:p w14:paraId="2D9BC26D" w14:textId="77777777" w:rsidR="00D15B56" w:rsidRDefault="00D15B56" w:rsidP="00DB33D1">
      <w:pPr>
        <w:pStyle w:val="Standard"/>
        <w:jc w:val="center"/>
        <w:rPr>
          <w:rFonts w:ascii="Tahoma" w:hAnsi="Tahoma" w:cs="Tahoma"/>
          <w:b/>
        </w:rPr>
      </w:pPr>
    </w:p>
    <w:p w14:paraId="79DC7FD6" w14:textId="77777777" w:rsidR="00DB33D1" w:rsidRDefault="00DB33D1" w:rsidP="00DB33D1">
      <w:pPr>
        <w:pStyle w:val="Standard"/>
        <w:jc w:val="center"/>
      </w:pPr>
      <w:r>
        <w:rPr>
          <w:rFonts w:ascii="Tahoma" w:hAnsi="Tahoma" w:cs="Tahoma"/>
          <w:b/>
        </w:rPr>
        <w:t>SPECYFIKACJA  ISTOTNYCH WARUNKÓW ZAMÓWIENIA</w:t>
      </w:r>
    </w:p>
    <w:p w14:paraId="1B213DCA" w14:textId="77777777" w:rsidR="00DB33D1" w:rsidRDefault="00DB33D1" w:rsidP="00DB33D1">
      <w:pPr>
        <w:pStyle w:val="Standard"/>
        <w:jc w:val="center"/>
        <w:rPr>
          <w:rFonts w:ascii="Tahoma" w:hAnsi="Tahoma" w:cs="Tahoma"/>
          <w:b/>
        </w:rPr>
      </w:pPr>
    </w:p>
    <w:p w14:paraId="654C2A66" w14:textId="77777777" w:rsidR="00DB33D1" w:rsidRDefault="00DB33D1" w:rsidP="00DB33D1">
      <w:pPr>
        <w:pStyle w:val="Standard"/>
        <w:jc w:val="center"/>
      </w:pPr>
      <w:r>
        <w:rPr>
          <w:rFonts w:ascii="Tahoma" w:hAnsi="Tahoma" w:cs="Tahoma"/>
          <w:b/>
        </w:rPr>
        <w:t>zawiera:</w:t>
      </w:r>
    </w:p>
    <w:p w14:paraId="360377DA" w14:textId="77777777" w:rsidR="00DB33D1" w:rsidRDefault="00DB33D1" w:rsidP="00DB33D1">
      <w:pPr>
        <w:pStyle w:val="Standard"/>
        <w:jc w:val="center"/>
        <w:rPr>
          <w:rFonts w:ascii="Tahoma" w:hAnsi="Tahoma" w:cs="Tahoma"/>
          <w:b/>
        </w:rPr>
      </w:pPr>
    </w:p>
    <w:p w14:paraId="3E19B625" w14:textId="77777777" w:rsidR="00DB33D1" w:rsidRDefault="00DB33D1" w:rsidP="00DB33D1">
      <w:pPr>
        <w:pStyle w:val="Standard"/>
        <w:jc w:val="center"/>
        <w:rPr>
          <w:rFonts w:ascii="Tahoma" w:hAnsi="Tahoma" w:cs="Tahoma"/>
          <w:b/>
        </w:rPr>
      </w:pPr>
    </w:p>
    <w:p w14:paraId="7B6D7C02" w14:textId="77777777" w:rsidR="00DB33D1" w:rsidRDefault="00DB33D1" w:rsidP="00DB33D1">
      <w:pPr>
        <w:pStyle w:val="Standard"/>
        <w:tabs>
          <w:tab w:val="left" w:pos="2552"/>
        </w:tabs>
        <w:ind w:left="709"/>
        <w:jc w:val="both"/>
        <w:rPr>
          <w:rFonts w:ascii="Tahoma" w:hAnsi="Tahoma" w:cs="Tahoma"/>
          <w:b/>
        </w:rPr>
      </w:pPr>
    </w:p>
    <w:p w14:paraId="323B5F60" w14:textId="77777777" w:rsidR="00DB33D1" w:rsidRDefault="00DB33D1" w:rsidP="00DB33D1">
      <w:pPr>
        <w:pStyle w:val="Standard"/>
        <w:tabs>
          <w:tab w:val="left" w:pos="2552"/>
        </w:tabs>
        <w:ind w:left="709"/>
        <w:jc w:val="both"/>
        <w:rPr>
          <w:rFonts w:ascii="Tahoma" w:hAnsi="Tahoma" w:cs="Tahoma"/>
          <w:b/>
        </w:rPr>
      </w:pPr>
    </w:p>
    <w:p w14:paraId="2AC6A916" w14:textId="77777777" w:rsidR="00DB33D1" w:rsidRDefault="00DB33D1" w:rsidP="00DB33D1">
      <w:pPr>
        <w:pStyle w:val="Standard"/>
        <w:tabs>
          <w:tab w:val="left" w:pos="2552"/>
        </w:tabs>
        <w:ind w:left="709"/>
        <w:jc w:val="both"/>
        <w:rPr>
          <w:rFonts w:ascii="Tahoma" w:hAnsi="Tahoma" w:cs="Tahoma"/>
          <w:b/>
        </w:rPr>
      </w:pPr>
    </w:p>
    <w:p w14:paraId="22518836" w14:textId="77777777" w:rsidR="00DB33D1" w:rsidRDefault="00DB33D1" w:rsidP="00DB33D1">
      <w:pPr>
        <w:pStyle w:val="Standard"/>
        <w:tabs>
          <w:tab w:val="left" w:pos="2552"/>
        </w:tabs>
        <w:ind w:left="709"/>
        <w:jc w:val="both"/>
        <w:rPr>
          <w:rFonts w:ascii="Tahoma" w:hAnsi="Tahoma" w:cs="Tahoma"/>
          <w:b/>
        </w:rPr>
      </w:pPr>
    </w:p>
    <w:p w14:paraId="2CE34394" w14:textId="77777777" w:rsidR="00DB33D1" w:rsidRDefault="00DB33D1" w:rsidP="00DB33D1">
      <w:pPr>
        <w:pStyle w:val="Standard"/>
        <w:tabs>
          <w:tab w:val="left" w:pos="2552"/>
        </w:tabs>
        <w:ind w:left="709"/>
        <w:jc w:val="both"/>
      </w:pPr>
      <w:r>
        <w:rPr>
          <w:rFonts w:ascii="Tahoma" w:hAnsi="Tahoma" w:cs="Tahoma"/>
          <w:b/>
        </w:rPr>
        <w:t xml:space="preserve">Dział I          </w:t>
      </w:r>
      <w:r>
        <w:rPr>
          <w:rFonts w:ascii="Tahoma" w:hAnsi="Tahoma" w:cs="Tahoma"/>
          <w:b/>
        </w:rPr>
        <w:tab/>
        <w:t>Instrukcja dla wykonawców</w:t>
      </w:r>
    </w:p>
    <w:p w14:paraId="25A454F1" w14:textId="77777777" w:rsidR="00DB33D1" w:rsidRDefault="00DB33D1" w:rsidP="00DB33D1">
      <w:pPr>
        <w:pStyle w:val="Standard"/>
        <w:tabs>
          <w:tab w:val="left" w:pos="2552"/>
        </w:tabs>
        <w:ind w:left="709"/>
        <w:jc w:val="both"/>
        <w:rPr>
          <w:rFonts w:ascii="Tahoma" w:hAnsi="Tahoma" w:cs="Tahoma"/>
          <w:b/>
        </w:rPr>
      </w:pPr>
    </w:p>
    <w:p w14:paraId="2C5B62AA" w14:textId="77777777" w:rsidR="00DB33D1" w:rsidRDefault="00DB33D1" w:rsidP="00DB33D1">
      <w:pPr>
        <w:pStyle w:val="Standard"/>
        <w:tabs>
          <w:tab w:val="left" w:pos="1134"/>
        </w:tabs>
        <w:jc w:val="both"/>
        <w:rPr>
          <w:rFonts w:ascii="Tahoma" w:hAnsi="Tahoma" w:cs="Tahoma"/>
          <w:b/>
        </w:rPr>
      </w:pPr>
    </w:p>
    <w:p w14:paraId="48E4E7AD" w14:textId="77777777" w:rsidR="00DB33D1" w:rsidRDefault="00DB33D1" w:rsidP="00DB33D1">
      <w:pPr>
        <w:pStyle w:val="Standard"/>
        <w:tabs>
          <w:tab w:val="left" w:pos="2552"/>
        </w:tabs>
        <w:ind w:left="709"/>
        <w:jc w:val="both"/>
        <w:rPr>
          <w:rFonts w:ascii="Tahoma" w:hAnsi="Tahoma" w:cs="Tahoma"/>
          <w:b/>
        </w:rPr>
      </w:pPr>
    </w:p>
    <w:p w14:paraId="1098C279" w14:textId="77777777" w:rsidR="00DB33D1" w:rsidRDefault="00DB33D1" w:rsidP="00DB33D1">
      <w:pPr>
        <w:pStyle w:val="Standard"/>
        <w:tabs>
          <w:tab w:val="left" w:pos="2552"/>
        </w:tabs>
        <w:ind w:left="709"/>
        <w:jc w:val="both"/>
      </w:pPr>
      <w:r>
        <w:rPr>
          <w:rFonts w:ascii="Tahoma" w:hAnsi="Tahoma" w:cs="Tahoma"/>
          <w:b/>
        </w:rPr>
        <w:t xml:space="preserve">Dział II          </w:t>
      </w:r>
      <w:r>
        <w:rPr>
          <w:rFonts w:ascii="Tahoma" w:hAnsi="Tahoma" w:cs="Tahoma"/>
          <w:b/>
        </w:rPr>
        <w:tab/>
        <w:t>Opis przedmiotu zamówienia</w:t>
      </w:r>
    </w:p>
    <w:p w14:paraId="4F6961A4" w14:textId="77777777" w:rsidR="00DB33D1" w:rsidRDefault="00DB33D1" w:rsidP="00DB33D1">
      <w:pPr>
        <w:pStyle w:val="Standard"/>
        <w:tabs>
          <w:tab w:val="left" w:pos="2552"/>
        </w:tabs>
        <w:ind w:left="709"/>
        <w:jc w:val="both"/>
        <w:rPr>
          <w:rFonts w:ascii="Tahoma" w:hAnsi="Tahoma" w:cs="Tahoma"/>
          <w:b/>
        </w:rPr>
      </w:pPr>
    </w:p>
    <w:p w14:paraId="18D3A793" w14:textId="77777777" w:rsidR="00DB33D1" w:rsidRDefault="00DB33D1" w:rsidP="00DB33D1">
      <w:pPr>
        <w:pStyle w:val="Standard"/>
        <w:tabs>
          <w:tab w:val="left" w:pos="2552"/>
        </w:tabs>
        <w:ind w:left="709"/>
        <w:jc w:val="both"/>
        <w:rPr>
          <w:rFonts w:ascii="Tahoma" w:hAnsi="Tahoma" w:cs="Tahoma"/>
          <w:b/>
        </w:rPr>
      </w:pPr>
    </w:p>
    <w:p w14:paraId="558795AB" w14:textId="77777777" w:rsidR="00012AC5" w:rsidRPr="007E0B86" w:rsidRDefault="00C154DB" w:rsidP="00C154DB">
      <w:pPr>
        <w:pStyle w:val="Standard"/>
        <w:tabs>
          <w:tab w:val="left" w:pos="5955"/>
        </w:tabs>
        <w:suppressAutoHyphens w:val="0"/>
        <w:ind w:left="1985" w:right="57" w:hanging="1701"/>
        <w:jc w:val="both"/>
        <w:rPr>
          <w:rFonts w:ascii="Tahoma" w:hAnsi="Tahoma" w:cs="Tahoma"/>
          <w:bCs/>
          <w:iCs/>
        </w:rPr>
      </w:pPr>
      <w:r w:rsidRPr="007E0B86">
        <w:rPr>
          <w:rFonts w:ascii="Tahoma" w:hAnsi="Tahoma" w:cs="Tahoma"/>
        </w:rPr>
        <w:t>załącznik nr 1</w:t>
      </w:r>
      <w:r w:rsidRPr="007E0B86">
        <w:rPr>
          <w:rFonts w:ascii="Tahoma" w:hAnsi="Tahoma" w:cs="Tahoma"/>
        </w:rPr>
        <w:tab/>
      </w:r>
      <w:r w:rsidR="00CF2E53" w:rsidRPr="007E0B86">
        <w:rPr>
          <w:rFonts w:ascii="Tahoma" w:hAnsi="Tahoma" w:cs="Tahoma"/>
        </w:rPr>
        <w:t xml:space="preserve">Dokumentacja techniczna: </w:t>
      </w:r>
      <w:r w:rsidR="00CF2E53" w:rsidRPr="007E0B86">
        <w:rPr>
          <w:rFonts w:ascii="Tahoma" w:hAnsi="Tahoma" w:cs="Tahoma"/>
          <w:bCs/>
        </w:rPr>
        <w:t xml:space="preserve">Remont pracowni w Powiatowym Centrum Kształcenia Zawodowego i Ustawicznego w Wodzisławiu Śląskim w ramach projektu  pn. </w:t>
      </w:r>
      <w:r w:rsidR="00CF2E53" w:rsidRPr="007E0B86">
        <w:rPr>
          <w:rFonts w:ascii="Tahoma" w:hAnsi="Tahoma" w:cs="Tahoma"/>
          <w:bCs/>
          <w:i/>
          <w:iCs/>
        </w:rPr>
        <w:t>Nowoczesne pracownie - skutecznym nauczaniem  zawodowym w szkołach ponadgimnazjalnych Powiatu Wodzisławskiego</w:t>
      </w:r>
      <w:r w:rsidR="005B62D9" w:rsidRPr="007E0B86">
        <w:rPr>
          <w:rFonts w:ascii="Tahoma" w:hAnsi="Tahoma" w:cs="Tahoma"/>
          <w:bCs/>
          <w:i/>
          <w:iCs/>
        </w:rPr>
        <w:t xml:space="preserve"> – </w:t>
      </w:r>
      <w:r w:rsidR="005B62D9" w:rsidRPr="007E0B86">
        <w:rPr>
          <w:rFonts w:ascii="Tahoma" w:hAnsi="Tahoma" w:cs="Tahoma"/>
          <w:bCs/>
          <w:iCs/>
        </w:rPr>
        <w:t>remont pracowni zawodowych</w:t>
      </w:r>
      <w:r w:rsidR="00CF2E53" w:rsidRPr="007E0B86">
        <w:rPr>
          <w:rFonts w:ascii="Tahoma" w:hAnsi="Tahoma" w:cs="Tahoma"/>
          <w:bCs/>
          <w:i/>
          <w:iCs/>
        </w:rPr>
        <w:t xml:space="preserve"> </w:t>
      </w:r>
      <w:r w:rsidR="00CF2E53" w:rsidRPr="007E0B86">
        <w:rPr>
          <w:rFonts w:ascii="Tahoma" w:hAnsi="Tahoma" w:cs="Tahoma"/>
          <w:bCs/>
          <w:iCs/>
        </w:rPr>
        <w:t>(część I</w:t>
      </w:r>
      <w:r w:rsidR="00E129E7" w:rsidRPr="007E0B86">
        <w:rPr>
          <w:rFonts w:ascii="Tahoma" w:hAnsi="Tahoma" w:cs="Tahoma"/>
          <w:bCs/>
          <w:iCs/>
        </w:rPr>
        <w:t xml:space="preserve"> zamówienia</w:t>
      </w:r>
      <w:r w:rsidR="00012AC5" w:rsidRPr="007E0B86">
        <w:rPr>
          <w:rFonts w:ascii="Tahoma" w:hAnsi="Tahoma" w:cs="Tahoma"/>
          <w:bCs/>
          <w:iCs/>
        </w:rPr>
        <w:t xml:space="preserve"> - </w:t>
      </w:r>
      <w:r w:rsidR="00012AC5" w:rsidRPr="007E0B86">
        <w:rPr>
          <w:rFonts w:ascii="Tahoma" w:hAnsi="Tahoma" w:cs="Tahoma"/>
        </w:rPr>
        <w:t>sala nr 6,7,9,11</w:t>
      </w:r>
      <w:r w:rsidR="00CF2E53" w:rsidRPr="007E0B86">
        <w:rPr>
          <w:rFonts w:ascii="Tahoma" w:hAnsi="Tahoma" w:cs="Tahoma"/>
          <w:bCs/>
          <w:iCs/>
        </w:rPr>
        <w:t>)</w:t>
      </w:r>
      <w:r w:rsidR="005B62D9" w:rsidRPr="007E0B86">
        <w:rPr>
          <w:rFonts w:ascii="Tahoma" w:hAnsi="Tahoma" w:cs="Tahoma"/>
          <w:bCs/>
          <w:iCs/>
        </w:rPr>
        <w:t xml:space="preserve">, </w:t>
      </w:r>
    </w:p>
    <w:p w14:paraId="18A24C09" w14:textId="7C7E7C64" w:rsidR="00012AC5" w:rsidRPr="007E0B86" w:rsidRDefault="00012AC5" w:rsidP="00C154DB">
      <w:pPr>
        <w:pStyle w:val="Standard"/>
        <w:tabs>
          <w:tab w:val="left" w:pos="5955"/>
        </w:tabs>
        <w:suppressAutoHyphens w:val="0"/>
        <w:ind w:left="1985" w:right="57" w:hanging="1701"/>
        <w:jc w:val="both"/>
        <w:rPr>
          <w:rFonts w:ascii="Tahoma" w:hAnsi="Tahoma" w:cs="Tahoma"/>
          <w:bCs/>
          <w:iCs/>
        </w:rPr>
      </w:pPr>
      <w:r w:rsidRPr="007E0B86">
        <w:rPr>
          <w:rFonts w:ascii="Tahoma" w:hAnsi="Tahoma" w:cs="Tahoma"/>
        </w:rPr>
        <w:t xml:space="preserve">                           Dokumentacja techniczna: </w:t>
      </w:r>
      <w:r w:rsidRPr="007E0B86">
        <w:rPr>
          <w:rFonts w:ascii="Tahoma" w:hAnsi="Tahoma" w:cs="Tahoma"/>
          <w:bCs/>
        </w:rPr>
        <w:t xml:space="preserve">Remont pracowni w Powiatowym Centrum Kształcenia Zawodowego i Ustawicznego w Wodzisławiu Śląskim w ramach projektu  pn. </w:t>
      </w:r>
      <w:r w:rsidRPr="007E0B86">
        <w:rPr>
          <w:rFonts w:ascii="Tahoma" w:hAnsi="Tahoma" w:cs="Tahoma"/>
          <w:bCs/>
          <w:i/>
          <w:iCs/>
        </w:rPr>
        <w:t xml:space="preserve">Nowoczesne pracownie - skutecznym nauczaniem  zawodowym w szkołach ponadgimnazjalnych Powiatu Wodzisławskiego – </w:t>
      </w:r>
      <w:r w:rsidRPr="007E0B86">
        <w:rPr>
          <w:rFonts w:ascii="Tahoma" w:hAnsi="Tahoma" w:cs="Tahoma"/>
          <w:bCs/>
          <w:iCs/>
        </w:rPr>
        <w:t>remont pracowni zawodowych</w:t>
      </w:r>
      <w:r w:rsidRPr="007E0B86">
        <w:rPr>
          <w:rFonts w:ascii="Tahoma" w:hAnsi="Tahoma" w:cs="Tahoma"/>
          <w:bCs/>
          <w:i/>
          <w:iCs/>
        </w:rPr>
        <w:t xml:space="preserve"> </w:t>
      </w:r>
      <w:r w:rsidRPr="007E0B86">
        <w:rPr>
          <w:rFonts w:ascii="Tahoma" w:hAnsi="Tahoma" w:cs="Tahoma"/>
          <w:bCs/>
          <w:iCs/>
        </w:rPr>
        <w:t xml:space="preserve">(część I zamówienia - </w:t>
      </w:r>
      <w:r w:rsidRPr="007E0B86">
        <w:rPr>
          <w:rFonts w:ascii="Tahoma" w:hAnsi="Tahoma" w:cs="Tahoma"/>
        </w:rPr>
        <w:t>sala nr W14B</w:t>
      </w:r>
      <w:r w:rsidRPr="007E0B86">
        <w:rPr>
          <w:rFonts w:ascii="Tahoma" w:hAnsi="Tahoma" w:cs="Tahoma"/>
          <w:bCs/>
          <w:iCs/>
        </w:rPr>
        <w:t>),</w:t>
      </w:r>
    </w:p>
    <w:p w14:paraId="1850533D" w14:textId="3C0DE224" w:rsidR="00C154DB" w:rsidRPr="007E0B86" w:rsidRDefault="00012AC5" w:rsidP="00012AC5">
      <w:pPr>
        <w:pStyle w:val="Standard"/>
        <w:tabs>
          <w:tab w:val="left" w:pos="5955"/>
        </w:tabs>
        <w:suppressAutoHyphens w:val="0"/>
        <w:ind w:left="1985" w:right="57" w:hanging="1985"/>
        <w:jc w:val="both"/>
        <w:rPr>
          <w:rFonts w:ascii="Tahoma" w:hAnsi="Tahoma" w:cs="Tahoma"/>
        </w:rPr>
      </w:pPr>
      <w:r w:rsidRPr="007E0B86">
        <w:rPr>
          <w:rFonts w:ascii="Tahoma" w:hAnsi="Tahoma" w:cs="Tahoma"/>
          <w:bCs/>
          <w:iCs/>
        </w:rPr>
        <w:t xml:space="preserve">                               </w:t>
      </w:r>
      <w:r w:rsidR="00A1773B" w:rsidRPr="007E0B86">
        <w:rPr>
          <w:rFonts w:ascii="Tahoma" w:hAnsi="Tahoma" w:cs="Tahoma"/>
          <w:bCs/>
          <w:iCs/>
        </w:rPr>
        <w:t xml:space="preserve"> </w:t>
      </w:r>
      <w:r w:rsidR="00A1773B" w:rsidRPr="007E0B86">
        <w:rPr>
          <w:rFonts w:ascii="Tahoma" w:hAnsi="Tahoma" w:cs="Tahoma"/>
        </w:rPr>
        <w:t xml:space="preserve">Dokumentacja techniczna: </w:t>
      </w:r>
      <w:r w:rsidR="00CF2E53" w:rsidRPr="007E0B86">
        <w:rPr>
          <w:rFonts w:ascii="Tahoma" w:hAnsi="Tahoma" w:cs="Tahoma"/>
          <w:bCs/>
        </w:rPr>
        <w:t>Remont pracowni w Powiatowym Centrum Kształc</w:t>
      </w:r>
      <w:r w:rsidR="0014677A" w:rsidRPr="007E0B86">
        <w:rPr>
          <w:rFonts w:ascii="Tahoma" w:hAnsi="Tahoma" w:cs="Tahoma"/>
          <w:bCs/>
        </w:rPr>
        <w:t>enia Zawodowego i Ustawicznego</w:t>
      </w:r>
      <w:r w:rsidR="00CF2E53" w:rsidRPr="007E0B86">
        <w:rPr>
          <w:rFonts w:ascii="Tahoma" w:hAnsi="Tahoma" w:cs="Tahoma"/>
          <w:bCs/>
        </w:rPr>
        <w:t xml:space="preserve"> w Wodzisławiu Śląskim –  modernizacja instalacji elektrycznej –  ETAP 1a (część II</w:t>
      </w:r>
      <w:r w:rsidR="00E129E7" w:rsidRPr="007E0B86">
        <w:rPr>
          <w:rFonts w:ascii="Tahoma" w:hAnsi="Tahoma" w:cs="Tahoma"/>
          <w:bCs/>
        </w:rPr>
        <w:t xml:space="preserve"> zamówienia</w:t>
      </w:r>
      <w:r w:rsidR="00CF2E53" w:rsidRPr="007E0B86">
        <w:rPr>
          <w:rFonts w:ascii="Tahoma" w:hAnsi="Tahoma" w:cs="Tahoma"/>
          <w:bCs/>
        </w:rPr>
        <w:t>)</w:t>
      </w:r>
    </w:p>
    <w:p w14:paraId="03EBA725" w14:textId="13538094" w:rsidR="00C154DB" w:rsidRPr="007E0B86" w:rsidRDefault="00C154DB" w:rsidP="00F708A9">
      <w:pPr>
        <w:pStyle w:val="Standard"/>
        <w:tabs>
          <w:tab w:val="left" w:pos="1985"/>
          <w:tab w:val="left" w:pos="2127"/>
          <w:tab w:val="left" w:pos="2268"/>
          <w:tab w:val="left" w:pos="11934"/>
          <w:tab w:val="left" w:pos="13500"/>
        </w:tabs>
        <w:ind w:left="1985" w:hanging="1701"/>
        <w:jc w:val="both"/>
      </w:pPr>
      <w:r w:rsidRPr="007E0B86">
        <w:rPr>
          <w:rFonts w:ascii="Tahoma" w:hAnsi="Tahoma" w:cs="Tahoma"/>
        </w:rPr>
        <w:t>załącznik nr 2</w:t>
      </w:r>
      <w:r w:rsidRPr="007E0B86">
        <w:rPr>
          <w:rFonts w:ascii="Tahoma" w:hAnsi="Tahoma" w:cs="Tahoma"/>
        </w:rPr>
        <w:tab/>
        <w:t>Specyfikacje Techniczne Wykonania i Odbioru Robót</w:t>
      </w:r>
      <w:r w:rsidR="00E129E7" w:rsidRPr="007E0B86">
        <w:rPr>
          <w:rFonts w:ascii="Tahoma" w:hAnsi="Tahoma" w:cs="Tahoma"/>
        </w:rPr>
        <w:t xml:space="preserve"> (część I</w:t>
      </w:r>
      <w:r w:rsidR="00F708A9" w:rsidRPr="007E0B86">
        <w:rPr>
          <w:rFonts w:ascii="Tahoma" w:hAnsi="Tahoma" w:cs="Tahoma"/>
        </w:rPr>
        <w:t xml:space="preserve"> zamówienia</w:t>
      </w:r>
      <w:r w:rsidR="00012AC5" w:rsidRPr="007E0B86">
        <w:rPr>
          <w:rFonts w:ascii="Tahoma" w:hAnsi="Tahoma" w:cs="Tahoma"/>
        </w:rPr>
        <w:t xml:space="preserve"> </w:t>
      </w:r>
      <w:r w:rsidR="00F708A9" w:rsidRPr="007E0B86">
        <w:rPr>
          <w:rFonts w:ascii="Tahoma" w:hAnsi="Tahoma" w:cs="Tahoma"/>
        </w:rPr>
        <w:t>– sala nr 6,7,9,11</w:t>
      </w:r>
      <w:r w:rsidR="00E129E7" w:rsidRPr="007E0B86">
        <w:rPr>
          <w:rFonts w:ascii="Tahoma" w:hAnsi="Tahoma" w:cs="Tahoma"/>
        </w:rPr>
        <w:t>,</w:t>
      </w:r>
      <w:r w:rsidR="00F708A9" w:rsidRPr="007E0B86">
        <w:rPr>
          <w:rFonts w:ascii="Tahoma" w:hAnsi="Tahoma" w:cs="Tahoma"/>
        </w:rPr>
        <w:t xml:space="preserve"> część I zamówienia – sala nr W14B, część</w:t>
      </w:r>
      <w:r w:rsidR="00E129E7" w:rsidRPr="007E0B86">
        <w:rPr>
          <w:rFonts w:ascii="Tahoma" w:hAnsi="Tahoma" w:cs="Tahoma"/>
        </w:rPr>
        <w:t xml:space="preserve"> II zamówienia)</w:t>
      </w:r>
    </w:p>
    <w:p w14:paraId="0277F4B6" w14:textId="35EF59FA" w:rsidR="00C154DB" w:rsidRPr="007E0B86" w:rsidRDefault="00C154DB" w:rsidP="00F708A9">
      <w:pPr>
        <w:pStyle w:val="Standard"/>
        <w:tabs>
          <w:tab w:val="left" w:pos="1985"/>
          <w:tab w:val="left" w:pos="2127"/>
          <w:tab w:val="left" w:pos="2268"/>
        </w:tabs>
        <w:ind w:left="1985" w:hanging="1701"/>
        <w:jc w:val="both"/>
        <w:outlineLvl w:val="0"/>
      </w:pPr>
      <w:r w:rsidRPr="007E0B86">
        <w:rPr>
          <w:rFonts w:ascii="Tahoma" w:hAnsi="Tahoma" w:cs="Tahoma"/>
        </w:rPr>
        <w:t>załącznik nr 3</w:t>
      </w:r>
      <w:r w:rsidRPr="007E0B86">
        <w:rPr>
          <w:rFonts w:ascii="Tahoma" w:hAnsi="Tahoma" w:cs="Tahoma"/>
        </w:rPr>
        <w:tab/>
        <w:t>Przedmiary robót</w:t>
      </w:r>
      <w:r w:rsidR="00E129E7" w:rsidRPr="007E0B86">
        <w:rPr>
          <w:rFonts w:ascii="Tahoma" w:hAnsi="Tahoma" w:cs="Tahoma"/>
        </w:rPr>
        <w:t xml:space="preserve"> </w:t>
      </w:r>
      <w:r w:rsidR="00F708A9" w:rsidRPr="007E0B86">
        <w:rPr>
          <w:rFonts w:ascii="Tahoma" w:hAnsi="Tahoma" w:cs="Tahoma"/>
        </w:rPr>
        <w:t>(część I zamówienia– sala nr 6,7,9,11, część I zamówienia – sala nr  W14B, część II zamówienia)</w:t>
      </w:r>
    </w:p>
    <w:p w14:paraId="4EF39B6B" w14:textId="215B3C41" w:rsidR="00C154DB" w:rsidRPr="007E0B86" w:rsidRDefault="008A3AD8" w:rsidP="00C154DB">
      <w:pPr>
        <w:pStyle w:val="Standard"/>
        <w:tabs>
          <w:tab w:val="left" w:pos="1985"/>
          <w:tab w:val="left" w:pos="11934"/>
          <w:tab w:val="left" w:pos="13500"/>
        </w:tabs>
        <w:ind w:firstLine="284"/>
      </w:pPr>
      <w:r w:rsidRPr="007E0B86">
        <w:rPr>
          <w:rFonts w:ascii="Tahoma" w:hAnsi="Tahoma" w:cs="Tahoma"/>
        </w:rPr>
        <w:t>załącznik nr 4</w:t>
      </w:r>
      <w:r w:rsidRPr="007E0B86">
        <w:rPr>
          <w:rFonts w:ascii="Tahoma" w:hAnsi="Tahoma" w:cs="Tahoma"/>
        </w:rPr>
        <w:tab/>
        <w:t>Wzory umów (</w:t>
      </w:r>
      <w:r w:rsidR="00E129E7" w:rsidRPr="007E0B86">
        <w:rPr>
          <w:rFonts w:ascii="Tahoma" w:hAnsi="Tahoma" w:cs="Tahoma"/>
        </w:rPr>
        <w:t>część I, II zamówienia)</w:t>
      </w:r>
    </w:p>
    <w:p w14:paraId="729E45A4" w14:textId="77777777" w:rsidR="00C154DB" w:rsidRPr="00F9450C" w:rsidRDefault="00C154DB" w:rsidP="00C154DB">
      <w:pPr>
        <w:pStyle w:val="Standard"/>
        <w:tabs>
          <w:tab w:val="left" w:pos="2977"/>
          <w:tab w:val="left" w:pos="5040"/>
        </w:tabs>
        <w:spacing w:line="360" w:lineRule="auto"/>
        <w:jc w:val="both"/>
        <w:rPr>
          <w:rFonts w:ascii="Tahoma" w:hAnsi="Tahoma" w:cs="Tahoma"/>
          <w:bCs/>
          <w:color w:val="FF0000"/>
        </w:rPr>
      </w:pPr>
    </w:p>
    <w:p w14:paraId="7804EA9B" w14:textId="77777777" w:rsidR="00DB33D1" w:rsidRDefault="00DB33D1" w:rsidP="00DB33D1">
      <w:pPr>
        <w:pStyle w:val="Standard"/>
        <w:suppressAutoHyphens w:val="0"/>
        <w:ind w:left="2268" w:right="57" w:hanging="2325"/>
        <w:jc w:val="both"/>
        <w:rPr>
          <w:rFonts w:ascii="Tahoma" w:hAnsi="Tahoma" w:cs="Tahoma"/>
          <w:b/>
        </w:rPr>
      </w:pPr>
    </w:p>
    <w:p w14:paraId="6FA92282" w14:textId="77777777" w:rsidR="00DB33D1" w:rsidRDefault="00DB33D1" w:rsidP="00DB33D1">
      <w:pPr>
        <w:pStyle w:val="Standard"/>
        <w:tabs>
          <w:tab w:val="left" w:pos="2552"/>
        </w:tabs>
        <w:ind w:left="709"/>
        <w:jc w:val="both"/>
        <w:rPr>
          <w:rFonts w:ascii="Tahoma" w:hAnsi="Tahoma" w:cs="Tahoma"/>
          <w:b/>
        </w:rPr>
      </w:pPr>
    </w:p>
    <w:p w14:paraId="469DCC23" w14:textId="109DF621" w:rsidR="00DB33D1" w:rsidRDefault="00DB33D1" w:rsidP="00DB33D1">
      <w:pPr>
        <w:pStyle w:val="Standard"/>
        <w:tabs>
          <w:tab w:val="left" w:pos="2552"/>
        </w:tabs>
        <w:ind w:left="709"/>
        <w:jc w:val="both"/>
      </w:pPr>
      <w:r>
        <w:rPr>
          <w:rFonts w:ascii="Tahoma" w:hAnsi="Tahoma" w:cs="Tahoma"/>
          <w:b/>
        </w:rPr>
        <w:t xml:space="preserve">Dział III     </w:t>
      </w:r>
      <w:r>
        <w:rPr>
          <w:rFonts w:ascii="Tahoma" w:hAnsi="Tahoma" w:cs="Tahoma"/>
          <w:b/>
        </w:rPr>
        <w:tab/>
        <w:t>Formularz oferty i</w:t>
      </w:r>
      <w:r w:rsidR="00CB3515">
        <w:rPr>
          <w:rFonts w:ascii="Tahoma" w:hAnsi="Tahoma" w:cs="Tahoma"/>
          <w:b/>
        </w:rPr>
        <w:t xml:space="preserve"> </w:t>
      </w:r>
      <w:r>
        <w:rPr>
          <w:rFonts w:ascii="Tahoma" w:hAnsi="Tahoma" w:cs="Tahoma"/>
          <w:b/>
        </w:rPr>
        <w:t>formularze załączników do oferty</w:t>
      </w:r>
    </w:p>
    <w:p w14:paraId="2EAD3EBF" w14:textId="77777777" w:rsidR="00DB33D1" w:rsidRDefault="00DB33D1" w:rsidP="00DB33D1">
      <w:pPr>
        <w:pStyle w:val="Standard"/>
        <w:tabs>
          <w:tab w:val="left" w:pos="2552"/>
        </w:tabs>
        <w:ind w:left="709"/>
        <w:jc w:val="both"/>
        <w:rPr>
          <w:rFonts w:ascii="Tahoma" w:hAnsi="Tahoma" w:cs="Tahoma"/>
          <w:b/>
        </w:rPr>
      </w:pPr>
    </w:p>
    <w:p w14:paraId="474CEBAB" w14:textId="77777777" w:rsidR="00DB33D1" w:rsidRDefault="00DB33D1" w:rsidP="00DB33D1">
      <w:pPr>
        <w:pStyle w:val="Standard"/>
        <w:tabs>
          <w:tab w:val="left" w:pos="2552"/>
        </w:tabs>
        <w:ind w:left="709"/>
        <w:jc w:val="both"/>
        <w:rPr>
          <w:rFonts w:ascii="Tahoma" w:hAnsi="Tahoma" w:cs="Tahoma"/>
          <w:b/>
        </w:rPr>
      </w:pPr>
    </w:p>
    <w:p w14:paraId="6CF9E77E" w14:textId="77777777" w:rsidR="00DB33D1" w:rsidRDefault="00DB33D1" w:rsidP="00DB33D1">
      <w:pPr>
        <w:pStyle w:val="Standard"/>
        <w:tabs>
          <w:tab w:val="left" w:pos="1985"/>
        </w:tabs>
        <w:ind w:firstLine="284"/>
      </w:pPr>
      <w:r>
        <w:rPr>
          <w:rFonts w:ascii="Tahoma" w:hAnsi="Tahoma" w:cs="Tahoma"/>
        </w:rPr>
        <w:t>załącznik nr 1</w:t>
      </w:r>
      <w:r>
        <w:rPr>
          <w:rFonts w:ascii="Tahoma" w:hAnsi="Tahoma" w:cs="Tahoma"/>
        </w:rPr>
        <w:tab/>
        <w:t>Formularz oferty</w:t>
      </w:r>
    </w:p>
    <w:p w14:paraId="4A32CDF3" w14:textId="77777777" w:rsidR="00DB33D1" w:rsidRDefault="00DB33D1" w:rsidP="00DB33D1">
      <w:pPr>
        <w:pStyle w:val="Standard"/>
        <w:tabs>
          <w:tab w:val="left" w:pos="2268"/>
        </w:tabs>
        <w:ind w:firstLine="284"/>
      </w:pPr>
      <w:r>
        <w:rPr>
          <w:rFonts w:ascii="Tahoma" w:hAnsi="Tahoma" w:cs="Tahoma"/>
        </w:rPr>
        <w:t>załącznik nr 2        Oświadczenie Wykonawcy dotyczące przesłanek wykluczenia z postępowania</w:t>
      </w:r>
    </w:p>
    <w:p w14:paraId="1A13C2D0" w14:textId="77777777" w:rsidR="00DB33D1" w:rsidRDefault="00DB33D1" w:rsidP="00DB33D1">
      <w:pPr>
        <w:pStyle w:val="Standard"/>
        <w:tabs>
          <w:tab w:val="left" w:pos="2268"/>
        </w:tabs>
        <w:ind w:firstLine="284"/>
      </w:pPr>
      <w:r>
        <w:rPr>
          <w:rFonts w:ascii="Tahoma" w:hAnsi="Tahoma" w:cs="Tahoma"/>
        </w:rPr>
        <w:t>załącznik nr 3        Oświadczenie Wykonawcy dotyczące spełniania warunków udziału w postępowaniu</w:t>
      </w:r>
    </w:p>
    <w:p w14:paraId="03256FBF" w14:textId="77777777" w:rsidR="00DB33D1" w:rsidRDefault="00DB33D1" w:rsidP="00DB33D1">
      <w:pPr>
        <w:pStyle w:val="Standard"/>
        <w:jc w:val="center"/>
        <w:rPr>
          <w:rFonts w:ascii="Tahoma" w:hAnsi="Tahoma" w:cs="Tahoma"/>
          <w:b/>
        </w:rPr>
      </w:pPr>
    </w:p>
    <w:p w14:paraId="4E3C9F1E" w14:textId="77777777" w:rsidR="00DB33D1" w:rsidRDefault="00DB33D1" w:rsidP="00DB33D1">
      <w:pPr>
        <w:pStyle w:val="Standard"/>
        <w:tabs>
          <w:tab w:val="left" w:pos="1701"/>
          <w:tab w:val="left" w:pos="3402"/>
        </w:tabs>
        <w:jc w:val="both"/>
        <w:rPr>
          <w:rFonts w:ascii="Tahoma" w:hAnsi="Tahoma" w:cs="Tahoma"/>
          <w:b/>
        </w:rPr>
      </w:pPr>
    </w:p>
    <w:p w14:paraId="06B12C9A" w14:textId="77777777" w:rsidR="00DB33D1" w:rsidRDefault="00DB33D1" w:rsidP="00DB33D1">
      <w:pPr>
        <w:pStyle w:val="Standard"/>
        <w:tabs>
          <w:tab w:val="left" w:pos="1701"/>
          <w:tab w:val="left" w:pos="3402"/>
        </w:tabs>
        <w:jc w:val="both"/>
        <w:rPr>
          <w:rFonts w:ascii="Tahoma" w:hAnsi="Tahoma" w:cs="Tahoma"/>
          <w:b/>
        </w:rPr>
      </w:pPr>
    </w:p>
    <w:p w14:paraId="5608CD3C" w14:textId="77777777" w:rsidR="00DB33D1" w:rsidRDefault="00DB33D1" w:rsidP="00DB33D1">
      <w:pPr>
        <w:pStyle w:val="Standard"/>
        <w:tabs>
          <w:tab w:val="left" w:pos="1701"/>
          <w:tab w:val="left" w:pos="3402"/>
        </w:tabs>
        <w:jc w:val="both"/>
        <w:rPr>
          <w:rFonts w:ascii="Tahoma" w:hAnsi="Tahoma" w:cs="Tahoma"/>
          <w:b/>
        </w:rPr>
      </w:pPr>
    </w:p>
    <w:p w14:paraId="2AB666F7" w14:textId="77777777" w:rsidR="00DB33D1" w:rsidRDefault="00DB33D1" w:rsidP="00DB33D1">
      <w:pPr>
        <w:pStyle w:val="Standard"/>
        <w:tabs>
          <w:tab w:val="left" w:pos="2421"/>
          <w:tab w:val="left" w:pos="4122"/>
        </w:tabs>
        <w:ind w:left="360" w:hanging="360"/>
        <w:jc w:val="both"/>
        <w:outlineLvl w:val="0"/>
        <w:rPr>
          <w:rFonts w:ascii="Tahoma" w:hAnsi="Tahoma" w:cs="Tahoma"/>
        </w:rPr>
      </w:pPr>
    </w:p>
    <w:p w14:paraId="3298E859" w14:textId="77777777" w:rsidR="00DB33D1" w:rsidRDefault="00DB33D1" w:rsidP="00DB33D1">
      <w:pPr>
        <w:pStyle w:val="Standard"/>
        <w:tabs>
          <w:tab w:val="left" w:pos="2421"/>
          <w:tab w:val="left" w:pos="4122"/>
        </w:tabs>
        <w:ind w:left="360" w:hanging="360"/>
        <w:jc w:val="both"/>
        <w:outlineLvl w:val="0"/>
        <w:rPr>
          <w:rFonts w:ascii="Tahoma" w:hAnsi="Tahoma" w:cs="Tahoma"/>
        </w:rPr>
      </w:pPr>
    </w:p>
    <w:p w14:paraId="2F167746" w14:textId="77777777" w:rsidR="00DB33D1" w:rsidRDefault="00DB33D1" w:rsidP="00DB33D1">
      <w:pPr>
        <w:pStyle w:val="Standard"/>
        <w:tabs>
          <w:tab w:val="left" w:pos="1701"/>
          <w:tab w:val="left" w:pos="3402"/>
        </w:tabs>
        <w:jc w:val="center"/>
        <w:rPr>
          <w:rFonts w:ascii="Tahoma" w:hAnsi="Tahoma" w:cs="Tahoma"/>
          <w:b/>
        </w:rPr>
      </w:pPr>
    </w:p>
    <w:p w14:paraId="0BEA8336" w14:textId="77777777" w:rsidR="00DB33D1" w:rsidRDefault="00DB33D1" w:rsidP="00DB33D1">
      <w:pPr>
        <w:pStyle w:val="Standard"/>
        <w:tabs>
          <w:tab w:val="left" w:pos="1701"/>
          <w:tab w:val="left" w:pos="3402"/>
        </w:tabs>
        <w:jc w:val="center"/>
        <w:rPr>
          <w:rFonts w:ascii="Tahoma" w:hAnsi="Tahoma" w:cs="Tahoma"/>
          <w:b/>
        </w:rPr>
      </w:pPr>
    </w:p>
    <w:p w14:paraId="3EB86CBC" w14:textId="77777777" w:rsidR="00DB33D1" w:rsidRDefault="00DB33D1" w:rsidP="00DB33D1">
      <w:pPr>
        <w:pStyle w:val="Standard"/>
        <w:tabs>
          <w:tab w:val="left" w:pos="1701"/>
          <w:tab w:val="left" w:pos="3402"/>
        </w:tabs>
        <w:jc w:val="both"/>
        <w:rPr>
          <w:rFonts w:ascii="Tahoma" w:hAnsi="Tahoma" w:cs="Tahoma"/>
        </w:rPr>
      </w:pPr>
    </w:p>
    <w:p w14:paraId="44303207" w14:textId="77777777" w:rsidR="00DB33D1" w:rsidRDefault="00DB33D1" w:rsidP="00DB33D1">
      <w:pPr>
        <w:pStyle w:val="Standard"/>
        <w:jc w:val="center"/>
        <w:rPr>
          <w:rFonts w:ascii="Tahoma" w:hAnsi="Tahoma" w:cs="Tahoma"/>
          <w:b/>
        </w:rPr>
      </w:pPr>
    </w:p>
    <w:p w14:paraId="07FC0632" w14:textId="77777777" w:rsidR="00DB33D1" w:rsidRDefault="00DB33D1" w:rsidP="00DB33D1">
      <w:pPr>
        <w:pStyle w:val="Standard"/>
        <w:jc w:val="center"/>
        <w:rPr>
          <w:rFonts w:ascii="Tahoma" w:hAnsi="Tahoma" w:cs="Tahoma"/>
          <w:b/>
        </w:rPr>
      </w:pPr>
    </w:p>
    <w:p w14:paraId="6A8662DC" w14:textId="77777777" w:rsidR="00DB33D1" w:rsidRDefault="00DB33D1" w:rsidP="00DB33D1">
      <w:pPr>
        <w:pStyle w:val="Standard"/>
        <w:jc w:val="center"/>
        <w:rPr>
          <w:rFonts w:ascii="Tahoma" w:hAnsi="Tahoma" w:cs="Tahoma"/>
          <w:b/>
        </w:rPr>
      </w:pPr>
    </w:p>
    <w:p w14:paraId="408B82B0" w14:textId="77777777" w:rsidR="00DB33D1" w:rsidRDefault="00DB33D1" w:rsidP="00DB33D1">
      <w:pPr>
        <w:pStyle w:val="Standard"/>
        <w:jc w:val="center"/>
        <w:rPr>
          <w:rFonts w:ascii="Tahoma" w:hAnsi="Tahoma" w:cs="Tahoma"/>
          <w:b/>
        </w:rPr>
      </w:pPr>
    </w:p>
    <w:p w14:paraId="432181F0" w14:textId="77777777" w:rsidR="00DB33D1" w:rsidRDefault="00DB33D1" w:rsidP="00DB33D1">
      <w:pPr>
        <w:pStyle w:val="Standard"/>
        <w:jc w:val="center"/>
        <w:rPr>
          <w:rFonts w:ascii="Tahoma" w:hAnsi="Tahoma" w:cs="Tahoma"/>
          <w:b/>
        </w:rPr>
      </w:pPr>
    </w:p>
    <w:p w14:paraId="7782B285" w14:textId="77777777" w:rsidR="00DB33D1" w:rsidRDefault="00DB33D1" w:rsidP="00DB33D1">
      <w:pPr>
        <w:pStyle w:val="Standard"/>
        <w:jc w:val="center"/>
        <w:rPr>
          <w:rFonts w:ascii="Tahoma" w:hAnsi="Tahoma" w:cs="Tahoma"/>
          <w:b/>
        </w:rPr>
      </w:pPr>
    </w:p>
    <w:p w14:paraId="6C078C74" w14:textId="77777777" w:rsidR="00DB33D1" w:rsidRDefault="00DB33D1" w:rsidP="00DB33D1">
      <w:pPr>
        <w:pStyle w:val="Standard"/>
        <w:jc w:val="center"/>
        <w:rPr>
          <w:rFonts w:ascii="Tahoma" w:hAnsi="Tahoma" w:cs="Tahoma"/>
          <w:b/>
        </w:rPr>
      </w:pPr>
    </w:p>
    <w:p w14:paraId="78A42CF5" w14:textId="77777777" w:rsidR="00DB33D1" w:rsidRDefault="00DB33D1" w:rsidP="00DB33D1">
      <w:pPr>
        <w:pStyle w:val="Standard"/>
        <w:jc w:val="center"/>
        <w:rPr>
          <w:rFonts w:ascii="Tahoma" w:hAnsi="Tahoma" w:cs="Tahoma"/>
          <w:b/>
        </w:rPr>
      </w:pPr>
    </w:p>
    <w:p w14:paraId="4D5DA5B8" w14:textId="77777777" w:rsidR="00DB33D1" w:rsidRDefault="00DB33D1" w:rsidP="00DB33D1">
      <w:pPr>
        <w:pStyle w:val="Standard"/>
        <w:jc w:val="center"/>
        <w:rPr>
          <w:rFonts w:ascii="Tahoma" w:hAnsi="Tahoma" w:cs="Tahoma"/>
          <w:b/>
        </w:rPr>
      </w:pPr>
    </w:p>
    <w:p w14:paraId="1CAB6148" w14:textId="77777777" w:rsidR="00DB33D1" w:rsidRDefault="00DB33D1" w:rsidP="00DB33D1">
      <w:pPr>
        <w:pStyle w:val="Standard"/>
        <w:jc w:val="center"/>
        <w:rPr>
          <w:rFonts w:ascii="Tahoma" w:hAnsi="Tahoma" w:cs="Tahoma"/>
          <w:b/>
        </w:rPr>
      </w:pPr>
    </w:p>
    <w:p w14:paraId="75BFCE09" w14:textId="77777777" w:rsidR="00DB33D1" w:rsidRDefault="00DB33D1" w:rsidP="00DB33D1">
      <w:pPr>
        <w:pStyle w:val="Standard"/>
        <w:jc w:val="center"/>
        <w:rPr>
          <w:rFonts w:ascii="Tahoma" w:hAnsi="Tahoma" w:cs="Tahoma"/>
          <w:b/>
        </w:rPr>
      </w:pPr>
    </w:p>
    <w:p w14:paraId="5A502907" w14:textId="77777777" w:rsidR="00DB33D1" w:rsidRDefault="00DB33D1" w:rsidP="00DB33D1">
      <w:pPr>
        <w:pStyle w:val="Standard"/>
        <w:jc w:val="center"/>
        <w:rPr>
          <w:rFonts w:ascii="Tahoma" w:hAnsi="Tahoma" w:cs="Tahoma"/>
          <w:b/>
        </w:rPr>
      </w:pPr>
    </w:p>
    <w:p w14:paraId="5042D1D3" w14:textId="77777777" w:rsidR="00DB33D1" w:rsidRDefault="00DB33D1" w:rsidP="00DB33D1">
      <w:pPr>
        <w:pStyle w:val="Standard"/>
        <w:jc w:val="center"/>
        <w:rPr>
          <w:rFonts w:ascii="Tahoma" w:hAnsi="Tahoma" w:cs="Tahoma"/>
          <w:b/>
        </w:rPr>
      </w:pPr>
    </w:p>
    <w:p w14:paraId="2E787527" w14:textId="77777777" w:rsidR="00DB33D1" w:rsidRDefault="00DB33D1" w:rsidP="00DB33D1">
      <w:pPr>
        <w:pStyle w:val="Standard"/>
        <w:jc w:val="center"/>
        <w:rPr>
          <w:rFonts w:ascii="Tahoma" w:hAnsi="Tahoma" w:cs="Tahoma"/>
          <w:b/>
        </w:rPr>
      </w:pPr>
    </w:p>
    <w:p w14:paraId="5E33296A" w14:textId="77777777" w:rsidR="00DB33D1" w:rsidRDefault="00DB33D1" w:rsidP="00DB33D1">
      <w:pPr>
        <w:pStyle w:val="Standard"/>
        <w:jc w:val="center"/>
        <w:rPr>
          <w:rFonts w:ascii="Tahoma" w:hAnsi="Tahoma" w:cs="Tahoma"/>
          <w:b/>
        </w:rPr>
      </w:pPr>
    </w:p>
    <w:p w14:paraId="093ADFE0" w14:textId="77777777" w:rsidR="00DB33D1" w:rsidRDefault="00DB33D1" w:rsidP="00DB33D1">
      <w:pPr>
        <w:pStyle w:val="Standard"/>
        <w:jc w:val="center"/>
        <w:rPr>
          <w:rFonts w:ascii="Tahoma" w:hAnsi="Tahoma" w:cs="Tahoma"/>
          <w:b/>
        </w:rPr>
      </w:pPr>
    </w:p>
    <w:p w14:paraId="32AB5BC8" w14:textId="77777777" w:rsidR="00DB33D1" w:rsidRDefault="00DB33D1" w:rsidP="00DB33D1">
      <w:pPr>
        <w:pStyle w:val="Standard"/>
        <w:jc w:val="center"/>
        <w:rPr>
          <w:rFonts w:ascii="Tahoma" w:hAnsi="Tahoma" w:cs="Tahoma"/>
          <w:b/>
        </w:rPr>
      </w:pPr>
    </w:p>
    <w:p w14:paraId="72ECE577" w14:textId="77777777" w:rsidR="00DB33D1" w:rsidRDefault="00DB33D1" w:rsidP="00DB33D1">
      <w:pPr>
        <w:pStyle w:val="Standard"/>
        <w:jc w:val="center"/>
        <w:rPr>
          <w:rFonts w:ascii="Tahoma" w:hAnsi="Tahoma" w:cs="Tahoma"/>
          <w:b/>
        </w:rPr>
      </w:pPr>
    </w:p>
    <w:p w14:paraId="052BEFF5" w14:textId="77777777" w:rsidR="00DB33D1" w:rsidRDefault="00DB33D1" w:rsidP="00DB33D1">
      <w:pPr>
        <w:pStyle w:val="Standard"/>
        <w:jc w:val="center"/>
        <w:rPr>
          <w:rFonts w:ascii="Tahoma" w:hAnsi="Tahoma" w:cs="Tahoma"/>
          <w:b/>
        </w:rPr>
      </w:pPr>
    </w:p>
    <w:p w14:paraId="01A148DF" w14:textId="77777777" w:rsidR="00DB33D1" w:rsidRDefault="00DB33D1" w:rsidP="00DB33D1">
      <w:pPr>
        <w:pStyle w:val="Standard"/>
        <w:jc w:val="center"/>
        <w:rPr>
          <w:rFonts w:ascii="Tahoma" w:hAnsi="Tahoma" w:cs="Tahoma"/>
          <w:b/>
        </w:rPr>
      </w:pPr>
    </w:p>
    <w:p w14:paraId="237555B3" w14:textId="77777777" w:rsidR="00DB33D1" w:rsidRDefault="00DB33D1" w:rsidP="00DB33D1">
      <w:pPr>
        <w:pStyle w:val="Standard"/>
        <w:jc w:val="center"/>
        <w:rPr>
          <w:rFonts w:ascii="Tahoma" w:hAnsi="Tahoma" w:cs="Tahoma"/>
          <w:b/>
        </w:rPr>
      </w:pPr>
    </w:p>
    <w:p w14:paraId="676580D4" w14:textId="77777777" w:rsidR="00DB33D1" w:rsidRDefault="00DB33D1" w:rsidP="00DB33D1">
      <w:pPr>
        <w:pStyle w:val="Standard"/>
        <w:jc w:val="center"/>
        <w:rPr>
          <w:rFonts w:ascii="Tahoma" w:hAnsi="Tahoma" w:cs="Tahoma"/>
          <w:b/>
        </w:rPr>
      </w:pPr>
    </w:p>
    <w:p w14:paraId="3C0C3153" w14:textId="77777777" w:rsidR="00DB33D1" w:rsidRDefault="00DB33D1" w:rsidP="00DB33D1">
      <w:pPr>
        <w:pStyle w:val="Standard"/>
        <w:jc w:val="center"/>
        <w:rPr>
          <w:rFonts w:ascii="Tahoma" w:hAnsi="Tahoma" w:cs="Tahoma"/>
          <w:b/>
        </w:rPr>
      </w:pPr>
    </w:p>
    <w:p w14:paraId="62DDF2EA" w14:textId="77777777" w:rsidR="00DB33D1" w:rsidRDefault="00DB33D1" w:rsidP="00DB33D1">
      <w:pPr>
        <w:pStyle w:val="Standard"/>
        <w:jc w:val="center"/>
        <w:rPr>
          <w:rFonts w:ascii="Tahoma" w:hAnsi="Tahoma" w:cs="Tahoma"/>
          <w:b/>
        </w:rPr>
      </w:pPr>
    </w:p>
    <w:p w14:paraId="77BCD4D8" w14:textId="77777777" w:rsidR="00DB33D1" w:rsidRDefault="00DB33D1" w:rsidP="00DB33D1">
      <w:pPr>
        <w:pStyle w:val="Standard"/>
        <w:jc w:val="center"/>
        <w:rPr>
          <w:rFonts w:ascii="Tahoma" w:hAnsi="Tahoma" w:cs="Tahoma"/>
          <w:b/>
        </w:rPr>
      </w:pPr>
    </w:p>
    <w:p w14:paraId="223E5A82" w14:textId="77777777" w:rsidR="00DB33D1" w:rsidRDefault="00DB33D1" w:rsidP="00DB33D1">
      <w:pPr>
        <w:pStyle w:val="Standard"/>
        <w:jc w:val="center"/>
      </w:pPr>
      <w:r>
        <w:rPr>
          <w:rFonts w:ascii="Tahoma" w:hAnsi="Tahoma" w:cs="Tahoma"/>
          <w:b/>
        </w:rPr>
        <w:t>Dział I</w:t>
      </w:r>
    </w:p>
    <w:p w14:paraId="4D22E067" w14:textId="77777777" w:rsidR="00DB33D1" w:rsidRDefault="00DB33D1" w:rsidP="00DB33D1">
      <w:pPr>
        <w:pStyle w:val="Standard"/>
        <w:jc w:val="center"/>
        <w:rPr>
          <w:rFonts w:ascii="Tahoma" w:hAnsi="Tahoma" w:cs="Tahoma"/>
          <w:b/>
        </w:rPr>
      </w:pPr>
    </w:p>
    <w:p w14:paraId="4E07AB94" w14:textId="77777777" w:rsidR="00DB33D1" w:rsidRDefault="00DB33D1" w:rsidP="00DB33D1">
      <w:pPr>
        <w:pStyle w:val="Standard"/>
        <w:jc w:val="center"/>
      </w:pPr>
      <w:r>
        <w:rPr>
          <w:rFonts w:ascii="Tahoma" w:hAnsi="Tahoma" w:cs="Tahoma"/>
          <w:b/>
        </w:rPr>
        <w:t>Instrukcja dla wykonawców</w:t>
      </w:r>
    </w:p>
    <w:p w14:paraId="174E36A4" w14:textId="77777777" w:rsidR="00DB33D1" w:rsidRDefault="00DB33D1" w:rsidP="00DB33D1">
      <w:pPr>
        <w:pStyle w:val="Standard"/>
        <w:jc w:val="both"/>
        <w:rPr>
          <w:rFonts w:ascii="Tahoma" w:hAnsi="Tahoma" w:cs="Tahoma"/>
        </w:rPr>
      </w:pPr>
    </w:p>
    <w:p w14:paraId="2E92FE4E" w14:textId="77777777" w:rsidR="00DB33D1" w:rsidRDefault="00DB33D1" w:rsidP="00DB33D1">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14:paraId="5832D02C" w14:textId="77777777" w:rsidR="00DB33D1" w:rsidRDefault="00DB33D1" w:rsidP="00DB33D1">
      <w:pPr>
        <w:pStyle w:val="Standard"/>
        <w:jc w:val="both"/>
        <w:rPr>
          <w:rFonts w:ascii="Tahoma" w:hAnsi="Tahoma" w:cs="Tahoma"/>
        </w:rPr>
      </w:pPr>
    </w:p>
    <w:p w14:paraId="30692005" w14:textId="77777777" w:rsidR="00DB33D1" w:rsidRDefault="00DB33D1" w:rsidP="00DB33D1">
      <w:pPr>
        <w:pStyle w:val="Standard"/>
        <w:jc w:val="both"/>
        <w:rPr>
          <w:rFonts w:ascii="Tahoma" w:hAnsi="Tahoma" w:cs="Tahoma"/>
        </w:rPr>
      </w:pPr>
    </w:p>
    <w:p w14:paraId="4BFE3935" w14:textId="77777777" w:rsidR="00DB33D1" w:rsidRDefault="00DB33D1" w:rsidP="00DB33D1">
      <w:pPr>
        <w:pStyle w:val="Standard"/>
        <w:jc w:val="both"/>
        <w:rPr>
          <w:rFonts w:ascii="Tahoma" w:hAnsi="Tahoma" w:cs="Tahoma"/>
        </w:rPr>
      </w:pPr>
    </w:p>
    <w:p w14:paraId="72E5747A" w14:textId="77777777" w:rsidR="00DB33D1" w:rsidRDefault="00DB33D1" w:rsidP="00DB33D1">
      <w:pPr>
        <w:pStyle w:val="Standard"/>
        <w:jc w:val="both"/>
        <w:rPr>
          <w:rFonts w:ascii="Tahoma" w:hAnsi="Tahoma" w:cs="Tahoma"/>
        </w:rPr>
      </w:pPr>
    </w:p>
    <w:p w14:paraId="67B25E6F" w14:textId="77777777" w:rsidR="00DB33D1" w:rsidRDefault="00DB33D1" w:rsidP="00DB33D1">
      <w:pPr>
        <w:pStyle w:val="Standard"/>
        <w:jc w:val="both"/>
        <w:rPr>
          <w:rFonts w:ascii="Tahoma" w:hAnsi="Tahoma" w:cs="Tahoma"/>
        </w:rPr>
      </w:pPr>
    </w:p>
    <w:p w14:paraId="40DDBABD" w14:textId="77777777" w:rsidR="00DB33D1" w:rsidRDefault="00DB33D1" w:rsidP="00DB33D1">
      <w:pPr>
        <w:pStyle w:val="Standard"/>
        <w:jc w:val="both"/>
        <w:rPr>
          <w:rFonts w:ascii="Tahoma" w:hAnsi="Tahoma" w:cs="Tahoma"/>
        </w:rPr>
      </w:pPr>
    </w:p>
    <w:p w14:paraId="1551CC84" w14:textId="77777777" w:rsidR="00DB33D1" w:rsidRDefault="00DB33D1" w:rsidP="00DB33D1">
      <w:pPr>
        <w:pStyle w:val="Standard"/>
        <w:jc w:val="both"/>
        <w:rPr>
          <w:rFonts w:ascii="Tahoma" w:hAnsi="Tahoma" w:cs="Tahoma"/>
        </w:rPr>
      </w:pPr>
    </w:p>
    <w:p w14:paraId="7E1F8DFC" w14:textId="77777777" w:rsidR="00DB33D1" w:rsidRDefault="00DB33D1" w:rsidP="00DB33D1">
      <w:pPr>
        <w:pStyle w:val="Standard"/>
        <w:jc w:val="both"/>
        <w:rPr>
          <w:rFonts w:ascii="Tahoma" w:hAnsi="Tahoma" w:cs="Tahoma"/>
        </w:rPr>
      </w:pPr>
    </w:p>
    <w:p w14:paraId="1B96F8EE" w14:textId="77777777" w:rsidR="00DB33D1" w:rsidRDefault="00DB33D1" w:rsidP="00DB33D1">
      <w:pPr>
        <w:pStyle w:val="Standard"/>
        <w:jc w:val="both"/>
        <w:rPr>
          <w:rFonts w:ascii="Tahoma" w:hAnsi="Tahoma" w:cs="Tahoma"/>
        </w:rPr>
      </w:pPr>
    </w:p>
    <w:p w14:paraId="09D88A05" w14:textId="77777777" w:rsidR="00DB33D1" w:rsidRDefault="00DB33D1" w:rsidP="00DB33D1">
      <w:pPr>
        <w:pStyle w:val="Standard"/>
        <w:jc w:val="both"/>
        <w:rPr>
          <w:rFonts w:ascii="Tahoma" w:hAnsi="Tahoma" w:cs="Tahoma"/>
        </w:rPr>
      </w:pPr>
    </w:p>
    <w:p w14:paraId="5333A733" w14:textId="77777777" w:rsidR="00DB33D1" w:rsidRDefault="00DB33D1" w:rsidP="00DB33D1">
      <w:pPr>
        <w:pStyle w:val="Standard"/>
        <w:jc w:val="both"/>
        <w:rPr>
          <w:rFonts w:ascii="Tahoma" w:hAnsi="Tahoma" w:cs="Tahoma"/>
        </w:rPr>
      </w:pPr>
    </w:p>
    <w:p w14:paraId="7FA23101" w14:textId="77777777" w:rsidR="00DB33D1" w:rsidRDefault="00DB33D1" w:rsidP="00DB33D1">
      <w:pPr>
        <w:pStyle w:val="Standard"/>
        <w:jc w:val="both"/>
        <w:rPr>
          <w:rFonts w:ascii="Tahoma" w:hAnsi="Tahoma" w:cs="Tahoma"/>
        </w:rPr>
      </w:pPr>
    </w:p>
    <w:p w14:paraId="0C3EFFA2" w14:textId="77777777" w:rsidR="00DB33D1" w:rsidRDefault="00DB33D1" w:rsidP="00DB33D1">
      <w:pPr>
        <w:pStyle w:val="Standard"/>
        <w:jc w:val="both"/>
        <w:rPr>
          <w:rFonts w:ascii="Tahoma" w:hAnsi="Tahoma" w:cs="Tahoma"/>
        </w:rPr>
      </w:pPr>
    </w:p>
    <w:p w14:paraId="67E19E86" w14:textId="77777777" w:rsidR="00DB33D1" w:rsidRDefault="00DB33D1" w:rsidP="00DB33D1">
      <w:pPr>
        <w:pStyle w:val="Standard"/>
        <w:jc w:val="both"/>
        <w:rPr>
          <w:rFonts w:ascii="Tahoma" w:hAnsi="Tahoma" w:cs="Tahoma"/>
        </w:rPr>
      </w:pPr>
    </w:p>
    <w:p w14:paraId="558B6F1E" w14:textId="77777777" w:rsidR="00DB33D1" w:rsidRDefault="00DB33D1" w:rsidP="00DB33D1">
      <w:pPr>
        <w:pStyle w:val="Standard"/>
        <w:jc w:val="both"/>
        <w:rPr>
          <w:rFonts w:ascii="Tahoma" w:hAnsi="Tahoma" w:cs="Tahoma"/>
        </w:rPr>
      </w:pPr>
    </w:p>
    <w:p w14:paraId="6132B613" w14:textId="77777777" w:rsidR="00DB33D1" w:rsidRDefault="00DB33D1" w:rsidP="00DB33D1">
      <w:pPr>
        <w:pStyle w:val="Standard"/>
        <w:jc w:val="both"/>
        <w:rPr>
          <w:rFonts w:ascii="Tahoma" w:hAnsi="Tahoma" w:cs="Tahoma"/>
        </w:rPr>
      </w:pPr>
    </w:p>
    <w:p w14:paraId="2F4DBDFA" w14:textId="77777777" w:rsidR="00DF582C" w:rsidRDefault="00DF582C" w:rsidP="00DB33D1">
      <w:pPr>
        <w:pStyle w:val="Standard"/>
        <w:jc w:val="both"/>
        <w:rPr>
          <w:rFonts w:ascii="Tahoma" w:hAnsi="Tahoma" w:cs="Tahoma"/>
        </w:rPr>
      </w:pPr>
    </w:p>
    <w:p w14:paraId="547DDC36" w14:textId="77777777" w:rsidR="00DF582C" w:rsidRDefault="00DF582C" w:rsidP="00DB33D1">
      <w:pPr>
        <w:pStyle w:val="Standard"/>
        <w:jc w:val="both"/>
        <w:rPr>
          <w:rFonts w:ascii="Tahoma" w:hAnsi="Tahoma" w:cs="Tahoma"/>
        </w:rPr>
      </w:pPr>
    </w:p>
    <w:p w14:paraId="7B75ECE3" w14:textId="77777777" w:rsidR="00DF582C" w:rsidRDefault="00DF582C" w:rsidP="00DB33D1">
      <w:pPr>
        <w:pStyle w:val="Standard"/>
        <w:jc w:val="both"/>
        <w:rPr>
          <w:rFonts w:ascii="Tahoma" w:hAnsi="Tahoma" w:cs="Tahoma"/>
        </w:rPr>
      </w:pPr>
    </w:p>
    <w:p w14:paraId="760DC888" w14:textId="2998CE0A" w:rsidR="00AD4909" w:rsidRDefault="00AD4909">
      <w:pPr>
        <w:widowControl/>
        <w:suppressAutoHyphens w:val="0"/>
        <w:autoSpaceDN/>
        <w:spacing w:after="200" w:line="276" w:lineRule="auto"/>
        <w:textAlignment w:val="auto"/>
        <w:rPr>
          <w:rFonts w:ascii="Tahoma" w:eastAsia="Times New Roman" w:hAnsi="Tahoma" w:cs="Tahoma"/>
          <w:sz w:val="20"/>
          <w:szCs w:val="20"/>
          <w:lang w:bidi="ar-SA"/>
        </w:rPr>
      </w:pPr>
      <w:r>
        <w:rPr>
          <w:rFonts w:ascii="Tahoma" w:hAnsi="Tahoma" w:cs="Tahoma"/>
        </w:rPr>
        <w:br w:type="page"/>
      </w:r>
    </w:p>
    <w:p w14:paraId="66252607" w14:textId="77777777" w:rsidR="00DF582C" w:rsidRDefault="00DF582C" w:rsidP="00DB33D1">
      <w:pPr>
        <w:pStyle w:val="Standard"/>
        <w:jc w:val="both"/>
        <w:rPr>
          <w:rFonts w:ascii="Tahoma" w:hAnsi="Tahoma" w:cs="Tahoma"/>
        </w:rPr>
      </w:pPr>
    </w:p>
    <w:p w14:paraId="10705DBB" w14:textId="77777777" w:rsidR="00DB33D1" w:rsidRDefault="00DB33D1" w:rsidP="00EB3FF9">
      <w:pPr>
        <w:pStyle w:val="Standard"/>
        <w:numPr>
          <w:ilvl w:val="0"/>
          <w:numId w:val="363"/>
        </w:numPr>
        <w:tabs>
          <w:tab w:val="left" w:pos="0"/>
        </w:tabs>
        <w:ind w:left="0" w:hanging="284"/>
        <w:jc w:val="both"/>
      </w:pPr>
      <w:r>
        <w:rPr>
          <w:rFonts w:ascii="Tahoma" w:hAnsi="Tahoma" w:cs="Tahoma"/>
          <w:b/>
          <w:i/>
          <w:u w:val="single"/>
        </w:rPr>
        <w:t>Informacje o zamawiającym.</w:t>
      </w:r>
    </w:p>
    <w:p w14:paraId="41C88FF9" w14:textId="77777777" w:rsidR="00DB33D1" w:rsidRDefault="00DB33D1" w:rsidP="00DB33D1">
      <w:pPr>
        <w:pStyle w:val="Standard"/>
        <w:ind w:firstLine="284"/>
        <w:jc w:val="both"/>
        <w:rPr>
          <w:rFonts w:ascii="Tahoma" w:hAnsi="Tahoma" w:cs="Tahoma"/>
          <w:sz w:val="18"/>
          <w:szCs w:val="18"/>
        </w:rPr>
      </w:pPr>
    </w:p>
    <w:p w14:paraId="46481069" w14:textId="77777777" w:rsidR="00DB33D1" w:rsidRDefault="00DB33D1" w:rsidP="00DB33D1">
      <w:pPr>
        <w:pStyle w:val="Standard"/>
        <w:jc w:val="both"/>
      </w:pPr>
      <w:r>
        <w:rPr>
          <w:rFonts w:ascii="Tahoma" w:hAnsi="Tahoma" w:cs="Tahoma"/>
          <w:b/>
          <w:bCs/>
          <w:lang w:eastAsia="ar-SA"/>
        </w:rPr>
        <w:t>Zamawiającym jest:</w:t>
      </w:r>
    </w:p>
    <w:p w14:paraId="55AA5486" w14:textId="77777777" w:rsidR="00617EF9" w:rsidRPr="00617EF9" w:rsidRDefault="00373B0A" w:rsidP="00617EF9">
      <w:pPr>
        <w:pStyle w:val="Standard"/>
        <w:jc w:val="both"/>
        <w:rPr>
          <w:rFonts w:ascii="Tahoma" w:eastAsia="Andale Sans UI" w:hAnsi="Tahoma" w:cs="Tahoma"/>
          <w:b/>
          <w:lang w:eastAsia="ja-JP" w:bidi="fa-IR"/>
        </w:rPr>
      </w:pPr>
      <w:r>
        <w:rPr>
          <w:rFonts w:ascii="Tahoma" w:eastAsia="Andale Sans UI" w:hAnsi="Tahoma" w:cs="Tahoma"/>
          <w:b/>
          <w:lang w:eastAsia="ja-JP" w:bidi="fa-IR"/>
        </w:rPr>
        <w:t>Powiatowe Centrum Kształcenia Zawodowego i Ustawicznego</w:t>
      </w:r>
    </w:p>
    <w:p w14:paraId="0279845B" w14:textId="77777777" w:rsidR="00617EF9" w:rsidRPr="00617EF9" w:rsidRDefault="00617EF9" w:rsidP="00617EF9">
      <w:pPr>
        <w:pStyle w:val="Standard"/>
        <w:jc w:val="both"/>
        <w:rPr>
          <w:rFonts w:ascii="Tahoma" w:eastAsia="Andale Sans UI" w:hAnsi="Tahoma" w:cs="Tahoma"/>
          <w:b/>
          <w:lang w:eastAsia="ja-JP" w:bidi="fa-IR"/>
        </w:rPr>
      </w:pPr>
      <w:r w:rsidRPr="00617EF9">
        <w:rPr>
          <w:rFonts w:ascii="Tahoma" w:eastAsia="Andale Sans UI" w:hAnsi="Tahoma" w:cs="Tahoma"/>
          <w:b/>
          <w:lang w:eastAsia="ja-JP" w:bidi="fa-IR"/>
        </w:rPr>
        <w:t xml:space="preserve">ul. </w:t>
      </w:r>
      <w:r w:rsidR="00373B0A">
        <w:rPr>
          <w:rFonts w:ascii="Tahoma" w:eastAsia="Andale Sans UI" w:hAnsi="Tahoma" w:cs="Tahoma"/>
          <w:b/>
          <w:lang w:eastAsia="ja-JP" w:bidi="fa-IR"/>
        </w:rPr>
        <w:t>Gałczyńskiego 1</w:t>
      </w:r>
    </w:p>
    <w:p w14:paraId="0AD74B36" w14:textId="77777777" w:rsidR="00617EF9" w:rsidRPr="00617EF9" w:rsidRDefault="00373B0A" w:rsidP="00617EF9">
      <w:pPr>
        <w:pStyle w:val="Standard"/>
        <w:jc w:val="both"/>
        <w:rPr>
          <w:rFonts w:ascii="Tahoma" w:eastAsia="Andale Sans UI" w:hAnsi="Tahoma" w:cs="Tahoma"/>
          <w:b/>
          <w:lang w:eastAsia="ja-JP" w:bidi="fa-IR"/>
        </w:rPr>
      </w:pPr>
      <w:r>
        <w:rPr>
          <w:rFonts w:ascii="Tahoma" w:eastAsia="Andale Sans UI" w:hAnsi="Tahoma" w:cs="Tahoma"/>
          <w:b/>
          <w:lang w:eastAsia="ja-JP" w:bidi="fa-IR"/>
        </w:rPr>
        <w:t>44-300 Wodzisław Śląski</w:t>
      </w:r>
    </w:p>
    <w:p w14:paraId="006D1A49" w14:textId="2603D661" w:rsidR="00617EF9" w:rsidRDefault="00617EF9" w:rsidP="00617EF9">
      <w:pPr>
        <w:pStyle w:val="Standard"/>
        <w:jc w:val="both"/>
        <w:rPr>
          <w:rFonts w:ascii="Tahoma" w:eastAsia="Andale Sans UI" w:hAnsi="Tahoma" w:cs="Tahoma"/>
          <w:b/>
          <w:lang w:eastAsia="ja-JP" w:bidi="fa-IR"/>
        </w:rPr>
      </w:pPr>
      <w:r w:rsidRPr="00617EF9">
        <w:rPr>
          <w:rFonts w:ascii="Tahoma" w:eastAsia="Andale Sans UI" w:hAnsi="Tahoma" w:cs="Tahoma"/>
          <w:lang w:eastAsia="ja-JP" w:bidi="fa-IR"/>
        </w:rPr>
        <w:t>Tel.</w:t>
      </w:r>
      <w:r w:rsidRPr="00617EF9">
        <w:rPr>
          <w:rFonts w:ascii="Tahoma" w:eastAsia="Andale Sans UI" w:hAnsi="Tahoma" w:cs="Tahoma"/>
          <w:b/>
          <w:lang w:eastAsia="ja-JP" w:bidi="fa-IR"/>
        </w:rPr>
        <w:t xml:space="preserve"> 32 45</w:t>
      </w:r>
      <w:r w:rsidR="00373B0A">
        <w:rPr>
          <w:rFonts w:ascii="Tahoma" w:eastAsia="Andale Sans UI" w:hAnsi="Tahoma" w:cs="Tahoma"/>
          <w:b/>
          <w:lang w:eastAsia="ja-JP" w:bidi="fa-IR"/>
        </w:rPr>
        <w:t>53593</w:t>
      </w:r>
      <w:r w:rsidR="005648C7" w:rsidRPr="00585B7E">
        <w:rPr>
          <w:rFonts w:ascii="Tahoma" w:hAnsi="Tahoma" w:cs="Tahoma"/>
        </w:rPr>
        <w:t xml:space="preserve"> faks: </w:t>
      </w:r>
      <w:r w:rsidR="005648C7" w:rsidRPr="00585B7E">
        <w:rPr>
          <w:rFonts w:ascii="Tahoma" w:hAnsi="Tahoma" w:cs="Tahoma"/>
          <w:b/>
        </w:rPr>
        <w:t>(32) 45 53 593, 45 47 133</w:t>
      </w:r>
      <w:r w:rsidR="005648C7" w:rsidRPr="00585B7E">
        <w:rPr>
          <w:rFonts w:ascii="Tahoma" w:hAnsi="Tahoma" w:cs="Tahoma"/>
        </w:rPr>
        <w:t xml:space="preserve">, wew. </w:t>
      </w:r>
      <w:r w:rsidR="005648C7" w:rsidRPr="00585B7E">
        <w:rPr>
          <w:rFonts w:ascii="Tahoma" w:hAnsi="Tahoma" w:cs="Tahoma"/>
          <w:b/>
        </w:rPr>
        <w:t>104</w:t>
      </w:r>
    </w:p>
    <w:p w14:paraId="74960772" w14:textId="77777777" w:rsidR="00617EF9" w:rsidRPr="00617EF9" w:rsidRDefault="00617EF9" w:rsidP="00617EF9">
      <w:pPr>
        <w:pStyle w:val="Standard"/>
        <w:jc w:val="both"/>
        <w:rPr>
          <w:rFonts w:ascii="Tahoma" w:eastAsia="Andale Sans UI" w:hAnsi="Tahoma" w:cs="Tahoma"/>
          <w:b/>
          <w:lang w:val="en-US" w:eastAsia="ja-JP" w:bidi="fa-IR"/>
        </w:rPr>
      </w:pPr>
      <w:r w:rsidRPr="00617EF9">
        <w:rPr>
          <w:rFonts w:ascii="Tahoma" w:eastAsia="Andale Sans UI" w:hAnsi="Tahoma" w:cs="Tahoma"/>
          <w:lang w:val="en-US" w:eastAsia="ja-JP" w:bidi="fa-IR"/>
        </w:rPr>
        <w:t>e-mail:</w:t>
      </w:r>
      <w:r w:rsidRPr="00617EF9">
        <w:rPr>
          <w:rFonts w:ascii="Tahoma" w:eastAsia="Andale Sans UI" w:hAnsi="Tahoma" w:cs="Tahoma"/>
          <w:b/>
          <w:lang w:val="en-US" w:eastAsia="ja-JP" w:bidi="fa-IR"/>
        </w:rPr>
        <w:t xml:space="preserve">  </w:t>
      </w:r>
      <w:r w:rsidR="00373B0A">
        <w:rPr>
          <w:rFonts w:ascii="Tahoma" w:eastAsia="Andale Sans UI" w:hAnsi="Tahoma" w:cs="Tahoma"/>
          <w:b/>
          <w:lang w:val="en-US" w:eastAsia="ja-JP" w:bidi="fa-IR"/>
        </w:rPr>
        <w:t>szkola@pckziu.wodzislaw.pl</w:t>
      </w:r>
    </w:p>
    <w:p w14:paraId="3AA8A66A" w14:textId="77777777" w:rsidR="00DB33D1" w:rsidRPr="00617EF9" w:rsidRDefault="00DB33D1" w:rsidP="00DB33D1">
      <w:pPr>
        <w:pStyle w:val="Standard"/>
        <w:jc w:val="both"/>
        <w:rPr>
          <w:rFonts w:ascii="Tahoma" w:eastAsia="Calibri" w:hAnsi="Tahoma" w:cs="Tahoma"/>
          <w:b/>
          <w:bCs/>
          <w:i/>
          <w:iCs/>
          <w:u w:val="single"/>
          <w:lang w:val="en-US" w:eastAsia="ar-SA"/>
        </w:rPr>
      </w:pPr>
    </w:p>
    <w:p w14:paraId="730514AF" w14:textId="77777777" w:rsidR="00DB33D1" w:rsidRDefault="00DB33D1" w:rsidP="00DB33D1">
      <w:pPr>
        <w:pStyle w:val="Nagwek2"/>
        <w:numPr>
          <w:ilvl w:val="1"/>
          <w:numId w:val="14"/>
        </w:numPr>
        <w:tabs>
          <w:tab w:val="left" w:pos="0"/>
          <w:tab w:val="left" w:pos="1440"/>
        </w:tabs>
        <w:ind w:hanging="284"/>
        <w:jc w:val="both"/>
      </w:pPr>
      <w:r>
        <w:rPr>
          <w:rFonts w:ascii="Tahoma" w:hAnsi="Tahoma" w:cs="Tahoma"/>
          <w:u w:val="single"/>
        </w:rPr>
        <w:t>Tryb postępowania.</w:t>
      </w:r>
    </w:p>
    <w:p w14:paraId="24F77829" w14:textId="77777777" w:rsidR="00DB33D1" w:rsidRDefault="00DB33D1" w:rsidP="00DB33D1">
      <w:pPr>
        <w:pStyle w:val="Standard"/>
        <w:rPr>
          <w:rFonts w:ascii="Tahoma" w:hAnsi="Tahoma" w:cs="Tahoma"/>
          <w:sz w:val="18"/>
          <w:szCs w:val="18"/>
        </w:rPr>
      </w:pPr>
    </w:p>
    <w:p w14:paraId="44C976AA" w14:textId="6531B12E" w:rsidR="00DB33D1" w:rsidRDefault="00DB33D1" w:rsidP="00EB3FF9">
      <w:pPr>
        <w:pStyle w:val="Standard"/>
        <w:numPr>
          <w:ilvl w:val="0"/>
          <w:numId w:val="364"/>
        </w:numPr>
        <w:ind w:left="284" w:hanging="284"/>
        <w:jc w:val="both"/>
      </w:pPr>
      <w:r>
        <w:rPr>
          <w:rFonts w:ascii="Tahoma" w:hAnsi="Tahoma" w:cs="Tahoma"/>
        </w:rPr>
        <w:t>Postępowanie o udzielenie zamówienia publicznego prowadzone jest w trybie przetargu nieograniczonego na podstawie art. 10 ust. 1 ustawy z dnia 29 stycznia 2004 r. Prawo zamówień publicznych (</w:t>
      </w:r>
      <w:r>
        <w:rPr>
          <w:rFonts w:ascii="Tahoma" w:hAnsi="Tahoma" w:cs="Tahoma"/>
          <w:bCs/>
        </w:rPr>
        <w:t>tekst jednolity: Dz. U. z 2015 r. poz. 2164 ze zm.</w:t>
      </w:r>
      <w:r>
        <w:rPr>
          <w:rFonts w:ascii="Tahoma" w:hAnsi="Tahoma" w:cs="Tahoma"/>
        </w:rPr>
        <w:t>) o wartości szacunkowej nie przekraczającej wyrażonej w</w:t>
      </w:r>
      <w:r w:rsidR="00F744BA">
        <w:rPr>
          <w:rFonts w:ascii="Tahoma" w:hAnsi="Tahoma" w:cs="Tahoma"/>
        </w:rPr>
        <w:t xml:space="preserve"> </w:t>
      </w:r>
      <w:r>
        <w:rPr>
          <w:rFonts w:ascii="Tahoma" w:hAnsi="Tahoma" w:cs="Tahoma"/>
        </w:rPr>
        <w:t>złotych równowartości kwoty 5.225.000,00 dla robót budowlanych, przy udziale komisji przetargowej.</w:t>
      </w:r>
    </w:p>
    <w:p w14:paraId="7FDA3351" w14:textId="77777777" w:rsidR="00DB33D1" w:rsidRPr="001E23BA" w:rsidRDefault="00DB33D1" w:rsidP="00EB3FF9">
      <w:pPr>
        <w:pStyle w:val="Standard"/>
        <w:numPr>
          <w:ilvl w:val="0"/>
          <w:numId w:val="364"/>
        </w:numPr>
        <w:ind w:left="284" w:hanging="284"/>
        <w:jc w:val="both"/>
      </w:pPr>
      <w:r>
        <w:rPr>
          <w:rFonts w:ascii="Tahoma" w:hAnsi="Tahoma" w:cs="Tahoma"/>
        </w:rPr>
        <w:t xml:space="preserve">Ilekroć w niniejszej SIWZ użyte jest pojęcie „ustawa </w:t>
      </w:r>
      <w:proofErr w:type="spellStart"/>
      <w:r>
        <w:rPr>
          <w:rFonts w:ascii="Tahoma" w:hAnsi="Tahoma" w:cs="Tahoma"/>
        </w:rPr>
        <w:t>Pzp</w:t>
      </w:r>
      <w:proofErr w:type="spellEnd"/>
      <w:r>
        <w:rPr>
          <w:rFonts w:ascii="Tahoma" w:hAnsi="Tahoma" w:cs="Tahoma"/>
        </w:rPr>
        <w:t>”, należy przez to rozumieć ustawę Prawo zamówień publicznych, o której mowa w pkt 1 niniejszego rozdziału.</w:t>
      </w:r>
    </w:p>
    <w:p w14:paraId="46AA49AD" w14:textId="6222F3A4" w:rsidR="00E129E7" w:rsidRPr="001E23BA" w:rsidRDefault="00E129E7" w:rsidP="00E129E7">
      <w:pPr>
        <w:pStyle w:val="Standard"/>
        <w:numPr>
          <w:ilvl w:val="0"/>
          <w:numId w:val="364"/>
        </w:numPr>
        <w:ind w:left="284" w:hanging="284"/>
        <w:jc w:val="both"/>
      </w:pPr>
      <w:r w:rsidRPr="001E23BA">
        <w:rPr>
          <w:rFonts w:ascii="Tahoma" w:hAnsi="Tahoma" w:cs="Tahoma"/>
        </w:rPr>
        <w:t xml:space="preserve">Zamówienie </w:t>
      </w:r>
      <w:r w:rsidRPr="00680E82">
        <w:rPr>
          <w:rFonts w:ascii="Tahoma" w:hAnsi="Tahoma" w:cs="Tahoma"/>
        </w:rPr>
        <w:t xml:space="preserve">w części I zamówienia </w:t>
      </w:r>
      <w:r w:rsidRPr="001E23BA">
        <w:rPr>
          <w:rFonts w:ascii="Tahoma" w:eastAsia="Andale Sans UI" w:hAnsi="Tahoma" w:cs="Tahoma"/>
          <w:lang w:eastAsia="ja-JP" w:bidi="fa-IR"/>
        </w:rPr>
        <w:t>realizowane jest w ramach projektu „Nowoczesne pracownie – skutecznym nauczaniem zawodowym w szkołach ponadgimnazjalnych Powiatu Wodzisławskiego”</w:t>
      </w:r>
      <w:r>
        <w:rPr>
          <w:rFonts w:ascii="Tahoma" w:eastAsia="Andale Sans UI" w:hAnsi="Tahoma" w:cs="Tahoma"/>
          <w:lang w:eastAsia="ja-JP" w:bidi="fa-IR"/>
        </w:rPr>
        <w:t xml:space="preserve"> dofinansowanego </w:t>
      </w:r>
      <w:r w:rsidRPr="001E23BA">
        <w:rPr>
          <w:rFonts w:ascii="Tahoma" w:eastAsia="Andale Sans UI" w:hAnsi="Tahoma" w:cs="Tahoma"/>
          <w:lang w:eastAsia="ja-JP" w:bidi="fa-IR"/>
        </w:rPr>
        <w:t xml:space="preserve">w ramach Regionalnego Programu Operacyjnego Województwa Śląskiego na lata 2014-2020, Oś Priorytetowa XII „Infrastruktura edukacyjna”, Działanie 12.2. Infrastruktura kształcenia zawodowego, </w:t>
      </w:r>
      <w:r w:rsidRPr="00680E82">
        <w:rPr>
          <w:rFonts w:ascii="Tahoma" w:eastAsia="Andale Sans UI" w:hAnsi="Tahoma" w:cs="Tahoma"/>
          <w:lang w:eastAsia="ja-JP" w:bidi="fa-IR"/>
        </w:rPr>
        <w:t>Poddziałanie 12.2.2 Infrastruktura kształcenia zawodowego – RIT. Projekt współfinansowany przez Unię Europejską w ramach Europejskiego Funduszu Rozwoju Regionalnego - na podstawie umowy o dofinansowanie nr UDA-RPSL.12.02.02-24-044A/16-00 z dnia 30.11.2016r., zawartej pomiędzy Województwem Śląskim a Powiatem Wodzisławskim.</w:t>
      </w:r>
    </w:p>
    <w:p w14:paraId="353DF690" w14:textId="77777777" w:rsidR="00DB33D1" w:rsidRPr="001E23BA" w:rsidRDefault="00DB33D1" w:rsidP="00DB33D1">
      <w:pPr>
        <w:pStyle w:val="Standard"/>
        <w:ind w:left="284"/>
        <w:jc w:val="both"/>
        <w:rPr>
          <w:rFonts w:ascii="Tahoma" w:hAnsi="Tahoma" w:cs="Tahoma"/>
          <w:sz w:val="18"/>
          <w:szCs w:val="18"/>
        </w:rPr>
      </w:pPr>
    </w:p>
    <w:p w14:paraId="2528D033" w14:textId="77777777" w:rsidR="00DB33D1" w:rsidRPr="00CC4CEE" w:rsidRDefault="00DB33D1" w:rsidP="00DB33D1">
      <w:pPr>
        <w:pStyle w:val="Nagwek3"/>
        <w:numPr>
          <w:ilvl w:val="1"/>
          <w:numId w:val="14"/>
        </w:numPr>
        <w:ind w:left="0" w:hanging="284"/>
        <w:rPr>
          <w:u w:val="single"/>
        </w:rPr>
      </w:pPr>
      <w:r w:rsidRPr="00CC4CEE">
        <w:rPr>
          <w:rFonts w:ascii="Tahoma" w:hAnsi="Tahoma" w:cs="Tahoma"/>
          <w:u w:val="single"/>
        </w:rPr>
        <w:t>Przedmiot zamówienia.</w:t>
      </w:r>
    </w:p>
    <w:p w14:paraId="29C7FEDC" w14:textId="77777777" w:rsidR="00DB33D1" w:rsidRDefault="00DB33D1" w:rsidP="00DB33D1">
      <w:pPr>
        <w:pStyle w:val="Standard"/>
        <w:rPr>
          <w:rFonts w:ascii="Tahoma" w:hAnsi="Tahoma" w:cs="Tahoma"/>
          <w:b/>
          <w:sz w:val="18"/>
          <w:szCs w:val="18"/>
          <w:u w:val="single"/>
        </w:rPr>
      </w:pPr>
    </w:p>
    <w:p w14:paraId="2DCB64CF" w14:textId="77777777" w:rsidR="00CE4E94" w:rsidRPr="00CE4E94" w:rsidRDefault="00CE4E94" w:rsidP="00372C98">
      <w:pPr>
        <w:pStyle w:val="Akapitzlist"/>
        <w:numPr>
          <w:ilvl w:val="0"/>
          <w:numId w:val="459"/>
        </w:numPr>
        <w:tabs>
          <w:tab w:val="left" w:pos="0"/>
        </w:tabs>
        <w:autoSpaceDE w:val="0"/>
        <w:spacing w:after="0" w:line="240" w:lineRule="auto"/>
        <w:ind w:left="142" w:hanging="284"/>
        <w:jc w:val="both"/>
        <w:textAlignment w:val="auto"/>
        <w:rPr>
          <w:rFonts w:ascii="Tahoma" w:hAnsi="Tahoma" w:cs="Tahoma"/>
          <w:sz w:val="20"/>
          <w:szCs w:val="20"/>
        </w:rPr>
      </w:pPr>
      <w:r w:rsidRPr="00CE4E94">
        <w:rPr>
          <w:rFonts w:ascii="Tahoma" w:hAnsi="Tahoma" w:cs="Tahoma"/>
          <w:sz w:val="20"/>
          <w:szCs w:val="20"/>
        </w:rPr>
        <w:t xml:space="preserve">Przedmiotem zamówienia są roboty budowlane w ramach zadania o nazwie: </w:t>
      </w:r>
      <w:r w:rsidRPr="00CE4E94">
        <w:rPr>
          <w:rFonts w:ascii="Tahoma" w:hAnsi="Tahoma" w:cs="Tahoma"/>
          <w:bCs/>
          <w:sz w:val="20"/>
          <w:szCs w:val="20"/>
        </w:rPr>
        <w:t xml:space="preserve">„Remont pracowni w Powiatowym Centrum Kształcenia Zawodowego i Ustawicznego  w Wodzisławiu Śląskim w ramach projektu  pn. </w:t>
      </w:r>
      <w:r w:rsidRPr="00CE4E94">
        <w:rPr>
          <w:rFonts w:ascii="Tahoma" w:hAnsi="Tahoma" w:cs="Tahoma"/>
          <w:bCs/>
          <w:i/>
          <w:iCs/>
          <w:sz w:val="20"/>
          <w:szCs w:val="20"/>
        </w:rPr>
        <w:t xml:space="preserve">Nowoczesne pracownie - skutecznym nauczaniem  zawodowym w szkołach  ponadgimnazjalnych Powiatu Wodzisławskiego”. </w:t>
      </w:r>
      <w:r w:rsidRPr="00CE4E94">
        <w:rPr>
          <w:rFonts w:ascii="Tahoma" w:hAnsi="Tahoma" w:cs="Tahoma"/>
          <w:sz w:val="20"/>
          <w:szCs w:val="20"/>
        </w:rPr>
        <w:t>Przedmiot zamówienia został podzielony na dwie części:</w:t>
      </w:r>
    </w:p>
    <w:p w14:paraId="6EE729AB" w14:textId="6B728320" w:rsidR="00CE4E94" w:rsidRPr="00CE4E94" w:rsidRDefault="00CE4E94" w:rsidP="00CE4E94">
      <w:pPr>
        <w:ind w:left="142"/>
        <w:jc w:val="both"/>
        <w:rPr>
          <w:rFonts w:ascii="Tahoma" w:hAnsi="Tahoma" w:cs="Tahoma"/>
          <w:sz w:val="20"/>
          <w:szCs w:val="20"/>
        </w:rPr>
      </w:pPr>
      <w:r w:rsidRPr="00CE4E94">
        <w:rPr>
          <w:rFonts w:ascii="Tahoma" w:hAnsi="Tahoma" w:cs="Tahoma"/>
          <w:b/>
          <w:sz w:val="20"/>
          <w:szCs w:val="20"/>
        </w:rPr>
        <w:t>Część I:</w:t>
      </w:r>
      <w:r w:rsidRPr="00CE4E94">
        <w:rPr>
          <w:rFonts w:ascii="Tahoma" w:hAnsi="Tahoma" w:cs="Tahoma"/>
          <w:sz w:val="20"/>
          <w:szCs w:val="20"/>
        </w:rPr>
        <w:t xml:space="preserve"> "</w:t>
      </w:r>
      <w:r w:rsidRPr="000936C1">
        <w:rPr>
          <w:rFonts w:ascii="Tahoma" w:hAnsi="Tahoma" w:cs="Tahoma"/>
          <w:bCs/>
          <w:sz w:val="20"/>
          <w:szCs w:val="20"/>
        </w:rPr>
        <w:t xml:space="preserve">Remont pracowni w Powiatowym Centrum Kształcenia Zawodowego i Ustawicznego                              w Wodzisławiu Śląskim w ramach projektu  pn. </w:t>
      </w:r>
      <w:r w:rsidRPr="000936C1">
        <w:rPr>
          <w:rFonts w:ascii="Tahoma" w:hAnsi="Tahoma" w:cs="Tahoma"/>
          <w:bCs/>
          <w:i/>
          <w:iCs/>
          <w:sz w:val="20"/>
          <w:szCs w:val="20"/>
        </w:rPr>
        <w:t>Nowoczesne pracownie - skutecznym nauczaniem  zawodowym w szkołach  ponadgimnazjalnych Powiatu Wodzisławskiego</w:t>
      </w:r>
      <w:r w:rsidR="000936C1" w:rsidRPr="000936C1">
        <w:rPr>
          <w:rFonts w:ascii="Tahoma" w:hAnsi="Tahoma" w:cs="Tahoma"/>
          <w:bCs/>
          <w:i/>
          <w:iCs/>
          <w:sz w:val="20"/>
          <w:szCs w:val="20"/>
        </w:rPr>
        <w:t xml:space="preserve"> – </w:t>
      </w:r>
      <w:r w:rsidR="000936C1" w:rsidRPr="000936C1">
        <w:rPr>
          <w:rFonts w:ascii="Tahoma" w:hAnsi="Tahoma" w:cs="Tahoma"/>
          <w:bCs/>
          <w:iCs/>
          <w:sz w:val="20"/>
          <w:szCs w:val="20"/>
        </w:rPr>
        <w:t>remont pracowni zawodowych</w:t>
      </w:r>
      <w:r w:rsidRPr="000936C1">
        <w:rPr>
          <w:rFonts w:ascii="Tahoma" w:hAnsi="Tahoma" w:cs="Tahoma"/>
          <w:bCs/>
          <w:iCs/>
          <w:sz w:val="20"/>
          <w:szCs w:val="20"/>
        </w:rPr>
        <w:t>” .</w:t>
      </w:r>
    </w:p>
    <w:p w14:paraId="35368879" w14:textId="77777777" w:rsidR="00CE4E94" w:rsidRPr="00CE4E94" w:rsidRDefault="00CE4E94" w:rsidP="00CE4E94">
      <w:pPr>
        <w:widowControl/>
        <w:tabs>
          <w:tab w:val="left" w:pos="0"/>
          <w:tab w:val="left" w:pos="1260"/>
        </w:tabs>
        <w:suppressAutoHyphens w:val="0"/>
        <w:autoSpaceDE w:val="0"/>
        <w:ind w:left="142"/>
        <w:jc w:val="both"/>
        <w:textAlignment w:val="auto"/>
        <w:rPr>
          <w:rFonts w:ascii="Tahoma" w:hAnsi="Tahoma" w:cs="Tahoma"/>
          <w:sz w:val="20"/>
          <w:szCs w:val="20"/>
        </w:rPr>
      </w:pPr>
      <w:r w:rsidRPr="00CE4E94">
        <w:rPr>
          <w:rFonts w:ascii="Tahoma" w:hAnsi="Tahoma" w:cs="Tahoma"/>
          <w:b/>
          <w:sz w:val="20"/>
          <w:szCs w:val="20"/>
        </w:rPr>
        <w:t>Część II:</w:t>
      </w:r>
      <w:r w:rsidRPr="00CE4E94">
        <w:rPr>
          <w:rFonts w:ascii="Tahoma" w:hAnsi="Tahoma" w:cs="Tahoma"/>
          <w:sz w:val="20"/>
          <w:szCs w:val="20"/>
        </w:rPr>
        <w:t xml:space="preserve"> </w:t>
      </w:r>
      <w:r w:rsidRPr="00CE4E94">
        <w:rPr>
          <w:rFonts w:ascii="Tahoma" w:hAnsi="Tahoma" w:cs="Tahoma"/>
          <w:bCs/>
          <w:sz w:val="20"/>
          <w:szCs w:val="20"/>
        </w:rPr>
        <w:t>„Remont pracowni w Powiatowym Centrum Kształcenia Zawodowego i Ustawicznego                              w Wodzisławiu Śląskim –  modernizacja instalacji elektrycznej –  ETAP 1a”.</w:t>
      </w:r>
    </w:p>
    <w:p w14:paraId="54B748D2" w14:textId="70529654" w:rsidR="00CE4E94" w:rsidRDefault="00CE4E94" w:rsidP="00EC1749">
      <w:pPr>
        <w:widowControl/>
        <w:tabs>
          <w:tab w:val="left" w:pos="551"/>
        </w:tabs>
        <w:suppressAutoHyphens w:val="0"/>
        <w:autoSpaceDE w:val="0"/>
        <w:spacing w:line="276" w:lineRule="auto"/>
        <w:ind w:left="142"/>
        <w:jc w:val="both"/>
        <w:textAlignment w:val="auto"/>
        <w:rPr>
          <w:rFonts w:ascii="Tahoma" w:hAnsi="Tahoma" w:cs="Tahoma"/>
          <w:sz w:val="20"/>
          <w:szCs w:val="20"/>
        </w:rPr>
      </w:pPr>
      <w:r w:rsidRPr="00CE4E94">
        <w:rPr>
          <w:rFonts w:ascii="Tahoma" w:hAnsi="Tahoma" w:cs="Tahoma"/>
          <w:sz w:val="20"/>
          <w:szCs w:val="20"/>
        </w:rPr>
        <w:t>Zamawiający dopuszcza możliwość składania ofert częściowych. Wykonawca może złożyć ofertę na dowolnie wybraną przez siebie część lub na obie części przedmiotu zamówienia</w:t>
      </w:r>
      <w:r w:rsidR="00EE47AB">
        <w:rPr>
          <w:rFonts w:ascii="Tahoma" w:hAnsi="Tahoma" w:cs="Tahoma"/>
          <w:sz w:val="20"/>
          <w:szCs w:val="20"/>
        </w:rPr>
        <w:t>.</w:t>
      </w:r>
    </w:p>
    <w:p w14:paraId="66422B78" w14:textId="4880CA54" w:rsidR="00CE4E94" w:rsidRDefault="00EC1749" w:rsidP="00EC1749">
      <w:pPr>
        <w:widowControl/>
        <w:tabs>
          <w:tab w:val="left" w:pos="551"/>
        </w:tabs>
        <w:suppressAutoHyphens w:val="0"/>
        <w:autoSpaceDE w:val="0"/>
        <w:spacing w:line="276" w:lineRule="auto"/>
        <w:ind w:hanging="142"/>
        <w:jc w:val="both"/>
        <w:textAlignment w:val="auto"/>
        <w:rPr>
          <w:rFonts w:ascii="Tahoma" w:hAnsi="Tahoma" w:cs="Tahoma"/>
          <w:sz w:val="20"/>
          <w:szCs w:val="20"/>
        </w:rPr>
      </w:pPr>
      <w:r>
        <w:rPr>
          <w:rFonts w:ascii="Tahoma" w:hAnsi="Tahoma" w:cs="Tahoma"/>
          <w:sz w:val="20"/>
          <w:szCs w:val="20"/>
        </w:rPr>
        <w:t>2.  Zakres robót:</w:t>
      </w:r>
    </w:p>
    <w:p w14:paraId="09C2F1DC" w14:textId="454BF8E3" w:rsidR="00EC1749" w:rsidRPr="00EC1749" w:rsidRDefault="00EC1749" w:rsidP="00EC1749">
      <w:pPr>
        <w:pStyle w:val="Nagwek9"/>
        <w:spacing w:before="0"/>
        <w:ind w:left="142"/>
        <w:jc w:val="both"/>
        <w:rPr>
          <w:rFonts w:ascii="Tahoma" w:hAnsi="Tahoma" w:cs="Tahoma"/>
          <w:sz w:val="20"/>
          <w:szCs w:val="20"/>
        </w:rPr>
      </w:pPr>
      <w:r w:rsidRPr="00EC1749">
        <w:rPr>
          <w:rFonts w:ascii="Tahoma" w:hAnsi="Tahoma" w:cs="Tahoma"/>
          <w:b/>
          <w:i w:val="0"/>
          <w:color w:val="auto"/>
          <w:sz w:val="20"/>
          <w:szCs w:val="20"/>
        </w:rPr>
        <w:t>Część I:</w:t>
      </w:r>
      <w:r w:rsidRPr="00EC1749">
        <w:rPr>
          <w:rFonts w:ascii="Tahoma" w:hAnsi="Tahoma" w:cs="Tahoma"/>
          <w:sz w:val="20"/>
          <w:szCs w:val="20"/>
        </w:rPr>
        <w:t xml:space="preserve"> </w:t>
      </w:r>
      <w:r w:rsidRPr="00EC1749">
        <w:rPr>
          <w:rFonts w:ascii="Tahoma" w:hAnsi="Tahoma" w:cs="Tahoma"/>
          <w:i w:val="0"/>
          <w:color w:val="auto"/>
          <w:sz w:val="20"/>
          <w:szCs w:val="20"/>
        </w:rPr>
        <w:t xml:space="preserve">W zakresie robót części I znajdują się </w:t>
      </w:r>
      <w:r w:rsidR="00435782">
        <w:rPr>
          <w:rFonts w:ascii="Tahoma" w:hAnsi="Tahoma" w:cs="Tahoma"/>
          <w:i w:val="0"/>
          <w:color w:val="auto"/>
          <w:sz w:val="20"/>
          <w:szCs w:val="20"/>
        </w:rPr>
        <w:t xml:space="preserve">pracownie </w:t>
      </w:r>
      <w:r w:rsidRPr="00EC1749">
        <w:rPr>
          <w:rFonts w:ascii="Tahoma" w:hAnsi="Tahoma" w:cs="Tahoma"/>
          <w:i w:val="0"/>
          <w:color w:val="auto"/>
          <w:sz w:val="20"/>
          <w:szCs w:val="20"/>
        </w:rPr>
        <w:t>w Powiatowym Centrum Kształc</w:t>
      </w:r>
      <w:r w:rsidR="000936C1">
        <w:rPr>
          <w:rFonts w:ascii="Tahoma" w:hAnsi="Tahoma" w:cs="Tahoma"/>
          <w:i w:val="0"/>
          <w:color w:val="auto"/>
          <w:sz w:val="20"/>
          <w:szCs w:val="20"/>
        </w:rPr>
        <w:t>enia Zawodowego i Ustawicznego</w:t>
      </w:r>
      <w:r w:rsidRPr="00EC1749">
        <w:rPr>
          <w:rFonts w:ascii="Tahoma" w:hAnsi="Tahoma" w:cs="Tahoma"/>
          <w:i w:val="0"/>
          <w:color w:val="auto"/>
          <w:sz w:val="20"/>
          <w:szCs w:val="20"/>
        </w:rPr>
        <w:t xml:space="preserve"> w Wodzisławiu Śląskim przy ul. Gałczyńskiego 1:</w:t>
      </w:r>
    </w:p>
    <w:p w14:paraId="16C53507" w14:textId="5D026F4F" w:rsidR="00EC1749" w:rsidRPr="00EC1749" w:rsidRDefault="00435782" w:rsidP="00372C98">
      <w:pPr>
        <w:pStyle w:val="Nagwek9"/>
        <w:numPr>
          <w:ilvl w:val="3"/>
          <w:numId w:val="460"/>
        </w:numPr>
        <w:spacing w:before="0"/>
        <w:ind w:left="284" w:firstLine="0"/>
        <w:rPr>
          <w:rFonts w:ascii="Tahoma" w:hAnsi="Tahoma" w:cs="Tahoma"/>
          <w:i w:val="0"/>
          <w:color w:val="auto"/>
          <w:sz w:val="20"/>
          <w:szCs w:val="20"/>
        </w:rPr>
      </w:pPr>
      <w:r>
        <w:rPr>
          <w:rFonts w:ascii="Tahoma" w:hAnsi="Tahoma" w:cs="Tahoma"/>
          <w:i w:val="0"/>
          <w:color w:val="auto"/>
          <w:sz w:val="20"/>
          <w:szCs w:val="20"/>
        </w:rPr>
        <w:t>sala</w:t>
      </w:r>
      <w:r w:rsidR="00EC1749" w:rsidRPr="00EC1749">
        <w:rPr>
          <w:rFonts w:ascii="Tahoma" w:hAnsi="Tahoma" w:cs="Tahoma"/>
          <w:i w:val="0"/>
          <w:color w:val="auto"/>
          <w:sz w:val="20"/>
          <w:szCs w:val="20"/>
        </w:rPr>
        <w:t xml:space="preserve"> nr 6 </w:t>
      </w:r>
      <w:r>
        <w:rPr>
          <w:rFonts w:ascii="Tahoma" w:hAnsi="Tahoma" w:cs="Tahoma"/>
          <w:i w:val="0"/>
          <w:color w:val="auto"/>
          <w:sz w:val="20"/>
          <w:szCs w:val="20"/>
        </w:rPr>
        <w:t>Pracownia instrumentalna</w:t>
      </w:r>
      <w:r w:rsidR="00EC1749" w:rsidRPr="00EC1749">
        <w:rPr>
          <w:rFonts w:ascii="Tahoma" w:hAnsi="Tahoma" w:cs="Tahoma"/>
          <w:i w:val="0"/>
          <w:color w:val="auto"/>
          <w:sz w:val="20"/>
          <w:szCs w:val="20"/>
        </w:rPr>
        <w:t xml:space="preserve"> i</w:t>
      </w:r>
      <w:r>
        <w:rPr>
          <w:rFonts w:ascii="Tahoma" w:hAnsi="Tahoma" w:cs="Tahoma"/>
          <w:i w:val="0"/>
          <w:color w:val="auto"/>
          <w:sz w:val="20"/>
          <w:szCs w:val="20"/>
        </w:rPr>
        <w:t xml:space="preserve"> pomiarów technicznych</w:t>
      </w:r>
      <w:r w:rsidR="00EC1749" w:rsidRPr="00EC1749">
        <w:rPr>
          <w:rFonts w:ascii="Tahoma" w:hAnsi="Tahoma" w:cs="Tahoma"/>
          <w:i w:val="0"/>
          <w:color w:val="auto"/>
          <w:sz w:val="20"/>
          <w:szCs w:val="20"/>
        </w:rPr>
        <w:t>,</w:t>
      </w:r>
    </w:p>
    <w:p w14:paraId="2690188C" w14:textId="4CA8EA8F" w:rsidR="00EC1749" w:rsidRPr="00EC1749" w:rsidRDefault="00EC1749" w:rsidP="00372C98">
      <w:pPr>
        <w:pStyle w:val="Nagwek9"/>
        <w:numPr>
          <w:ilvl w:val="3"/>
          <w:numId w:val="460"/>
        </w:numPr>
        <w:spacing w:before="0"/>
        <w:ind w:left="142" w:firstLine="142"/>
        <w:rPr>
          <w:rFonts w:ascii="Tahoma" w:hAnsi="Tahoma" w:cs="Tahoma"/>
          <w:sz w:val="20"/>
          <w:szCs w:val="20"/>
        </w:rPr>
      </w:pPr>
      <w:r w:rsidRPr="00EC1749">
        <w:rPr>
          <w:rFonts w:ascii="Tahoma" w:hAnsi="Tahoma" w:cs="Tahoma"/>
          <w:i w:val="0"/>
          <w:color w:val="auto"/>
          <w:sz w:val="20"/>
          <w:szCs w:val="20"/>
        </w:rPr>
        <w:t xml:space="preserve">sala nr 7 Pracownia </w:t>
      </w:r>
      <w:r w:rsidR="00435782">
        <w:rPr>
          <w:rFonts w:ascii="Tahoma" w:hAnsi="Tahoma" w:cs="Tahoma"/>
          <w:i w:val="0"/>
          <w:color w:val="auto"/>
          <w:sz w:val="20"/>
          <w:szCs w:val="20"/>
        </w:rPr>
        <w:t>badań</w:t>
      </w:r>
      <w:r w:rsidRPr="00EC1749">
        <w:rPr>
          <w:rFonts w:ascii="Tahoma" w:hAnsi="Tahoma" w:cs="Tahoma"/>
          <w:i w:val="0"/>
          <w:color w:val="auto"/>
          <w:sz w:val="20"/>
          <w:szCs w:val="20"/>
        </w:rPr>
        <w:t xml:space="preserve"> środowiska,</w:t>
      </w:r>
    </w:p>
    <w:p w14:paraId="010A85E2" w14:textId="073B46A5" w:rsidR="00EC1749" w:rsidRPr="00EC1749" w:rsidRDefault="00EC1749" w:rsidP="00372C98">
      <w:pPr>
        <w:pStyle w:val="Nagwek9"/>
        <w:numPr>
          <w:ilvl w:val="3"/>
          <w:numId w:val="460"/>
        </w:numPr>
        <w:spacing w:before="0"/>
        <w:ind w:left="142" w:firstLine="142"/>
        <w:rPr>
          <w:rFonts w:ascii="Tahoma" w:hAnsi="Tahoma" w:cs="Tahoma"/>
          <w:sz w:val="20"/>
          <w:szCs w:val="20"/>
        </w:rPr>
      </w:pPr>
      <w:r w:rsidRPr="00EC1749">
        <w:rPr>
          <w:rFonts w:ascii="Tahoma" w:hAnsi="Tahoma" w:cs="Tahoma"/>
          <w:i w:val="0"/>
          <w:color w:val="auto"/>
          <w:sz w:val="20"/>
          <w:szCs w:val="20"/>
        </w:rPr>
        <w:t>sala nr 9  Pracownia chłodnictwa i klimatyzacji,</w:t>
      </w:r>
    </w:p>
    <w:p w14:paraId="0BBEEC79" w14:textId="0811E17D" w:rsidR="00EC1749" w:rsidRPr="00EC1749" w:rsidRDefault="00EC1749" w:rsidP="00372C98">
      <w:pPr>
        <w:pStyle w:val="Nagwek9"/>
        <w:numPr>
          <w:ilvl w:val="3"/>
          <w:numId w:val="460"/>
        </w:numPr>
        <w:spacing w:before="0"/>
        <w:ind w:left="142" w:firstLine="142"/>
        <w:rPr>
          <w:rFonts w:ascii="Tahoma" w:hAnsi="Tahoma" w:cs="Tahoma"/>
          <w:i w:val="0"/>
          <w:color w:val="auto"/>
          <w:sz w:val="20"/>
          <w:szCs w:val="20"/>
        </w:rPr>
      </w:pPr>
      <w:r w:rsidRPr="00EC1749">
        <w:rPr>
          <w:rFonts w:ascii="Tahoma" w:hAnsi="Tahoma" w:cs="Tahoma"/>
          <w:i w:val="0"/>
          <w:color w:val="auto"/>
          <w:sz w:val="20"/>
          <w:szCs w:val="20"/>
        </w:rPr>
        <w:t xml:space="preserve">sala nr 11 Pracownia eksploatacji urządzeń i systemów </w:t>
      </w:r>
      <w:proofErr w:type="spellStart"/>
      <w:r w:rsidRPr="00EC1749">
        <w:rPr>
          <w:rFonts w:ascii="Tahoma" w:hAnsi="Tahoma" w:cs="Tahoma"/>
          <w:i w:val="0"/>
          <w:color w:val="auto"/>
          <w:sz w:val="20"/>
          <w:szCs w:val="20"/>
        </w:rPr>
        <w:t>mechatronicznych</w:t>
      </w:r>
      <w:proofErr w:type="spellEnd"/>
      <w:r w:rsidRPr="00EC1749">
        <w:rPr>
          <w:rFonts w:ascii="Tahoma" w:hAnsi="Tahoma" w:cs="Tahoma"/>
          <w:i w:val="0"/>
          <w:color w:val="auto"/>
          <w:sz w:val="20"/>
          <w:szCs w:val="20"/>
        </w:rPr>
        <w:t>,</w:t>
      </w:r>
    </w:p>
    <w:p w14:paraId="48B65C25" w14:textId="65C92906" w:rsidR="00EC1749" w:rsidRPr="00EC1749" w:rsidRDefault="00EC1749" w:rsidP="00372C98">
      <w:pPr>
        <w:pStyle w:val="Akapitzlist"/>
        <w:numPr>
          <w:ilvl w:val="3"/>
          <w:numId w:val="460"/>
        </w:numPr>
        <w:suppressAutoHyphens/>
        <w:spacing w:after="0" w:line="240" w:lineRule="auto"/>
        <w:ind w:left="142" w:firstLine="142"/>
        <w:jc w:val="both"/>
        <w:textAlignment w:val="auto"/>
        <w:rPr>
          <w:rFonts w:ascii="Tahoma" w:hAnsi="Tahoma" w:cs="Tahoma"/>
          <w:sz w:val="20"/>
          <w:szCs w:val="20"/>
        </w:rPr>
      </w:pPr>
      <w:r w:rsidRPr="00EC1749">
        <w:rPr>
          <w:rFonts w:ascii="Tahoma" w:hAnsi="Tahoma" w:cs="Tahoma"/>
          <w:sz w:val="20"/>
          <w:szCs w:val="20"/>
        </w:rPr>
        <w:t xml:space="preserve">sala </w:t>
      </w:r>
      <w:r w:rsidR="00435782">
        <w:rPr>
          <w:rFonts w:ascii="Tahoma" w:hAnsi="Tahoma" w:cs="Tahoma"/>
          <w:sz w:val="20"/>
          <w:szCs w:val="20"/>
        </w:rPr>
        <w:t>W</w:t>
      </w:r>
      <w:r w:rsidRPr="00EC1749">
        <w:rPr>
          <w:rFonts w:ascii="Tahoma" w:hAnsi="Tahoma" w:cs="Tahoma"/>
          <w:sz w:val="20"/>
          <w:szCs w:val="20"/>
        </w:rPr>
        <w:t>14B</w:t>
      </w:r>
      <w:r w:rsidR="00FC4DB7">
        <w:rPr>
          <w:rFonts w:ascii="Tahoma" w:hAnsi="Tahoma" w:cs="Tahoma"/>
          <w:sz w:val="20"/>
          <w:szCs w:val="20"/>
        </w:rPr>
        <w:t xml:space="preserve"> Pracownia rysunku technicznego, pracownia technologii.</w:t>
      </w:r>
    </w:p>
    <w:p w14:paraId="16F9DF72" w14:textId="482432B5" w:rsidR="00EC1749" w:rsidRPr="00EC1749" w:rsidRDefault="000936C1" w:rsidP="005648C7">
      <w:pPr>
        <w:pStyle w:val="Standard"/>
        <w:numPr>
          <w:ilvl w:val="0"/>
          <w:numId w:val="505"/>
        </w:numPr>
        <w:ind w:left="284" w:hanging="284"/>
        <w:rPr>
          <w:rFonts w:ascii="Tahoma" w:hAnsi="Tahoma" w:cs="Tahoma"/>
          <w:b/>
        </w:rPr>
      </w:pPr>
      <w:r>
        <w:rPr>
          <w:rFonts w:ascii="Tahoma" w:hAnsi="Tahoma" w:cs="Tahoma"/>
          <w:b/>
          <w:u w:val="single"/>
        </w:rPr>
        <w:t>Z</w:t>
      </w:r>
      <w:r w:rsidR="00C537EB">
        <w:rPr>
          <w:rFonts w:ascii="Tahoma" w:hAnsi="Tahoma" w:cs="Tahoma"/>
          <w:b/>
          <w:u w:val="single"/>
        </w:rPr>
        <w:t>akres robót</w:t>
      </w:r>
      <w:r>
        <w:rPr>
          <w:rFonts w:ascii="Tahoma" w:hAnsi="Tahoma" w:cs="Tahoma"/>
          <w:b/>
          <w:u w:val="single"/>
        </w:rPr>
        <w:t xml:space="preserve"> Sala</w:t>
      </w:r>
      <w:r w:rsidRPr="00EC1749">
        <w:rPr>
          <w:rFonts w:ascii="Tahoma" w:hAnsi="Tahoma" w:cs="Tahoma"/>
          <w:b/>
          <w:u w:val="single"/>
        </w:rPr>
        <w:t xml:space="preserve"> nr 6; S</w:t>
      </w:r>
      <w:r>
        <w:rPr>
          <w:rFonts w:ascii="Tahoma" w:hAnsi="Tahoma" w:cs="Tahoma"/>
          <w:b/>
          <w:u w:val="single"/>
        </w:rPr>
        <w:t>ala nr 7; Sala nr 9; Sala nr 11</w:t>
      </w:r>
      <w:r w:rsidR="00C537EB">
        <w:rPr>
          <w:rFonts w:ascii="Tahoma" w:hAnsi="Tahoma" w:cs="Tahoma"/>
          <w:b/>
          <w:u w:val="single"/>
        </w:rPr>
        <w:t>:</w:t>
      </w:r>
    </w:p>
    <w:p w14:paraId="0AFDD064" w14:textId="77777777" w:rsidR="00EC1749" w:rsidRPr="00EC1749" w:rsidRDefault="00EC1749" w:rsidP="005648C7">
      <w:pPr>
        <w:pStyle w:val="Standard"/>
        <w:ind w:left="284"/>
        <w:rPr>
          <w:rFonts w:ascii="Tahoma" w:hAnsi="Tahoma" w:cs="Tahoma"/>
          <w:b/>
          <w:u w:val="single"/>
        </w:rPr>
      </w:pPr>
      <w:r w:rsidRPr="00EC1749">
        <w:rPr>
          <w:rFonts w:ascii="Tahoma" w:hAnsi="Tahoma" w:cs="Tahoma"/>
          <w:b/>
          <w:u w:val="single"/>
        </w:rPr>
        <w:t>Roboty budowlane:</w:t>
      </w:r>
    </w:p>
    <w:p w14:paraId="463033BE" w14:textId="77777777" w:rsidR="00EC1749" w:rsidRPr="00EC1749" w:rsidRDefault="00EC1749" w:rsidP="005648C7">
      <w:pPr>
        <w:pStyle w:val="Standard"/>
        <w:ind w:left="284"/>
        <w:rPr>
          <w:rFonts w:ascii="Tahoma" w:hAnsi="Tahoma" w:cs="Tahoma"/>
        </w:rPr>
      </w:pPr>
      <w:r w:rsidRPr="00EC1749">
        <w:rPr>
          <w:rFonts w:ascii="Tahoma" w:hAnsi="Tahoma" w:cs="Tahoma"/>
        </w:rPr>
        <w:t>- zeskrobanie i zmycie starej farby - ściany – ok. 303 m</w:t>
      </w:r>
      <w:r w:rsidRPr="00EC1749">
        <w:rPr>
          <w:rFonts w:ascii="Tahoma" w:hAnsi="Tahoma" w:cs="Tahoma"/>
          <w:vertAlign w:val="superscript"/>
        </w:rPr>
        <w:t>2</w:t>
      </w:r>
      <w:r w:rsidRPr="00EC1749">
        <w:rPr>
          <w:rFonts w:ascii="Tahoma" w:hAnsi="Tahoma" w:cs="Tahoma"/>
        </w:rPr>
        <w:t>;</w:t>
      </w:r>
    </w:p>
    <w:p w14:paraId="423DC854" w14:textId="77777777" w:rsidR="00EC1749" w:rsidRPr="00EC1749" w:rsidRDefault="00EC1749" w:rsidP="005648C7">
      <w:pPr>
        <w:pStyle w:val="Standard"/>
        <w:ind w:left="284"/>
        <w:rPr>
          <w:rFonts w:ascii="Tahoma" w:hAnsi="Tahoma" w:cs="Tahoma"/>
        </w:rPr>
      </w:pPr>
      <w:r w:rsidRPr="00EC1749">
        <w:rPr>
          <w:rFonts w:ascii="Tahoma" w:hAnsi="Tahoma" w:cs="Tahoma"/>
        </w:rPr>
        <w:t>- demontaż boazerii – ok. 46 m</w:t>
      </w:r>
      <w:r w:rsidRPr="00EC1749">
        <w:rPr>
          <w:rFonts w:ascii="Tahoma" w:hAnsi="Tahoma" w:cs="Tahoma"/>
          <w:vertAlign w:val="superscript"/>
        </w:rPr>
        <w:t>2</w:t>
      </w:r>
      <w:r w:rsidRPr="00EC1749">
        <w:rPr>
          <w:rFonts w:ascii="Tahoma" w:hAnsi="Tahoma" w:cs="Tahoma"/>
        </w:rPr>
        <w:t>;</w:t>
      </w:r>
    </w:p>
    <w:p w14:paraId="573B2338" w14:textId="77777777" w:rsidR="00EC1749" w:rsidRPr="00EC1749" w:rsidRDefault="00EC1749" w:rsidP="005648C7">
      <w:pPr>
        <w:pStyle w:val="Standard"/>
        <w:ind w:left="284"/>
        <w:rPr>
          <w:rFonts w:ascii="Tahoma" w:hAnsi="Tahoma" w:cs="Tahoma"/>
        </w:rPr>
      </w:pPr>
      <w:r w:rsidRPr="00EC1749">
        <w:rPr>
          <w:rFonts w:ascii="Tahoma" w:hAnsi="Tahoma" w:cs="Tahoma"/>
        </w:rPr>
        <w:t>- usunięcie starych posadzek wraz z podbudową - ok. 130 m</w:t>
      </w:r>
      <w:r w:rsidRPr="00EC1749">
        <w:rPr>
          <w:rFonts w:ascii="Tahoma" w:hAnsi="Tahoma" w:cs="Tahoma"/>
          <w:vertAlign w:val="superscript"/>
        </w:rPr>
        <w:t>2</w:t>
      </w:r>
      <w:r w:rsidRPr="00EC1749">
        <w:rPr>
          <w:rFonts w:ascii="Tahoma" w:hAnsi="Tahoma" w:cs="Tahoma"/>
        </w:rPr>
        <w:t>;</w:t>
      </w:r>
    </w:p>
    <w:p w14:paraId="12C2F9FB" w14:textId="77777777" w:rsidR="00EC1749" w:rsidRPr="00EC1749" w:rsidRDefault="00EC1749" w:rsidP="005648C7">
      <w:pPr>
        <w:pStyle w:val="Standard"/>
        <w:ind w:left="284"/>
        <w:rPr>
          <w:rFonts w:ascii="Tahoma" w:hAnsi="Tahoma" w:cs="Tahoma"/>
        </w:rPr>
      </w:pPr>
      <w:r w:rsidRPr="00EC1749">
        <w:rPr>
          <w:rFonts w:ascii="Tahoma" w:hAnsi="Tahoma" w:cs="Tahoma"/>
        </w:rPr>
        <w:t xml:space="preserve">- posadzki płytkowe z płytek </w:t>
      </w:r>
      <w:proofErr w:type="spellStart"/>
      <w:r w:rsidRPr="00EC1749">
        <w:rPr>
          <w:rFonts w:ascii="Tahoma" w:hAnsi="Tahoma" w:cs="Tahoma"/>
        </w:rPr>
        <w:t>gresowych</w:t>
      </w:r>
      <w:proofErr w:type="spellEnd"/>
      <w:r w:rsidRPr="00EC1749">
        <w:rPr>
          <w:rFonts w:ascii="Tahoma" w:hAnsi="Tahoma" w:cs="Tahoma"/>
        </w:rPr>
        <w:t xml:space="preserve"> - ok. 130 m</w:t>
      </w:r>
      <w:r w:rsidRPr="00EC1749">
        <w:rPr>
          <w:rFonts w:ascii="Tahoma" w:hAnsi="Tahoma" w:cs="Tahoma"/>
          <w:vertAlign w:val="superscript"/>
        </w:rPr>
        <w:t>2</w:t>
      </w:r>
      <w:r w:rsidRPr="00EC1749">
        <w:rPr>
          <w:rFonts w:ascii="Tahoma" w:hAnsi="Tahoma" w:cs="Tahoma"/>
        </w:rPr>
        <w:t>;</w:t>
      </w:r>
    </w:p>
    <w:p w14:paraId="5CFCD578" w14:textId="77777777" w:rsidR="00EC1749" w:rsidRPr="00EC1749" w:rsidRDefault="00EC1749" w:rsidP="005648C7">
      <w:pPr>
        <w:pStyle w:val="Standard"/>
        <w:ind w:left="284"/>
        <w:rPr>
          <w:rFonts w:ascii="Tahoma" w:hAnsi="Tahoma" w:cs="Tahoma"/>
        </w:rPr>
      </w:pPr>
      <w:r w:rsidRPr="00EC1749">
        <w:rPr>
          <w:rFonts w:ascii="Tahoma" w:hAnsi="Tahoma" w:cs="Tahoma"/>
        </w:rPr>
        <w:t>- wymiana drzwi do pomieszczenia – 2 szt.;</w:t>
      </w:r>
    </w:p>
    <w:p w14:paraId="6A963AC7" w14:textId="77777777" w:rsidR="00EC1749" w:rsidRPr="00EC1749" w:rsidRDefault="00EC1749" w:rsidP="005648C7">
      <w:pPr>
        <w:pStyle w:val="Standard"/>
        <w:ind w:left="284"/>
        <w:rPr>
          <w:rFonts w:ascii="Tahoma" w:hAnsi="Tahoma" w:cs="Tahoma"/>
        </w:rPr>
      </w:pPr>
      <w:r w:rsidRPr="00EC1749">
        <w:rPr>
          <w:rFonts w:ascii="Tahoma" w:hAnsi="Tahoma" w:cs="Tahoma"/>
        </w:rPr>
        <w:lastRenderedPageBreak/>
        <w:t>- gładzie gipsowe na ścianach – ok. 113 m</w:t>
      </w:r>
      <w:r w:rsidRPr="00EC1749">
        <w:rPr>
          <w:rFonts w:ascii="Tahoma" w:hAnsi="Tahoma" w:cs="Tahoma"/>
          <w:vertAlign w:val="superscript"/>
        </w:rPr>
        <w:t>2</w:t>
      </w:r>
      <w:r w:rsidRPr="00EC1749">
        <w:rPr>
          <w:rFonts w:ascii="Tahoma" w:hAnsi="Tahoma" w:cs="Tahoma"/>
        </w:rPr>
        <w:t>;</w:t>
      </w:r>
    </w:p>
    <w:p w14:paraId="2059CA7F" w14:textId="77777777" w:rsidR="00EC1749" w:rsidRPr="00EC1749" w:rsidRDefault="00EC1749" w:rsidP="005648C7">
      <w:pPr>
        <w:pStyle w:val="Default"/>
        <w:ind w:left="284"/>
        <w:rPr>
          <w:rFonts w:ascii="Tahoma" w:hAnsi="Tahoma" w:cs="Tahoma"/>
          <w:color w:val="00000A"/>
          <w:sz w:val="20"/>
          <w:szCs w:val="20"/>
        </w:rPr>
      </w:pPr>
      <w:r w:rsidRPr="00EC1749">
        <w:rPr>
          <w:rFonts w:ascii="Tahoma" w:hAnsi="Tahoma" w:cs="Tahoma"/>
          <w:color w:val="00000A"/>
          <w:sz w:val="20"/>
          <w:szCs w:val="20"/>
        </w:rPr>
        <w:t>- gładź cementowa na ścianach - 118 m2;</w:t>
      </w:r>
    </w:p>
    <w:p w14:paraId="2FBA3AB0" w14:textId="77777777" w:rsidR="00EC1749" w:rsidRPr="00EC1749" w:rsidRDefault="00EC1749" w:rsidP="005648C7">
      <w:pPr>
        <w:pStyle w:val="Standard"/>
        <w:ind w:left="284"/>
        <w:rPr>
          <w:rFonts w:ascii="Tahoma" w:hAnsi="Tahoma" w:cs="Tahoma"/>
        </w:rPr>
      </w:pPr>
      <w:r w:rsidRPr="00EC1749">
        <w:rPr>
          <w:rFonts w:ascii="Tahoma" w:hAnsi="Tahoma" w:cs="Tahoma"/>
        </w:rPr>
        <w:t>- malowanie farbami lateksowymi ścian – ok. 200 m</w:t>
      </w:r>
      <w:r w:rsidRPr="00EC1749">
        <w:rPr>
          <w:rFonts w:ascii="Tahoma" w:hAnsi="Tahoma" w:cs="Tahoma"/>
          <w:vertAlign w:val="superscript"/>
        </w:rPr>
        <w:t>2</w:t>
      </w:r>
      <w:r w:rsidRPr="00EC1749">
        <w:rPr>
          <w:rFonts w:ascii="Tahoma" w:hAnsi="Tahoma" w:cs="Tahoma"/>
        </w:rPr>
        <w:t>;</w:t>
      </w:r>
    </w:p>
    <w:p w14:paraId="166A2F88" w14:textId="77777777" w:rsidR="00EC1749" w:rsidRPr="00EC1749" w:rsidRDefault="00EC1749" w:rsidP="005648C7">
      <w:pPr>
        <w:pStyle w:val="Standard"/>
        <w:ind w:left="284"/>
        <w:rPr>
          <w:rFonts w:ascii="Tahoma" w:hAnsi="Tahoma" w:cs="Tahoma"/>
        </w:rPr>
      </w:pPr>
      <w:r w:rsidRPr="00EC1749">
        <w:rPr>
          <w:rFonts w:ascii="Tahoma" w:hAnsi="Tahoma" w:cs="Tahoma"/>
        </w:rPr>
        <w:t>- malowanie farbami akrylowymi sufitów – ok. 157 m</w:t>
      </w:r>
      <w:r w:rsidRPr="00EC1749">
        <w:rPr>
          <w:rFonts w:ascii="Tahoma" w:hAnsi="Tahoma" w:cs="Tahoma"/>
          <w:vertAlign w:val="superscript"/>
        </w:rPr>
        <w:t>2</w:t>
      </w:r>
      <w:r w:rsidRPr="00EC1749">
        <w:rPr>
          <w:rFonts w:ascii="Tahoma" w:hAnsi="Tahoma" w:cs="Tahoma"/>
        </w:rPr>
        <w:t>;</w:t>
      </w:r>
    </w:p>
    <w:p w14:paraId="02AE33BA" w14:textId="77777777" w:rsidR="00EC1749" w:rsidRPr="00EC1749" w:rsidRDefault="00EC1749" w:rsidP="005648C7">
      <w:pPr>
        <w:pStyle w:val="Standard"/>
        <w:ind w:left="284"/>
        <w:rPr>
          <w:rFonts w:ascii="Tahoma" w:hAnsi="Tahoma" w:cs="Tahoma"/>
        </w:rPr>
      </w:pPr>
      <w:r w:rsidRPr="00EC1749">
        <w:rPr>
          <w:rFonts w:ascii="Tahoma" w:hAnsi="Tahoma" w:cs="Tahoma"/>
        </w:rPr>
        <w:t>- licowanie ścian płytkami na klej – ok. 138 m</w:t>
      </w:r>
      <w:r w:rsidRPr="00EC1749">
        <w:rPr>
          <w:rFonts w:ascii="Tahoma" w:hAnsi="Tahoma" w:cs="Tahoma"/>
          <w:vertAlign w:val="superscript"/>
        </w:rPr>
        <w:t>2</w:t>
      </w:r>
      <w:r w:rsidRPr="00EC1749">
        <w:rPr>
          <w:rFonts w:ascii="Tahoma" w:hAnsi="Tahoma" w:cs="Tahoma"/>
        </w:rPr>
        <w:t>;</w:t>
      </w:r>
    </w:p>
    <w:p w14:paraId="70030656" w14:textId="77777777" w:rsidR="00EC1749" w:rsidRPr="00EC1749" w:rsidRDefault="00EC1749" w:rsidP="005648C7">
      <w:pPr>
        <w:pStyle w:val="Standard"/>
        <w:ind w:left="284"/>
        <w:rPr>
          <w:rFonts w:ascii="Tahoma" w:hAnsi="Tahoma" w:cs="Tahoma"/>
        </w:rPr>
      </w:pPr>
      <w:r w:rsidRPr="00EC1749">
        <w:rPr>
          <w:rFonts w:ascii="Tahoma" w:hAnsi="Tahoma" w:cs="Tahoma"/>
        </w:rPr>
        <w:t>- okładziny gipsowo-kartonowe na ruszcie metalowym – stropy – ok. 25 m</w:t>
      </w:r>
      <w:r w:rsidRPr="00EC1749">
        <w:rPr>
          <w:rFonts w:ascii="Tahoma" w:hAnsi="Tahoma" w:cs="Tahoma"/>
          <w:vertAlign w:val="superscript"/>
        </w:rPr>
        <w:t>2</w:t>
      </w:r>
      <w:r w:rsidRPr="00EC1749">
        <w:rPr>
          <w:rFonts w:ascii="Tahoma" w:hAnsi="Tahoma" w:cs="Tahoma"/>
        </w:rPr>
        <w:t>;</w:t>
      </w:r>
    </w:p>
    <w:p w14:paraId="3F17120C" w14:textId="77777777" w:rsidR="00EC1749" w:rsidRPr="00EC1749" w:rsidRDefault="00EC1749" w:rsidP="005648C7">
      <w:pPr>
        <w:pStyle w:val="Standard"/>
        <w:ind w:left="284"/>
        <w:rPr>
          <w:rFonts w:ascii="Tahoma" w:hAnsi="Tahoma" w:cs="Tahoma"/>
        </w:rPr>
      </w:pPr>
      <w:r w:rsidRPr="00EC1749">
        <w:rPr>
          <w:rFonts w:ascii="Tahoma" w:hAnsi="Tahoma" w:cs="Tahoma"/>
        </w:rPr>
        <w:t>- okładziny parapetów z płytek na klej – 2 m</w:t>
      </w:r>
      <w:r w:rsidRPr="00EC1749">
        <w:rPr>
          <w:rFonts w:ascii="Tahoma" w:hAnsi="Tahoma" w:cs="Tahoma"/>
          <w:vertAlign w:val="superscript"/>
        </w:rPr>
        <w:t>2</w:t>
      </w:r>
      <w:r w:rsidRPr="00EC1749">
        <w:rPr>
          <w:rFonts w:ascii="Tahoma" w:hAnsi="Tahoma" w:cs="Tahoma"/>
        </w:rPr>
        <w:t>;</w:t>
      </w:r>
    </w:p>
    <w:p w14:paraId="731C2A0D" w14:textId="77777777" w:rsidR="00EC1749" w:rsidRPr="00EC1749" w:rsidRDefault="00EC1749" w:rsidP="005648C7">
      <w:pPr>
        <w:pStyle w:val="Standard"/>
        <w:ind w:left="284"/>
        <w:rPr>
          <w:rFonts w:ascii="Tahoma" w:hAnsi="Tahoma" w:cs="Tahoma"/>
        </w:rPr>
      </w:pPr>
      <w:r w:rsidRPr="00EC1749">
        <w:rPr>
          <w:rFonts w:ascii="Tahoma" w:hAnsi="Tahoma" w:cs="Tahoma"/>
        </w:rPr>
        <w:t>- gładzie gipsowe na sufitach – ok. 157 m</w:t>
      </w:r>
      <w:r w:rsidRPr="00EC1749">
        <w:rPr>
          <w:rFonts w:ascii="Tahoma" w:hAnsi="Tahoma" w:cs="Tahoma"/>
          <w:vertAlign w:val="superscript"/>
        </w:rPr>
        <w:t>2</w:t>
      </w:r>
      <w:r w:rsidRPr="00EC1749">
        <w:rPr>
          <w:rFonts w:ascii="Tahoma" w:hAnsi="Tahoma" w:cs="Tahoma"/>
        </w:rPr>
        <w:t>;</w:t>
      </w:r>
    </w:p>
    <w:p w14:paraId="1A8630CE" w14:textId="77777777" w:rsidR="00EC1749" w:rsidRPr="00EC1749" w:rsidRDefault="00EC1749" w:rsidP="005648C7">
      <w:pPr>
        <w:pStyle w:val="Standard"/>
        <w:ind w:left="284"/>
        <w:rPr>
          <w:rFonts w:ascii="Tahoma" w:hAnsi="Tahoma" w:cs="Tahoma"/>
        </w:rPr>
      </w:pPr>
      <w:r w:rsidRPr="00EC1749">
        <w:rPr>
          <w:rFonts w:ascii="Tahoma" w:hAnsi="Tahoma" w:cs="Tahoma"/>
        </w:rPr>
        <w:t>- odbicie tynków wewnętrznych, na ścianach – ok. 106 m</w:t>
      </w:r>
      <w:r w:rsidRPr="00EC1749">
        <w:rPr>
          <w:rFonts w:ascii="Tahoma" w:hAnsi="Tahoma" w:cs="Tahoma"/>
          <w:vertAlign w:val="superscript"/>
        </w:rPr>
        <w:t>2</w:t>
      </w:r>
      <w:r w:rsidRPr="00EC1749">
        <w:rPr>
          <w:rFonts w:ascii="Tahoma" w:hAnsi="Tahoma" w:cs="Tahoma"/>
        </w:rPr>
        <w:t>;</w:t>
      </w:r>
    </w:p>
    <w:p w14:paraId="290B20E2" w14:textId="77777777" w:rsidR="00EC1749" w:rsidRPr="00EC1749" w:rsidRDefault="00EC1749" w:rsidP="005648C7">
      <w:pPr>
        <w:pStyle w:val="Standard"/>
        <w:ind w:left="284"/>
        <w:rPr>
          <w:rFonts w:ascii="Tahoma" w:hAnsi="Tahoma" w:cs="Tahoma"/>
        </w:rPr>
      </w:pPr>
      <w:r w:rsidRPr="00EC1749">
        <w:rPr>
          <w:rFonts w:ascii="Tahoma" w:hAnsi="Tahoma" w:cs="Tahoma"/>
        </w:rPr>
        <w:t>- odbicie tynków ze stropu – ok. 22 m</w:t>
      </w:r>
      <w:r w:rsidRPr="00EC1749">
        <w:rPr>
          <w:rFonts w:ascii="Tahoma" w:hAnsi="Tahoma" w:cs="Tahoma"/>
          <w:vertAlign w:val="superscript"/>
        </w:rPr>
        <w:t>2</w:t>
      </w:r>
      <w:r w:rsidRPr="00EC1749">
        <w:rPr>
          <w:rFonts w:ascii="Tahoma" w:hAnsi="Tahoma" w:cs="Tahoma"/>
        </w:rPr>
        <w:t>;</w:t>
      </w:r>
    </w:p>
    <w:p w14:paraId="2AF953F9" w14:textId="77777777" w:rsidR="00EC1749" w:rsidRPr="00EC1749" w:rsidRDefault="00EC1749" w:rsidP="005648C7">
      <w:pPr>
        <w:pStyle w:val="Standard"/>
        <w:ind w:left="284"/>
        <w:rPr>
          <w:rFonts w:ascii="Tahoma" w:hAnsi="Tahoma" w:cs="Tahoma"/>
        </w:rPr>
      </w:pPr>
      <w:r w:rsidRPr="00EC1749">
        <w:rPr>
          <w:rFonts w:ascii="Tahoma" w:hAnsi="Tahoma" w:cs="Tahoma"/>
        </w:rPr>
        <w:t>- montaż ościeżnicy drewnianej – ok. 6 m</w:t>
      </w:r>
      <w:r w:rsidRPr="00EC1749">
        <w:rPr>
          <w:rFonts w:ascii="Tahoma" w:hAnsi="Tahoma" w:cs="Tahoma"/>
          <w:vertAlign w:val="superscript"/>
        </w:rPr>
        <w:t>2</w:t>
      </w:r>
      <w:r w:rsidRPr="00EC1749">
        <w:rPr>
          <w:rFonts w:ascii="Tahoma" w:hAnsi="Tahoma" w:cs="Tahoma"/>
        </w:rPr>
        <w:t>;</w:t>
      </w:r>
    </w:p>
    <w:p w14:paraId="3A173114" w14:textId="77777777" w:rsidR="00EC1749" w:rsidRPr="00EC1749" w:rsidRDefault="00EC1749" w:rsidP="005648C7">
      <w:pPr>
        <w:pStyle w:val="Standard"/>
        <w:ind w:left="284"/>
        <w:rPr>
          <w:rFonts w:ascii="Tahoma" w:hAnsi="Tahoma" w:cs="Tahoma"/>
        </w:rPr>
      </w:pPr>
      <w:r w:rsidRPr="00EC1749">
        <w:rPr>
          <w:rFonts w:ascii="Tahoma" w:hAnsi="Tahoma" w:cs="Tahoma"/>
        </w:rPr>
        <w:t>- montaż skrzydeł drzwiowych – 6 m</w:t>
      </w:r>
      <w:r w:rsidRPr="00EC1749">
        <w:rPr>
          <w:rFonts w:ascii="Tahoma" w:hAnsi="Tahoma" w:cs="Tahoma"/>
          <w:vertAlign w:val="superscript"/>
        </w:rPr>
        <w:t>2</w:t>
      </w:r>
      <w:r w:rsidRPr="00EC1749">
        <w:rPr>
          <w:rFonts w:ascii="Tahoma" w:hAnsi="Tahoma" w:cs="Tahoma"/>
        </w:rPr>
        <w:t>;</w:t>
      </w:r>
    </w:p>
    <w:p w14:paraId="26C299E5" w14:textId="77777777" w:rsidR="00EC1749" w:rsidRPr="00EC1749" w:rsidRDefault="00EC1749" w:rsidP="005648C7">
      <w:pPr>
        <w:pStyle w:val="Standard"/>
        <w:ind w:left="284"/>
        <w:rPr>
          <w:rFonts w:ascii="Tahoma" w:hAnsi="Tahoma" w:cs="Tahoma"/>
        </w:rPr>
      </w:pPr>
      <w:r w:rsidRPr="00EC1749">
        <w:rPr>
          <w:rFonts w:ascii="Tahoma" w:hAnsi="Tahoma" w:cs="Tahoma"/>
        </w:rPr>
        <w:t>- uzupełnienie tynków na stropie - 22 m</w:t>
      </w:r>
      <w:r w:rsidRPr="00EC1749">
        <w:rPr>
          <w:rFonts w:ascii="Tahoma" w:hAnsi="Tahoma" w:cs="Tahoma"/>
          <w:vertAlign w:val="superscript"/>
        </w:rPr>
        <w:t>2</w:t>
      </w:r>
      <w:r w:rsidRPr="00EC1749">
        <w:rPr>
          <w:rFonts w:ascii="Tahoma" w:hAnsi="Tahoma" w:cs="Tahoma"/>
        </w:rPr>
        <w:t>;</w:t>
      </w:r>
    </w:p>
    <w:p w14:paraId="1296A090" w14:textId="77777777" w:rsidR="00EC1749" w:rsidRPr="00EC1749" w:rsidRDefault="00EC1749" w:rsidP="005648C7">
      <w:pPr>
        <w:pStyle w:val="Standard"/>
        <w:ind w:left="284"/>
        <w:rPr>
          <w:rFonts w:ascii="Tahoma" w:hAnsi="Tahoma" w:cs="Tahoma"/>
        </w:rPr>
      </w:pPr>
      <w:r w:rsidRPr="00EC1749">
        <w:rPr>
          <w:rFonts w:ascii="Tahoma" w:hAnsi="Tahoma" w:cs="Tahoma"/>
        </w:rPr>
        <w:t>- uzupełnienie tynków wewnętrznych na ścianach – ok. 43 m</w:t>
      </w:r>
      <w:r w:rsidRPr="00EC1749">
        <w:rPr>
          <w:rFonts w:ascii="Tahoma" w:hAnsi="Tahoma" w:cs="Tahoma"/>
          <w:vertAlign w:val="superscript"/>
        </w:rPr>
        <w:t>2</w:t>
      </w:r>
      <w:r w:rsidRPr="00EC1749">
        <w:rPr>
          <w:rFonts w:ascii="Tahoma" w:hAnsi="Tahoma" w:cs="Tahoma"/>
        </w:rPr>
        <w:t>;</w:t>
      </w:r>
    </w:p>
    <w:p w14:paraId="379A7AE5" w14:textId="77777777" w:rsidR="00EC1749" w:rsidRPr="00EC1749" w:rsidRDefault="00EC1749" w:rsidP="005648C7">
      <w:pPr>
        <w:pStyle w:val="Standard"/>
        <w:ind w:left="284"/>
        <w:rPr>
          <w:rFonts w:ascii="Tahoma" w:hAnsi="Tahoma" w:cs="Tahoma"/>
        </w:rPr>
      </w:pPr>
      <w:r w:rsidRPr="00EC1749">
        <w:rPr>
          <w:rFonts w:ascii="Tahoma" w:hAnsi="Tahoma" w:cs="Tahoma"/>
        </w:rPr>
        <w:t>- uzupełnienie lamperii z tynku mozaikowego – 2 m</w:t>
      </w:r>
      <w:r w:rsidRPr="00EC1749">
        <w:rPr>
          <w:rFonts w:ascii="Tahoma" w:hAnsi="Tahoma" w:cs="Tahoma"/>
          <w:vertAlign w:val="superscript"/>
        </w:rPr>
        <w:t>2</w:t>
      </w:r>
      <w:r w:rsidRPr="00EC1749">
        <w:rPr>
          <w:rFonts w:ascii="Tahoma" w:hAnsi="Tahoma" w:cs="Tahoma"/>
        </w:rPr>
        <w:t>;</w:t>
      </w:r>
    </w:p>
    <w:p w14:paraId="3689A698" w14:textId="08D10BFA" w:rsidR="00EC1749" w:rsidRPr="00C537EB" w:rsidRDefault="00EC1749" w:rsidP="005648C7">
      <w:pPr>
        <w:pStyle w:val="Default"/>
        <w:ind w:left="284"/>
        <w:rPr>
          <w:rFonts w:ascii="Tahoma" w:hAnsi="Tahoma" w:cs="Tahoma"/>
          <w:sz w:val="20"/>
          <w:szCs w:val="20"/>
        </w:rPr>
      </w:pPr>
      <w:r w:rsidRPr="00EC1749">
        <w:rPr>
          <w:rFonts w:ascii="Tahoma" w:hAnsi="Tahoma" w:cs="Tahoma"/>
          <w:color w:val="00000A"/>
          <w:sz w:val="20"/>
          <w:szCs w:val="20"/>
        </w:rPr>
        <w:t xml:space="preserve">- </w:t>
      </w:r>
      <w:r w:rsidRPr="00EC1749">
        <w:rPr>
          <w:rFonts w:ascii="Tahoma" w:hAnsi="Tahoma" w:cs="Tahoma"/>
          <w:sz w:val="20"/>
          <w:szCs w:val="20"/>
        </w:rPr>
        <w:t xml:space="preserve">malowanie farbami lateksowymi bezbarwnymi wewnętrznych tynków </w:t>
      </w:r>
      <w:r w:rsidRPr="00EC1749">
        <w:rPr>
          <w:rFonts w:ascii="Tahoma" w:hAnsi="Tahoma" w:cs="Tahoma"/>
          <w:color w:val="00000A"/>
          <w:sz w:val="20"/>
          <w:szCs w:val="20"/>
        </w:rPr>
        <w:t>gładkich – lamperii - 60</w:t>
      </w:r>
      <w:r w:rsidRPr="00EC1749">
        <w:rPr>
          <w:rFonts w:ascii="Tahoma" w:hAnsi="Tahoma" w:cs="Tahoma"/>
          <w:sz w:val="20"/>
          <w:szCs w:val="20"/>
        </w:rPr>
        <w:t>m</w:t>
      </w:r>
      <w:r w:rsidRPr="00EC1749">
        <w:rPr>
          <w:rFonts w:ascii="Tahoma" w:hAnsi="Tahoma" w:cs="Tahoma"/>
          <w:sz w:val="20"/>
          <w:szCs w:val="20"/>
          <w:vertAlign w:val="superscript"/>
        </w:rPr>
        <w:t>2</w:t>
      </w:r>
      <w:r w:rsidRPr="00EC1749">
        <w:rPr>
          <w:rFonts w:ascii="Tahoma" w:hAnsi="Tahoma" w:cs="Tahoma"/>
          <w:color w:val="00000A"/>
          <w:sz w:val="20"/>
          <w:szCs w:val="20"/>
        </w:rPr>
        <w:t>.</w:t>
      </w:r>
    </w:p>
    <w:p w14:paraId="59C8F640" w14:textId="77777777" w:rsidR="00EC1749" w:rsidRPr="00EC1749" w:rsidRDefault="00EC1749" w:rsidP="005648C7">
      <w:pPr>
        <w:pStyle w:val="Default"/>
        <w:ind w:left="284"/>
        <w:rPr>
          <w:rFonts w:ascii="Tahoma" w:hAnsi="Tahoma" w:cs="Tahoma"/>
          <w:b/>
          <w:color w:val="00000A"/>
          <w:sz w:val="20"/>
          <w:szCs w:val="20"/>
          <w:u w:val="single"/>
        </w:rPr>
      </w:pPr>
      <w:r w:rsidRPr="00EC1749">
        <w:rPr>
          <w:rFonts w:ascii="Tahoma" w:hAnsi="Tahoma" w:cs="Tahoma"/>
          <w:b/>
          <w:color w:val="00000A"/>
          <w:sz w:val="20"/>
          <w:szCs w:val="20"/>
          <w:u w:val="single"/>
        </w:rPr>
        <w:t>Roboty elektryczne</w:t>
      </w:r>
    </w:p>
    <w:p w14:paraId="0D9BD7B6" w14:textId="77777777" w:rsidR="00EC1749" w:rsidRPr="00EC1749" w:rsidRDefault="00EC1749" w:rsidP="005648C7">
      <w:pPr>
        <w:pStyle w:val="Default"/>
        <w:ind w:left="284"/>
        <w:rPr>
          <w:rFonts w:ascii="Tahoma" w:hAnsi="Tahoma" w:cs="Tahoma"/>
          <w:color w:val="00000A"/>
          <w:sz w:val="20"/>
          <w:szCs w:val="20"/>
        </w:rPr>
      </w:pPr>
      <w:r w:rsidRPr="00EC1749">
        <w:rPr>
          <w:rFonts w:ascii="Tahoma" w:hAnsi="Tahoma" w:cs="Tahoma"/>
          <w:color w:val="00000A"/>
          <w:sz w:val="20"/>
          <w:szCs w:val="20"/>
        </w:rPr>
        <w:t>- zabudowa rozdzielnic – 3 szt.;</w:t>
      </w:r>
    </w:p>
    <w:p w14:paraId="2EAF0828" w14:textId="77777777" w:rsidR="00EC1749" w:rsidRPr="00EC1749" w:rsidRDefault="00EC1749" w:rsidP="005648C7">
      <w:pPr>
        <w:pStyle w:val="Default"/>
        <w:ind w:left="284"/>
        <w:rPr>
          <w:rFonts w:ascii="Tahoma" w:hAnsi="Tahoma" w:cs="Tahoma"/>
          <w:color w:val="00000A"/>
          <w:sz w:val="20"/>
          <w:szCs w:val="20"/>
        </w:rPr>
      </w:pPr>
      <w:r w:rsidRPr="00EC1749">
        <w:rPr>
          <w:rFonts w:ascii="Tahoma" w:hAnsi="Tahoma" w:cs="Tahoma"/>
          <w:color w:val="00000A"/>
          <w:sz w:val="20"/>
          <w:szCs w:val="20"/>
        </w:rPr>
        <w:t>- wykonanie instalacji oświetlenia podstawowego oraz ewakuacyjnego;</w:t>
      </w:r>
    </w:p>
    <w:p w14:paraId="0BD8B25D" w14:textId="77777777" w:rsidR="00EC1749" w:rsidRPr="00EC1749" w:rsidRDefault="00EC1749" w:rsidP="005648C7">
      <w:pPr>
        <w:pStyle w:val="Default"/>
        <w:ind w:left="284"/>
        <w:rPr>
          <w:rFonts w:ascii="Tahoma" w:hAnsi="Tahoma" w:cs="Tahoma"/>
          <w:color w:val="00000A"/>
          <w:sz w:val="20"/>
          <w:szCs w:val="20"/>
        </w:rPr>
      </w:pPr>
      <w:r w:rsidRPr="00EC1749">
        <w:rPr>
          <w:rFonts w:ascii="Tahoma" w:hAnsi="Tahoma" w:cs="Tahoma"/>
          <w:color w:val="00000A"/>
          <w:sz w:val="20"/>
          <w:szCs w:val="20"/>
        </w:rPr>
        <w:t>- wykonanie instalacji gniazd wtyczkowych ogólnego stosowania;</w:t>
      </w:r>
    </w:p>
    <w:p w14:paraId="133F465F" w14:textId="77777777" w:rsidR="00EC1749" w:rsidRPr="00EC1749" w:rsidRDefault="00EC1749" w:rsidP="005648C7">
      <w:pPr>
        <w:pStyle w:val="Default"/>
        <w:ind w:left="284"/>
        <w:rPr>
          <w:rFonts w:ascii="Tahoma" w:hAnsi="Tahoma" w:cs="Tahoma"/>
          <w:color w:val="00000A"/>
          <w:sz w:val="20"/>
          <w:szCs w:val="20"/>
        </w:rPr>
      </w:pPr>
      <w:r w:rsidRPr="00EC1749">
        <w:rPr>
          <w:rFonts w:ascii="Tahoma" w:hAnsi="Tahoma" w:cs="Tahoma"/>
          <w:color w:val="00000A"/>
          <w:sz w:val="20"/>
          <w:szCs w:val="20"/>
        </w:rPr>
        <w:t>- wykonanie obwodów dla wydzielonych odbiorników;</w:t>
      </w:r>
    </w:p>
    <w:p w14:paraId="01419F8B" w14:textId="63CE45CA" w:rsidR="00EC1749" w:rsidRPr="00C537EB" w:rsidRDefault="00EC1749" w:rsidP="005648C7">
      <w:pPr>
        <w:pStyle w:val="Default"/>
        <w:ind w:left="284"/>
        <w:rPr>
          <w:rFonts w:ascii="Tahoma" w:hAnsi="Tahoma" w:cs="Tahoma"/>
          <w:color w:val="00000A"/>
          <w:sz w:val="20"/>
          <w:szCs w:val="20"/>
        </w:rPr>
      </w:pPr>
      <w:r w:rsidRPr="00EC1749">
        <w:rPr>
          <w:rFonts w:ascii="Tahoma" w:hAnsi="Tahoma" w:cs="Tahoma"/>
          <w:color w:val="00000A"/>
          <w:sz w:val="20"/>
          <w:szCs w:val="20"/>
        </w:rPr>
        <w:t>- wykonanie sieci str</w:t>
      </w:r>
      <w:r w:rsidR="00C537EB">
        <w:rPr>
          <w:rFonts w:ascii="Tahoma" w:hAnsi="Tahoma" w:cs="Tahoma"/>
          <w:color w:val="00000A"/>
          <w:sz w:val="20"/>
          <w:szCs w:val="20"/>
        </w:rPr>
        <w:t>ukturalnej oraz czujników dymu.</w:t>
      </w:r>
    </w:p>
    <w:p w14:paraId="4D924354" w14:textId="77777777" w:rsidR="00EC1749" w:rsidRPr="00EC1749" w:rsidRDefault="00EC1749" w:rsidP="005648C7">
      <w:pPr>
        <w:pStyle w:val="Default"/>
        <w:ind w:left="284"/>
        <w:rPr>
          <w:rFonts w:ascii="Tahoma" w:hAnsi="Tahoma" w:cs="Tahoma"/>
          <w:b/>
          <w:color w:val="00000A"/>
          <w:sz w:val="20"/>
          <w:szCs w:val="20"/>
          <w:u w:val="single"/>
        </w:rPr>
      </w:pPr>
      <w:r w:rsidRPr="00EC1749">
        <w:rPr>
          <w:rFonts w:ascii="Tahoma" w:hAnsi="Tahoma" w:cs="Tahoma"/>
          <w:b/>
          <w:color w:val="00000A"/>
          <w:sz w:val="20"/>
          <w:szCs w:val="20"/>
          <w:u w:val="single"/>
        </w:rPr>
        <w:t>Instalacje sanitarne</w:t>
      </w:r>
    </w:p>
    <w:p w14:paraId="7F2DD151" w14:textId="77777777" w:rsidR="00EC1749" w:rsidRPr="00EC1749" w:rsidRDefault="00EC1749" w:rsidP="005648C7">
      <w:pPr>
        <w:pStyle w:val="Default"/>
        <w:ind w:left="284"/>
        <w:rPr>
          <w:rFonts w:ascii="Tahoma" w:hAnsi="Tahoma" w:cs="Tahoma"/>
          <w:color w:val="00000A"/>
          <w:sz w:val="20"/>
          <w:szCs w:val="20"/>
        </w:rPr>
      </w:pPr>
      <w:r w:rsidRPr="00EC1749">
        <w:rPr>
          <w:rFonts w:ascii="Tahoma" w:hAnsi="Tahoma" w:cs="Tahoma"/>
          <w:color w:val="00000A"/>
          <w:sz w:val="20"/>
          <w:szCs w:val="20"/>
        </w:rPr>
        <w:t>Instalacja wodociągowa:</w:t>
      </w:r>
    </w:p>
    <w:p w14:paraId="1BC419FF" w14:textId="77777777" w:rsidR="00EC1749" w:rsidRPr="00EC1749" w:rsidRDefault="00EC1749" w:rsidP="005648C7">
      <w:pPr>
        <w:pStyle w:val="Default"/>
        <w:ind w:left="284"/>
        <w:rPr>
          <w:rFonts w:ascii="Tahoma" w:hAnsi="Tahoma" w:cs="Tahoma"/>
          <w:color w:val="00000A"/>
          <w:sz w:val="20"/>
          <w:szCs w:val="20"/>
        </w:rPr>
      </w:pPr>
      <w:r w:rsidRPr="00EC1749">
        <w:rPr>
          <w:rFonts w:ascii="Tahoma" w:hAnsi="Tahoma" w:cs="Tahoma"/>
          <w:color w:val="00000A"/>
          <w:sz w:val="20"/>
          <w:szCs w:val="20"/>
        </w:rPr>
        <w:t xml:space="preserve">- rurociągi z rur wielowarstwowych </w:t>
      </w:r>
      <w:proofErr w:type="spellStart"/>
      <w:r w:rsidRPr="00EC1749">
        <w:rPr>
          <w:rFonts w:ascii="Tahoma" w:hAnsi="Tahoma" w:cs="Tahoma"/>
          <w:color w:val="00000A"/>
          <w:sz w:val="20"/>
          <w:szCs w:val="20"/>
        </w:rPr>
        <w:t>Pex</w:t>
      </w:r>
      <w:proofErr w:type="spellEnd"/>
      <w:r w:rsidRPr="00EC1749">
        <w:rPr>
          <w:rFonts w:ascii="Tahoma" w:hAnsi="Tahoma" w:cs="Tahoma"/>
          <w:color w:val="00000A"/>
          <w:sz w:val="20"/>
          <w:szCs w:val="20"/>
        </w:rPr>
        <w:t xml:space="preserve"> ok. 55 m;</w:t>
      </w:r>
    </w:p>
    <w:p w14:paraId="4D2611FE" w14:textId="77777777" w:rsidR="00EC1749" w:rsidRPr="00EC1749" w:rsidRDefault="00EC1749" w:rsidP="005648C7">
      <w:pPr>
        <w:pStyle w:val="Default"/>
        <w:ind w:left="284"/>
        <w:rPr>
          <w:rFonts w:ascii="Tahoma" w:hAnsi="Tahoma" w:cs="Tahoma"/>
          <w:color w:val="00000A"/>
          <w:sz w:val="20"/>
          <w:szCs w:val="20"/>
        </w:rPr>
      </w:pPr>
      <w:r w:rsidRPr="00EC1749">
        <w:rPr>
          <w:rFonts w:ascii="Tahoma" w:hAnsi="Tahoma" w:cs="Tahoma"/>
          <w:color w:val="00000A"/>
          <w:sz w:val="20"/>
          <w:szCs w:val="20"/>
        </w:rPr>
        <w:t>- bateria zlewozmywakowa stojąca – 8 szt.;</w:t>
      </w:r>
    </w:p>
    <w:p w14:paraId="488D2C9E" w14:textId="77777777" w:rsidR="00EC1749" w:rsidRPr="00EC1749" w:rsidRDefault="00EC1749" w:rsidP="005648C7">
      <w:pPr>
        <w:pStyle w:val="Default"/>
        <w:ind w:left="284"/>
        <w:rPr>
          <w:rFonts w:ascii="Tahoma" w:hAnsi="Tahoma" w:cs="Tahoma"/>
          <w:color w:val="00000A"/>
          <w:sz w:val="20"/>
          <w:szCs w:val="20"/>
        </w:rPr>
      </w:pPr>
      <w:r w:rsidRPr="00EC1749">
        <w:rPr>
          <w:rFonts w:ascii="Tahoma" w:hAnsi="Tahoma" w:cs="Tahoma"/>
          <w:color w:val="00000A"/>
          <w:sz w:val="20"/>
          <w:szCs w:val="20"/>
        </w:rPr>
        <w:t>- pojemnościowy podgrzewacz wody o poj. 80 l - Q - 2,0 kW – 2 szt.;</w:t>
      </w:r>
    </w:p>
    <w:p w14:paraId="6AF58017" w14:textId="77777777" w:rsidR="00EC1749" w:rsidRPr="00EC1749" w:rsidRDefault="00EC1749" w:rsidP="005648C7">
      <w:pPr>
        <w:pStyle w:val="Default"/>
        <w:ind w:left="284"/>
        <w:rPr>
          <w:rFonts w:ascii="Tahoma" w:hAnsi="Tahoma" w:cs="Tahoma"/>
          <w:color w:val="00000A"/>
          <w:sz w:val="20"/>
          <w:szCs w:val="20"/>
        </w:rPr>
      </w:pPr>
      <w:r w:rsidRPr="00EC1749">
        <w:rPr>
          <w:rFonts w:ascii="Tahoma" w:hAnsi="Tahoma" w:cs="Tahoma"/>
          <w:color w:val="00000A"/>
          <w:sz w:val="20"/>
          <w:szCs w:val="20"/>
        </w:rPr>
        <w:t>Wewnętrzna kanalizacja sanitarna:</w:t>
      </w:r>
    </w:p>
    <w:p w14:paraId="673FD243" w14:textId="7C4411DD" w:rsidR="00EC1749" w:rsidRPr="00EC1749" w:rsidRDefault="00EC1749" w:rsidP="005648C7">
      <w:pPr>
        <w:pStyle w:val="Default"/>
        <w:ind w:left="284"/>
        <w:rPr>
          <w:rFonts w:ascii="Tahoma" w:hAnsi="Tahoma" w:cs="Tahoma"/>
          <w:color w:val="00000A"/>
          <w:sz w:val="20"/>
          <w:szCs w:val="20"/>
        </w:rPr>
      </w:pPr>
      <w:r w:rsidRPr="00EC1749">
        <w:rPr>
          <w:rFonts w:ascii="Tahoma" w:hAnsi="Tahoma" w:cs="Tahoma"/>
          <w:color w:val="00000A"/>
          <w:sz w:val="20"/>
          <w:szCs w:val="20"/>
        </w:rPr>
        <w:t>- rurociągi kanalizacyjne z PP</w:t>
      </w:r>
      <w:r w:rsidR="005648C7">
        <w:rPr>
          <w:rFonts w:ascii="Tahoma" w:hAnsi="Tahoma" w:cs="Tahoma"/>
          <w:color w:val="00000A"/>
          <w:sz w:val="20"/>
          <w:szCs w:val="20"/>
        </w:rPr>
        <w:t xml:space="preserve"> </w:t>
      </w:r>
      <w:r w:rsidRPr="00EC1749">
        <w:rPr>
          <w:rFonts w:ascii="Tahoma" w:hAnsi="Tahoma" w:cs="Tahoma"/>
          <w:color w:val="00000A"/>
          <w:sz w:val="20"/>
          <w:szCs w:val="20"/>
        </w:rPr>
        <w:t>– 60,00 m;</w:t>
      </w:r>
    </w:p>
    <w:p w14:paraId="38424B47" w14:textId="0466880B" w:rsidR="00EC1749" w:rsidRPr="00EC1749" w:rsidRDefault="00EC1749" w:rsidP="005648C7">
      <w:pPr>
        <w:pStyle w:val="Default"/>
        <w:ind w:left="284"/>
        <w:rPr>
          <w:rFonts w:ascii="Tahoma" w:hAnsi="Tahoma" w:cs="Tahoma"/>
          <w:color w:val="00000A"/>
          <w:sz w:val="20"/>
          <w:szCs w:val="20"/>
        </w:rPr>
      </w:pPr>
      <w:r w:rsidRPr="00EC1749">
        <w:rPr>
          <w:rFonts w:ascii="Tahoma" w:hAnsi="Tahoma" w:cs="Tahoma"/>
          <w:color w:val="00000A"/>
          <w:sz w:val="20"/>
          <w:szCs w:val="20"/>
        </w:rPr>
        <w:t>- zlew jednokomorow</w:t>
      </w:r>
      <w:r w:rsidR="00C537EB">
        <w:rPr>
          <w:rFonts w:ascii="Tahoma" w:hAnsi="Tahoma" w:cs="Tahoma"/>
          <w:color w:val="00000A"/>
          <w:sz w:val="20"/>
          <w:szCs w:val="20"/>
        </w:rPr>
        <w:t>y z blachy nierdzewnej – 5 szt.</w:t>
      </w:r>
    </w:p>
    <w:p w14:paraId="624EA900" w14:textId="77777777" w:rsidR="00EC1749" w:rsidRPr="00EC1749" w:rsidRDefault="00EC1749" w:rsidP="005648C7">
      <w:pPr>
        <w:pStyle w:val="Default"/>
        <w:ind w:left="284"/>
        <w:rPr>
          <w:rFonts w:ascii="Tahoma" w:hAnsi="Tahoma" w:cs="Tahoma"/>
          <w:b/>
          <w:color w:val="00000A"/>
          <w:sz w:val="20"/>
          <w:szCs w:val="20"/>
          <w:u w:val="single"/>
        </w:rPr>
      </w:pPr>
      <w:r w:rsidRPr="00EC1749">
        <w:rPr>
          <w:rFonts w:ascii="Tahoma" w:hAnsi="Tahoma" w:cs="Tahoma"/>
          <w:b/>
          <w:color w:val="00000A"/>
          <w:sz w:val="20"/>
          <w:szCs w:val="20"/>
          <w:u w:val="single"/>
        </w:rPr>
        <w:t>Wentylacja:</w:t>
      </w:r>
    </w:p>
    <w:p w14:paraId="7EB64667" w14:textId="5A6E5693" w:rsidR="00EC1749" w:rsidRPr="00EC1749" w:rsidRDefault="00EC1749" w:rsidP="005648C7">
      <w:pPr>
        <w:pStyle w:val="Default"/>
        <w:ind w:left="284"/>
        <w:rPr>
          <w:rFonts w:ascii="Tahoma" w:hAnsi="Tahoma" w:cs="Tahoma"/>
          <w:color w:val="00000A"/>
          <w:sz w:val="20"/>
          <w:szCs w:val="20"/>
        </w:rPr>
      </w:pPr>
      <w:r w:rsidRPr="00EC1749">
        <w:rPr>
          <w:rFonts w:ascii="Tahoma" w:hAnsi="Tahoma" w:cs="Tahoma"/>
          <w:color w:val="00000A"/>
          <w:sz w:val="20"/>
          <w:szCs w:val="20"/>
        </w:rPr>
        <w:t>- wentylatory ścienne –</w:t>
      </w:r>
      <w:r w:rsidR="005648C7">
        <w:rPr>
          <w:rFonts w:ascii="Tahoma" w:hAnsi="Tahoma" w:cs="Tahoma"/>
          <w:color w:val="00000A"/>
          <w:sz w:val="20"/>
          <w:szCs w:val="20"/>
        </w:rPr>
        <w:t xml:space="preserve"> </w:t>
      </w:r>
      <w:r w:rsidRPr="00EC1749">
        <w:rPr>
          <w:rFonts w:ascii="Tahoma" w:hAnsi="Tahoma" w:cs="Tahoma"/>
          <w:color w:val="00000A"/>
          <w:sz w:val="20"/>
          <w:szCs w:val="20"/>
        </w:rPr>
        <w:t>4 szt.;</w:t>
      </w:r>
    </w:p>
    <w:p w14:paraId="31B7E2B7" w14:textId="77777777" w:rsidR="00EC1749" w:rsidRPr="00EC1749" w:rsidRDefault="00EC1749" w:rsidP="005648C7">
      <w:pPr>
        <w:pStyle w:val="Default"/>
        <w:ind w:left="284"/>
        <w:rPr>
          <w:rFonts w:ascii="Tahoma" w:hAnsi="Tahoma" w:cs="Tahoma"/>
          <w:color w:val="00000A"/>
          <w:sz w:val="20"/>
          <w:szCs w:val="20"/>
        </w:rPr>
      </w:pPr>
      <w:r w:rsidRPr="00EC1749">
        <w:rPr>
          <w:rFonts w:ascii="Tahoma" w:hAnsi="Tahoma" w:cs="Tahoma"/>
          <w:color w:val="00000A"/>
          <w:sz w:val="20"/>
          <w:szCs w:val="20"/>
        </w:rPr>
        <w:t>- nagrzewnica kanałowa o mocy 3,00 kW – 1 szt.;</w:t>
      </w:r>
    </w:p>
    <w:p w14:paraId="768165B6" w14:textId="77777777" w:rsidR="00EC1749" w:rsidRPr="00EC1749" w:rsidRDefault="00EC1749" w:rsidP="005648C7">
      <w:pPr>
        <w:pStyle w:val="Default"/>
        <w:ind w:left="284"/>
        <w:rPr>
          <w:rFonts w:ascii="Tahoma" w:hAnsi="Tahoma" w:cs="Tahoma"/>
          <w:sz w:val="20"/>
          <w:szCs w:val="20"/>
        </w:rPr>
      </w:pPr>
      <w:r w:rsidRPr="00EC1749">
        <w:rPr>
          <w:rFonts w:ascii="Tahoma" w:hAnsi="Tahoma" w:cs="Tahoma"/>
          <w:color w:val="00000A"/>
          <w:sz w:val="20"/>
          <w:szCs w:val="20"/>
        </w:rPr>
        <w:t xml:space="preserve">- </w:t>
      </w:r>
      <w:r w:rsidRPr="00EC1749">
        <w:rPr>
          <w:rFonts w:ascii="Tahoma" w:hAnsi="Tahoma" w:cs="Tahoma"/>
          <w:sz w:val="20"/>
          <w:szCs w:val="20"/>
        </w:rPr>
        <w:t>przewody wentylacyjne z blachy stalowej z izolacją, kołowe, typ S(Spiro)</w:t>
      </w:r>
      <w:r w:rsidRPr="00EC1749">
        <w:rPr>
          <w:rFonts w:ascii="Tahoma" w:hAnsi="Tahoma" w:cs="Tahoma"/>
          <w:color w:val="00000A"/>
          <w:sz w:val="20"/>
          <w:szCs w:val="20"/>
        </w:rPr>
        <w:t>– ok 28 m;</w:t>
      </w:r>
    </w:p>
    <w:p w14:paraId="5D27F226" w14:textId="77777777" w:rsidR="00EC1749" w:rsidRPr="00EC1749" w:rsidRDefault="00EC1749" w:rsidP="005648C7">
      <w:pPr>
        <w:pStyle w:val="Default"/>
        <w:ind w:left="284"/>
        <w:rPr>
          <w:rFonts w:ascii="Tahoma" w:hAnsi="Tahoma" w:cs="Tahoma"/>
          <w:color w:val="00000A"/>
          <w:sz w:val="20"/>
          <w:szCs w:val="20"/>
        </w:rPr>
      </w:pPr>
      <w:r w:rsidRPr="00EC1749">
        <w:rPr>
          <w:rFonts w:ascii="Tahoma" w:hAnsi="Tahoma" w:cs="Tahoma"/>
          <w:color w:val="00000A"/>
          <w:sz w:val="20"/>
          <w:szCs w:val="20"/>
        </w:rPr>
        <w:t>- przewody wentylacyjne chemoodporne – 1,50 m;</w:t>
      </w:r>
    </w:p>
    <w:p w14:paraId="60817F88" w14:textId="77777777" w:rsidR="00EC1749" w:rsidRPr="00EC1749" w:rsidRDefault="00EC1749" w:rsidP="005648C7">
      <w:pPr>
        <w:pStyle w:val="Default"/>
        <w:ind w:left="284"/>
        <w:rPr>
          <w:rFonts w:ascii="Tahoma" w:hAnsi="Tahoma" w:cs="Tahoma"/>
          <w:sz w:val="20"/>
          <w:szCs w:val="20"/>
        </w:rPr>
      </w:pPr>
      <w:r w:rsidRPr="00EC1749">
        <w:rPr>
          <w:rFonts w:ascii="Tahoma" w:hAnsi="Tahoma" w:cs="Tahoma"/>
          <w:color w:val="00000A"/>
          <w:sz w:val="20"/>
          <w:szCs w:val="20"/>
        </w:rPr>
        <w:t xml:space="preserve">- </w:t>
      </w:r>
      <w:r w:rsidRPr="00EC1749">
        <w:rPr>
          <w:rFonts w:ascii="Tahoma" w:hAnsi="Tahoma" w:cs="Tahoma"/>
          <w:sz w:val="20"/>
          <w:szCs w:val="20"/>
        </w:rPr>
        <w:t>dostawa i montaż centrali nawiewnej z nagrzewnicą elektryczną</w:t>
      </w:r>
      <w:r w:rsidRPr="00EC1749">
        <w:rPr>
          <w:rFonts w:ascii="Tahoma" w:hAnsi="Tahoma" w:cs="Tahoma"/>
          <w:color w:val="00000A"/>
          <w:sz w:val="20"/>
          <w:szCs w:val="20"/>
        </w:rPr>
        <w:t xml:space="preserve"> – 1 szt.</w:t>
      </w:r>
    </w:p>
    <w:p w14:paraId="0ABE55FF" w14:textId="365D5AFD" w:rsidR="00EC1749" w:rsidRPr="00C537EB" w:rsidRDefault="00EC1749" w:rsidP="005648C7">
      <w:pPr>
        <w:pStyle w:val="Default"/>
        <w:ind w:left="284"/>
        <w:rPr>
          <w:rFonts w:ascii="Tahoma" w:hAnsi="Tahoma" w:cs="Tahoma"/>
          <w:color w:val="00000A"/>
          <w:sz w:val="20"/>
          <w:szCs w:val="20"/>
        </w:rPr>
      </w:pPr>
      <w:r w:rsidRPr="00EC1749">
        <w:rPr>
          <w:rFonts w:ascii="Tahoma" w:hAnsi="Tahoma" w:cs="Tahoma"/>
          <w:color w:val="00000A"/>
          <w:sz w:val="20"/>
          <w:szCs w:val="20"/>
        </w:rPr>
        <w:t>- nawie</w:t>
      </w:r>
      <w:r w:rsidR="00C537EB">
        <w:rPr>
          <w:rFonts w:ascii="Tahoma" w:hAnsi="Tahoma" w:cs="Tahoma"/>
          <w:color w:val="00000A"/>
          <w:sz w:val="20"/>
          <w:szCs w:val="20"/>
        </w:rPr>
        <w:t>wniki podokienne typ A – 3 szt.</w:t>
      </w:r>
    </w:p>
    <w:p w14:paraId="6A69CA1C" w14:textId="03E93A8E" w:rsidR="00EC1749" w:rsidRPr="00C537EB" w:rsidRDefault="005648C7" w:rsidP="005648C7">
      <w:pPr>
        <w:rPr>
          <w:rFonts w:ascii="Tahoma" w:hAnsi="Tahoma" w:cs="Tahoma"/>
          <w:b/>
          <w:sz w:val="20"/>
          <w:szCs w:val="20"/>
          <w:u w:val="single"/>
        </w:rPr>
      </w:pPr>
      <w:r>
        <w:rPr>
          <w:rFonts w:ascii="Tahoma" w:hAnsi="Tahoma" w:cs="Tahoma"/>
          <w:b/>
          <w:sz w:val="20"/>
          <w:szCs w:val="20"/>
          <w:u w:val="single"/>
        </w:rPr>
        <w:t xml:space="preserve">2) </w:t>
      </w:r>
      <w:r w:rsidR="00812C04">
        <w:rPr>
          <w:rFonts w:ascii="Tahoma" w:hAnsi="Tahoma" w:cs="Tahoma"/>
          <w:b/>
          <w:sz w:val="20"/>
          <w:szCs w:val="20"/>
          <w:u w:val="single"/>
        </w:rPr>
        <w:t xml:space="preserve">Zakres robót </w:t>
      </w:r>
      <w:r w:rsidR="00EC1749" w:rsidRPr="00C537EB">
        <w:rPr>
          <w:rFonts w:ascii="Tahoma" w:hAnsi="Tahoma" w:cs="Tahoma"/>
          <w:b/>
          <w:sz w:val="20"/>
          <w:szCs w:val="20"/>
          <w:u w:val="single"/>
        </w:rPr>
        <w:t>Prac</w:t>
      </w:r>
      <w:r w:rsidR="00C537EB" w:rsidRPr="00C537EB">
        <w:rPr>
          <w:rFonts w:ascii="Tahoma" w:hAnsi="Tahoma" w:cs="Tahoma"/>
          <w:b/>
          <w:sz w:val="20"/>
          <w:szCs w:val="20"/>
          <w:u w:val="single"/>
        </w:rPr>
        <w:t>ownia W14B</w:t>
      </w:r>
      <w:r w:rsidR="00EC1749" w:rsidRPr="00C537EB">
        <w:rPr>
          <w:rFonts w:ascii="Tahoma" w:hAnsi="Tahoma" w:cs="Tahoma"/>
          <w:b/>
          <w:sz w:val="20"/>
          <w:szCs w:val="20"/>
        </w:rPr>
        <w:t>:</w:t>
      </w:r>
    </w:p>
    <w:p w14:paraId="777B8A68" w14:textId="77777777" w:rsidR="00EC1749" w:rsidRPr="00C537EB" w:rsidRDefault="00EC1749" w:rsidP="005648C7">
      <w:pPr>
        <w:ind w:left="284"/>
        <w:rPr>
          <w:rFonts w:ascii="Tahoma" w:hAnsi="Tahoma" w:cs="Tahoma"/>
          <w:b/>
          <w:sz w:val="20"/>
          <w:szCs w:val="20"/>
        </w:rPr>
      </w:pPr>
      <w:r w:rsidRPr="00C537EB">
        <w:rPr>
          <w:rFonts w:ascii="Tahoma" w:hAnsi="Tahoma" w:cs="Tahoma"/>
          <w:b/>
          <w:sz w:val="20"/>
          <w:szCs w:val="20"/>
          <w:u w:val="single"/>
        </w:rPr>
        <w:t>Roboty elektryczne</w:t>
      </w:r>
      <w:r w:rsidRPr="00C537EB">
        <w:rPr>
          <w:rFonts w:ascii="Tahoma" w:hAnsi="Tahoma" w:cs="Tahoma"/>
          <w:b/>
          <w:sz w:val="20"/>
          <w:szCs w:val="20"/>
        </w:rPr>
        <w:t>:</w:t>
      </w:r>
    </w:p>
    <w:p w14:paraId="5979A9BF" w14:textId="77777777" w:rsidR="00EC1749" w:rsidRPr="00C537EB" w:rsidRDefault="00EC1749" w:rsidP="005648C7">
      <w:pPr>
        <w:pStyle w:val="Akapitzlist"/>
        <w:spacing w:after="0" w:line="240" w:lineRule="auto"/>
        <w:ind w:left="284"/>
        <w:rPr>
          <w:rFonts w:ascii="Tahoma" w:hAnsi="Tahoma" w:cs="Tahoma"/>
          <w:sz w:val="20"/>
          <w:szCs w:val="20"/>
        </w:rPr>
      </w:pPr>
      <w:r w:rsidRPr="00C537EB">
        <w:rPr>
          <w:rFonts w:ascii="Tahoma" w:hAnsi="Tahoma" w:cs="Tahoma"/>
          <w:sz w:val="20"/>
          <w:szCs w:val="20"/>
        </w:rPr>
        <w:t>- montaż skrzynek i rozdzielnic skrzynkowych wraz z osprzętem – 1 szt.;</w:t>
      </w:r>
    </w:p>
    <w:p w14:paraId="2B71E8DE" w14:textId="77777777" w:rsidR="00EC1749" w:rsidRPr="00C537EB" w:rsidRDefault="00EC1749" w:rsidP="005648C7">
      <w:pPr>
        <w:pStyle w:val="Akapitzlist"/>
        <w:spacing w:after="0" w:line="240" w:lineRule="auto"/>
        <w:ind w:left="284"/>
        <w:rPr>
          <w:rFonts w:ascii="Tahoma" w:hAnsi="Tahoma" w:cs="Tahoma"/>
          <w:sz w:val="20"/>
          <w:szCs w:val="20"/>
        </w:rPr>
      </w:pPr>
      <w:r w:rsidRPr="00C537EB">
        <w:rPr>
          <w:rFonts w:ascii="Tahoma" w:hAnsi="Tahoma" w:cs="Tahoma"/>
          <w:sz w:val="20"/>
          <w:szCs w:val="20"/>
        </w:rPr>
        <w:t xml:space="preserve">- układanie kabli wielożyłowych – ok. 15 </w:t>
      </w:r>
      <w:proofErr w:type="spellStart"/>
      <w:r w:rsidRPr="00C537EB">
        <w:rPr>
          <w:rFonts w:ascii="Tahoma" w:hAnsi="Tahoma" w:cs="Tahoma"/>
          <w:sz w:val="20"/>
          <w:szCs w:val="20"/>
        </w:rPr>
        <w:t>mb</w:t>
      </w:r>
      <w:proofErr w:type="spellEnd"/>
      <w:r w:rsidRPr="00C537EB">
        <w:rPr>
          <w:rFonts w:ascii="Tahoma" w:hAnsi="Tahoma" w:cs="Tahoma"/>
          <w:sz w:val="20"/>
          <w:szCs w:val="20"/>
        </w:rPr>
        <w:t>.;</w:t>
      </w:r>
    </w:p>
    <w:p w14:paraId="4BFF5661" w14:textId="77777777" w:rsidR="00EC1749" w:rsidRPr="00C537EB" w:rsidRDefault="00EC1749" w:rsidP="005648C7">
      <w:pPr>
        <w:pStyle w:val="Akapitzlist"/>
        <w:spacing w:after="0" w:line="240" w:lineRule="auto"/>
        <w:ind w:left="284"/>
        <w:rPr>
          <w:rFonts w:ascii="Tahoma" w:hAnsi="Tahoma" w:cs="Tahoma"/>
          <w:sz w:val="20"/>
          <w:szCs w:val="20"/>
        </w:rPr>
      </w:pPr>
      <w:r w:rsidRPr="00C537EB">
        <w:rPr>
          <w:rFonts w:ascii="Tahoma" w:hAnsi="Tahoma" w:cs="Tahoma"/>
          <w:sz w:val="20"/>
          <w:szCs w:val="20"/>
        </w:rPr>
        <w:t xml:space="preserve">- montaż przewodów kabelkowych – ok. 55 </w:t>
      </w:r>
      <w:proofErr w:type="spellStart"/>
      <w:r w:rsidRPr="00C537EB">
        <w:rPr>
          <w:rFonts w:ascii="Tahoma" w:hAnsi="Tahoma" w:cs="Tahoma"/>
          <w:sz w:val="20"/>
          <w:szCs w:val="20"/>
        </w:rPr>
        <w:t>mb</w:t>
      </w:r>
      <w:proofErr w:type="spellEnd"/>
      <w:r w:rsidRPr="00C537EB">
        <w:rPr>
          <w:rFonts w:ascii="Tahoma" w:hAnsi="Tahoma" w:cs="Tahoma"/>
          <w:sz w:val="20"/>
          <w:szCs w:val="20"/>
        </w:rPr>
        <w:t>;</w:t>
      </w:r>
    </w:p>
    <w:p w14:paraId="1DA196E4" w14:textId="77777777" w:rsidR="00EC1749" w:rsidRPr="00C537EB" w:rsidRDefault="00EC1749" w:rsidP="005648C7">
      <w:pPr>
        <w:pStyle w:val="Akapitzlist"/>
        <w:spacing w:after="0" w:line="240" w:lineRule="auto"/>
        <w:ind w:left="284"/>
        <w:rPr>
          <w:rFonts w:ascii="Tahoma" w:hAnsi="Tahoma" w:cs="Tahoma"/>
          <w:sz w:val="20"/>
          <w:szCs w:val="20"/>
        </w:rPr>
      </w:pPr>
      <w:r w:rsidRPr="00C537EB">
        <w:rPr>
          <w:rFonts w:ascii="Tahoma" w:hAnsi="Tahoma" w:cs="Tahoma"/>
          <w:sz w:val="20"/>
          <w:szCs w:val="20"/>
        </w:rPr>
        <w:t xml:space="preserve">- montaż puszek </w:t>
      </w:r>
      <w:proofErr w:type="spellStart"/>
      <w:r w:rsidRPr="00C537EB">
        <w:rPr>
          <w:rFonts w:ascii="Tahoma" w:hAnsi="Tahoma" w:cs="Tahoma"/>
          <w:sz w:val="20"/>
          <w:szCs w:val="20"/>
        </w:rPr>
        <w:t>bakielitowych</w:t>
      </w:r>
      <w:proofErr w:type="spellEnd"/>
      <w:r w:rsidRPr="00C537EB">
        <w:rPr>
          <w:rFonts w:ascii="Tahoma" w:hAnsi="Tahoma" w:cs="Tahoma"/>
          <w:sz w:val="20"/>
          <w:szCs w:val="20"/>
        </w:rPr>
        <w:t xml:space="preserve"> – ok. 51 szt.;</w:t>
      </w:r>
    </w:p>
    <w:p w14:paraId="5B265F86" w14:textId="77777777" w:rsidR="00EC1749" w:rsidRPr="00C537EB" w:rsidRDefault="00EC1749" w:rsidP="005648C7">
      <w:pPr>
        <w:pStyle w:val="Akapitzlist"/>
        <w:spacing w:after="0" w:line="240" w:lineRule="auto"/>
        <w:ind w:left="284"/>
        <w:rPr>
          <w:rFonts w:ascii="Tahoma" w:hAnsi="Tahoma" w:cs="Tahoma"/>
          <w:sz w:val="20"/>
          <w:szCs w:val="20"/>
        </w:rPr>
      </w:pPr>
      <w:r w:rsidRPr="00C537EB">
        <w:rPr>
          <w:rFonts w:ascii="Tahoma" w:hAnsi="Tahoma" w:cs="Tahoma"/>
          <w:sz w:val="20"/>
          <w:szCs w:val="20"/>
        </w:rPr>
        <w:t>- montaż gniazd wtyczkowych – ok. 51 szt.;</w:t>
      </w:r>
    </w:p>
    <w:p w14:paraId="6A2B8872" w14:textId="77777777" w:rsidR="00EC1749" w:rsidRPr="00C537EB" w:rsidRDefault="00EC1749" w:rsidP="005648C7">
      <w:pPr>
        <w:pStyle w:val="Akapitzlist"/>
        <w:spacing w:after="0" w:line="240" w:lineRule="auto"/>
        <w:ind w:left="284"/>
        <w:rPr>
          <w:rFonts w:ascii="Tahoma" w:hAnsi="Tahoma" w:cs="Tahoma"/>
          <w:sz w:val="20"/>
          <w:szCs w:val="20"/>
        </w:rPr>
      </w:pPr>
      <w:r w:rsidRPr="00C537EB">
        <w:rPr>
          <w:rFonts w:ascii="Tahoma" w:hAnsi="Tahoma" w:cs="Tahoma"/>
          <w:sz w:val="20"/>
          <w:szCs w:val="20"/>
        </w:rPr>
        <w:t>- podłączenie przewodów kabelkowych – ok. 312 szt.;</w:t>
      </w:r>
    </w:p>
    <w:p w14:paraId="231E656B" w14:textId="77777777" w:rsidR="00EC1749" w:rsidRPr="00C537EB" w:rsidRDefault="00EC1749" w:rsidP="005648C7">
      <w:pPr>
        <w:pStyle w:val="Akapitzlist"/>
        <w:spacing w:after="0" w:line="240" w:lineRule="auto"/>
        <w:ind w:left="284"/>
        <w:rPr>
          <w:rFonts w:ascii="Tahoma" w:hAnsi="Tahoma" w:cs="Tahoma"/>
          <w:sz w:val="20"/>
          <w:szCs w:val="20"/>
        </w:rPr>
      </w:pPr>
      <w:r w:rsidRPr="00C537EB">
        <w:rPr>
          <w:rFonts w:ascii="Tahoma" w:hAnsi="Tahoma" w:cs="Tahoma"/>
          <w:sz w:val="20"/>
          <w:szCs w:val="20"/>
        </w:rPr>
        <w:t>- montaż szaf dystrybucyjnych – 1 szt.;</w:t>
      </w:r>
    </w:p>
    <w:p w14:paraId="602571D7" w14:textId="77777777" w:rsidR="00EC1749" w:rsidRPr="00C537EB" w:rsidRDefault="00EC1749" w:rsidP="005648C7">
      <w:pPr>
        <w:pStyle w:val="Akapitzlist"/>
        <w:spacing w:after="0" w:line="240" w:lineRule="auto"/>
        <w:ind w:left="284"/>
        <w:rPr>
          <w:rFonts w:ascii="Tahoma" w:hAnsi="Tahoma" w:cs="Tahoma"/>
          <w:sz w:val="20"/>
          <w:szCs w:val="20"/>
        </w:rPr>
      </w:pPr>
      <w:r w:rsidRPr="00C537EB">
        <w:rPr>
          <w:rFonts w:ascii="Tahoma" w:hAnsi="Tahoma" w:cs="Tahoma"/>
          <w:sz w:val="20"/>
          <w:szCs w:val="20"/>
        </w:rPr>
        <w:t>- montaż paneli rozdzielczych – 1 szt.;</w:t>
      </w:r>
    </w:p>
    <w:p w14:paraId="178D393F" w14:textId="77777777" w:rsidR="00EC1749" w:rsidRPr="00C537EB" w:rsidRDefault="00EC1749" w:rsidP="005648C7">
      <w:pPr>
        <w:pStyle w:val="Akapitzlist"/>
        <w:spacing w:after="0" w:line="240" w:lineRule="auto"/>
        <w:ind w:left="284"/>
        <w:rPr>
          <w:rFonts w:ascii="Tahoma" w:hAnsi="Tahoma" w:cs="Tahoma"/>
          <w:sz w:val="20"/>
          <w:szCs w:val="20"/>
        </w:rPr>
      </w:pPr>
      <w:r w:rsidRPr="00C537EB">
        <w:rPr>
          <w:rFonts w:ascii="Tahoma" w:hAnsi="Tahoma" w:cs="Tahoma"/>
          <w:sz w:val="20"/>
          <w:szCs w:val="20"/>
        </w:rPr>
        <w:t>- montaż modułów RJ45 – ok. 19 szt.;</w:t>
      </w:r>
    </w:p>
    <w:p w14:paraId="0693B282" w14:textId="427B8058" w:rsidR="00EC1749" w:rsidRPr="00C537EB" w:rsidRDefault="00EC1749" w:rsidP="005648C7">
      <w:pPr>
        <w:pStyle w:val="Akapitzlist"/>
        <w:spacing w:after="0" w:line="240" w:lineRule="auto"/>
        <w:ind w:left="284"/>
        <w:rPr>
          <w:rFonts w:ascii="Tahoma" w:hAnsi="Tahoma" w:cs="Tahoma"/>
          <w:sz w:val="20"/>
          <w:szCs w:val="20"/>
        </w:rPr>
      </w:pPr>
      <w:r w:rsidRPr="00C537EB">
        <w:rPr>
          <w:rFonts w:ascii="Tahoma" w:hAnsi="Tahoma" w:cs="Tahoma"/>
          <w:sz w:val="20"/>
          <w:szCs w:val="20"/>
        </w:rPr>
        <w:t>- układanie poziomego kabla strukturalnego – ok. 140 m;</w:t>
      </w:r>
    </w:p>
    <w:p w14:paraId="6B33DD7F" w14:textId="77777777" w:rsidR="00EC1749" w:rsidRPr="00C537EB" w:rsidRDefault="00EC1749" w:rsidP="005648C7">
      <w:pPr>
        <w:pStyle w:val="Akapitzlist"/>
        <w:spacing w:after="0" w:line="240" w:lineRule="auto"/>
        <w:ind w:left="284"/>
        <w:rPr>
          <w:rFonts w:ascii="Tahoma" w:hAnsi="Tahoma" w:cs="Tahoma"/>
          <w:b/>
          <w:sz w:val="20"/>
          <w:szCs w:val="20"/>
        </w:rPr>
      </w:pPr>
      <w:r w:rsidRPr="00C537EB">
        <w:rPr>
          <w:rFonts w:ascii="Tahoma" w:hAnsi="Tahoma" w:cs="Tahoma"/>
          <w:b/>
          <w:sz w:val="20"/>
          <w:szCs w:val="20"/>
          <w:u w:val="single"/>
        </w:rPr>
        <w:t>Roboty budowlane</w:t>
      </w:r>
      <w:r w:rsidRPr="00C537EB">
        <w:rPr>
          <w:rFonts w:ascii="Tahoma" w:hAnsi="Tahoma" w:cs="Tahoma"/>
          <w:b/>
          <w:sz w:val="20"/>
          <w:szCs w:val="20"/>
        </w:rPr>
        <w:t>:</w:t>
      </w:r>
    </w:p>
    <w:p w14:paraId="0C6D0F5C" w14:textId="6740380B" w:rsidR="00EC1749" w:rsidRPr="00EC6901" w:rsidRDefault="00EC1749" w:rsidP="005648C7">
      <w:pPr>
        <w:pStyle w:val="Akapitzlist"/>
        <w:spacing w:after="0" w:line="240" w:lineRule="auto"/>
        <w:ind w:left="284"/>
        <w:rPr>
          <w:rFonts w:ascii="Tahoma" w:hAnsi="Tahoma" w:cs="Tahoma"/>
          <w:sz w:val="20"/>
          <w:szCs w:val="20"/>
        </w:rPr>
      </w:pPr>
      <w:r w:rsidRPr="00C537EB">
        <w:rPr>
          <w:rFonts w:ascii="Tahoma" w:hAnsi="Tahoma" w:cs="Tahoma"/>
          <w:sz w:val="20"/>
          <w:szCs w:val="20"/>
        </w:rPr>
        <w:t>- naprawa ścian, pos</w:t>
      </w:r>
      <w:r w:rsidR="00EC6901">
        <w:rPr>
          <w:rFonts w:ascii="Tahoma" w:hAnsi="Tahoma" w:cs="Tahoma"/>
          <w:sz w:val="20"/>
          <w:szCs w:val="20"/>
        </w:rPr>
        <w:t>adzek, roboty malarskie – 1kpl.</w:t>
      </w:r>
    </w:p>
    <w:p w14:paraId="2F0B47B1" w14:textId="77777777" w:rsidR="005648C7" w:rsidRDefault="005648C7" w:rsidP="005648C7">
      <w:pPr>
        <w:pStyle w:val="Nagwek9"/>
        <w:spacing w:before="0"/>
        <w:jc w:val="both"/>
        <w:rPr>
          <w:rFonts w:ascii="Tahoma" w:hAnsi="Tahoma" w:cs="Tahoma"/>
          <w:b/>
          <w:i w:val="0"/>
          <w:color w:val="auto"/>
          <w:sz w:val="20"/>
          <w:szCs w:val="20"/>
        </w:rPr>
      </w:pPr>
    </w:p>
    <w:p w14:paraId="5ECA1748" w14:textId="77777777" w:rsidR="005648C7" w:rsidRPr="005648C7" w:rsidRDefault="005648C7" w:rsidP="005648C7"/>
    <w:p w14:paraId="571B510C" w14:textId="0A378544" w:rsidR="00EC1749" w:rsidRPr="00C537EB" w:rsidRDefault="00EC1749" w:rsidP="005648C7">
      <w:pPr>
        <w:pStyle w:val="Nagwek9"/>
        <w:spacing w:before="0"/>
        <w:jc w:val="both"/>
        <w:rPr>
          <w:rFonts w:ascii="Tahoma" w:hAnsi="Tahoma" w:cs="Tahoma"/>
          <w:sz w:val="20"/>
          <w:szCs w:val="20"/>
        </w:rPr>
      </w:pPr>
      <w:r w:rsidRPr="00C537EB">
        <w:rPr>
          <w:rFonts w:ascii="Tahoma" w:hAnsi="Tahoma" w:cs="Tahoma"/>
          <w:b/>
          <w:i w:val="0"/>
          <w:color w:val="auto"/>
          <w:sz w:val="20"/>
          <w:szCs w:val="20"/>
        </w:rPr>
        <w:lastRenderedPageBreak/>
        <w:t>Część II:</w:t>
      </w:r>
      <w:r w:rsidRPr="00C537EB">
        <w:rPr>
          <w:rFonts w:ascii="Tahoma" w:hAnsi="Tahoma" w:cs="Tahoma"/>
          <w:i w:val="0"/>
          <w:color w:val="auto"/>
          <w:sz w:val="20"/>
          <w:szCs w:val="20"/>
        </w:rPr>
        <w:t xml:space="preserve"> </w:t>
      </w:r>
      <w:r w:rsidRPr="00C537EB">
        <w:rPr>
          <w:rFonts w:ascii="Tahoma" w:hAnsi="Tahoma" w:cs="Tahoma"/>
          <w:bCs/>
          <w:i w:val="0"/>
          <w:color w:val="auto"/>
          <w:sz w:val="20"/>
          <w:szCs w:val="20"/>
        </w:rPr>
        <w:t>„Remont pracowni w Powiatowym Centrum Kształcenia Zawodowego i Ustawicznego                              w Wodzisławiu Śląskim – modernizacja instalacji elektrycznej –  ETAP 1a”.</w:t>
      </w:r>
    </w:p>
    <w:p w14:paraId="4E011E10" w14:textId="77777777" w:rsidR="00EC1749" w:rsidRPr="00EC6901" w:rsidRDefault="00EC1749" w:rsidP="00EC1749">
      <w:pPr>
        <w:rPr>
          <w:rFonts w:ascii="Tahoma" w:hAnsi="Tahoma" w:cs="Tahoma"/>
          <w:b/>
          <w:sz w:val="20"/>
          <w:szCs w:val="20"/>
        </w:rPr>
      </w:pPr>
      <w:r w:rsidRPr="00EC6901">
        <w:rPr>
          <w:rFonts w:ascii="Tahoma" w:hAnsi="Tahoma" w:cs="Tahoma"/>
          <w:b/>
          <w:sz w:val="20"/>
          <w:szCs w:val="20"/>
        </w:rPr>
        <w:t>Zakres robót:</w:t>
      </w:r>
    </w:p>
    <w:p w14:paraId="1BEB2A73" w14:textId="77777777" w:rsidR="00EC1749" w:rsidRPr="00EC6901" w:rsidRDefault="00EC1749" w:rsidP="00EC6901">
      <w:pPr>
        <w:rPr>
          <w:rFonts w:ascii="Tahoma" w:hAnsi="Tahoma" w:cs="Tahoma"/>
          <w:b/>
          <w:sz w:val="20"/>
          <w:szCs w:val="20"/>
        </w:rPr>
      </w:pPr>
      <w:r w:rsidRPr="00EC6901">
        <w:rPr>
          <w:rFonts w:ascii="Tahoma" w:hAnsi="Tahoma" w:cs="Tahoma"/>
          <w:b/>
          <w:sz w:val="20"/>
          <w:szCs w:val="20"/>
          <w:u w:val="single"/>
        </w:rPr>
        <w:t>Roboty elektryczne</w:t>
      </w:r>
      <w:r w:rsidRPr="00EC6901">
        <w:rPr>
          <w:rFonts w:ascii="Tahoma" w:hAnsi="Tahoma" w:cs="Tahoma"/>
          <w:b/>
          <w:sz w:val="20"/>
          <w:szCs w:val="20"/>
        </w:rPr>
        <w:t>:</w:t>
      </w:r>
    </w:p>
    <w:p w14:paraId="27C84111" w14:textId="77777777" w:rsidR="00EC1749" w:rsidRPr="00C537EB" w:rsidRDefault="00EC1749" w:rsidP="00EC6901">
      <w:pPr>
        <w:pStyle w:val="Akapitzlist"/>
        <w:spacing w:after="0" w:line="240" w:lineRule="auto"/>
        <w:ind w:hanging="720"/>
        <w:rPr>
          <w:rFonts w:ascii="Tahoma" w:hAnsi="Tahoma" w:cs="Tahoma"/>
          <w:sz w:val="20"/>
          <w:szCs w:val="20"/>
        </w:rPr>
      </w:pPr>
      <w:r w:rsidRPr="00C537EB">
        <w:rPr>
          <w:rFonts w:ascii="Tahoma" w:hAnsi="Tahoma" w:cs="Tahoma"/>
          <w:sz w:val="20"/>
          <w:szCs w:val="20"/>
        </w:rPr>
        <w:t>- demontaż rozdzielnicy – 1 szt.;</w:t>
      </w:r>
    </w:p>
    <w:p w14:paraId="4874E0FF" w14:textId="77777777" w:rsidR="00EC1749" w:rsidRPr="00C537EB" w:rsidRDefault="00EC1749" w:rsidP="00EC6901">
      <w:pPr>
        <w:pStyle w:val="Akapitzlist"/>
        <w:spacing w:after="0" w:line="240" w:lineRule="auto"/>
        <w:ind w:hanging="720"/>
        <w:rPr>
          <w:rFonts w:ascii="Tahoma" w:hAnsi="Tahoma" w:cs="Tahoma"/>
          <w:sz w:val="20"/>
          <w:szCs w:val="20"/>
        </w:rPr>
      </w:pPr>
      <w:r w:rsidRPr="00C537EB">
        <w:rPr>
          <w:rFonts w:ascii="Tahoma" w:hAnsi="Tahoma" w:cs="Tahoma"/>
          <w:sz w:val="20"/>
          <w:szCs w:val="20"/>
        </w:rPr>
        <w:t>- demontaż istniejących linii kablowych – 25 m;</w:t>
      </w:r>
    </w:p>
    <w:p w14:paraId="46E87CD7" w14:textId="77777777" w:rsidR="00EC1749" w:rsidRPr="00C537EB" w:rsidRDefault="00EC1749" w:rsidP="00EC6901">
      <w:pPr>
        <w:pStyle w:val="Akapitzlist"/>
        <w:spacing w:after="0" w:line="240" w:lineRule="auto"/>
        <w:ind w:hanging="720"/>
        <w:rPr>
          <w:rFonts w:ascii="Tahoma" w:hAnsi="Tahoma" w:cs="Tahoma"/>
          <w:sz w:val="20"/>
          <w:szCs w:val="20"/>
        </w:rPr>
      </w:pPr>
      <w:r w:rsidRPr="00C537EB">
        <w:rPr>
          <w:rFonts w:ascii="Tahoma" w:hAnsi="Tahoma" w:cs="Tahoma"/>
          <w:sz w:val="20"/>
          <w:szCs w:val="20"/>
        </w:rPr>
        <w:t>- montaż skrzynek i rozdzielnic – 2 szt.;</w:t>
      </w:r>
    </w:p>
    <w:p w14:paraId="600A14A7" w14:textId="77777777" w:rsidR="00EC1749" w:rsidRPr="00C537EB" w:rsidRDefault="00EC1749" w:rsidP="00EC6901">
      <w:pPr>
        <w:pStyle w:val="Akapitzlist"/>
        <w:spacing w:after="0" w:line="240" w:lineRule="auto"/>
        <w:ind w:hanging="720"/>
        <w:rPr>
          <w:rFonts w:ascii="Tahoma" w:hAnsi="Tahoma" w:cs="Tahoma"/>
          <w:sz w:val="20"/>
          <w:szCs w:val="20"/>
        </w:rPr>
      </w:pPr>
      <w:r w:rsidRPr="00C537EB">
        <w:rPr>
          <w:rFonts w:ascii="Tahoma" w:hAnsi="Tahoma" w:cs="Tahoma"/>
          <w:sz w:val="20"/>
          <w:szCs w:val="20"/>
        </w:rPr>
        <w:t>- układanie kabli jednożyłowych o masie do 3,0 kg/m</w:t>
      </w:r>
      <w:r w:rsidRPr="00C537EB">
        <w:rPr>
          <w:rFonts w:ascii="Tahoma" w:hAnsi="Tahoma" w:cs="Tahoma"/>
          <w:sz w:val="20"/>
          <w:szCs w:val="20"/>
          <w:vertAlign w:val="superscript"/>
        </w:rPr>
        <w:t>2</w:t>
      </w:r>
      <w:r w:rsidRPr="00C537EB">
        <w:rPr>
          <w:rFonts w:ascii="Tahoma" w:hAnsi="Tahoma" w:cs="Tahoma"/>
          <w:sz w:val="20"/>
          <w:szCs w:val="20"/>
        </w:rPr>
        <w:t xml:space="preserve"> – ok. 140 m;</w:t>
      </w:r>
    </w:p>
    <w:p w14:paraId="7DC72E9E" w14:textId="77777777" w:rsidR="00EC1749" w:rsidRPr="00C537EB" w:rsidRDefault="00EC1749" w:rsidP="00EC6901">
      <w:pPr>
        <w:pStyle w:val="Akapitzlist"/>
        <w:spacing w:after="0" w:line="240" w:lineRule="auto"/>
        <w:ind w:hanging="720"/>
        <w:rPr>
          <w:rFonts w:ascii="Tahoma" w:hAnsi="Tahoma" w:cs="Tahoma"/>
          <w:sz w:val="20"/>
          <w:szCs w:val="20"/>
        </w:rPr>
      </w:pPr>
      <w:r w:rsidRPr="00C537EB">
        <w:rPr>
          <w:rFonts w:ascii="Tahoma" w:hAnsi="Tahoma" w:cs="Tahoma"/>
          <w:sz w:val="20"/>
          <w:szCs w:val="20"/>
        </w:rPr>
        <w:t>- układanie przewodów jednożyłowych do 25 mm</w:t>
      </w:r>
      <w:r w:rsidRPr="00C537EB">
        <w:rPr>
          <w:rFonts w:ascii="Tahoma" w:hAnsi="Tahoma" w:cs="Tahoma"/>
          <w:sz w:val="20"/>
          <w:szCs w:val="20"/>
          <w:vertAlign w:val="superscript"/>
        </w:rPr>
        <w:t>2</w:t>
      </w:r>
      <w:r w:rsidRPr="00C537EB">
        <w:rPr>
          <w:rFonts w:ascii="Tahoma" w:hAnsi="Tahoma" w:cs="Tahoma"/>
          <w:sz w:val="20"/>
          <w:szCs w:val="20"/>
        </w:rPr>
        <w:t xml:space="preserve"> -  25 m;</w:t>
      </w:r>
    </w:p>
    <w:p w14:paraId="5D546F70" w14:textId="77777777" w:rsidR="00EC1749" w:rsidRPr="00C537EB" w:rsidRDefault="00EC1749" w:rsidP="00EC6901">
      <w:pPr>
        <w:pStyle w:val="Akapitzlist"/>
        <w:spacing w:after="0" w:line="240" w:lineRule="auto"/>
        <w:ind w:hanging="720"/>
        <w:rPr>
          <w:rFonts w:ascii="Tahoma" w:hAnsi="Tahoma" w:cs="Tahoma"/>
          <w:sz w:val="20"/>
          <w:szCs w:val="20"/>
        </w:rPr>
      </w:pPr>
      <w:r w:rsidRPr="00C537EB">
        <w:rPr>
          <w:rFonts w:ascii="Tahoma" w:hAnsi="Tahoma" w:cs="Tahoma"/>
          <w:sz w:val="20"/>
          <w:szCs w:val="20"/>
        </w:rPr>
        <w:t>- montaż kanałów z PVC – ok. 8 m;</w:t>
      </w:r>
    </w:p>
    <w:p w14:paraId="0B440843" w14:textId="77777777" w:rsidR="00EC1749" w:rsidRPr="00C537EB" w:rsidRDefault="00EC1749" w:rsidP="00EC6901">
      <w:pPr>
        <w:pStyle w:val="Akapitzlist"/>
        <w:spacing w:after="0" w:line="240" w:lineRule="auto"/>
        <w:ind w:hanging="720"/>
        <w:rPr>
          <w:rFonts w:ascii="Tahoma" w:hAnsi="Tahoma" w:cs="Tahoma"/>
          <w:sz w:val="20"/>
          <w:szCs w:val="20"/>
        </w:rPr>
      </w:pPr>
      <w:r w:rsidRPr="00C537EB">
        <w:rPr>
          <w:rFonts w:ascii="Tahoma" w:hAnsi="Tahoma" w:cs="Tahoma"/>
          <w:sz w:val="20"/>
          <w:szCs w:val="20"/>
        </w:rPr>
        <w:t>- ręczne kopanie rowów dla kabli – ok. 72 m;</w:t>
      </w:r>
    </w:p>
    <w:p w14:paraId="4BFDAD62" w14:textId="77777777" w:rsidR="00EC1749" w:rsidRPr="00C537EB" w:rsidRDefault="00EC1749" w:rsidP="00EC6901">
      <w:pPr>
        <w:pStyle w:val="Akapitzlist"/>
        <w:spacing w:after="0" w:line="240" w:lineRule="auto"/>
        <w:ind w:hanging="720"/>
        <w:rPr>
          <w:rFonts w:ascii="Tahoma" w:hAnsi="Tahoma" w:cs="Tahoma"/>
          <w:sz w:val="20"/>
          <w:szCs w:val="20"/>
        </w:rPr>
      </w:pPr>
      <w:r w:rsidRPr="00C537EB">
        <w:rPr>
          <w:rFonts w:ascii="Tahoma" w:hAnsi="Tahoma" w:cs="Tahoma"/>
          <w:sz w:val="20"/>
          <w:szCs w:val="20"/>
        </w:rPr>
        <w:t>- układanie rur ochronnych – ok. 43 m;</w:t>
      </w:r>
    </w:p>
    <w:p w14:paraId="5DF16789" w14:textId="77777777" w:rsidR="00EC1749" w:rsidRPr="00C537EB" w:rsidRDefault="00EC1749" w:rsidP="00EC6901">
      <w:pPr>
        <w:pStyle w:val="Akapitzlist"/>
        <w:spacing w:after="0" w:line="240" w:lineRule="auto"/>
        <w:ind w:hanging="720"/>
        <w:rPr>
          <w:rFonts w:ascii="Tahoma" w:hAnsi="Tahoma" w:cs="Tahoma"/>
          <w:sz w:val="20"/>
          <w:szCs w:val="20"/>
        </w:rPr>
      </w:pPr>
      <w:r w:rsidRPr="00C537EB">
        <w:rPr>
          <w:rFonts w:ascii="Tahoma" w:hAnsi="Tahoma" w:cs="Tahoma"/>
          <w:sz w:val="20"/>
          <w:szCs w:val="20"/>
        </w:rPr>
        <w:t>- układanie bednarki – ok. 150 m;</w:t>
      </w:r>
    </w:p>
    <w:p w14:paraId="111DD1EF" w14:textId="77777777" w:rsidR="00EC1749" w:rsidRPr="00C537EB" w:rsidRDefault="00EC1749" w:rsidP="00EC6901">
      <w:pPr>
        <w:pStyle w:val="Akapitzlist"/>
        <w:spacing w:after="0" w:line="240" w:lineRule="auto"/>
        <w:ind w:hanging="720"/>
        <w:rPr>
          <w:rFonts w:ascii="Tahoma" w:hAnsi="Tahoma" w:cs="Tahoma"/>
          <w:sz w:val="20"/>
          <w:szCs w:val="20"/>
        </w:rPr>
      </w:pPr>
      <w:r w:rsidRPr="00C537EB">
        <w:rPr>
          <w:rFonts w:ascii="Tahoma" w:hAnsi="Tahoma" w:cs="Tahoma"/>
          <w:sz w:val="20"/>
          <w:szCs w:val="20"/>
        </w:rPr>
        <w:t>- ręczne układanie kabli wielożyłowych – ok. 150 m;</w:t>
      </w:r>
    </w:p>
    <w:p w14:paraId="400B6529" w14:textId="77777777" w:rsidR="00EC1749" w:rsidRPr="00C537EB" w:rsidRDefault="00EC1749" w:rsidP="00EC6901">
      <w:pPr>
        <w:pStyle w:val="Akapitzlist"/>
        <w:spacing w:after="0" w:line="240" w:lineRule="auto"/>
        <w:ind w:hanging="720"/>
        <w:rPr>
          <w:rFonts w:ascii="Tahoma" w:hAnsi="Tahoma" w:cs="Tahoma"/>
          <w:sz w:val="20"/>
          <w:szCs w:val="20"/>
        </w:rPr>
      </w:pPr>
      <w:r w:rsidRPr="00C537EB">
        <w:rPr>
          <w:rFonts w:ascii="Tahoma" w:hAnsi="Tahoma" w:cs="Tahoma"/>
          <w:sz w:val="20"/>
          <w:szCs w:val="20"/>
        </w:rPr>
        <w:t>- wciąganie przewodów na słup z udziałem podnośnika – ok 40 m;</w:t>
      </w:r>
    </w:p>
    <w:p w14:paraId="525A590B" w14:textId="399156FA" w:rsidR="00EC1749" w:rsidRPr="00C537EB" w:rsidRDefault="00EC1749" w:rsidP="00EC6901">
      <w:pPr>
        <w:pStyle w:val="Akapitzlist"/>
        <w:spacing w:after="0" w:line="240" w:lineRule="auto"/>
        <w:ind w:hanging="720"/>
        <w:rPr>
          <w:rFonts w:ascii="Tahoma" w:hAnsi="Tahoma" w:cs="Tahoma"/>
          <w:sz w:val="20"/>
          <w:szCs w:val="20"/>
        </w:rPr>
      </w:pPr>
      <w:r w:rsidRPr="00C537EB">
        <w:rPr>
          <w:rFonts w:ascii="Tahoma" w:hAnsi="Tahoma" w:cs="Tahoma"/>
          <w:sz w:val="20"/>
          <w:szCs w:val="20"/>
        </w:rPr>
        <w:t>- montaż ta</w:t>
      </w:r>
      <w:r w:rsidR="00EC6901">
        <w:rPr>
          <w:rFonts w:ascii="Tahoma" w:hAnsi="Tahoma" w:cs="Tahoma"/>
          <w:sz w:val="20"/>
          <w:szCs w:val="20"/>
        </w:rPr>
        <w:t>blicy bezpiecznikowej – 3 szt.;</w:t>
      </w:r>
    </w:p>
    <w:p w14:paraId="6F16D941" w14:textId="77777777" w:rsidR="00EC1749" w:rsidRPr="00EC6901" w:rsidRDefault="00EC1749" w:rsidP="00EC6901">
      <w:pPr>
        <w:rPr>
          <w:rFonts w:ascii="Tahoma" w:hAnsi="Tahoma" w:cs="Tahoma"/>
          <w:b/>
          <w:sz w:val="20"/>
          <w:szCs w:val="20"/>
        </w:rPr>
      </w:pPr>
      <w:r w:rsidRPr="00EC6901">
        <w:rPr>
          <w:rFonts w:ascii="Tahoma" w:hAnsi="Tahoma" w:cs="Tahoma"/>
          <w:b/>
          <w:sz w:val="20"/>
          <w:szCs w:val="20"/>
          <w:u w:val="single"/>
        </w:rPr>
        <w:t>Roboty budowlane</w:t>
      </w:r>
      <w:r w:rsidRPr="00EC6901">
        <w:rPr>
          <w:rFonts w:ascii="Tahoma" w:hAnsi="Tahoma" w:cs="Tahoma"/>
          <w:b/>
          <w:sz w:val="20"/>
          <w:szCs w:val="20"/>
        </w:rPr>
        <w:t>:</w:t>
      </w:r>
    </w:p>
    <w:p w14:paraId="4DC80E85" w14:textId="2B176984" w:rsidR="00EC1749" w:rsidRPr="00EC6901" w:rsidRDefault="00EC1749" w:rsidP="00EC6901">
      <w:pPr>
        <w:rPr>
          <w:rFonts w:ascii="Tahoma" w:hAnsi="Tahoma" w:cs="Tahoma"/>
          <w:sz w:val="20"/>
          <w:szCs w:val="20"/>
        </w:rPr>
      </w:pPr>
      <w:r w:rsidRPr="00EC6901">
        <w:rPr>
          <w:rFonts w:ascii="Tahoma" w:hAnsi="Tahoma" w:cs="Tahoma"/>
          <w:sz w:val="20"/>
          <w:szCs w:val="20"/>
        </w:rPr>
        <w:t xml:space="preserve">- naprawa ścian i posadzek po robotach elektrycznych – 1 </w:t>
      </w:r>
      <w:proofErr w:type="spellStart"/>
      <w:r w:rsidRPr="00EC6901">
        <w:rPr>
          <w:rFonts w:ascii="Tahoma" w:hAnsi="Tahoma" w:cs="Tahoma"/>
          <w:sz w:val="20"/>
          <w:szCs w:val="20"/>
        </w:rPr>
        <w:t>kpl</w:t>
      </w:r>
      <w:proofErr w:type="spellEnd"/>
      <w:r w:rsidRPr="00EC6901">
        <w:rPr>
          <w:rFonts w:ascii="Tahoma" w:hAnsi="Tahoma" w:cs="Tahoma"/>
          <w:sz w:val="20"/>
          <w:szCs w:val="20"/>
        </w:rPr>
        <w:t>.</w:t>
      </w:r>
    </w:p>
    <w:p w14:paraId="0EE1EF9E" w14:textId="3C37AAD8" w:rsidR="00EC1749" w:rsidRPr="00C537EB" w:rsidRDefault="00EC1749" w:rsidP="00EC6901">
      <w:pPr>
        <w:spacing w:line="276" w:lineRule="auto"/>
        <w:ind w:right="15"/>
        <w:jc w:val="both"/>
        <w:rPr>
          <w:rFonts w:ascii="Tahoma" w:hAnsi="Tahoma" w:cs="Tahoma"/>
          <w:b/>
          <w:sz w:val="20"/>
          <w:szCs w:val="20"/>
          <w:u w:val="single"/>
        </w:rPr>
      </w:pPr>
      <w:r w:rsidRPr="00C537EB">
        <w:rPr>
          <w:rFonts w:ascii="Tahoma" w:hAnsi="Tahoma" w:cs="Tahoma"/>
          <w:b/>
          <w:sz w:val="20"/>
          <w:szCs w:val="20"/>
          <w:u w:val="single"/>
        </w:rPr>
        <w:t>Roboty prowadzone będą w obiekcie  czynnym –</w:t>
      </w:r>
      <w:r w:rsidR="00EC6901">
        <w:rPr>
          <w:rFonts w:ascii="Tahoma" w:hAnsi="Tahoma" w:cs="Tahoma"/>
          <w:b/>
          <w:sz w:val="20"/>
          <w:szCs w:val="20"/>
          <w:u w:val="single"/>
        </w:rPr>
        <w:t xml:space="preserve"> </w:t>
      </w:r>
      <w:r w:rsidRPr="00C537EB">
        <w:rPr>
          <w:rFonts w:ascii="Tahoma" w:hAnsi="Tahoma" w:cs="Tahoma"/>
          <w:b/>
          <w:sz w:val="20"/>
          <w:szCs w:val="20"/>
          <w:u w:val="single"/>
        </w:rPr>
        <w:t>w placówce oświatowej.</w:t>
      </w:r>
    </w:p>
    <w:p w14:paraId="21D4281B" w14:textId="77777777" w:rsidR="006D3962" w:rsidRPr="00847169" w:rsidRDefault="00DB33D1" w:rsidP="00EC6901">
      <w:pPr>
        <w:ind w:left="284" w:hanging="284"/>
        <w:rPr>
          <w:rFonts w:ascii="Tahoma" w:eastAsia="Andale Sans UI" w:hAnsi="Tahoma" w:cs="Tahoma"/>
          <w:sz w:val="20"/>
          <w:szCs w:val="20"/>
          <w:lang w:eastAsia="ja-JP" w:bidi="fa-IR"/>
        </w:rPr>
      </w:pPr>
      <w:r w:rsidRPr="00847169">
        <w:rPr>
          <w:rFonts w:ascii="Tahoma" w:eastAsia="Andale Sans UI" w:hAnsi="Tahoma" w:cs="Tahoma"/>
          <w:sz w:val="20"/>
          <w:szCs w:val="20"/>
          <w:lang w:eastAsia="ja-JP" w:bidi="fa-IR"/>
        </w:rPr>
        <w:t>3.</w:t>
      </w:r>
      <w:r w:rsidRPr="00847169">
        <w:rPr>
          <w:rFonts w:ascii="Tahoma" w:eastAsia="Andale Sans UI" w:hAnsi="Tahoma" w:cs="Tahoma"/>
          <w:sz w:val="20"/>
          <w:szCs w:val="20"/>
          <w:lang w:eastAsia="ja-JP" w:bidi="fa-IR"/>
        </w:rPr>
        <w:tab/>
        <w:t>Inne obowiązki wykona</w:t>
      </w:r>
      <w:r w:rsidR="006D3962">
        <w:rPr>
          <w:rFonts w:ascii="Tahoma" w:eastAsia="Andale Sans UI" w:hAnsi="Tahoma" w:cs="Tahoma"/>
          <w:sz w:val="20"/>
          <w:szCs w:val="20"/>
          <w:lang w:eastAsia="ja-JP" w:bidi="fa-IR"/>
        </w:rPr>
        <w:t>wcy:</w:t>
      </w:r>
    </w:p>
    <w:p w14:paraId="4A1B0078" w14:textId="77777777" w:rsidR="00EC6901" w:rsidRPr="00EC6901" w:rsidRDefault="00EC6901" w:rsidP="00372C98">
      <w:pPr>
        <w:widowControl/>
        <w:numPr>
          <w:ilvl w:val="2"/>
          <w:numId w:val="462"/>
        </w:numPr>
        <w:tabs>
          <w:tab w:val="left" w:pos="-31680"/>
        </w:tabs>
        <w:autoSpaceDE w:val="0"/>
        <w:jc w:val="both"/>
        <w:textAlignment w:val="auto"/>
        <w:rPr>
          <w:rFonts w:ascii="Tahoma" w:hAnsi="Tahoma" w:cs="Tahoma"/>
          <w:sz w:val="20"/>
          <w:szCs w:val="20"/>
        </w:rPr>
      </w:pPr>
      <w:r w:rsidRPr="00EC6901">
        <w:rPr>
          <w:rFonts w:ascii="Tahoma" w:hAnsi="Tahoma" w:cs="Tahoma"/>
          <w:sz w:val="20"/>
          <w:szCs w:val="20"/>
        </w:rPr>
        <w:t>zamówienie elementów związanych z realizacją zadania z wyprzedzeniem pozwalającym na realizację robót w terminie określonym w umowie,</w:t>
      </w:r>
    </w:p>
    <w:p w14:paraId="08EDD5D0" w14:textId="77777777" w:rsidR="00EC6901" w:rsidRPr="00EC6901" w:rsidRDefault="00EC6901" w:rsidP="00372C98">
      <w:pPr>
        <w:widowControl/>
        <w:numPr>
          <w:ilvl w:val="2"/>
          <w:numId w:val="461"/>
        </w:numPr>
        <w:tabs>
          <w:tab w:val="left" w:pos="-31680"/>
        </w:tabs>
        <w:autoSpaceDE w:val="0"/>
        <w:jc w:val="both"/>
        <w:textAlignment w:val="auto"/>
        <w:rPr>
          <w:rFonts w:ascii="Tahoma" w:hAnsi="Tahoma" w:cs="Tahoma"/>
          <w:sz w:val="20"/>
          <w:szCs w:val="20"/>
        </w:rPr>
      </w:pPr>
      <w:r w:rsidRPr="00EC6901">
        <w:rPr>
          <w:rFonts w:ascii="Tahoma" w:hAnsi="Tahoma" w:cs="Tahoma"/>
          <w:sz w:val="20"/>
          <w:szCs w:val="20"/>
        </w:rPr>
        <w:t>zorganizowanie robót w systemie wielozmianowym, jeżeli będzie to niezbędne dla zachowania terminów wykonania całego przedmiotu umowy,</w:t>
      </w:r>
    </w:p>
    <w:p w14:paraId="2730345A" w14:textId="77777777" w:rsidR="00EC6901" w:rsidRPr="00EC6901" w:rsidRDefault="00EC6901" w:rsidP="00372C98">
      <w:pPr>
        <w:widowControl/>
        <w:numPr>
          <w:ilvl w:val="2"/>
          <w:numId w:val="461"/>
        </w:numPr>
        <w:tabs>
          <w:tab w:val="left" w:pos="-31680"/>
        </w:tabs>
        <w:autoSpaceDE w:val="0"/>
        <w:jc w:val="both"/>
        <w:textAlignment w:val="auto"/>
        <w:rPr>
          <w:rFonts w:ascii="Tahoma" w:hAnsi="Tahoma" w:cs="Tahoma"/>
          <w:sz w:val="20"/>
          <w:szCs w:val="20"/>
        </w:rPr>
      </w:pPr>
      <w:r w:rsidRPr="00EC6901">
        <w:rPr>
          <w:rFonts w:ascii="Tahoma" w:hAnsi="Tahoma" w:cs="Tahoma"/>
          <w:sz w:val="20"/>
          <w:szCs w:val="20"/>
        </w:rPr>
        <w:t>wywóz i zagospodarowanie odpadów, w tym odpadów komunalnych na zasadach wynikających z obowiązujących przepisów prawa,</w:t>
      </w:r>
    </w:p>
    <w:p w14:paraId="33E25B12" w14:textId="77777777" w:rsidR="00DB33D1" w:rsidRPr="00847169" w:rsidRDefault="00DB33D1" w:rsidP="00DB33D1">
      <w:pPr>
        <w:ind w:left="284"/>
        <w:jc w:val="both"/>
        <w:rPr>
          <w:rFonts w:ascii="Tahoma" w:eastAsia="Andale Sans UI" w:hAnsi="Tahoma" w:cs="Tahoma"/>
          <w:sz w:val="20"/>
          <w:szCs w:val="20"/>
          <w:lang w:eastAsia="ja-JP" w:bidi="fa-IR"/>
        </w:rPr>
      </w:pPr>
      <w:r w:rsidRPr="00847169">
        <w:rPr>
          <w:rFonts w:ascii="Tahoma" w:eastAsia="Andale Sans UI" w:hAnsi="Tahoma" w:cs="Tahoma"/>
          <w:sz w:val="20"/>
          <w:szCs w:val="20"/>
          <w:lang w:eastAsia="ja-JP" w:bidi="fa-IR"/>
        </w:rPr>
        <w:t>Koszty ww. prac pokrywa wykonawca w ramach kosztów ogólnych budowy.</w:t>
      </w:r>
    </w:p>
    <w:p w14:paraId="0DCC7EE9" w14:textId="45EE3036" w:rsidR="00DB33D1" w:rsidRPr="007A3286" w:rsidRDefault="00182A12" w:rsidP="00372C98">
      <w:pPr>
        <w:numPr>
          <w:ilvl w:val="0"/>
          <w:numId w:val="433"/>
        </w:numPr>
        <w:tabs>
          <w:tab w:val="left" w:pos="284"/>
        </w:tabs>
        <w:ind w:left="284" w:hanging="284"/>
        <w:jc w:val="both"/>
        <w:rPr>
          <w:rFonts w:ascii="Tahoma" w:eastAsia="Andale Sans UI" w:hAnsi="Tahoma" w:cs="Tahoma"/>
          <w:sz w:val="20"/>
          <w:szCs w:val="20"/>
          <w:lang w:val="de-DE" w:eastAsia="ja-JP" w:bidi="fa-IR"/>
        </w:rPr>
      </w:pPr>
      <w:r>
        <w:rPr>
          <w:rFonts w:ascii="Tahoma" w:eastAsia="Andale Sans UI" w:hAnsi="Tahoma" w:cs="Tahoma"/>
          <w:sz w:val="20"/>
          <w:szCs w:val="20"/>
          <w:lang w:eastAsia="ja-JP" w:bidi="fa-IR"/>
        </w:rPr>
        <w:t>Zamawiający wymaga, aby w</w:t>
      </w:r>
      <w:r w:rsidR="00DB33D1" w:rsidRPr="00847169">
        <w:rPr>
          <w:rFonts w:ascii="Tahoma" w:eastAsia="Andale Sans UI" w:hAnsi="Tahoma" w:cs="Tahoma"/>
          <w:sz w:val="20"/>
          <w:szCs w:val="20"/>
          <w:lang w:eastAsia="ja-JP" w:bidi="fa-IR"/>
        </w:rPr>
        <w:t xml:space="preserve">ykonawca udzielił gwarancji jakości na wykonane roboty oraz zabudowane materiały i urządzenia </w:t>
      </w:r>
      <w:r w:rsidR="007A3286">
        <w:rPr>
          <w:rFonts w:ascii="Tahoma" w:eastAsia="Andale Sans UI" w:hAnsi="Tahoma" w:cs="Tahoma"/>
          <w:sz w:val="20"/>
          <w:szCs w:val="20"/>
          <w:lang w:eastAsia="ja-JP" w:bidi="fa-IR"/>
        </w:rPr>
        <w:t>–</w:t>
      </w:r>
      <w:r w:rsidR="00DB33D1" w:rsidRPr="00847169">
        <w:rPr>
          <w:rFonts w:ascii="Tahoma" w:eastAsia="Andale Sans UI" w:hAnsi="Tahoma" w:cs="Tahoma"/>
          <w:sz w:val="20"/>
          <w:szCs w:val="20"/>
          <w:lang w:eastAsia="ja-JP" w:bidi="fa-IR"/>
        </w:rPr>
        <w:t xml:space="preserve"> </w:t>
      </w:r>
      <w:r w:rsidR="00DB33D1" w:rsidRPr="007A3286">
        <w:rPr>
          <w:rFonts w:ascii="Tahoma" w:eastAsia="Andale Sans UI" w:hAnsi="Tahoma" w:cs="Tahoma"/>
          <w:b/>
          <w:bCs/>
          <w:sz w:val="20"/>
          <w:szCs w:val="20"/>
          <w:lang w:eastAsia="ja-JP" w:bidi="fa-IR"/>
        </w:rPr>
        <w:t>minimum 36 miesięcy – maksimum 60 miesięcy gwarancji</w:t>
      </w:r>
      <w:r w:rsidR="00DB33D1" w:rsidRPr="007A3286">
        <w:rPr>
          <w:rFonts w:ascii="Tahoma" w:eastAsia="Andale Sans UI" w:hAnsi="Tahoma" w:cs="Tahoma"/>
          <w:b/>
          <w:sz w:val="20"/>
          <w:szCs w:val="20"/>
          <w:lang w:eastAsia="ja-JP" w:bidi="fa-IR"/>
        </w:rPr>
        <w:t xml:space="preserve"> od dnia podpisania bezusterkowego protokołu odbioru końcowego</w:t>
      </w:r>
      <w:r w:rsidR="00681E88">
        <w:rPr>
          <w:rFonts w:ascii="Tahoma" w:eastAsia="Andale Sans UI" w:hAnsi="Tahoma" w:cs="Tahoma"/>
          <w:b/>
          <w:sz w:val="20"/>
          <w:szCs w:val="20"/>
          <w:lang w:eastAsia="ja-JP" w:bidi="fa-IR"/>
        </w:rPr>
        <w:t xml:space="preserve"> </w:t>
      </w:r>
      <w:r w:rsidR="00DB33D1" w:rsidRPr="007A3286">
        <w:rPr>
          <w:rFonts w:ascii="Tahoma" w:eastAsia="Andale Sans UI" w:hAnsi="Tahoma" w:cs="Tahoma"/>
          <w:i/>
          <w:sz w:val="20"/>
          <w:szCs w:val="20"/>
          <w:lang w:eastAsia="ja-JP" w:bidi="fa-IR"/>
        </w:rPr>
        <w:t>(okres gwarancji stanowi kryterium oceny ofert zgodnie z opisem kryterium w rozdziale XVII - Kryteria oraz zasady oceny ofert).</w:t>
      </w:r>
    </w:p>
    <w:p w14:paraId="792D5B0D" w14:textId="77777777" w:rsidR="00DB33D1" w:rsidRPr="00EC6901" w:rsidRDefault="00DB33D1" w:rsidP="00372C98">
      <w:pPr>
        <w:numPr>
          <w:ilvl w:val="0"/>
          <w:numId w:val="433"/>
        </w:numPr>
        <w:tabs>
          <w:tab w:val="left" w:pos="284"/>
        </w:tabs>
        <w:ind w:left="284" w:hanging="284"/>
        <w:jc w:val="both"/>
        <w:rPr>
          <w:rFonts w:ascii="Tahoma" w:eastAsia="Andale Sans UI" w:hAnsi="Tahoma" w:cs="Tahoma"/>
          <w:sz w:val="20"/>
          <w:szCs w:val="20"/>
          <w:lang w:val="de-DE" w:eastAsia="ja-JP" w:bidi="fa-IR"/>
        </w:rPr>
      </w:pPr>
      <w:r w:rsidRPr="00DF582C">
        <w:rPr>
          <w:rFonts w:ascii="Tahoma" w:eastAsia="Times New Roman" w:hAnsi="Tahoma" w:cs="Tahoma"/>
          <w:kern w:val="0"/>
          <w:sz w:val="20"/>
          <w:szCs w:val="20"/>
          <w:lang w:eastAsia="pl-PL" w:bidi="ar-SA"/>
        </w:rPr>
        <w:t>Zamawiający umożliwi wykonawcy dokonanie wizji lokalnej na obiekcie w celu zdobycia dodatkowych informacji, które mogą być przydatne do przygotowania oferty oraz zawarcia umowy i wykonania zamówienia. Koszty dokonania wizji lokalnej poniesie wykonawca.</w:t>
      </w:r>
    </w:p>
    <w:p w14:paraId="2495EA0C" w14:textId="77777777" w:rsidR="00EC6901" w:rsidRPr="00EC6901" w:rsidRDefault="00EC6901" w:rsidP="00372C98">
      <w:pPr>
        <w:numPr>
          <w:ilvl w:val="0"/>
          <w:numId w:val="433"/>
        </w:numPr>
        <w:tabs>
          <w:tab w:val="left" w:pos="284"/>
        </w:tabs>
        <w:ind w:left="284" w:hanging="284"/>
        <w:jc w:val="both"/>
        <w:rPr>
          <w:rFonts w:ascii="Tahoma" w:eastAsia="Andale Sans UI" w:hAnsi="Tahoma" w:cs="Tahoma"/>
          <w:sz w:val="20"/>
          <w:szCs w:val="20"/>
          <w:lang w:val="de-DE" w:eastAsia="ja-JP" w:bidi="fa-IR"/>
        </w:rPr>
      </w:pPr>
      <w:r w:rsidRPr="00EC6901">
        <w:rPr>
          <w:rStyle w:val="Domylnaczcionkaakapitu1"/>
          <w:rFonts w:ascii="Tahoma" w:hAnsi="Tahoma" w:cs="Tahoma"/>
          <w:sz w:val="20"/>
          <w:szCs w:val="20"/>
        </w:rPr>
        <w:t xml:space="preserve">Stosownie do dyspozycji art. 29 ust. 3a ustawy </w:t>
      </w:r>
      <w:proofErr w:type="spellStart"/>
      <w:r w:rsidRPr="00EC6901">
        <w:rPr>
          <w:rStyle w:val="Domylnaczcionkaakapitu1"/>
          <w:rFonts w:ascii="Tahoma" w:hAnsi="Tahoma" w:cs="Tahoma"/>
          <w:sz w:val="20"/>
          <w:szCs w:val="20"/>
        </w:rPr>
        <w:t>Pzp</w:t>
      </w:r>
      <w:proofErr w:type="spellEnd"/>
      <w:r w:rsidRPr="00EC6901">
        <w:rPr>
          <w:rStyle w:val="Domylnaczcionkaakapitu1"/>
          <w:rFonts w:ascii="Tahoma" w:hAnsi="Tahoma" w:cs="Tahoma"/>
          <w:sz w:val="20"/>
          <w:szCs w:val="20"/>
        </w:rPr>
        <w:t xml:space="preserve"> zamawiający wymaga, aby wykonawca lub podwykonawca przy realizacji przedmiotu zamówienia zatrudniał pracowników fizycznych na                            podstawie umowy o pracę w rozumieniu przepisów Kodeksu Pracy, tzn.:</w:t>
      </w:r>
    </w:p>
    <w:p w14:paraId="26409984" w14:textId="77777777" w:rsidR="00EC6901" w:rsidRPr="00EC6901" w:rsidRDefault="00EC6901" w:rsidP="00EC6901">
      <w:pPr>
        <w:ind w:left="284"/>
        <w:jc w:val="both"/>
        <w:rPr>
          <w:rFonts w:ascii="Tahoma" w:hAnsi="Tahoma" w:cs="Tahoma"/>
          <w:sz w:val="20"/>
          <w:szCs w:val="20"/>
        </w:rPr>
      </w:pPr>
      <w:r w:rsidRPr="00EC6901">
        <w:rPr>
          <w:rStyle w:val="Domylnaczcionkaakapitu1"/>
          <w:rFonts w:ascii="Tahoma" w:hAnsi="Tahoma" w:cs="Tahoma"/>
          <w:b/>
          <w:sz w:val="20"/>
          <w:szCs w:val="20"/>
        </w:rPr>
        <w:t>Część I:</w:t>
      </w:r>
      <w:r w:rsidRPr="00EC6901">
        <w:rPr>
          <w:rStyle w:val="Domylnaczcionkaakapitu1"/>
          <w:rFonts w:ascii="Tahoma" w:hAnsi="Tahoma" w:cs="Tahoma"/>
          <w:sz w:val="20"/>
          <w:szCs w:val="20"/>
        </w:rPr>
        <w:t xml:space="preserve"> Zamawiający wymaga aby czynności związane z realizacją robót w zakresie </w:t>
      </w:r>
      <w:r w:rsidRPr="00EC6901">
        <w:rPr>
          <w:rFonts w:ascii="Tahoma" w:hAnsi="Tahoma" w:cs="Tahoma"/>
          <w:sz w:val="20"/>
          <w:szCs w:val="20"/>
        </w:rPr>
        <w:t xml:space="preserve">kafelkowania ścian i podłóg, robót w zakresie instalacji elektrycznych, robót sanitarnych w zakresie instalacji wodno-kanalizacyjnych i instalacji wentylacji - </w:t>
      </w:r>
      <w:r w:rsidRPr="00EC6901">
        <w:rPr>
          <w:rStyle w:val="Domylnaczcionkaakapitu1"/>
          <w:rFonts w:ascii="Tahoma" w:hAnsi="Tahoma" w:cs="Tahoma"/>
          <w:sz w:val="20"/>
          <w:szCs w:val="20"/>
          <w:u w:val="single"/>
        </w:rPr>
        <w:t>w ramach realizacji umowy były wykonywane przez osoby zatrudnione na umowę o pracę,</w:t>
      </w:r>
    </w:p>
    <w:p w14:paraId="174E178D" w14:textId="77777777" w:rsidR="00EC6901" w:rsidRPr="00EC6901" w:rsidRDefault="00EC6901" w:rsidP="00EC6901">
      <w:pPr>
        <w:ind w:left="284"/>
        <w:jc w:val="both"/>
        <w:rPr>
          <w:rFonts w:ascii="Tahoma" w:hAnsi="Tahoma" w:cs="Tahoma"/>
          <w:sz w:val="20"/>
          <w:szCs w:val="20"/>
        </w:rPr>
      </w:pPr>
      <w:r w:rsidRPr="00EC6901">
        <w:rPr>
          <w:rStyle w:val="Domylnaczcionkaakapitu1"/>
          <w:rFonts w:ascii="Tahoma" w:hAnsi="Tahoma" w:cs="Tahoma"/>
          <w:b/>
          <w:sz w:val="20"/>
          <w:szCs w:val="20"/>
        </w:rPr>
        <w:t xml:space="preserve">Część II: </w:t>
      </w:r>
      <w:r w:rsidRPr="00EC6901">
        <w:rPr>
          <w:rStyle w:val="Domylnaczcionkaakapitu1"/>
          <w:rFonts w:ascii="Tahoma" w:hAnsi="Tahoma" w:cs="Tahoma"/>
          <w:sz w:val="20"/>
          <w:szCs w:val="20"/>
        </w:rPr>
        <w:t xml:space="preserve"> Zamawiający wymaga, aby czynności związane z realizacją robót  w zakresie wewnętrznych instalacji elektrycznych - </w:t>
      </w:r>
      <w:r w:rsidRPr="00EC6901">
        <w:rPr>
          <w:rStyle w:val="Domylnaczcionkaakapitu1"/>
          <w:rFonts w:ascii="Tahoma" w:hAnsi="Tahoma" w:cs="Tahoma"/>
          <w:sz w:val="20"/>
          <w:szCs w:val="20"/>
          <w:u w:val="single"/>
        </w:rPr>
        <w:t>w ramach realizacji umowy były wykonywane przez osoby zatrudnione na umowę o pracę.</w:t>
      </w:r>
    </w:p>
    <w:p w14:paraId="5C0AFA95" w14:textId="6D7E6281" w:rsidR="00DB33D1" w:rsidRPr="00BD2550" w:rsidRDefault="00DB33D1" w:rsidP="00EC6901">
      <w:pPr>
        <w:tabs>
          <w:tab w:val="left" w:pos="284"/>
        </w:tabs>
        <w:ind w:left="284"/>
        <w:jc w:val="both"/>
        <w:rPr>
          <w:rFonts w:ascii="Tahoma" w:eastAsia="Andale Sans UI" w:hAnsi="Tahoma" w:cs="Tahoma"/>
          <w:sz w:val="20"/>
          <w:szCs w:val="20"/>
          <w:lang w:val="de-DE" w:eastAsia="ja-JP" w:bidi="fa-IR"/>
        </w:rPr>
      </w:pPr>
      <w:r w:rsidRPr="00BD2550">
        <w:rPr>
          <w:rFonts w:ascii="Tahoma" w:hAnsi="Tahoma" w:cs="Tahoma"/>
          <w:sz w:val="20"/>
          <w:szCs w:val="20"/>
        </w:rPr>
        <w:t>Najpóźniej w dniu podpisania umowy wykonawca dostarczy zamawiającemu kompletną Listę Pracowników wyznaczonych do realizacji zamówienia ze wskazaniem podstawy dysponowania tymi osobami, która stanowić będzie załącznik do umowy. Wykonawca zobowiązuje się, że pracownicy wykonujący przedmiot umowy wskazani w dostarczonej Liście Pracowników będą w okresie realizacji umowy zatrudnieni na podstawie umowy o pracę w rozumieniu przepisów ustawy z dnia 26 czerwca 1974</w:t>
      </w:r>
      <w:r w:rsidR="00DE3EAE" w:rsidRPr="00BD2550">
        <w:rPr>
          <w:rFonts w:ascii="Tahoma" w:hAnsi="Tahoma" w:cs="Tahoma"/>
          <w:sz w:val="20"/>
          <w:szCs w:val="20"/>
        </w:rPr>
        <w:t xml:space="preserve"> </w:t>
      </w:r>
      <w:r w:rsidRPr="00BD2550">
        <w:rPr>
          <w:rFonts w:ascii="Tahoma" w:hAnsi="Tahoma" w:cs="Tahoma"/>
          <w:sz w:val="20"/>
          <w:szCs w:val="20"/>
        </w:rPr>
        <w:t>r. - Kodeks pracy (Dz. U. z 2014 r., poz. 1502 ze zm.) oraz otrzymywać wynagrodzenie za pracę równe lub przekraczające równowartość wysokości wynagrodzenia minimalnego, o którym mowa w ustawie z 10.10.2002 r. o minimalnym wynagrodzeniu za pracę (Dz.U. z 2015 r., poz. 2008 ze zm.). W trakcie realizacji umowy w</w:t>
      </w:r>
      <w:r w:rsidR="00DE3EAE" w:rsidRPr="00BD2550">
        <w:rPr>
          <w:rFonts w:ascii="Tahoma" w:hAnsi="Tahoma" w:cs="Tahoma"/>
          <w:sz w:val="20"/>
          <w:szCs w:val="20"/>
        </w:rPr>
        <w:t> </w:t>
      </w:r>
      <w:r w:rsidRPr="00BD2550">
        <w:rPr>
          <w:rFonts w:ascii="Tahoma" w:hAnsi="Tahoma" w:cs="Tahoma"/>
          <w:sz w:val="20"/>
          <w:szCs w:val="20"/>
        </w:rPr>
        <w:t xml:space="preserve">przypadku zmiany osób zatrudnionych na umowę o pracę wykonawca zobowiązany jest aktualizować tę listę. W przypadku wątpliwości zamawiającego co do aktualności przekazanej zamawiającemu Listy Pracowników przeznaczonych do realizacji zamówienia, zatrudnionych na umowę o pracę, sposobu ich </w:t>
      </w:r>
      <w:r w:rsidRPr="00BD2550">
        <w:rPr>
          <w:rFonts w:ascii="Tahoma" w:hAnsi="Tahoma" w:cs="Tahoma"/>
          <w:sz w:val="20"/>
          <w:szCs w:val="20"/>
        </w:rPr>
        <w:lastRenderedPageBreak/>
        <w:t>zatrudnienia, wykonawca zobowiązany jest na pierwsze żądanie zamawiającego przedłożyć zaktualizowaną listę osób zatrudnionych na umowę o pracę wraz z kopiami umów o pracę dla wskazanych osób. Informacje wrażliwe wynikające z przekazywanych dokumentów podlegające ochronie zgodnie z ustawą z</w:t>
      </w:r>
      <w:r w:rsidR="00DE3EAE" w:rsidRPr="00BD2550">
        <w:rPr>
          <w:rFonts w:ascii="Tahoma" w:hAnsi="Tahoma" w:cs="Tahoma"/>
          <w:sz w:val="20"/>
          <w:szCs w:val="20"/>
        </w:rPr>
        <w:t> </w:t>
      </w:r>
      <w:r w:rsidRPr="00BD2550">
        <w:rPr>
          <w:rFonts w:ascii="Tahoma" w:hAnsi="Tahoma" w:cs="Tahoma"/>
          <w:sz w:val="20"/>
          <w:szCs w:val="20"/>
        </w:rPr>
        <w:t>dnia 29 sierpnia 1997</w:t>
      </w:r>
      <w:r w:rsidR="00DE3EAE" w:rsidRPr="00BD2550">
        <w:rPr>
          <w:rFonts w:ascii="Tahoma" w:hAnsi="Tahoma" w:cs="Tahoma"/>
          <w:sz w:val="20"/>
          <w:szCs w:val="20"/>
        </w:rPr>
        <w:t xml:space="preserve"> </w:t>
      </w:r>
      <w:r w:rsidRPr="00BD2550">
        <w:rPr>
          <w:rFonts w:ascii="Tahoma" w:hAnsi="Tahoma" w:cs="Tahoma"/>
          <w:sz w:val="20"/>
          <w:szCs w:val="20"/>
        </w:rPr>
        <w:t>r. o ochronie danych osobowych (Dz. z 2016</w:t>
      </w:r>
      <w:r w:rsidR="00DE3EAE" w:rsidRPr="00BD2550">
        <w:rPr>
          <w:rFonts w:ascii="Tahoma" w:hAnsi="Tahoma" w:cs="Tahoma"/>
          <w:sz w:val="20"/>
          <w:szCs w:val="20"/>
        </w:rPr>
        <w:t xml:space="preserve"> </w:t>
      </w:r>
      <w:r w:rsidRPr="00BD2550">
        <w:rPr>
          <w:rFonts w:ascii="Tahoma" w:hAnsi="Tahoma" w:cs="Tahoma"/>
          <w:sz w:val="20"/>
          <w:szCs w:val="20"/>
        </w:rPr>
        <w:t>r. poz. 922) winny być zanonimizowane.</w:t>
      </w:r>
      <w:r w:rsidRPr="00BD2550">
        <w:rPr>
          <w:rFonts w:ascii="Tahoma" w:eastAsia="Times New Roman" w:hAnsi="Tahoma" w:cs="Tahoma"/>
          <w:kern w:val="0"/>
          <w:sz w:val="20"/>
          <w:szCs w:val="20"/>
          <w:lang w:eastAsia="pl-PL" w:bidi="ar-SA"/>
        </w:rPr>
        <w:t xml:space="preserve"> </w:t>
      </w:r>
    </w:p>
    <w:p w14:paraId="2C3BFF85" w14:textId="77777777" w:rsidR="00DB33D1" w:rsidRPr="00226F03" w:rsidRDefault="00DB33D1" w:rsidP="00372C98">
      <w:pPr>
        <w:numPr>
          <w:ilvl w:val="0"/>
          <w:numId w:val="433"/>
        </w:numPr>
        <w:tabs>
          <w:tab w:val="left" w:pos="284"/>
        </w:tabs>
        <w:ind w:left="284" w:hanging="284"/>
        <w:jc w:val="both"/>
        <w:rPr>
          <w:rFonts w:ascii="Tahoma" w:eastAsia="Andale Sans UI" w:hAnsi="Tahoma" w:cs="Tahoma"/>
          <w:sz w:val="20"/>
          <w:szCs w:val="20"/>
          <w:lang w:val="de-DE" w:eastAsia="ja-JP" w:bidi="fa-IR"/>
        </w:rPr>
      </w:pPr>
      <w:r w:rsidRPr="00226F03">
        <w:rPr>
          <w:rFonts w:ascii="Tahoma" w:eastAsia="Calibri" w:hAnsi="Tahoma" w:cs="Tahoma"/>
          <w:iCs/>
          <w:sz w:val="20"/>
          <w:szCs w:val="20"/>
          <w:lang w:eastAsia="ja-JP" w:bidi="fa-IR"/>
        </w:rPr>
        <w:t>Szczegółowy opis przedmiotu zamówienia określa dokumentacja techniczna, specyfikacja techniczna wykonania i odbioru robót a także wzór umowy, stanowiące załączniki do Opisu przedmiotu zamówienia – Dział II SIWZ</w:t>
      </w:r>
      <w:r w:rsidRPr="00226F03">
        <w:rPr>
          <w:rFonts w:ascii="Tahoma" w:hAnsi="Tahoma" w:cs="Tahoma"/>
          <w:iCs/>
          <w:color w:val="1F4D78"/>
          <w:sz w:val="20"/>
          <w:szCs w:val="20"/>
          <w:lang w:eastAsia="ja-JP" w:bidi="fa-IR"/>
        </w:rPr>
        <w:t>.</w:t>
      </w:r>
    </w:p>
    <w:p w14:paraId="14C65F8B" w14:textId="77777777" w:rsidR="00DB33D1" w:rsidRPr="00DF582C" w:rsidRDefault="00DB33D1" w:rsidP="00372C98">
      <w:pPr>
        <w:numPr>
          <w:ilvl w:val="0"/>
          <w:numId w:val="433"/>
        </w:numPr>
        <w:tabs>
          <w:tab w:val="left" w:pos="284"/>
        </w:tabs>
        <w:ind w:left="284" w:hanging="284"/>
        <w:jc w:val="both"/>
        <w:rPr>
          <w:rFonts w:ascii="Tahoma" w:eastAsia="Andale Sans UI" w:hAnsi="Tahoma" w:cs="Tahoma"/>
          <w:sz w:val="20"/>
          <w:szCs w:val="20"/>
          <w:lang w:val="de-DE" w:eastAsia="ja-JP" w:bidi="fa-IR"/>
        </w:rPr>
      </w:pPr>
      <w:r w:rsidRPr="00DF582C">
        <w:rPr>
          <w:rFonts w:ascii="Tahoma" w:hAnsi="Tahoma" w:cs="Tahoma"/>
          <w:sz w:val="20"/>
          <w:szCs w:val="20"/>
        </w:rPr>
        <w:t xml:space="preserve">Tam, gdzie w projekcie budowlanym, przedmiarze, specyfikacji technicznej wykonania i odbioru robót został wskazany znak towarowy (marka), producent, dostawca, patent, pochodzenie materiałów lub wskazanie norm, aprobat, specyfikacji technicznych i systemów odniesień, o których mowa w art. 30 ust. 1-3 ustawy </w:t>
      </w:r>
      <w:proofErr w:type="spellStart"/>
      <w:r w:rsidRPr="00DF582C">
        <w:rPr>
          <w:rFonts w:ascii="Tahoma" w:hAnsi="Tahoma" w:cs="Tahoma"/>
          <w:sz w:val="20"/>
          <w:szCs w:val="20"/>
        </w:rPr>
        <w:t>Pzp</w:t>
      </w:r>
      <w:proofErr w:type="spellEnd"/>
      <w:r w:rsidRPr="00DF582C">
        <w:rPr>
          <w:rFonts w:ascii="Tahoma" w:hAnsi="Tahoma" w:cs="Tahoma"/>
          <w:sz w:val="20"/>
          <w:szCs w:val="20"/>
        </w:rPr>
        <w:t>, zamawiający dopuszcza oferowanie materiałów lub rozwiązań „równoważnych” w stosunku do wskazanych w dokumentacji projektowej i </w:t>
      </w:r>
      <w:proofErr w:type="spellStart"/>
      <w:r w:rsidRPr="00DF582C">
        <w:rPr>
          <w:rFonts w:ascii="Tahoma" w:hAnsi="Tahoma" w:cs="Tahoma"/>
          <w:sz w:val="20"/>
          <w:szCs w:val="20"/>
        </w:rPr>
        <w:t>STWiOR</w:t>
      </w:r>
      <w:proofErr w:type="spellEnd"/>
      <w:r w:rsidRPr="00DF582C">
        <w:rPr>
          <w:rFonts w:ascii="Tahoma" w:hAnsi="Tahoma" w:cs="Tahoma"/>
          <w:sz w:val="20"/>
          <w:szCs w:val="20"/>
        </w:rPr>
        <w:t xml:space="preserve"> pod warunkiem, że zagwarantują one realizację robót w zgodzie z uzyskanym potwierdzeniem o nie wniesieniu sprzeciwu do zgłoszenia robot budowlanych, zapewnią uzyskanie parametrów technicznych nie gorszych od założonych w dokumentacji projektowej i </w:t>
      </w:r>
      <w:proofErr w:type="spellStart"/>
      <w:r w:rsidRPr="00DF582C">
        <w:rPr>
          <w:rFonts w:ascii="Tahoma" w:hAnsi="Tahoma" w:cs="Tahoma"/>
          <w:sz w:val="20"/>
          <w:szCs w:val="20"/>
        </w:rPr>
        <w:t>STWiOR</w:t>
      </w:r>
      <w:proofErr w:type="spellEnd"/>
      <w:r w:rsidRPr="00DF582C">
        <w:rPr>
          <w:rFonts w:ascii="Tahoma" w:hAnsi="Tahoma" w:cs="Tahoma"/>
          <w:sz w:val="20"/>
          <w:szCs w:val="20"/>
        </w:rPr>
        <w:t xml:space="preserve"> oraz będą zgodne pod względem:</w:t>
      </w:r>
    </w:p>
    <w:p w14:paraId="194C2340" w14:textId="77777777" w:rsidR="00DB33D1" w:rsidRPr="00DF582C" w:rsidRDefault="00DB33D1" w:rsidP="00EB3FF9">
      <w:pPr>
        <w:pStyle w:val="Textbody"/>
        <w:numPr>
          <w:ilvl w:val="0"/>
          <w:numId w:val="365"/>
        </w:numPr>
        <w:tabs>
          <w:tab w:val="left" w:pos="567"/>
        </w:tabs>
        <w:suppressAutoHyphens w:val="0"/>
        <w:ind w:left="567" w:hanging="283"/>
        <w:jc w:val="both"/>
      </w:pPr>
      <w:r w:rsidRPr="00DF582C">
        <w:rPr>
          <w:rFonts w:ascii="Tahoma" w:hAnsi="Tahoma" w:cs="Tahoma"/>
          <w:b w:val="0"/>
        </w:rPr>
        <w:t>gabarytów i konstrukcji (wielkość, rodzaj, właściwości fizyczne, liczba elementów składowych),</w:t>
      </w:r>
    </w:p>
    <w:p w14:paraId="18F11A3B" w14:textId="77777777" w:rsidR="00DB33D1" w:rsidRPr="00DF582C" w:rsidRDefault="00DB33D1" w:rsidP="00EB3FF9">
      <w:pPr>
        <w:pStyle w:val="Textbody"/>
        <w:numPr>
          <w:ilvl w:val="0"/>
          <w:numId w:val="365"/>
        </w:numPr>
        <w:tabs>
          <w:tab w:val="left" w:pos="567"/>
        </w:tabs>
        <w:suppressAutoHyphens w:val="0"/>
        <w:ind w:left="567" w:hanging="283"/>
        <w:jc w:val="both"/>
      </w:pPr>
      <w:r w:rsidRPr="00DF582C">
        <w:rPr>
          <w:rFonts w:ascii="Tahoma" w:hAnsi="Tahoma" w:cs="Tahoma"/>
          <w:b w:val="0"/>
        </w:rPr>
        <w:t>charakteru użytkowego (tożsamość funkcji),</w:t>
      </w:r>
    </w:p>
    <w:p w14:paraId="748803F3" w14:textId="77777777" w:rsidR="00DB33D1" w:rsidRPr="00DF582C" w:rsidRDefault="00DB33D1" w:rsidP="00EB3FF9">
      <w:pPr>
        <w:pStyle w:val="Textbody"/>
        <w:numPr>
          <w:ilvl w:val="0"/>
          <w:numId w:val="365"/>
        </w:numPr>
        <w:tabs>
          <w:tab w:val="left" w:pos="567"/>
        </w:tabs>
        <w:suppressAutoHyphens w:val="0"/>
        <w:ind w:left="567" w:hanging="283"/>
        <w:jc w:val="both"/>
      </w:pPr>
      <w:r w:rsidRPr="00DF582C">
        <w:rPr>
          <w:rFonts w:ascii="Tahoma" w:hAnsi="Tahoma" w:cs="Tahoma"/>
          <w:b w:val="0"/>
        </w:rPr>
        <w:t>charakterystyki materiałowej (rodzaj i jakość materiałów),</w:t>
      </w:r>
    </w:p>
    <w:p w14:paraId="210C7C29" w14:textId="77777777" w:rsidR="00DB33D1" w:rsidRPr="00DF582C" w:rsidRDefault="00DB33D1" w:rsidP="00EB3FF9">
      <w:pPr>
        <w:pStyle w:val="Textbody"/>
        <w:numPr>
          <w:ilvl w:val="0"/>
          <w:numId w:val="365"/>
        </w:numPr>
        <w:tabs>
          <w:tab w:val="left" w:pos="567"/>
        </w:tabs>
        <w:suppressAutoHyphens w:val="0"/>
        <w:ind w:left="567" w:hanging="283"/>
        <w:jc w:val="both"/>
      </w:pPr>
      <w:r w:rsidRPr="00DF582C">
        <w:rPr>
          <w:rFonts w:ascii="Tahoma" w:hAnsi="Tahoma" w:cs="Tahoma"/>
          <w:b w:val="0"/>
        </w:rPr>
        <w:t>parametrów technicznych (wytrzymałość, trwałość, dane techniczne, dane hydrauliczne, charakterystyki liniowe, konstrukcja),</w:t>
      </w:r>
    </w:p>
    <w:p w14:paraId="77040689" w14:textId="77777777" w:rsidR="00DB33D1" w:rsidRPr="00DF582C" w:rsidRDefault="00DB33D1" w:rsidP="00EB3FF9">
      <w:pPr>
        <w:pStyle w:val="Textbody"/>
        <w:numPr>
          <w:ilvl w:val="0"/>
          <w:numId w:val="365"/>
        </w:numPr>
        <w:tabs>
          <w:tab w:val="left" w:pos="567"/>
        </w:tabs>
        <w:suppressAutoHyphens w:val="0"/>
        <w:ind w:left="567" w:hanging="283"/>
        <w:jc w:val="both"/>
      </w:pPr>
      <w:r w:rsidRPr="00DF582C">
        <w:rPr>
          <w:rFonts w:ascii="Tahoma" w:hAnsi="Tahoma" w:cs="Tahoma"/>
          <w:b w:val="0"/>
        </w:rPr>
        <w:t>parametrów bezpieczeństwa użytkowania,</w:t>
      </w:r>
    </w:p>
    <w:p w14:paraId="707BA735" w14:textId="77777777" w:rsidR="00DB33D1" w:rsidRPr="00DF582C" w:rsidRDefault="00DB33D1" w:rsidP="00EB3FF9">
      <w:pPr>
        <w:pStyle w:val="Textbody"/>
        <w:numPr>
          <w:ilvl w:val="0"/>
          <w:numId w:val="365"/>
        </w:numPr>
        <w:tabs>
          <w:tab w:val="left" w:pos="567"/>
          <w:tab w:val="left" w:pos="1701"/>
        </w:tabs>
        <w:suppressAutoHyphens w:val="0"/>
        <w:ind w:left="567" w:hanging="283"/>
        <w:jc w:val="both"/>
      </w:pPr>
      <w:r w:rsidRPr="00DF582C">
        <w:rPr>
          <w:rFonts w:ascii="Tahoma" w:hAnsi="Tahoma" w:cs="Tahoma"/>
          <w:b w:val="0"/>
        </w:rPr>
        <w:t>standardów emisyjnych.</w:t>
      </w:r>
    </w:p>
    <w:p w14:paraId="52CA9CC1" w14:textId="77777777" w:rsidR="00DB33D1" w:rsidRDefault="00DB33D1" w:rsidP="00DB33D1">
      <w:pPr>
        <w:pStyle w:val="Standard"/>
        <w:tabs>
          <w:tab w:val="left" w:pos="1288"/>
          <w:tab w:val="left" w:pos="1468"/>
        </w:tabs>
        <w:ind w:left="284"/>
        <w:jc w:val="both"/>
      </w:pPr>
      <w:r>
        <w:rPr>
          <w:rFonts w:ascii="Tahoma" w:hAnsi="Tahoma" w:cs="Tahoma"/>
          <w:u w:val="single"/>
        </w:rPr>
        <w:t>Zastosowane materiały powinny posiadać znaki bezpieczeństwa, deklaracje zgodności, aprobaty techniczne lub certyfikaty zgodności z Polską Normą przenoszącą normy europejskie lub normą innych państw członkowskich Europejskiego Obszaru Gospodarczego przenoszącą normy europejskie lub europejskie oceny techniczne lub Polską Normą w przypadku braku Polskiej Normy przenoszącej europejskie.</w:t>
      </w:r>
    </w:p>
    <w:p w14:paraId="41EC85BC" w14:textId="77777777" w:rsidR="00DB33D1" w:rsidRDefault="00DB33D1" w:rsidP="00372C98">
      <w:pPr>
        <w:pStyle w:val="Standard"/>
        <w:numPr>
          <w:ilvl w:val="0"/>
          <w:numId w:val="433"/>
        </w:numPr>
        <w:tabs>
          <w:tab w:val="left" w:pos="284"/>
        </w:tabs>
        <w:ind w:left="284" w:hanging="284"/>
        <w:jc w:val="both"/>
      </w:pPr>
      <w:r>
        <w:rPr>
          <w:rFonts w:ascii="Tahoma" w:hAnsi="Tahoma" w:cs="Tahoma"/>
        </w:rPr>
        <w:t>Nazwa/y i kod/y Wspólnego Słownika Zamówień (CPV):</w:t>
      </w:r>
    </w:p>
    <w:p w14:paraId="3C9813C1" w14:textId="28E043F2" w:rsidR="00EC6901" w:rsidRPr="00361717" w:rsidRDefault="00361717" w:rsidP="00361717">
      <w:pPr>
        <w:rPr>
          <w:rFonts w:ascii="Tahoma" w:hAnsi="Tahoma" w:cs="Tahoma"/>
          <w:b/>
          <w:sz w:val="20"/>
          <w:szCs w:val="20"/>
        </w:rPr>
      </w:pPr>
      <w:r>
        <w:rPr>
          <w:rFonts w:ascii="Tahoma" w:hAnsi="Tahoma" w:cs="Tahoma"/>
          <w:b/>
          <w:sz w:val="20"/>
          <w:szCs w:val="20"/>
        </w:rPr>
        <w:t xml:space="preserve">     </w:t>
      </w:r>
      <w:r w:rsidR="00EC6901" w:rsidRPr="00361717">
        <w:rPr>
          <w:rFonts w:ascii="Tahoma" w:hAnsi="Tahoma" w:cs="Tahoma"/>
          <w:b/>
          <w:sz w:val="20"/>
          <w:szCs w:val="20"/>
        </w:rPr>
        <w:t>Część I:</w:t>
      </w:r>
    </w:p>
    <w:p w14:paraId="313A9547" w14:textId="77777777" w:rsidR="00EC6901" w:rsidRPr="00361717" w:rsidRDefault="00EC6901" w:rsidP="00361717">
      <w:pPr>
        <w:pStyle w:val="Styl7"/>
        <w:spacing w:after="0" w:line="240" w:lineRule="auto"/>
        <w:ind w:left="502" w:hanging="218"/>
        <w:rPr>
          <w:rFonts w:ascii="Tahoma" w:hAnsi="Tahoma" w:cs="Tahoma"/>
          <w:sz w:val="20"/>
          <w:szCs w:val="20"/>
        </w:rPr>
      </w:pPr>
      <w:r w:rsidRPr="00361717">
        <w:rPr>
          <w:rFonts w:ascii="Tahoma" w:hAnsi="Tahoma" w:cs="Tahoma"/>
          <w:sz w:val="20"/>
          <w:szCs w:val="20"/>
          <w:u w:val="single"/>
        </w:rPr>
        <w:t>Główny kod CPV</w:t>
      </w:r>
      <w:r w:rsidRPr="00361717">
        <w:rPr>
          <w:rFonts w:ascii="Tahoma" w:hAnsi="Tahoma" w:cs="Tahoma"/>
          <w:sz w:val="20"/>
          <w:szCs w:val="20"/>
        </w:rPr>
        <w:t xml:space="preserve">:   </w:t>
      </w:r>
    </w:p>
    <w:p w14:paraId="2F7D872E" w14:textId="77777777" w:rsidR="00EC6901" w:rsidRPr="00361717" w:rsidRDefault="00EC6901" w:rsidP="00361717">
      <w:pPr>
        <w:pStyle w:val="Styl7"/>
        <w:spacing w:after="0" w:line="240" w:lineRule="auto"/>
        <w:ind w:left="502" w:hanging="218"/>
        <w:rPr>
          <w:rFonts w:ascii="Tahoma" w:hAnsi="Tahoma" w:cs="Tahoma"/>
          <w:sz w:val="20"/>
          <w:szCs w:val="20"/>
        </w:rPr>
      </w:pPr>
      <w:r w:rsidRPr="00361717">
        <w:rPr>
          <w:rFonts w:ascii="Tahoma" w:hAnsi="Tahoma" w:cs="Tahoma"/>
          <w:sz w:val="20"/>
          <w:szCs w:val="20"/>
        </w:rPr>
        <w:t>45000000-7 Roboty budowlane</w:t>
      </w:r>
    </w:p>
    <w:p w14:paraId="7DB7C700" w14:textId="77777777" w:rsidR="00EC6901" w:rsidRPr="00361717" w:rsidRDefault="00EC6901" w:rsidP="00361717">
      <w:pPr>
        <w:pStyle w:val="Akapitzlist"/>
        <w:spacing w:after="0" w:line="240" w:lineRule="auto"/>
        <w:ind w:left="502" w:hanging="218"/>
        <w:rPr>
          <w:rFonts w:ascii="Tahoma" w:hAnsi="Tahoma" w:cs="Tahoma"/>
          <w:sz w:val="20"/>
          <w:szCs w:val="20"/>
        </w:rPr>
      </w:pPr>
      <w:r w:rsidRPr="00361717">
        <w:rPr>
          <w:rFonts w:ascii="Tahoma" w:hAnsi="Tahoma" w:cs="Tahoma"/>
          <w:sz w:val="20"/>
          <w:szCs w:val="20"/>
          <w:u w:val="single"/>
        </w:rPr>
        <w:t>Dodatkowe kody CPV</w:t>
      </w:r>
      <w:r w:rsidRPr="00361717">
        <w:rPr>
          <w:rFonts w:ascii="Tahoma" w:hAnsi="Tahoma" w:cs="Tahoma"/>
          <w:sz w:val="20"/>
          <w:szCs w:val="20"/>
        </w:rPr>
        <w:t>:</w:t>
      </w:r>
    </w:p>
    <w:p w14:paraId="0E5A3C4C" w14:textId="77777777" w:rsidR="00EC6901" w:rsidRPr="00812C04" w:rsidRDefault="00EC6901" w:rsidP="00361717">
      <w:pPr>
        <w:pStyle w:val="Nagwek7"/>
        <w:spacing w:before="0" w:after="0"/>
        <w:ind w:left="502" w:hanging="218"/>
        <w:rPr>
          <w:rFonts w:ascii="Tahoma" w:hAnsi="Tahoma" w:cs="Tahoma"/>
          <w:sz w:val="20"/>
          <w:szCs w:val="20"/>
        </w:rPr>
      </w:pPr>
      <w:r w:rsidRPr="00812C04">
        <w:rPr>
          <w:rFonts w:ascii="Tahoma" w:hAnsi="Tahoma" w:cs="Tahoma"/>
          <w:sz w:val="20"/>
          <w:szCs w:val="20"/>
        </w:rPr>
        <w:t>45311100-1 Roboty w zakresie okablowania elektrycznego</w:t>
      </w:r>
    </w:p>
    <w:p w14:paraId="36C7D54D" w14:textId="77777777" w:rsidR="00EC6901" w:rsidRPr="00812C04" w:rsidRDefault="00EC6901" w:rsidP="00361717">
      <w:pPr>
        <w:pStyle w:val="Nagwek7"/>
        <w:spacing w:before="0" w:after="0"/>
        <w:ind w:left="502" w:hanging="218"/>
        <w:rPr>
          <w:rFonts w:ascii="Tahoma" w:hAnsi="Tahoma" w:cs="Tahoma"/>
          <w:sz w:val="20"/>
          <w:szCs w:val="20"/>
        </w:rPr>
      </w:pPr>
      <w:r w:rsidRPr="00812C04">
        <w:rPr>
          <w:rFonts w:ascii="Tahoma" w:hAnsi="Tahoma" w:cs="Tahoma"/>
          <w:sz w:val="20"/>
          <w:szCs w:val="20"/>
        </w:rPr>
        <w:t>45332000-3 Roboty instalacyjne wodne i kanalizacyjne</w:t>
      </w:r>
    </w:p>
    <w:p w14:paraId="2B4EAC76" w14:textId="77777777" w:rsidR="00EC6901" w:rsidRPr="00361717" w:rsidRDefault="00EC6901" w:rsidP="00361717">
      <w:pPr>
        <w:pStyle w:val="Styl1"/>
        <w:ind w:left="502" w:hanging="218"/>
        <w:rPr>
          <w:rFonts w:ascii="Tahoma" w:hAnsi="Tahoma"/>
          <w:sz w:val="20"/>
          <w:szCs w:val="20"/>
        </w:rPr>
      </w:pPr>
      <w:r w:rsidRPr="00361717">
        <w:rPr>
          <w:rFonts w:ascii="Tahoma" w:hAnsi="Tahoma"/>
          <w:sz w:val="20"/>
          <w:szCs w:val="20"/>
        </w:rPr>
        <w:t>45410000-4 Tynkowanie</w:t>
      </w:r>
    </w:p>
    <w:p w14:paraId="043AFB45" w14:textId="77777777" w:rsidR="00EC6901" w:rsidRPr="00361717" w:rsidRDefault="00EC6901" w:rsidP="00361717">
      <w:pPr>
        <w:pStyle w:val="Styl2"/>
        <w:ind w:left="502" w:hanging="218"/>
        <w:rPr>
          <w:rFonts w:ascii="Tahoma" w:hAnsi="Tahoma"/>
          <w:sz w:val="20"/>
          <w:szCs w:val="20"/>
        </w:rPr>
      </w:pPr>
      <w:r w:rsidRPr="00361717">
        <w:rPr>
          <w:rFonts w:ascii="Tahoma" w:hAnsi="Tahoma"/>
          <w:sz w:val="20"/>
          <w:szCs w:val="20"/>
        </w:rPr>
        <w:t>45111300-1 Roboty rozbiórkowe</w:t>
      </w:r>
    </w:p>
    <w:p w14:paraId="65C635B8" w14:textId="77777777" w:rsidR="00EC6901" w:rsidRPr="00361717" w:rsidRDefault="00EC6901" w:rsidP="00361717">
      <w:pPr>
        <w:pStyle w:val="Styl2"/>
        <w:ind w:left="502" w:hanging="218"/>
        <w:rPr>
          <w:rFonts w:ascii="Tahoma" w:hAnsi="Tahoma"/>
          <w:sz w:val="20"/>
          <w:szCs w:val="20"/>
        </w:rPr>
      </w:pPr>
      <w:r w:rsidRPr="00361717">
        <w:rPr>
          <w:rFonts w:ascii="Tahoma" w:hAnsi="Tahoma"/>
          <w:bCs/>
          <w:sz w:val="20"/>
          <w:szCs w:val="20"/>
        </w:rPr>
        <w:t>45431000-7 Kładzenie płytek</w:t>
      </w:r>
    </w:p>
    <w:p w14:paraId="0007C1C5" w14:textId="77777777" w:rsidR="00EC6901" w:rsidRPr="00361717" w:rsidRDefault="00EC6901" w:rsidP="00361717">
      <w:pPr>
        <w:pStyle w:val="Styl2"/>
        <w:ind w:left="502" w:hanging="218"/>
        <w:rPr>
          <w:rFonts w:ascii="Tahoma" w:hAnsi="Tahoma"/>
          <w:bCs/>
          <w:sz w:val="20"/>
          <w:szCs w:val="20"/>
        </w:rPr>
      </w:pPr>
      <w:r w:rsidRPr="00361717">
        <w:rPr>
          <w:rFonts w:ascii="Tahoma" w:hAnsi="Tahoma"/>
          <w:bCs/>
          <w:sz w:val="20"/>
          <w:szCs w:val="20"/>
        </w:rPr>
        <w:t>45442100-8 Roboty malarskie</w:t>
      </w:r>
    </w:p>
    <w:p w14:paraId="44A14196" w14:textId="77777777" w:rsidR="00EC6901" w:rsidRPr="00361717" w:rsidRDefault="00EC6901" w:rsidP="00361717">
      <w:pPr>
        <w:pStyle w:val="Styl2"/>
        <w:ind w:left="502" w:hanging="218"/>
        <w:rPr>
          <w:rFonts w:ascii="Tahoma" w:hAnsi="Tahoma"/>
          <w:sz w:val="20"/>
          <w:szCs w:val="20"/>
        </w:rPr>
      </w:pPr>
      <w:r w:rsidRPr="00361717">
        <w:rPr>
          <w:rFonts w:ascii="Tahoma" w:hAnsi="Tahoma"/>
          <w:sz w:val="20"/>
          <w:szCs w:val="20"/>
        </w:rPr>
        <w:t>45421000-4 Roboty w zakresie stolarki budowlanej</w:t>
      </w:r>
    </w:p>
    <w:p w14:paraId="25255C00" w14:textId="2E66F238" w:rsidR="00EC6901" w:rsidRPr="00361717" w:rsidRDefault="00EC6901" w:rsidP="00361717">
      <w:pPr>
        <w:pStyle w:val="Styl2"/>
        <w:ind w:left="502" w:hanging="218"/>
        <w:rPr>
          <w:rFonts w:ascii="Tahoma" w:hAnsi="Tahoma"/>
          <w:sz w:val="20"/>
          <w:szCs w:val="20"/>
        </w:rPr>
      </w:pPr>
      <w:r w:rsidRPr="00361717">
        <w:rPr>
          <w:rFonts w:ascii="Tahoma" w:hAnsi="Tahoma"/>
          <w:sz w:val="20"/>
          <w:szCs w:val="20"/>
        </w:rPr>
        <w:t>45331210-1 Instalowanie wentylacji</w:t>
      </w:r>
    </w:p>
    <w:p w14:paraId="25472313" w14:textId="77777777" w:rsidR="00EC6901" w:rsidRPr="00361717" w:rsidRDefault="00EC6901" w:rsidP="00361717">
      <w:pPr>
        <w:ind w:firstLine="284"/>
        <w:rPr>
          <w:rFonts w:ascii="Tahoma" w:hAnsi="Tahoma" w:cs="Tahoma"/>
          <w:b/>
          <w:sz w:val="20"/>
          <w:szCs w:val="20"/>
        </w:rPr>
      </w:pPr>
      <w:r w:rsidRPr="00361717">
        <w:rPr>
          <w:rFonts w:ascii="Tahoma" w:hAnsi="Tahoma" w:cs="Tahoma"/>
          <w:b/>
          <w:sz w:val="20"/>
          <w:szCs w:val="20"/>
        </w:rPr>
        <w:t>Część II:</w:t>
      </w:r>
    </w:p>
    <w:p w14:paraId="351956C9" w14:textId="77777777" w:rsidR="00EC6901" w:rsidRPr="00361717" w:rsidRDefault="00EC6901" w:rsidP="00361717">
      <w:pPr>
        <w:ind w:firstLine="284"/>
        <w:rPr>
          <w:rFonts w:ascii="Tahoma" w:hAnsi="Tahoma" w:cs="Tahoma"/>
          <w:sz w:val="20"/>
          <w:szCs w:val="20"/>
        </w:rPr>
      </w:pPr>
      <w:r w:rsidRPr="00361717">
        <w:rPr>
          <w:rFonts w:ascii="Tahoma" w:hAnsi="Tahoma" w:cs="Tahoma"/>
          <w:sz w:val="20"/>
          <w:szCs w:val="20"/>
        </w:rPr>
        <w:t>Główny kod CPV:</w:t>
      </w:r>
    </w:p>
    <w:p w14:paraId="7F4D73B8" w14:textId="77777777" w:rsidR="00361717" w:rsidRPr="00361717" w:rsidRDefault="00EC6901" w:rsidP="00361717">
      <w:pPr>
        <w:pStyle w:val="Akapitzlist"/>
        <w:spacing w:after="0" w:line="240" w:lineRule="auto"/>
        <w:ind w:left="502" w:hanging="218"/>
        <w:rPr>
          <w:rFonts w:ascii="Tahoma" w:hAnsi="Tahoma" w:cs="Tahoma"/>
          <w:sz w:val="20"/>
          <w:szCs w:val="20"/>
        </w:rPr>
      </w:pPr>
      <w:r w:rsidRPr="00361717">
        <w:rPr>
          <w:rFonts w:ascii="Tahoma" w:hAnsi="Tahoma" w:cs="Tahoma"/>
          <w:sz w:val="20"/>
          <w:szCs w:val="20"/>
        </w:rPr>
        <w:t>45000000-7 Roboty budowlane</w:t>
      </w:r>
    </w:p>
    <w:p w14:paraId="690532B7" w14:textId="595D56BF" w:rsidR="00EC6901" w:rsidRPr="00361717" w:rsidRDefault="00EC6901" w:rsidP="00361717">
      <w:pPr>
        <w:pStyle w:val="Akapitzlist"/>
        <w:spacing w:after="0" w:line="240" w:lineRule="auto"/>
        <w:ind w:left="502" w:hanging="218"/>
        <w:rPr>
          <w:rFonts w:ascii="Tahoma" w:hAnsi="Tahoma" w:cs="Tahoma"/>
          <w:sz w:val="20"/>
          <w:szCs w:val="20"/>
        </w:rPr>
      </w:pPr>
      <w:r w:rsidRPr="00361717">
        <w:rPr>
          <w:rFonts w:ascii="Tahoma" w:hAnsi="Tahoma" w:cs="Tahoma"/>
          <w:sz w:val="20"/>
          <w:szCs w:val="20"/>
          <w:u w:val="single"/>
        </w:rPr>
        <w:t>Dodatkowe kody CPV</w:t>
      </w:r>
      <w:r w:rsidRPr="00361717">
        <w:rPr>
          <w:rFonts w:ascii="Tahoma" w:hAnsi="Tahoma" w:cs="Tahoma"/>
          <w:sz w:val="20"/>
          <w:szCs w:val="20"/>
        </w:rPr>
        <w:t>:</w:t>
      </w:r>
    </w:p>
    <w:p w14:paraId="07777904" w14:textId="77777777" w:rsidR="00EC6901" w:rsidRPr="00361717" w:rsidRDefault="00EC6901" w:rsidP="00361717">
      <w:pPr>
        <w:pStyle w:val="Akapitzlist"/>
        <w:spacing w:after="0" w:line="240" w:lineRule="auto"/>
        <w:ind w:left="502" w:hanging="218"/>
        <w:rPr>
          <w:rFonts w:ascii="Tahoma" w:hAnsi="Tahoma" w:cs="Tahoma"/>
          <w:sz w:val="20"/>
          <w:szCs w:val="20"/>
        </w:rPr>
      </w:pPr>
      <w:r w:rsidRPr="00361717">
        <w:rPr>
          <w:rFonts w:ascii="Tahoma" w:hAnsi="Tahoma" w:cs="Tahoma"/>
          <w:sz w:val="20"/>
          <w:szCs w:val="20"/>
        </w:rPr>
        <w:t>45310000-3 Roboty instalacyjne elektryczne</w:t>
      </w:r>
    </w:p>
    <w:p w14:paraId="0D6A3C76" w14:textId="77777777" w:rsidR="00EC6901" w:rsidRPr="00361717" w:rsidRDefault="00EC6901" w:rsidP="00361717">
      <w:pPr>
        <w:pStyle w:val="Akapitzlist"/>
        <w:spacing w:after="0" w:line="240" w:lineRule="auto"/>
        <w:ind w:left="502" w:hanging="218"/>
        <w:rPr>
          <w:rFonts w:ascii="Tahoma" w:hAnsi="Tahoma" w:cs="Tahoma"/>
          <w:sz w:val="20"/>
          <w:szCs w:val="20"/>
        </w:rPr>
      </w:pPr>
      <w:r w:rsidRPr="00361717">
        <w:rPr>
          <w:rFonts w:ascii="Tahoma" w:hAnsi="Tahoma" w:cs="Tahoma"/>
          <w:sz w:val="20"/>
          <w:szCs w:val="20"/>
        </w:rPr>
        <w:t>45111200-0 Roboty w zakresie przygotowania terenu pod budowę i roboty ziemne</w:t>
      </w:r>
    </w:p>
    <w:p w14:paraId="3F9E4293" w14:textId="77777777" w:rsidR="00EC6901" w:rsidRPr="00361717" w:rsidRDefault="00EC6901" w:rsidP="00361717">
      <w:pPr>
        <w:pStyle w:val="Akapitzlist"/>
        <w:spacing w:after="0" w:line="240" w:lineRule="auto"/>
        <w:ind w:left="502" w:hanging="218"/>
        <w:rPr>
          <w:rFonts w:ascii="Tahoma" w:hAnsi="Tahoma" w:cs="Tahoma"/>
          <w:sz w:val="20"/>
          <w:szCs w:val="20"/>
        </w:rPr>
      </w:pPr>
      <w:r w:rsidRPr="00361717">
        <w:rPr>
          <w:rFonts w:ascii="Tahoma" w:hAnsi="Tahoma" w:cs="Tahoma"/>
          <w:sz w:val="20"/>
          <w:szCs w:val="20"/>
        </w:rPr>
        <w:t>45430000-0 Pokrywanie podłóg i ścian</w:t>
      </w:r>
    </w:p>
    <w:p w14:paraId="770549A7" w14:textId="77777777" w:rsidR="00DB33D1" w:rsidRPr="00226F03" w:rsidRDefault="00DB33D1" w:rsidP="00DB33D1">
      <w:pPr>
        <w:pStyle w:val="Standard"/>
        <w:ind w:left="284"/>
        <w:jc w:val="both"/>
        <w:rPr>
          <w:rFonts w:ascii="Tahoma" w:hAnsi="Tahoma" w:cs="Tahoma"/>
          <w:b/>
        </w:rPr>
      </w:pPr>
    </w:p>
    <w:p w14:paraId="20E7917E" w14:textId="77777777" w:rsidR="00DB33D1" w:rsidRDefault="00DB33D1" w:rsidP="00DB33D1">
      <w:pPr>
        <w:pStyle w:val="Standard"/>
        <w:ind w:left="-360"/>
        <w:jc w:val="both"/>
      </w:pPr>
      <w:r>
        <w:rPr>
          <w:rFonts w:ascii="Tahoma" w:hAnsi="Tahoma" w:cs="Tahoma"/>
          <w:b/>
          <w:bCs/>
          <w:i/>
        </w:rPr>
        <w:t xml:space="preserve">IV.   </w:t>
      </w:r>
      <w:r>
        <w:rPr>
          <w:rFonts w:ascii="Tahoma" w:hAnsi="Tahoma" w:cs="Tahoma"/>
          <w:b/>
          <w:bCs/>
          <w:i/>
          <w:u w:val="single"/>
        </w:rPr>
        <w:t>Termin wykonania zamówienia.</w:t>
      </w:r>
    </w:p>
    <w:p w14:paraId="6EC55222" w14:textId="77777777" w:rsidR="00DB33D1" w:rsidRDefault="00DB33D1" w:rsidP="00DB33D1">
      <w:pPr>
        <w:pStyle w:val="Standard"/>
        <w:ind w:left="-360"/>
        <w:jc w:val="both"/>
        <w:rPr>
          <w:rFonts w:ascii="Tahoma" w:hAnsi="Tahoma" w:cs="Tahoma"/>
          <w:b/>
          <w:bCs/>
          <w:i/>
          <w:sz w:val="18"/>
          <w:szCs w:val="18"/>
          <w:u w:val="single"/>
        </w:rPr>
      </w:pPr>
    </w:p>
    <w:p w14:paraId="1965BBC9" w14:textId="7B1CBBB5" w:rsidR="001C5972" w:rsidRPr="004A4D2C" w:rsidRDefault="00DB33D1" w:rsidP="004A4D2C">
      <w:pPr>
        <w:widowControl/>
        <w:suppressAutoHyphens w:val="0"/>
        <w:autoSpaceDN/>
        <w:ind w:left="1080" w:hanging="1080"/>
        <w:contextualSpacing/>
        <w:jc w:val="both"/>
        <w:textAlignment w:val="auto"/>
        <w:rPr>
          <w:rFonts w:ascii="Tahoma" w:eastAsia="Times New Roman" w:hAnsi="Tahoma" w:cs="Tahoma"/>
          <w:kern w:val="0"/>
          <w:sz w:val="20"/>
          <w:szCs w:val="20"/>
          <w:lang w:eastAsia="pl-PL" w:bidi="ar-SA"/>
        </w:rPr>
      </w:pPr>
      <w:r w:rsidRPr="0079132C">
        <w:rPr>
          <w:rFonts w:ascii="Tahoma" w:eastAsia="Times New Roman" w:hAnsi="Tahoma" w:cs="Tahoma"/>
          <w:kern w:val="0"/>
          <w:sz w:val="20"/>
          <w:szCs w:val="20"/>
          <w:lang w:eastAsia="pl-PL" w:bidi="ar-SA"/>
        </w:rPr>
        <w:t xml:space="preserve">Zamówienie należy wykonać w wymaganym terminie: </w:t>
      </w:r>
      <w:r w:rsidR="001C5972" w:rsidRPr="001C5972">
        <w:rPr>
          <w:rFonts w:ascii="Tahoma" w:hAnsi="Tahoma" w:cs="Tahoma"/>
          <w:b/>
          <w:sz w:val="20"/>
          <w:szCs w:val="20"/>
        </w:rPr>
        <w:t>60 dni od dnia zawarcia umowy.</w:t>
      </w:r>
    </w:p>
    <w:p w14:paraId="70AE8217" w14:textId="185A19D3" w:rsidR="00DB33D1" w:rsidRPr="00077802" w:rsidRDefault="004A4D2C" w:rsidP="00DB33D1">
      <w:pPr>
        <w:pStyle w:val="Standard"/>
        <w:tabs>
          <w:tab w:val="left" w:pos="720"/>
        </w:tabs>
        <w:jc w:val="both"/>
        <w:rPr>
          <w:rFonts w:ascii="Tahoma" w:hAnsi="Tahoma" w:cs="Tahoma"/>
          <w:i/>
          <w:kern w:val="0"/>
          <w:lang w:eastAsia="pl-PL"/>
        </w:rPr>
      </w:pPr>
      <w:r w:rsidRPr="00077802">
        <w:rPr>
          <w:rFonts w:ascii="Tahoma" w:hAnsi="Tahoma" w:cs="Tahoma"/>
          <w:i/>
          <w:kern w:val="0"/>
          <w:lang w:eastAsia="pl-PL"/>
        </w:rPr>
        <w:t xml:space="preserve"> </w:t>
      </w:r>
      <w:r w:rsidR="00DB33D1" w:rsidRPr="00077802">
        <w:rPr>
          <w:rFonts w:ascii="Tahoma" w:hAnsi="Tahoma" w:cs="Tahoma"/>
          <w:i/>
          <w:kern w:val="0"/>
          <w:lang w:eastAsia="pl-PL"/>
        </w:rPr>
        <w:t>(skrócenie terminu realizacji przedmiotu zamówienia, stanowi kryterium oceny ofert, zgodnie z opisem kryterium w rozdziale XVII - Kryteria oraz zasady oceny ofert).</w:t>
      </w:r>
    </w:p>
    <w:p w14:paraId="71C1B193" w14:textId="77777777" w:rsidR="00DB33D1" w:rsidRDefault="00DB33D1" w:rsidP="00DB33D1">
      <w:pPr>
        <w:pStyle w:val="Standard"/>
        <w:tabs>
          <w:tab w:val="left" w:pos="720"/>
        </w:tabs>
        <w:jc w:val="both"/>
        <w:rPr>
          <w:rFonts w:ascii="Tahoma" w:hAnsi="Tahoma" w:cs="Tahoma"/>
          <w:b/>
          <w:i/>
          <w:u w:val="single"/>
          <w:lang w:val="de-DE"/>
        </w:rPr>
      </w:pPr>
    </w:p>
    <w:p w14:paraId="2EC6531C" w14:textId="77777777" w:rsidR="00DB33D1" w:rsidRPr="00715865" w:rsidRDefault="00DB33D1" w:rsidP="00DB33D1">
      <w:pPr>
        <w:pStyle w:val="Akapitzlist"/>
        <w:numPr>
          <w:ilvl w:val="1"/>
          <w:numId w:val="14"/>
        </w:numPr>
        <w:spacing w:after="0" w:line="240" w:lineRule="auto"/>
        <w:ind w:left="142" w:hanging="426"/>
        <w:jc w:val="both"/>
        <w:rPr>
          <w:rFonts w:ascii="Tahoma" w:hAnsi="Tahoma" w:cs="Tahoma"/>
          <w:b/>
          <w:i/>
          <w:vanish/>
          <w:sz w:val="20"/>
          <w:szCs w:val="20"/>
          <w:u w:val="single"/>
        </w:rPr>
      </w:pPr>
    </w:p>
    <w:p w14:paraId="096F12A5" w14:textId="77777777" w:rsidR="00DB33D1" w:rsidRDefault="00DB33D1" w:rsidP="00DB33D1">
      <w:pPr>
        <w:pStyle w:val="Standard"/>
        <w:numPr>
          <w:ilvl w:val="1"/>
          <w:numId w:val="14"/>
        </w:numPr>
        <w:suppressAutoHyphens w:val="0"/>
        <w:ind w:left="142" w:hanging="426"/>
        <w:jc w:val="both"/>
      </w:pPr>
      <w:r>
        <w:rPr>
          <w:rFonts w:ascii="Tahoma" w:hAnsi="Tahoma" w:cs="Tahoma"/>
          <w:b/>
          <w:i/>
          <w:u w:val="single"/>
        </w:rPr>
        <w:t>Warunki udziału w postępowaniu. Podstawy wykluczenia z postępowania o udzielenie zamówienia.</w:t>
      </w:r>
    </w:p>
    <w:p w14:paraId="052B03A2" w14:textId="77777777" w:rsidR="00DB33D1" w:rsidRDefault="00DB33D1" w:rsidP="00DB33D1">
      <w:pPr>
        <w:pStyle w:val="Standard"/>
        <w:jc w:val="both"/>
        <w:rPr>
          <w:rFonts w:ascii="Tahoma" w:hAnsi="Tahoma" w:cs="Tahoma"/>
        </w:rPr>
      </w:pPr>
    </w:p>
    <w:p w14:paraId="5E372076" w14:textId="77777777" w:rsidR="00DB33D1" w:rsidRDefault="00DB33D1" w:rsidP="00EB3FF9">
      <w:pPr>
        <w:pStyle w:val="Standard"/>
        <w:numPr>
          <w:ilvl w:val="0"/>
          <w:numId w:val="366"/>
        </w:numPr>
        <w:tabs>
          <w:tab w:val="left" w:pos="284"/>
        </w:tabs>
        <w:suppressAutoHyphens w:val="0"/>
        <w:ind w:left="284" w:hanging="284"/>
        <w:jc w:val="both"/>
      </w:pPr>
      <w:r>
        <w:rPr>
          <w:rFonts w:ascii="Tahoma" w:hAnsi="Tahoma" w:cs="Tahoma"/>
          <w:b/>
        </w:rPr>
        <w:t>O udzielenie zamówienia mogą ubiegać się wykonawcy, którzy:</w:t>
      </w:r>
    </w:p>
    <w:p w14:paraId="03E53B11" w14:textId="77777777" w:rsidR="00DB33D1" w:rsidRDefault="00DB33D1" w:rsidP="00EB3FF9">
      <w:pPr>
        <w:pStyle w:val="Akapitzlist"/>
        <w:numPr>
          <w:ilvl w:val="0"/>
          <w:numId w:val="367"/>
        </w:numPr>
        <w:spacing w:after="0" w:line="240" w:lineRule="auto"/>
        <w:ind w:left="567" w:hanging="283"/>
        <w:jc w:val="both"/>
      </w:pPr>
      <w:r>
        <w:rPr>
          <w:rFonts w:ascii="Tahoma" w:hAnsi="Tahoma" w:cs="Tahoma"/>
          <w:sz w:val="20"/>
          <w:szCs w:val="20"/>
        </w:rPr>
        <w:t>nie podlegają wykluczeniu;</w:t>
      </w:r>
    </w:p>
    <w:p w14:paraId="0C17B9BF" w14:textId="77777777" w:rsidR="00DB33D1" w:rsidRDefault="00DB33D1" w:rsidP="00EB3FF9">
      <w:pPr>
        <w:pStyle w:val="Akapitzlist"/>
        <w:numPr>
          <w:ilvl w:val="0"/>
          <w:numId w:val="367"/>
        </w:numPr>
        <w:spacing w:after="0" w:line="240" w:lineRule="auto"/>
        <w:ind w:left="567" w:hanging="283"/>
        <w:jc w:val="both"/>
      </w:pPr>
      <w:r>
        <w:rPr>
          <w:rFonts w:ascii="Tahoma" w:hAnsi="Tahoma" w:cs="Tahoma"/>
          <w:sz w:val="20"/>
          <w:szCs w:val="20"/>
        </w:rPr>
        <w:t>spełniają warunki udziału w postępowaniu określone przez zamawiającego w ogłoszeniu o zamówieniu oraz w pkt 3 niniejszego rozdziału SIWZ.</w:t>
      </w:r>
    </w:p>
    <w:p w14:paraId="7E0A7FBF" w14:textId="77777777" w:rsidR="00C154DB" w:rsidRPr="001C5972" w:rsidRDefault="00C154DB" w:rsidP="001C5972">
      <w:pPr>
        <w:jc w:val="both"/>
        <w:rPr>
          <w:rFonts w:ascii="Tahoma" w:hAnsi="Tahoma" w:cs="Tahoma"/>
          <w:sz w:val="20"/>
          <w:szCs w:val="20"/>
        </w:rPr>
      </w:pPr>
    </w:p>
    <w:p w14:paraId="22AC30D1" w14:textId="77777777" w:rsidR="00DB33D1" w:rsidRDefault="00DB33D1" w:rsidP="00EB3FF9">
      <w:pPr>
        <w:pStyle w:val="Akapitzlist"/>
        <w:numPr>
          <w:ilvl w:val="0"/>
          <w:numId w:val="366"/>
        </w:numPr>
        <w:spacing w:after="0" w:line="240" w:lineRule="auto"/>
        <w:ind w:left="284" w:hanging="284"/>
        <w:jc w:val="both"/>
      </w:pPr>
      <w:r>
        <w:rPr>
          <w:rFonts w:ascii="Tahoma" w:hAnsi="Tahoma" w:cs="Tahoma"/>
          <w:b/>
          <w:sz w:val="20"/>
          <w:szCs w:val="20"/>
        </w:rPr>
        <w:t xml:space="preserve">Podstawy wykluczenia: zamawiający wykluczy z postępowania wykonawcę w przypadkach,               o których mowa w art. 24 ust. 1 pkt 12-23 ustawy </w:t>
      </w:r>
      <w:proofErr w:type="spellStart"/>
      <w:r>
        <w:rPr>
          <w:rFonts w:ascii="Tahoma" w:hAnsi="Tahoma" w:cs="Tahoma"/>
          <w:b/>
          <w:sz w:val="20"/>
          <w:szCs w:val="20"/>
        </w:rPr>
        <w:t>Pzp</w:t>
      </w:r>
      <w:proofErr w:type="spellEnd"/>
      <w:r>
        <w:rPr>
          <w:rFonts w:ascii="Tahoma" w:hAnsi="Tahoma" w:cs="Tahoma"/>
          <w:b/>
          <w:sz w:val="20"/>
          <w:szCs w:val="20"/>
        </w:rPr>
        <w:t xml:space="preserve"> (przesłanki wykluczenia obligatoryjne).</w:t>
      </w:r>
    </w:p>
    <w:p w14:paraId="42D97ADF" w14:textId="77777777" w:rsidR="00DB33D1" w:rsidRDefault="00DB33D1" w:rsidP="00DB33D1">
      <w:pPr>
        <w:pStyle w:val="Akapitzlist"/>
        <w:spacing w:after="0" w:line="240" w:lineRule="auto"/>
        <w:ind w:left="360"/>
        <w:jc w:val="both"/>
        <w:rPr>
          <w:rFonts w:ascii="Tahoma" w:hAnsi="Tahoma" w:cs="Tahoma"/>
          <w:b/>
          <w:sz w:val="20"/>
          <w:szCs w:val="20"/>
        </w:rPr>
      </w:pPr>
    </w:p>
    <w:p w14:paraId="2C4B98A7" w14:textId="77777777" w:rsidR="00DB33D1" w:rsidRDefault="00DB33D1" w:rsidP="00DB33D1">
      <w:pPr>
        <w:pStyle w:val="Akapitzlist"/>
        <w:spacing w:after="0" w:line="240" w:lineRule="auto"/>
        <w:ind w:left="284" w:hanging="284"/>
        <w:jc w:val="both"/>
      </w:pPr>
      <w:r>
        <w:rPr>
          <w:rFonts w:ascii="Tahoma" w:hAnsi="Tahoma" w:cs="Tahoma"/>
          <w:b/>
          <w:sz w:val="20"/>
          <w:szCs w:val="20"/>
        </w:rPr>
        <w:t xml:space="preserve">3. Warunki udziału w postępowaniu, określone przez zamawiającego zgodnie z art. 22 ust. 1b ustawy </w:t>
      </w:r>
      <w:proofErr w:type="spellStart"/>
      <w:r>
        <w:rPr>
          <w:rFonts w:ascii="Tahoma" w:hAnsi="Tahoma" w:cs="Tahoma"/>
          <w:b/>
          <w:sz w:val="20"/>
          <w:szCs w:val="20"/>
        </w:rPr>
        <w:t>Pzp</w:t>
      </w:r>
      <w:proofErr w:type="spellEnd"/>
      <w:r>
        <w:rPr>
          <w:rFonts w:ascii="Tahoma" w:hAnsi="Tahoma" w:cs="Tahoma"/>
          <w:b/>
          <w:sz w:val="20"/>
          <w:szCs w:val="20"/>
        </w:rPr>
        <w:t xml:space="preserve">: </w:t>
      </w:r>
      <w:r>
        <w:rPr>
          <w:rFonts w:ascii="Tahoma" w:hAnsi="Tahoma" w:cs="Tahoma"/>
          <w:sz w:val="20"/>
          <w:szCs w:val="20"/>
        </w:rPr>
        <w:t>o udzielenie zamówienia mogą ubiegać się wykonawcy, którzy spełniają warunki udziału               w postępowaniu dotyczące zdolności technicznej lub zawodowej. Zamawiający uzna, że wykonawca spełnia warunek, jeżeli wykaże, iż w okresie ostatnich 5 lat przed upływem terminu składania ofert, a jeżeli okres prowadzenia działalności jest krótszy - w tym okresie, wykonał należycie co najmniej:</w:t>
      </w:r>
    </w:p>
    <w:p w14:paraId="65A283FF" w14:textId="745DE71C" w:rsidR="00E47D6A" w:rsidRPr="00724514" w:rsidRDefault="00E47D6A" w:rsidP="00E47D6A">
      <w:pPr>
        <w:autoSpaceDN/>
        <w:ind w:left="567" w:hanging="283"/>
        <w:contextualSpacing/>
        <w:jc w:val="both"/>
        <w:textAlignment w:val="auto"/>
        <w:rPr>
          <w:rFonts w:ascii="Tahoma" w:hAnsi="Tahoma" w:cs="Tahoma"/>
          <w:b/>
          <w:sz w:val="20"/>
          <w:szCs w:val="20"/>
        </w:rPr>
      </w:pPr>
      <w:r>
        <w:rPr>
          <w:rFonts w:ascii="Tahoma" w:hAnsi="Tahoma" w:cs="Tahoma"/>
          <w:iCs/>
          <w:sz w:val="20"/>
          <w:szCs w:val="20"/>
          <w:lang w:eastAsia="ja-JP" w:bidi="fa-IR"/>
        </w:rPr>
        <w:t xml:space="preserve">1) </w:t>
      </w:r>
      <w:r w:rsidR="00DC4C1C" w:rsidRPr="00724514">
        <w:rPr>
          <w:rFonts w:ascii="Tahoma" w:hAnsi="Tahoma" w:cs="Tahoma"/>
          <w:iCs/>
          <w:sz w:val="20"/>
          <w:szCs w:val="20"/>
          <w:lang w:eastAsia="ja-JP" w:bidi="fa-IR"/>
        </w:rPr>
        <w:t xml:space="preserve">jedno zamówienie, którego przedmiotem były </w:t>
      </w:r>
      <w:r w:rsidRPr="00724514">
        <w:rPr>
          <w:rFonts w:ascii="Tahoma" w:hAnsi="Tahoma" w:cs="Tahoma"/>
          <w:sz w:val="20"/>
          <w:szCs w:val="20"/>
        </w:rPr>
        <w:t xml:space="preserve">roboty remontowo budowlane na min. kwotę brutto 140.000,00zł, których zakres obejmował m.in. układanie kafli ściennych i podłogowych – </w:t>
      </w:r>
      <w:r w:rsidRPr="00724514">
        <w:rPr>
          <w:rFonts w:ascii="Tahoma" w:hAnsi="Tahoma" w:cs="Tahoma"/>
          <w:sz w:val="20"/>
          <w:szCs w:val="20"/>
          <w:u w:val="single"/>
        </w:rPr>
        <w:t>dotyczy wykonawców składających ofertę na część I zamówienia</w:t>
      </w:r>
      <w:r w:rsidRPr="00724514">
        <w:rPr>
          <w:rFonts w:ascii="Tahoma" w:hAnsi="Tahoma" w:cs="Tahoma"/>
          <w:sz w:val="20"/>
          <w:szCs w:val="20"/>
        </w:rPr>
        <w:t>;</w:t>
      </w:r>
    </w:p>
    <w:p w14:paraId="6851CF43" w14:textId="4D899C58" w:rsidR="00E47D6A" w:rsidRPr="00724514" w:rsidRDefault="00E47D6A" w:rsidP="00E47D6A">
      <w:pPr>
        <w:autoSpaceDN/>
        <w:ind w:left="567" w:hanging="283"/>
        <w:contextualSpacing/>
        <w:jc w:val="both"/>
        <w:textAlignment w:val="auto"/>
        <w:rPr>
          <w:rFonts w:ascii="Tahoma" w:hAnsi="Tahoma" w:cs="Tahoma"/>
          <w:b/>
          <w:sz w:val="20"/>
          <w:szCs w:val="20"/>
        </w:rPr>
      </w:pPr>
      <w:r w:rsidRPr="00724514">
        <w:rPr>
          <w:rFonts w:ascii="Tahoma" w:hAnsi="Tahoma" w:cs="Tahoma"/>
          <w:sz w:val="20"/>
          <w:szCs w:val="20"/>
        </w:rPr>
        <w:t>2)</w:t>
      </w:r>
      <w:r w:rsidRPr="00724514">
        <w:rPr>
          <w:rFonts w:ascii="Tahoma" w:hAnsi="Tahoma" w:cs="Tahoma"/>
          <w:iCs/>
          <w:sz w:val="20"/>
          <w:szCs w:val="20"/>
          <w:lang w:eastAsia="ja-JP" w:bidi="fa-IR"/>
        </w:rPr>
        <w:t xml:space="preserve"> jedno zamówienie, którego przedmiotem były </w:t>
      </w:r>
      <w:r w:rsidRPr="00724514">
        <w:rPr>
          <w:rFonts w:ascii="Tahoma" w:hAnsi="Tahoma" w:cs="Tahoma"/>
          <w:sz w:val="20"/>
          <w:szCs w:val="20"/>
        </w:rPr>
        <w:t xml:space="preserve">roboty remontowe wewnętrznych instalacji elektrycznych na min. kwotę brutto 60.000,00 zł – </w:t>
      </w:r>
      <w:r w:rsidRPr="00724514">
        <w:rPr>
          <w:rFonts w:ascii="Tahoma" w:hAnsi="Tahoma" w:cs="Tahoma"/>
          <w:sz w:val="20"/>
          <w:szCs w:val="20"/>
          <w:u w:val="single"/>
        </w:rPr>
        <w:t>dotyczy wykonawców składających ofertę na część I zamówienia</w:t>
      </w:r>
      <w:r w:rsidRPr="00724514">
        <w:rPr>
          <w:rFonts w:ascii="Tahoma" w:hAnsi="Tahoma" w:cs="Tahoma"/>
          <w:sz w:val="20"/>
          <w:szCs w:val="20"/>
        </w:rPr>
        <w:t>;</w:t>
      </w:r>
    </w:p>
    <w:p w14:paraId="6DD56FA9" w14:textId="1B786147" w:rsidR="00E47D6A" w:rsidRPr="00724514" w:rsidRDefault="00E47D6A" w:rsidP="00E47D6A">
      <w:pPr>
        <w:autoSpaceDN/>
        <w:ind w:left="567" w:hanging="283"/>
        <w:contextualSpacing/>
        <w:jc w:val="both"/>
        <w:textAlignment w:val="auto"/>
        <w:rPr>
          <w:rFonts w:ascii="Tahoma" w:hAnsi="Tahoma" w:cs="Tahoma"/>
          <w:b/>
          <w:sz w:val="20"/>
          <w:szCs w:val="20"/>
        </w:rPr>
      </w:pPr>
      <w:r w:rsidRPr="00724514">
        <w:rPr>
          <w:rFonts w:ascii="Tahoma" w:hAnsi="Tahoma" w:cs="Tahoma"/>
          <w:sz w:val="20"/>
          <w:szCs w:val="20"/>
        </w:rPr>
        <w:t>3)</w:t>
      </w:r>
      <w:r w:rsidRPr="00724514">
        <w:rPr>
          <w:rFonts w:ascii="Tahoma" w:hAnsi="Tahoma" w:cs="Tahoma"/>
          <w:b/>
          <w:sz w:val="20"/>
          <w:szCs w:val="20"/>
        </w:rPr>
        <w:t xml:space="preserve"> </w:t>
      </w:r>
      <w:r w:rsidRPr="00724514">
        <w:rPr>
          <w:rFonts w:ascii="Tahoma" w:hAnsi="Tahoma" w:cs="Tahoma"/>
          <w:iCs/>
          <w:sz w:val="20"/>
          <w:szCs w:val="20"/>
          <w:lang w:eastAsia="ja-JP" w:bidi="fa-IR"/>
        </w:rPr>
        <w:t xml:space="preserve">jedno zamówienie, którego przedmiotem były </w:t>
      </w:r>
      <w:r w:rsidRPr="00724514">
        <w:rPr>
          <w:rFonts w:ascii="Tahoma" w:hAnsi="Tahoma" w:cs="Tahoma"/>
          <w:sz w:val="20"/>
          <w:szCs w:val="20"/>
        </w:rPr>
        <w:t xml:space="preserve">roboty remontowe instalacji wodno-kanalizacyjnej na min. kwotę brutto 40.000,00 zł – </w:t>
      </w:r>
      <w:r w:rsidRPr="00724514">
        <w:rPr>
          <w:rFonts w:ascii="Tahoma" w:hAnsi="Tahoma" w:cs="Tahoma"/>
          <w:sz w:val="20"/>
          <w:szCs w:val="20"/>
          <w:u w:val="single"/>
        </w:rPr>
        <w:t>dotyczy wykonawców składających ofertę na część I zamówienia</w:t>
      </w:r>
      <w:r w:rsidRPr="00724514">
        <w:rPr>
          <w:rFonts w:ascii="Tahoma" w:hAnsi="Tahoma" w:cs="Tahoma"/>
          <w:sz w:val="20"/>
          <w:szCs w:val="20"/>
        </w:rPr>
        <w:t>;</w:t>
      </w:r>
    </w:p>
    <w:p w14:paraId="78FAE0CD" w14:textId="273E992F" w:rsidR="00E47D6A" w:rsidRPr="00724514" w:rsidRDefault="00E47D6A" w:rsidP="00585B7E">
      <w:pPr>
        <w:keepNext/>
        <w:keepLines/>
        <w:ind w:left="567" w:hanging="283"/>
        <w:jc w:val="both"/>
        <w:outlineLvl w:val="3"/>
        <w:rPr>
          <w:rFonts w:ascii="Tahoma" w:hAnsi="Tahoma" w:cs="Tahoma"/>
          <w:sz w:val="20"/>
          <w:szCs w:val="20"/>
        </w:rPr>
      </w:pPr>
      <w:r w:rsidRPr="00724514">
        <w:rPr>
          <w:rFonts w:ascii="Tahoma" w:hAnsi="Tahoma" w:cs="Tahoma"/>
          <w:iCs/>
          <w:sz w:val="20"/>
          <w:szCs w:val="20"/>
          <w:lang w:eastAsia="ja-JP" w:bidi="fa-IR"/>
        </w:rPr>
        <w:t xml:space="preserve">4) jedno zamówienie, którego przedmiotem były </w:t>
      </w:r>
      <w:r w:rsidRPr="00724514">
        <w:rPr>
          <w:rFonts w:ascii="Tahoma" w:hAnsi="Tahoma" w:cs="Tahoma"/>
          <w:sz w:val="20"/>
          <w:szCs w:val="20"/>
        </w:rPr>
        <w:t xml:space="preserve">roboty remontowe wewnętrznych instalacji elektrycznych  na min. kwotę brutto 40.000,00 zł – </w:t>
      </w:r>
      <w:r w:rsidRPr="00724514">
        <w:rPr>
          <w:rFonts w:ascii="Tahoma" w:hAnsi="Tahoma" w:cs="Tahoma"/>
          <w:sz w:val="20"/>
          <w:szCs w:val="20"/>
          <w:u w:val="single"/>
        </w:rPr>
        <w:t>dotyczy wykonawców składających ofertę na część II zamówienia</w:t>
      </w:r>
      <w:r w:rsidR="00560186" w:rsidRPr="00724514">
        <w:rPr>
          <w:rFonts w:ascii="Tahoma" w:hAnsi="Tahoma" w:cs="Tahoma"/>
          <w:sz w:val="20"/>
          <w:szCs w:val="20"/>
          <w:u w:val="single"/>
        </w:rPr>
        <w:t>.</w:t>
      </w:r>
    </w:p>
    <w:p w14:paraId="73F429E2" w14:textId="77777777" w:rsidR="00E47D6A" w:rsidRPr="00560186" w:rsidRDefault="00E47D6A" w:rsidP="00560186">
      <w:pPr>
        <w:keepNext/>
        <w:keepLines/>
        <w:tabs>
          <w:tab w:val="left" w:pos="567"/>
        </w:tabs>
        <w:jc w:val="both"/>
        <w:outlineLvl w:val="3"/>
        <w:rPr>
          <w:rFonts w:ascii="Tahoma" w:hAnsi="Tahoma" w:cs="Tahoma"/>
          <w:iCs/>
          <w:sz w:val="20"/>
          <w:szCs w:val="20"/>
          <w:lang w:eastAsia="ja-JP" w:bidi="fa-IR"/>
        </w:rPr>
      </w:pPr>
    </w:p>
    <w:p w14:paraId="0B133D68" w14:textId="77777777" w:rsidR="00DB33D1" w:rsidRDefault="00DB33D1" w:rsidP="00DB33D1">
      <w:pPr>
        <w:pStyle w:val="Textbody"/>
        <w:ind w:left="1276" w:hanging="1276"/>
        <w:jc w:val="both"/>
      </w:pPr>
      <w:r>
        <w:rPr>
          <w:rFonts w:ascii="Tahoma" w:hAnsi="Tahoma" w:cs="Tahoma"/>
          <w:u w:val="single"/>
        </w:rPr>
        <w:t>Uwaga nr 1</w:t>
      </w:r>
      <w:r>
        <w:rPr>
          <w:rFonts w:ascii="Tahoma" w:hAnsi="Tahoma" w:cs="Tahoma"/>
        </w:rPr>
        <w:t>: W przypadku wskazania przez wykonawcę, w celu wykazania spełniania warunków udziału, waluty innej niż polska (PLN), w celu jej przeliczenia stosowany będzie średni kurs NBP na dzień zamieszczenia ogłoszenia o zamówieniu w Biuletynie Zamówień Publicznych na portalu internetowym Urzędu Zamówień Publicznych.</w:t>
      </w:r>
    </w:p>
    <w:p w14:paraId="7C276478" w14:textId="77777777" w:rsidR="00DB33D1" w:rsidRDefault="00DB33D1" w:rsidP="00DB33D1">
      <w:pPr>
        <w:pStyle w:val="Akapitzlist"/>
        <w:tabs>
          <w:tab w:val="left" w:pos="709"/>
        </w:tabs>
        <w:spacing w:after="0" w:line="240" w:lineRule="auto"/>
        <w:ind w:left="0"/>
        <w:jc w:val="both"/>
      </w:pPr>
      <w:r>
        <w:rPr>
          <w:rFonts w:ascii="Tahoma" w:hAnsi="Tahoma" w:cs="Tahoma"/>
          <w:sz w:val="20"/>
          <w:szCs w:val="20"/>
        </w:rPr>
        <w:t xml:space="preserve">                                                                                                                                                                                                                                                                                                                                                                                                                                                                                                                                                                                                                                                                                                     </w:t>
      </w:r>
    </w:p>
    <w:p w14:paraId="0E463773" w14:textId="77777777" w:rsidR="00DB33D1" w:rsidRDefault="00DB33D1" w:rsidP="00DB33D1">
      <w:pPr>
        <w:pStyle w:val="Nagwek5"/>
        <w:ind w:left="142" w:hanging="480"/>
        <w:jc w:val="both"/>
      </w:pPr>
      <w:r>
        <w:rPr>
          <w:rFonts w:ascii="Tahoma" w:hAnsi="Tahoma" w:cs="Tahoma"/>
          <w:i/>
        </w:rPr>
        <w:t xml:space="preserve">VI. </w:t>
      </w:r>
      <w:r>
        <w:rPr>
          <w:rFonts w:ascii="Tahoma" w:hAnsi="Tahoma" w:cs="Tahoma"/>
          <w:i/>
          <w:u w:val="single"/>
        </w:rPr>
        <w:t xml:space="preserve">Wykaz oświadczeń i dokumentów potwierdzających spełnianie warunków udziału                                </w:t>
      </w:r>
      <w:r w:rsidR="003A310A">
        <w:rPr>
          <w:rFonts w:ascii="Tahoma" w:hAnsi="Tahoma" w:cs="Tahoma"/>
          <w:i/>
          <w:u w:val="single"/>
        </w:rPr>
        <w:t xml:space="preserve"> </w:t>
      </w:r>
      <w:r>
        <w:rPr>
          <w:rFonts w:ascii="Tahoma" w:hAnsi="Tahoma" w:cs="Tahoma"/>
          <w:i/>
          <w:u w:val="single"/>
        </w:rPr>
        <w:t xml:space="preserve"> w postępowaniu oraz brak podstaw wykluczenia.</w:t>
      </w:r>
    </w:p>
    <w:p w14:paraId="36C9E0F6" w14:textId="77777777" w:rsidR="00DB33D1" w:rsidRDefault="00DB33D1" w:rsidP="00DB33D1">
      <w:pPr>
        <w:pStyle w:val="Standard"/>
      </w:pPr>
    </w:p>
    <w:p w14:paraId="79C82151" w14:textId="77777777" w:rsidR="00DB33D1" w:rsidRDefault="00DB33D1" w:rsidP="00EB3FF9">
      <w:pPr>
        <w:pStyle w:val="Akapitzlist"/>
        <w:numPr>
          <w:ilvl w:val="0"/>
          <w:numId w:val="369"/>
        </w:numPr>
        <w:spacing w:after="0" w:line="240" w:lineRule="auto"/>
        <w:ind w:left="284" w:hanging="284"/>
        <w:jc w:val="both"/>
      </w:pPr>
      <w:r>
        <w:rPr>
          <w:rFonts w:ascii="Tahoma" w:hAnsi="Tahoma" w:cs="Tahoma"/>
          <w:b/>
          <w:sz w:val="20"/>
          <w:szCs w:val="20"/>
        </w:rPr>
        <w:t>Wykaz oświadczeń i dokumentów, potwierdzających brak podstaw wykluczenia oraz spełnianie warunków udziału w postępowaniu:</w:t>
      </w:r>
    </w:p>
    <w:p w14:paraId="0DB32C78" w14:textId="77777777" w:rsidR="00DB33D1" w:rsidRDefault="00DB33D1" w:rsidP="00EB3FF9">
      <w:pPr>
        <w:pStyle w:val="Standard"/>
        <w:numPr>
          <w:ilvl w:val="0"/>
          <w:numId w:val="368"/>
        </w:numPr>
        <w:ind w:left="567" w:hanging="283"/>
        <w:jc w:val="both"/>
      </w:pPr>
      <w:r>
        <w:rPr>
          <w:rFonts w:ascii="Tahoma" w:hAnsi="Tahoma" w:cs="Tahoma"/>
        </w:rPr>
        <w:t xml:space="preserve">W celu wykazania braku podstaw wykluczenia z postępowania o udzielenie zamówienia oraz spełniania warunków udziału w postępowaniu określonych przez zamawiającego w pkt 3 rozdziału V SIWZ </w:t>
      </w:r>
      <w:r>
        <w:rPr>
          <w:rFonts w:ascii="Tahoma" w:hAnsi="Tahoma" w:cs="Tahoma"/>
          <w:b/>
          <w:u w:val="single"/>
        </w:rPr>
        <w:t>do oferty należy dołączyć</w:t>
      </w:r>
      <w:r>
        <w:rPr>
          <w:rFonts w:ascii="Tahoma" w:hAnsi="Tahoma" w:cs="Tahoma"/>
        </w:rPr>
        <w:t xml:space="preserve"> aktualne na dzień składania ofert </w:t>
      </w:r>
      <w:r>
        <w:rPr>
          <w:rFonts w:ascii="Tahoma" w:hAnsi="Tahoma" w:cs="Tahoma"/>
          <w:b/>
          <w:u w:val="single"/>
        </w:rPr>
        <w:t>Oświadczenia</w:t>
      </w:r>
      <w:r>
        <w:rPr>
          <w:rFonts w:ascii="Tahoma" w:hAnsi="Tahoma" w:cs="Tahoma"/>
        </w:rPr>
        <w:t xml:space="preserve">, zgodne ze wzorem stanowiącym załącznik nr 2 oraz nr 3 do Działu III SIWZ (oświadczenie z art. 25a ustawy </w:t>
      </w:r>
      <w:proofErr w:type="spellStart"/>
      <w:r>
        <w:rPr>
          <w:rFonts w:ascii="Tahoma" w:hAnsi="Tahoma" w:cs="Tahoma"/>
        </w:rPr>
        <w:t>Pzp</w:t>
      </w:r>
      <w:proofErr w:type="spellEnd"/>
      <w:r>
        <w:rPr>
          <w:rFonts w:ascii="Tahoma" w:hAnsi="Tahoma" w:cs="Tahoma"/>
        </w:rPr>
        <w:t>). Informacje zawarte w Oświadczeniach stanowią wstępne potwierdzenie, że wykonawca nie podlega wykluczeniu z postępowania oraz spełnia warunki udziału w postępowaniu.</w:t>
      </w:r>
    </w:p>
    <w:p w14:paraId="2DBDBDCE" w14:textId="77777777" w:rsidR="00DB33D1" w:rsidRDefault="00DB33D1" w:rsidP="00EB3FF9">
      <w:pPr>
        <w:pStyle w:val="Standard"/>
        <w:numPr>
          <w:ilvl w:val="0"/>
          <w:numId w:val="368"/>
        </w:numPr>
        <w:ind w:left="567" w:hanging="283"/>
        <w:jc w:val="both"/>
      </w:pPr>
      <w:r>
        <w:rPr>
          <w:rFonts w:ascii="Tahoma" w:hAnsi="Tahoma" w:cs="Tahoma"/>
        </w:rPr>
        <w:t>W celu potwierdzenia braku podstawy do wykluczenia wykonawcy z postępowania, o której mowa w</w:t>
      </w:r>
      <w:r w:rsidR="00CB4999">
        <w:rPr>
          <w:rFonts w:ascii="Tahoma" w:hAnsi="Tahoma" w:cs="Tahoma"/>
        </w:rPr>
        <w:t> </w:t>
      </w:r>
      <w:r>
        <w:rPr>
          <w:rFonts w:ascii="Tahoma" w:hAnsi="Tahoma" w:cs="Tahoma"/>
        </w:rPr>
        <w:t>art.</w:t>
      </w:r>
      <w:r w:rsidR="00CB4999">
        <w:rPr>
          <w:rFonts w:ascii="Tahoma" w:hAnsi="Tahoma" w:cs="Tahoma"/>
        </w:rPr>
        <w:t> </w:t>
      </w:r>
      <w:r>
        <w:rPr>
          <w:rFonts w:ascii="Tahoma" w:hAnsi="Tahoma" w:cs="Tahoma"/>
        </w:rPr>
        <w:t xml:space="preserve">24 ust. 1 pkt 23 ustawy </w:t>
      </w:r>
      <w:proofErr w:type="spellStart"/>
      <w:r>
        <w:rPr>
          <w:rFonts w:ascii="Tahoma" w:hAnsi="Tahoma" w:cs="Tahoma"/>
        </w:rPr>
        <w:t>Pzp</w:t>
      </w:r>
      <w:proofErr w:type="spellEnd"/>
      <w:r>
        <w:rPr>
          <w:rFonts w:ascii="Tahoma" w:hAnsi="Tahoma" w:cs="Tahoma"/>
        </w:rPr>
        <w:t xml:space="preserve">, wykonawca składa, stosownie do treści art. 24 ust. 11 ustawy </w:t>
      </w:r>
      <w:proofErr w:type="spellStart"/>
      <w:r>
        <w:rPr>
          <w:rFonts w:ascii="Tahoma" w:hAnsi="Tahoma" w:cs="Tahoma"/>
        </w:rPr>
        <w:t>Pzp</w:t>
      </w:r>
      <w:proofErr w:type="spellEnd"/>
      <w:r>
        <w:rPr>
          <w:rFonts w:ascii="Tahoma" w:hAnsi="Tahoma" w:cs="Tahoma"/>
        </w:rPr>
        <w:t xml:space="preserve"> </w:t>
      </w:r>
      <w:r>
        <w:rPr>
          <w:rFonts w:ascii="Tahoma" w:hAnsi="Tahoma" w:cs="Tahoma"/>
          <w:b/>
        </w:rPr>
        <w:t xml:space="preserve">(w terminie 3 dni od dnia zamieszczenia przez zamawiającego na stronie internetowej informacji z otwarcia ofert, tj. informacji, o których mowa w art. 86 ust. 5 ustawy </w:t>
      </w:r>
      <w:proofErr w:type="spellStart"/>
      <w:r>
        <w:rPr>
          <w:rFonts w:ascii="Tahoma" w:hAnsi="Tahoma" w:cs="Tahoma"/>
          <w:b/>
        </w:rPr>
        <w:t>Pzp</w:t>
      </w:r>
      <w:proofErr w:type="spellEnd"/>
      <w:r>
        <w:rPr>
          <w:rFonts w:ascii="Tahoma" w:hAnsi="Tahoma" w:cs="Tahoma"/>
          <w:b/>
        </w:rPr>
        <w:t>)</w:t>
      </w:r>
      <w:r>
        <w:rPr>
          <w:rFonts w:ascii="Tahoma" w:hAnsi="Tahoma" w:cs="Tahoma"/>
        </w:rPr>
        <w:t xml:space="preserve">, </w:t>
      </w:r>
      <w:r>
        <w:rPr>
          <w:rFonts w:ascii="Tahoma" w:hAnsi="Tahoma" w:cs="Tahoma"/>
          <w:b/>
        </w:rPr>
        <w:t>oświadczenie o przynależności lub braku przynależności do tej samej grupy kapitałowej</w:t>
      </w:r>
      <w:r>
        <w:rPr>
          <w:rFonts w:ascii="Tahoma" w:hAnsi="Tahoma" w:cs="Tahoma"/>
        </w:rPr>
        <w:t>, o</w:t>
      </w:r>
      <w:r w:rsidR="00CB4999">
        <w:rPr>
          <w:rFonts w:ascii="Tahoma" w:hAnsi="Tahoma" w:cs="Tahoma"/>
        </w:rPr>
        <w:t> </w:t>
      </w:r>
      <w:r>
        <w:rPr>
          <w:rFonts w:ascii="Tahoma" w:hAnsi="Tahoma" w:cs="Tahoma"/>
        </w:rPr>
        <w:t xml:space="preserve">której mowa w art. 24 ust. 1 pkt 23 ustawy </w:t>
      </w:r>
      <w:proofErr w:type="spellStart"/>
      <w:r>
        <w:rPr>
          <w:rFonts w:ascii="Tahoma" w:hAnsi="Tahoma" w:cs="Tahoma"/>
        </w:rPr>
        <w:t>Pzp</w:t>
      </w:r>
      <w:proofErr w:type="spellEnd"/>
      <w:r>
        <w:rPr>
          <w:rFonts w:ascii="Tahoma" w:hAnsi="Tahoma" w:cs="Tahoma"/>
        </w:rPr>
        <w:t xml:space="preserve">. Wraz ze złożeniem oświadczenia wykonawca może przedstawić dowody, że powiązania z innym wykonawcą nie prowadzą do zakłócenia konkurencji w postępowaniu o udzielenie zamówienia. </w:t>
      </w:r>
      <w:r>
        <w:rPr>
          <w:rFonts w:ascii="Tahoma" w:hAnsi="Tahoma" w:cs="Tahoma"/>
          <w:bCs/>
        </w:rPr>
        <w:t xml:space="preserve">W przypadku wspólnego ubiegania się o zamówienie przez wykonawców, oświadczenie w zakresie </w:t>
      </w:r>
      <w:proofErr w:type="spellStart"/>
      <w:r>
        <w:rPr>
          <w:rFonts w:ascii="Tahoma" w:hAnsi="Tahoma" w:cs="Tahoma"/>
          <w:bCs/>
        </w:rPr>
        <w:t>ppkt</w:t>
      </w:r>
      <w:proofErr w:type="spellEnd"/>
      <w:r>
        <w:rPr>
          <w:rFonts w:ascii="Tahoma" w:hAnsi="Tahoma" w:cs="Tahoma"/>
          <w:bCs/>
        </w:rPr>
        <w:t xml:space="preserve"> 2) składa każdy z wykonawców wspólnie ubiegających się o</w:t>
      </w:r>
      <w:r w:rsidR="00CB4999">
        <w:rPr>
          <w:rFonts w:ascii="Tahoma" w:hAnsi="Tahoma" w:cs="Tahoma"/>
          <w:bCs/>
        </w:rPr>
        <w:t> </w:t>
      </w:r>
      <w:r>
        <w:rPr>
          <w:rFonts w:ascii="Tahoma" w:hAnsi="Tahoma" w:cs="Tahoma"/>
          <w:bCs/>
        </w:rPr>
        <w:t>zamówienie.</w:t>
      </w:r>
    </w:p>
    <w:p w14:paraId="632742E1" w14:textId="77777777" w:rsidR="00DB33D1" w:rsidRDefault="00DB33D1" w:rsidP="00EB3FF9">
      <w:pPr>
        <w:pStyle w:val="Standard"/>
        <w:numPr>
          <w:ilvl w:val="0"/>
          <w:numId w:val="368"/>
        </w:numPr>
        <w:ind w:left="567" w:hanging="283"/>
        <w:jc w:val="both"/>
      </w:pPr>
      <w:r>
        <w:rPr>
          <w:rFonts w:ascii="Tahoma" w:hAnsi="Tahoma" w:cs="Tahoma"/>
          <w:b/>
        </w:rPr>
        <w:t xml:space="preserve">Wykonawca, którego oferta zostanie najwyżej oceniona, w celu wykazania spełniania warunków udziału w postępowaniu (pkt 3 rozdziału V SIWZ), zostanie wezwany do przedłożenia następujących oświadczeń i dokumentów (aktualnych na dzień złożenia </w:t>
      </w:r>
      <w:r>
        <w:rPr>
          <w:rFonts w:ascii="Tahoma" w:hAnsi="Tahoma" w:cs="Tahoma"/>
          <w:b/>
        </w:rPr>
        <w:lastRenderedPageBreak/>
        <w:t>oświadczeń lub dokumentów):</w:t>
      </w:r>
      <w:r>
        <w:t xml:space="preserve"> </w:t>
      </w:r>
      <w:r w:rsidRPr="00181F76">
        <w:rPr>
          <w:rFonts w:ascii="Tahoma" w:hAnsi="Tahoma" w:cs="Tahoma"/>
          <w:b/>
        </w:rPr>
        <w:t>wykazu robót budowlanych</w:t>
      </w:r>
      <w:r w:rsidRPr="00181F76">
        <w:rPr>
          <w:rFonts w:ascii="Tahoma" w:hAnsi="Tahoma" w:cs="Tahoma"/>
        </w:rPr>
        <w:t xml:space="preserve"> wykonanych nie wcześniej niż w</w:t>
      </w:r>
      <w:r w:rsidR="00CB4999">
        <w:rPr>
          <w:rFonts w:ascii="Tahoma" w:hAnsi="Tahoma" w:cs="Tahoma"/>
        </w:rPr>
        <w:t> </w:t>
      </w:r>
      <w:r w:rsidRPr="00181F76">
        <w:rPr>
          <w:rFonts w:ascii="Tahoma" w:hAnsi="Tahoma" w:cs="Tahoma"/>
        </w:rPr>
        <w:t>okresie ostatnich 5 lat przed upływem terminu składania ofert, a jeżeli okres prowadzenia działalności jest</w:t>
      </w:r>
      <w:r>
        <w:rPr>
          <w:rFonts w:ascii="Tahoma" w:hAnsi="Tahoma" w:cs="Tahoma"/>
        </w:rPr>
        <w:t xml:space="preserve"> krótszy – w tym okresie, wraz </w:t>
      </w:r>
      <w:r w:rsidRPr="00181F76">
        <w:rPr>
          <w:rFonts w:ascii="Tahoma" w:hAnsi="Tahoma" w:cs="Tahoma"/>
        </w:rPr>
        <w:t>z podaniem ich rodzaju, wartości, daty, miejsca wykonania i</w:t>
      </w:r>
      <w:r w:rsidR="00CB4999">
        <w:rPr>
          <w:rFonts w:ascii="Tahoma" w:hAnsi="Tahoma" w:cs="Tahoma"/>
        </w:rPr>
        <w:t> </w:t>
      </w:r>
      <w:r w:rsidRPr="00181F76">
        <w:rPr>
          <w:rFonts w:ascii="Tahoma" w:hAnsi="Tahoma" w:cs="Tahoma"/>
        </w:rPr>
        <w:t>podmiotów, na rzecz których roboty te zostały wykonane, z załączeniem dowodów określających czy te roboty budowlane zostały wykonane należycie, w szczególności informacji o tym czy r</w:t>
      </w:r>
      <w:r>
        <w:rPr>
          <w:rFonts w:ascii="Tahoma" w:hAnsi="Tahoma" w:cs="Tahoma"/>
        </w:rPr>
        <w:t xml:space="preserve">oboty zostały wykonane zgodnie </w:t>
      </w:r>
      <w:r w:rsidRPr="00181F76">
        <w:rPr>
          <w:rFonts w:ascii="Tahoma" w:hAnsi="Tahoma" w:cs="Tahoma"/>
        </w:rPr>
        <w:t>z przepisami prawa bud</w:t>
      </w:r>
      <w:r w:rsidR="00F370BF">
        <w:rPr>
          <w:rFonts w:ascii="Tahoma" w:hAnsi="Tahoma" w:cs="Tahoma"/>
        </w:rPr>
        <w:t>owlanego i prawidłowo ukończone.</w:t>
      </w:r>
    </w:p>
    <w:p w14:paraId="743D90AB" w14:textId="77777777" w:rsidR="00DB33D1" w:rsidRDefault="00DB33D1" w:rsidP="00DB33D1">
      <w:pPr>
        <w:pStyle w:val="Standard"/>
        <w:autoSpaceDE w:val="0"/>
        <w:ind w:left="993" w:hanging="1419"/>
        <w:jc w:val="both"/>
        <w:rPr>
          <w:rFonts w:ascii="Tahoma" w:hAnsi="Tahoma" w:cs="Tahoma"/>
        </w:rPr>
      </w:pPr>
      <w:r>
        <w:rPr>
          <w:rFonts w:ascii="Tahoma" w:hAnsi="Tahoma" w:cs="Tahoma"/>
          <w:b/>
        </w:rPr>
        <w:t xml:space="preserve"> </w:t>
      </w:r>
      <w:r>
        <w:rPr>
          <w:rFonts w:ascii="Tahoma" w:hAnsi="Tahoma" w:cs="Tahoma"/>
          <w:b/>
          <w:u w:val="single"/>
        </w:rPr>
        <w:t>Uwaga nr 2</w:t>
      </w:r>
      <w:r>
        <w:rPr>
          <w:rFonts w:ascii="Tahoma" w:hAnsi="Tahoma" w:cs="Tahoma"/>
          <w:b/>
        </w:rPr>
        <w:t xml:space="preserve">: </w:t>
      </w:r>
      <w:r>
        <w:rPr>
          <w:rFonts w:ascii="Tahoma" w:hAnsi="Tahoma" w:cs="Tahoma"/>
        </w:rPr>
        <w:t>Dowodami, o których mowa powyżej, są referencje bądź inne dokumenty wystawione przez podmiot, na rzecz którego roboty budowlane były wykonywane, a jeżeli z uzasadnionej przyczyny o obiektywnym charakterze wykonawca nie jest w stanie uzyskać tych dokumentów – inne dokumenty.</w:t>
      </w:r>
    </w:p>
    <w:p w14:paraId="73D3CB34" w14:textId="77777777" w:rsidR="00C154DB" w:rsidRDefault="00C154DB" w:rsidP="00DB33D1">
      <w:pPr>
        <w:pStyle w:val="Standard"/>
        <w:autoSpaceDE w:val="0"/>
        <w:ind w:left="993" w:hanging="1419"/>
        <w:jc w:val="both"/>
      </w:pPr>
    </w:p>
    <w:p w14:paraId="1F277DCF" w14:textId="77777777" w:rsidR="00C154DB" w:rsidRDefault="00C154DB" w:rsidP="00DB33D1">
      <w:pPr>
        <w:pStyle w:val="Standard"/>
        <w:autoSpaceDE w:val="0"/>
        <w:ind w:left="993" w:hanging="1419"/>
        <w:jc w:val="both"/>
      </w:pPr>
    </w:p>
    <w:p w14:paraId="78E3F5A4" w14:textId="77777777" w:rsidR="00DB33D1" w:rsidRDefault="00DB33D1" w:rsidP="00DB33D1">
      <w:pPr>
        <w:pStyle w:val="Standard"/>
        <w:ind w:left="-426"/>
        <w:jc w:val="both"/>
      </w:pPr>
      <w:r>
        <w:rPr>
          <w:rFonts w:ascii="Tahoma" w:hAnsi="Tahoma" w:cs="Tahoma"/>
          <w:b/>
          <w:bCs/>
          <w:u w:val="single"/>
        </w:rPr>
        <w:t>Uwaga nr 3 (dotycząca wszystkich oświadczeń i dokumentów):</w:t>
      </w:r>
    </w:p>
    <w:p w14:paraId="5C5388CA" w14:textId="77777777" w:rsidR="00DB33D1" w:rsidRDefault="00DB33D1" w:rsidP="00DB33D1">
      <w:pPr>
        <w:pStyle w:val="Akapitzlist"/>
        <w:numPr>
          <w:ilvl w:val="3"/>
          <w:numId w:val="189"/>
        </w:numPr>
        <w:tabs>
          <w:tab w:val="left" w:pos="993"/>
          <w:tab w:val="left" w:pos="2979"/>
        </w:tabs>
        <w:spacing w:after="0" w:line="240" w:lineRule="auto"/>
        <w:ind w:left="993" w:hanging="426"/>
        <w:jc w:val="both"/>
      </w:pPr>
      <w:r>
        <w:rPr>
          <w:rFonts w:ascii="Tahoma" w:hAnsi="Tahoma" w:cs="Tahoma"/>
          <w:b/>
          <w:bCs/>
          <w:sz w:val="20"/>
          <w:szCs w:val="20"/>
        </w:rPr>
        <w:t>wykonawca nie jest obowiązany do złożenia oświadczeń lub dokumentów potwierdzających spełnianie warunków udziału w postępowaniu lub brak podstaw wykluczenia,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w:t>
      </w:r>
      <w:r w:rsidR="00CB4999">
        <w:rPr>
          <w:rFonts w:ascii="Tahoma" w:hAnsi="Tahoma" w:cs="Tahoma"/>
          <w:b/>
          <w:bCs/>
          <w:sz w:val="20"/>
          <w:szCs w:val="20"/>
        </w:rPr>
        <w:t> </w:t>
      </w:r>
      <w:r>
        <w:rPr>
          <w:rFonts w:ascii="Tahoma" w:hAnsi="Tahoma" w:cs="Tahoma"/>
          <w:b/>
          <w:bCs/>
          <w:sz w:val="20"/>
          <w:szCs w:val="20"/>
        </w:rPr>
        <w:t>U. z 2014 r. poz. 1114 ze zm.),</w:t>
      </w:r>
    </w:p>
    <w:p w14:paraId="0BB3A319" w14:textId="77777777" w:rsidR="00DB33D1" w:rsidRDefault="00DB33D1" w:rsidP="00DB33D1">
      <w:pPr>
        <w:pStyle w:val="Akapitzlist"/>
        <w:numPr>
          <w:ilvl w:val="3"/>
          <w:numId w:val="189"/>
        </w:numPr>
        <w:tabs>
          <w:tab w:val="left" w:pos="993"/>
          <w:tab w:val="left" w:pos="2979"/>
        </w:tabs>
        <w:spacing w:after="0" w:line="240" w:lineRule="auto"/>
        <w:ind w:left="993" w:hanging="426"/>
        <w:jc w:val="both"/>
      </w:pPr>
      <w:r>
        <w:rPr>
          <w:rFonts w:ascii="Tahoma" w:hAnsi="Tahoma" w:cs="Tahoma"/>
          <w:b/>
          <w:sz w:val="20"/>
          <w:szCs w:val="20"/>
        </w:rPr>
        <w:t>w przypadku wskazania przez wykonawcę dostępności oświadczeń lub dokumentów, w formie elektronicznej pod określonymi adresami internetowymi ogólnodostępnych i bezpłatnych baz danych, zamawiający pobiera samodzielnie z tych baz danych wskazane przez wykonawcę oświadczenia lub dokumenty,</w:t>
      </w:r>
    </w:p>
    <w:p w14:paraId="0584B746" w14:textId="77777777" w:rsidR="00DB33D1" w:rsidRDefault="00DB33D1" w:rsidP="00DB33D1">
      <w:pPr>
        <w:pStyle w:val="Akapitzlist"/>
        <w:numPr>
          <w:ilvl w:val="3"/>
          <w:numId w:val="189"/>
        </w:numPr>
        <w:tabs>
          <w:tab w:val="left" w:pos="993"/>
          <w:tab w:val="left" w:pos="2979"/>
        </w:tabs>
        <w:spacing w:after="0" w:line="240" w:lineRule="auto"/>
        <w:ind w:left="993" w:hanging="426"/>
        <w:jc w:val="both"/>
      </w:pPr>
      <w:r>
        <w:rPr>
          <w:rFonts w:ascii="Tahoma" w:hAnsi="Tahoma" w:cs="Tahoma"/>
          <w:b/>
          <w:bCs/>
          <w:sz w:val="20"/>
          <w:szCs w:val="20"/>
        </w:rPr>
        <w:t>w przypadku wskazania przez wykonawcę oświadczeń lub dokumentów na potwierdzenie braku podstaw wykluczenia lub spełniania warunków udziału                          w postępowaniu, w formie elektronicznej pod określonymi adresami internetowymi ogólnodostępnych i bezpłatnych baz danych, zamawiający żąda od wykonawcy przedstawienia tłumaczenia na język polski wskazanych przez wykonawcę i pobranych samodzielnie przez zamawiającego dokumentów,</w:t>
      </w:r>
    </w:p>
    <w:p w14:paraId="4F77ACF4" w14:textId="77777777" w:rsidR="00DB33D1" w:rsidRDefault="00DB33D1" w:rsidP="00DB33D1">
      <w:pPr>
        <w:pStyle w:val="Akapitzlist"/>
        <w:numPr>
          <w:ilvl w:val="3"/>
          <w:numId w:val="189"/>
        </w:numPr>
        <w:tabs>
          <w:tab w:val="left" w:pos="993"/>
          <w:tab w:val="left" w:pos="2979"/>
        </w:tabs>
        <w:spacing w:after="0" w:line="240" w:lineRule="auto"/>
        <w:ind w:left="993" w:hanging="426"/>
        <w:jc w:val="both"/>
      </w:pPr>
      <w:r>
        <w:rPr>
          <w:rFonts w:ascii="Tahoma" w:hAnsi="Tahoma" w:cs="Tahoma"/>
          <w:b/>
          <w:sz w:val="20"/>
          <w:szCs w:val="20"/>
        </w:rPr>
        <w:t xml:space="preserve">w przypadku wskazania przez wykonawcę oświadczeń lub dokumentów, które znajdują się w posiadaniu zamawiającego, w szczególności oświadczeń lub dokumentów przechowywanych przez zamawiającego zgodnie z art. 97 ust. 1 ustawy </w:t>
      </w:r>
      <w:proofErr w:type="spellStart"/>
      <w:r>
        <w:rPr>
          <w:rFonts w:ascii="Tahoma" w:hAnsi="Tahoma" w:cs="Tahoma"/>
          <w:b/>
          <w:sz w:val="20"/>
          <w:szCs w:val="20"/>
        </w:rPr>
        <w:t>Pzp</w:t>
      </w:r>
      <w:proofErr w:type="spellEnd"/>
      <w:r>
        <w:rPr>
          <w:rFonts w:ascii="Tahoma" w:hAnsi="Tahoma" w:cs="Tahoma"/>
          <w:b/>
          <w:sz w:val="20"/>
          <w:szCs w:val="20"/>
        </w:rPr>
        <w:t xml:space="preserve">, zamawiający w celu potwierdzenia okoliczności, o których mowa w art. 25 ust. 1 pkt 1 </w:t>
      </w:r>
      <w:r w:rsidR="003A310A">
        <w:rPr>
          <w:rFonts w:ascii="Tahoma" w:hAnsi="Tahoma" w:cs="Tahoma"/>
          <w:b/>
          <w:sz w:val="20"/>
          <w:szCs w:val="20"/>
        </w:rPr>
        <w:t xml:space="preserve"> </w:t>
      </w:r>
      <w:r>
        <w:rPr>
          <w:rFonts w:ascii="Tahoma" w:hAnsi="Tahoma" w:cs="Tahoma"/>
          <w:b/>
          <w:sz w:val="20"/>
          <w:szCs w:val="20"/>
        </w:rPr>
        <w:t xml:space="preserve">i 3 ustawy </w:t>
      </w:r>
      <w:proofErr w:type="spellStart"/>
      <w:r>
        <w:rPr>
          <w:rFonts w:ascii="Tahoma" w:hAnsi="Tahoma" w:cs="Tahoma"/>
          <w:b/>
          <w:sz w:val="20"/>
          <w:szCs w:val="20"/>
        </w:rPr>
        <w:t>Pzp</w:t>
      </w:r>
      <w:proofErr w:type="spellEnd"/>
      <w:r>
        <w:rPr>
          <w:rFonts w:ascii="Tahoma" w:hAnsi="Tahoma" w:cs="Tahoma"/>
          <w:b/>
          <w:sz w:val="20"/>
          <w:szCs w:val="20"/>
        </w:rPr>
        <w:t xml:space="preserve"> (brak podstaw wykluczenia oraz spełnianie warunków udziału </w:t>
      </w:r>
      <w:r w:rsidR="003A310A">
        <w:rPr>
          <w:rFonts w:ascii="Tahoma" w:hAnsi="Tahoma" w:cs="Tahoma"/>
          <w:b/>
          <w:sz w:val="20"/>
          <w:szCs w:val="20"/>
        </w:rPr>
        <w:t xml:space="preserve">                      </w:t>
      </w:r>
      <w:r>
        <w:rPr>
          <w:rFonts w:ascii="Tahoma" w:hAnsi="Tahoma" w:cs="Tahoma"/>
          <w:b/>
          <w:sz w:val="20"/>
          <w:szCs w:val="20"/>
        </w:rPr>
        <w:t xml:space="preserve">w postępowaniu określonych przez zamawiającego), korzysta z posiadanych oświadczeń lub dokumentów, </w:t>
      </w:r>
      <w:r>
        <w:rPr>
          <w:rFonts w:ascii="Tahoma" w:hAnsi="Tahoma" w:cs="Tahoma"/>
          <w:b/>
          <w:sz w:val="20"/>
          <w:szCs w:val="20"/>
          <w:u w:val="single"/>
        </w:rPr>
        <w:t>o ile są one aktualne</w:t>
      </w:r>
      <w:r>
        <w:rPr>
          <w:rFonts w:ascii="Tahoma" w:hAnsi="Tahoma" w:cs="Tahoma"/>
          <w:b/>
          <w:sz w:val="20"/>
          <w:szCs w:val="20"/>
        </w:rPr>
        <w:t>.</w:t>
      </w:r>
    </w:p>
    <w:p w14:paraId="3D32F325" w14:textId="77777777" w:rsidR="00DB33D1" w:rsidRDefault="00DB33D1" w:rsidP="00DB33D1">
      <w:pPr>
        <w:pStyle w:val="Akapitzlist"/>
        <w:tabs>
          <w:tab w:val="left" w:pos="1986"/>
          <w:tab w:val="left" w:pos="2979"/>
        </w:tabs>
        <w:spacing w:after="0" w:line="240" w:lineRule="auto"/>
        <w:ind w:left="993"/>
        <w:jc w:val="both"/>
        <w:rPr>
          <w:rFonts w:ascii="Tahoma" w:hAnsi="Tahoma" w:cs="Tahoma"/>
          <w:b/>
          <w:bCs/>
          <w:sz w:val="20"/>
          <w:szCs w:val="20"/>
        </w:rPr>
      </w:pPr>
    </w:p>
    <w:p w14:paraId="66A6987F" w14:textId="77777777" w:rsidR="00DB33D1" w:rsidRDefault="00DB33D1" w:rsidP="00DB33D1">
      <w:pPr>
        <w:pStyle w:val="Standard"/>
        <w:numPr>
          <w:ilvl w:val="0"/>
          <w:numId w:val="189"/>
        </w:numPr>
        <w:tabs>
          <w:tab w:val="left" w:pos="284"/>
          <w:tab w:val="left" w:pos="1528"/>
        </w:tabs>
        <w:ind w:left="284" w:hanging="295"/>
        <w:jc w:val="both"/>
      </w:pPr>
      <w:r>
        <w:rPr>
          <w:rFonts w:ascii="Tahoma" w:hAnsi="Tahoma" w:cs="Tahoma"/>
          <w:b/>
        </w:rPr>
        <w:t>Korzystanie z zasobów innych podmiotów w celu potwierdzenia spełniania warunków udziału w postępowaniu:</w:t>
      </w:r>
    </w:p>
    <w:p w14:paraId="203539F9" w14:textId="77777777" w:rsidR="00DB33D1" w:rsidRDefault="00DB33D1" w:rsidP="00EB3FF9">
      <w:pPr>
        <w:pStyle w:val="NormalnyWeb"/>
        <w:numPr>
          <w:ilvl w:val="0"/>
          <w:numId w:val="370"/>
        </w:numPr>
        <w:tabs>
          <w:tab w:val="left" w:pos="567"/>
        </w:tabs>
        <w:suppressAutoHyphens w:val="0"/>
        <w:spacing w:before="0" w:after="0"/>
        <w:ind w:left="567" w:hanging="283"/>
        <w:jc w:val="both"/>
      </w:pPr>
      <w:r>
        <w:rPr>
          <w:rFonts w:ascii="Tahoma" w:hAnsi="Tahoma" w:cs="Tahoma"/>
          <w:bCs/>
        </w:rPr>
        <w:t>Wykonawca może w celu potwierdzenia spełniania warunków udziału w postępowaniu, w stosownych sytuacjach oraz w odniesieniu do konkretnego zamówienia, lub jego części, polegać na zdolnościach technicznych lub zawodowych innych podmiotów (dot. warunków udziału w postępowaniu określonych przez zamawiającego w pkt 3 rozdziału V SIWZ), niezależnie od charakteru prawnego łączących go z</w:t>
      </w:r>
      <w:r w:rsidR="00CB4999">
        <w:rPr>
          <w:rFonts w:ascii="Tahoma" w:hAnsi="Tahoma" w:cs="Tahoma"/>
          <w:bCs/>
        </w:rPr>
        <w:t> </w:t>
      </w:r>
      <w:r>
        <w:rPr>
          <w:rFonts w:ascii="Tahoma" w:hAnsi="Tahoma" w:cs="Tahoma"/>
          <w:bCs/>
        </w:rPr>
        <w:t>nim stosunków prawnych.</w:t>
      </w:r>
    </w:p>
    <w:p w14:paraId="34FDC645" w14:textId="77777777" w:rsidR="00DB33D1" w:rsidRDefault="00DB33D1" w:rsidP="00EB3FF9">
      <w:pPr>
        <w:pStyle w:val="NormalnyWeb"/>
        <w:numPr>
          <w:ilvl w:val="0"/>
          <w:numId w:val="370"/>
        </w:numPr>
        <w:tabs>
          <w:tab w:val="left" w:pos="567"/>
        </w:tabs>
        <w:suppressAutoHyphens w:val="0"/>
        <w:spacing w:before="0" w:after="0"/>
        <w:ind w:left="567" w:hanging="283"/>
        <w:jc w:val="both"/>
      </w:pPr>
      <w:r>
        <w:rPr>
          <w:rFonts w:ascii="Tahoma" w:hAnsi="Tahoma" w:cs="Tahoma"/>
          <w:bCs/>
        </w:rPr>
        <w:t>Wykonawca, który polega na zdolnościach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 dokument ten (np. zobowiązanie) należy dołączyć do oferty.                       Z dokumentu (np. zobowiązania) musi wynikać w szczególności:</w:t>
      </w:r>
    </w:p>
    <w:p w14:paraId="06AC237B" w14:textId="77777777" w:rsidR="00DB33D1" w:rsidRDefault="00DB33D1" w:rsidP="00DB33D1">
      <w:pPr>
        <w:pStyle w:val="NormalnyWeb"/>
        <w:tabs>
          <w:tab w:val="left" w:pos="1560"/>
        </w:tabs>
        <w:spacing w:before="0" w:after="0"/>
        <w:ind w:left="567" w:firstLine="142"/>
        <w:jc w:val="both"/>
      </w:pPr>
      <w:r>
        <w:rPr>
          <w:rFonts w:ascii="Tahoma" w:hAnsi="Tahoma" w:cs="Tahoma"/>
          <w:bCs/>
        </w:rPr>
        <w:t>- zakres dostępnych wykonawcy zasobów innego podmiotu,</w:t>
      </w:r>
    </w:p>
    <w:p w14:paraId="14D9D411" w14:textId="77777777" w:rsidR="00DB33D1" w:rsidRDefault="00DB33D1" w:rsidP="00DB33D1">
      <w:pPr>
        <w:pStyle w:val="NormalnyWeb"/>
        <w:tabs>
          <w:tab w:val="left" w:pos="2128"/>
        </w:tabs>
        <w:spacing w:before="0" w:after="0"/>
        <w:ind w:left="851" w:hanging="142"/>
        <w:jc w:val="both"/>
      </w:pPr>
      <w:r>
        <w:rPr>
          <w:rFonts w:ascii="Tahoma" w:hAnsi="Tahoma" w:cs="Tahoma"/>
          <w:bCs/>
        </w:rPr>
        <w:t>- sposób wykorzystania zasobów innego podmiotu, przez wykonawcę, przy wykonywaniu zamówienia publicznego,</w:t>
      </w:r>
    </w:p>
    <w:p w14:paraId="03A9545D" w14:textId="77777777" w:rsidR="00DB33D1" w:rsidRDefault="00DB33D1" w:rsidP="00DB33D1">
      <w:pPr>
        <w:pStyle w:val="NormalnyWeb"/>
        <w:tabs>
          <w:tab w:val="left" w:pos="1560"/>
        </w:tabs>
        <w:spacing w:before="0" w:after="0"/>
        <w:ind w:left="567" w:firstLine="142"/>
        <w:jc w:val="both"/>
      </w:pPr>
      <w:r>
        <w:rPr>
          <w:rFonts w:ascii="Tahoma" w:hAnsi="Tahoma" w:cs="Tahoma"/>
          <w:bCs/>
        </w:rPr>
        <w:t>- zakres i okres udziału innego podmiotu przy wykonywaniu zamówienia publicznego,</w:t>
      </w:r>
    </w:p>
    <w:p w14:paraId="12163281" w14:textId="77777777" w:rsidR="00DB33D1" w:rsidRDefault="00DB33D1" w:rsidP="00DB33D1">
      <w:pPr>
        <w:pStyle w:val="NormalnyWeb"/>
        <w:tabs>
          <w:tab w:val="left" w:pos="2553"/>
        </w:tabs>
        <w:spacing w:before="0" w:after="0"/>
        <w:ind w:left="851" w:hanging="142"/>
        <w:jc w:val="both"/>
      </w:pPr>
      <w:r>
        <w:rPr>
          <w:rFonts w:ascii="Tahoma" w:hAnsi="Tahoma" w:cs="Tahoma"/>
          <w:bCs/>
        </w:rPr>
        <w:lastRenderedPageBreak/>
        <w:t>- czy podmiot, na zdolnościach którego wykonawca polega w odniesieniu do warunków udziału w postępowaniu dotyczących wykształcenia, kwalifikacji zawodowych lub doświadczenia, zrealizuje roboty budowlane lub usługi, których wskazane zdolności dotyczą.</w:t>
      </w:r>
    </w:p>
    <w:p w14:paraId="789C339C" w14:textId="77777777" w:rsidR="00DB33D1" w:rsidRDefault="00DB33D1" w:rsidP="00EB3FF9">
      <w:pPr>
        <w:pStyle w:val="NormalnyWeb"/>
        <w:numPr>
          <w:ilvl w:val="0"/>
          <w:numId w:val="371"/>
        </w:numPr>
        <w:tabs>
          <w:tab w:val="left" w:pos="567"/>
        </w:tabs>
        <w:suppressAutoHyphens w:val="0"/>
        <w:spacing w:before="0" w:after="0"/>
        <w:ind w:left="567" w:hanging="283"/>
        <w:jc w:val="both"/>
      </w:pPr>
      <w:r>
        <w:rPr>
          <w:rFonts w:ascii="Tahoma" w:hAnsi="Tahoma" w:cs="Tahoma"/>
          <w:bCs/>
        </w:rPr>
        <w:t xml:space="preserve">Zamawiający ocenia, czy udostępniane wykonawcy przez inne podmioty zdolności techniczne lub zawodowe pozwalają na wykazanie przez wykonawcę spełniania warunków udziału w postępowaniu oraz bada, czy nie zachodzą wobec tego podmiotu podstawy wykluczenia, o których mowa w art. 24 ust. 1 pkt 13–22 ustawy </w:t>
      </w:r>
      <w:proofErr w:type="spellStart"/>
      <w:r>
        <w:rPr>
          <w:rFonts w:ascii="Tahoma" w:hAnsi="Tahoma" w:cs="Tahoma"/>
          <w:bCs/>
        </w:rPr>
        <w:t>Pzp</w:t>
      </w:r>
      <w:proofErr w:type="spellEnd"/>
      <w:r>
        <w:rPr>
          <w:rFonts w:ascii="Tahoma" w:hAnsi="Tahoma" w:cs="Tahoma"/>
          <w:bCs/>
        </w:rPr>
        <w:t xml:space="preserve">.  </w:t>
      </w:r>
    </w:p>
    <w:p w14:paraId="1B74E315" w14:textId="1AD11347" w:rsidR="00DB33D1" w:rsidRDefault="00DB33D1" w:rsidP="00EB3FF9">
      <w:pPr>
        <w:pStyle w:val="NormalnyWeb"/>
        <w:numPr>
          <w:ilvl w:val="0"/>
          <w:numId w:val="371"/>
        </w:numPr>
        <w:tabs>
          <w:tab w:val="left" w:pos="567"/>
        </w:tabs>
        <w:suppressAutoHyphens w:val="0"/>
        <w:spacing w:before="0" w:after="0"/>
        <w:ind w:left="567" w:hanging="283"/>
        <w:jc w:val="both"/>
      </w:pPr>
      <w:r>
        <w:rPr>
          <w:rFonts w:ascii="Tahoma" w:hAnsi="Tahoma" w:cs="Tahoma"/>
          <w:b/>
          <w:bCs/>
        </w:rPr>
        <w:t>W odniesieniu do warunków dotyczących wykształcenia, kwalifikacji zawodowych lub doświadczenia (pkt 3 rozdziału V SIWZ), wykonawcy mogą polegać na zdolnościach innych podmiotów, jeśli podmioty te zrealizują roboty budowlane</w:t>
      </w:r>
      <w:r w:rsidR="008054BD">
        <w:rPr>
          <w:rFonts w:ascii="Tahoma" w:hAnsi="Tahoma" w:cs="Tahoma"/>
          <w:b/>
          <w:bCs/>
        </w:rPr>
        <w:t xml:space="preserve"> lub usługi</w:t>
      </w:r>
      <w:r>
        <w:rPr>
          <w:rFonts w:ascii="Tahoma" w:hAnsi="Tahoma" w:cs="Tahoma"/>
          <w:b/>
          <w:bCs/>
        </w:rPr>
        <w:t xml:space="preserve">, do realizacji których te zdolności są wymagane – </w:t>
      </w:r>
      <w:r>
        <w:rPr>
          <w:rFonts w:ascii="Tahoma" w:hAnsi="Tahoma" w:cs="Tahoma"/>
          <w:b/>
          <w:bCs/>
          <w:u w:val="single"/>
        </w:rPr>
        <w:t>wykonanie części zamówienia w charakterze podwykonawcy.</w:t>
      </w:r>
    </w:p>
    <w:p w14:paraId="6E385665" w14:textId="77777777" w:rsidR="00DB33D1" w:rsidRDefault="00DB33D1" w:rsidP="00EB3FF9">
      <w:pPr>
        <w:pStyle w:val="NormalnyWeb"/>
        <w:numPr>
          <w:ilvl w:val="0"/>
          <w:numId w:val="371"/>
        </w:numPr>
        <w:tabs>
          <w:tab w:val="left" w:pos="567"/>
        </w:tabs>
        <w:suppressAutoHyphens w:val="0"/>
        <w:spacing w:before="0" w:after="0"/>
        <w:ind w:left="567" w:hanging="283"/>
        <w:jc w:val="both"/>
      </w:pPr>
      <w:r>
        <w:rPr>
          <w:rFonts w:ascii="Tahoma" w:hAnsi="Tahoma" w:cs="Tahoma"/>
          <w:bCs/>
        </w:rPr>
        <w:t>Jeżeli zdolności techniczne lub zawodowe podmiotu, o którym mowa powyżej, nie potwierdzają spełnienia przez wykonawcę warunków udziału w postępowaniu lub zachodzą wobec tych podmiotów podstawy wykluczenia, zamawiający żąda, aby wykonawca w terminie określonym przez zamawiającego:</w:t>
      </w:r>
    </w:p>
    <w:p w14:paraId="0257629F" w14:textId="77777777" w:rsidR="00DB33D1" w:rsidRDefault="00DB33D1" w:rsidP="00EB3FF9">
      <w:pPr>
        <w:pStyle w:val="NormalnyWeb"/>
        <w:numPr>
          <w:ilvl w:val="0"/>
          <w:numId w:val="373"/>
        </w:numPr>
        <w:spacing w:before="0" w:after="0"/>
        <w:ind w:left="851" w:hanging="284"/>
        <w:jc w:val="both"/>
      </w:pPr>
      <w:r>
        <w:rPr>
          <w:rFonts w:ascii="Tahoma" w:hAnsi="Tahoma" w:cs="Tahoma"/>
          <w:bCs/>
        </w:rPr>
        <w:t>zastąpił ten podmiot innym podmiotem lub podmiotami lub</w:t>
      </w:r>
    </w:p>
    <w:p w14:paraId="6D6F2009" w14:textId="77777777" w:rsidR="00DB33D1" w:rsidRDefault="00DB33D1" w:rsidP="00EB3FF9">
      <w:pPr>
        <w:pStyle w:val="NormalnyWeb"/>
        <w:numPr>
          <w:ilvl w:val="0"/>
          <w:numId w:val="373"/>
        </w:numPr>
        <w:spacing w:before="0" w:after="0"/>
        <w:ind w:left="851" w:hanging="284"/>
        <w:jc w:val="both"/>
      </w:pPr>
      <w:r>
        <w:rPr>
          <w:rFonts w:ascii="Tahoma" w:hAnsi="Tahoma" w:cs="Tahoma"/>
          <w:bCs/>
        </w:rPr>
        <w:t xml:space="preserve">zobowiązał się do osobistego wykonania odpowiedniej części zamówienia, jeżeli wykaże zdolności techniczne lub zawodowe, o których mowa w </w:t>
      </w:r>
      <w:proofErr w:type="spellStart"/>
      <w:r>
        <w:rPr>
          <w:rFonts w:ascii="Tahoma" w:hAnsi="Tahoma" w:cs="Tahoma"/>
          <w:bCs/>
        </w:rPr>
        <w:t>ppkt</w:t>
      </w:r>
      <w:proofErr w:type="spellEnd"/>
      <w:r>
        <w:rPr>
          <w:rFonts w:ascii="Tahoma" w:hAnsi="Tahoma" w:cs="Tahoma"/>
          <w:bCs/>
        </w:rPr>
        <w:t xml:space="preserve"> 1) powyżej.</w:t>
      </w:r>
    </w:p>
    <w:p w14:paraId="5B2CF4E7" w14:textId="77777777" w:rsidR="00DB33D1" w:rsidRDefault="00DB33D1" w:rsidP="00EB3FF9">
      <w:pPr>
        <w:pStyle w:val="Akapitzlist"/>
        <w:numPr>
          <w:ilvl w:val="0"/>
          <w:numId w:val="372"/>
        </w:numPr>
        <w:tabs>
          <w:tab w:val="left" w:pos="567"/>
          <w:tab w:val="left" w:pos="2574"/>
        </w:tabs>
        <w:spacing w:after="0" w:line="240" w:lineRule="auto"/>
        <w:ind w:left="567" w:hanging="283"/>
        <w:jc w:val="both"/>
      </w:pPr>
      <w:r>
        <w:rPr>
          <w:rFonts w:ascii="Tahoma" w:hAnsi="Tahoma" w:cs="Tahoma"/>
          <w:sz w:val="20"/>
          <w:szCs w:val="20"/>
        </w:rPr>
        <w:t xml:space="preserve">Jeżeli wykonawca wykazując spełnianie warunków udziału w postępowaniu, określonych przez zamawiającego w pkt 3 rozdziału V SIWZ, polega na zdolnościach innych podmiotów, na zasadach określonych powyżej, zamieszcza informacje o tych podmiotach w oświadczeniu, o którym mowa w art. 25a ust. 1 ustawy </w:t>
      </w:r>
      <w:proofErr w:type="spellStart"/>
      <w:r>
        <w:rPr>
          <w:rFonts w:ascii="Tahoma" w:hAnsi="Tahoma" w:cs="Tahoma"/>
          <w:sz w:val="20"/>
          <w:szCs w:val="20"/>
        </w:rPr>
        <w:t>Pzp</w:t>
      </w:r>
      <w:proofErr w:type="spellEnd"/>
      <w:r>
        <w:rPr>
          <w:rFonts w:ascii="Tahoma" w:hAnsi="Tahoma" w:cs="Tahoma"/>
          <w:sz w:val="20"/>
          <w:szCs w:val="20"/>
        </w:rPr>
        <w:t xml:space="preserve"> - załącznik nr 2 oraz nr 3 do Działu III SIWZ</w:t>
      </w:r>
      <w:r>
        <w:rPr>
          <w:rFonts w:ascii="Tahoma" w:hAnsi="Tahoma" w:cs="Tahoma"/>
        </w:rPr>
        <w:t xml:space="preserve"> </w:t>
      </w:r>
      <w:r>
        <w:rPr>
          <w:rFonts w:ascii="Tahoma" w:hAnsi="Tahoma" w:cs="Tahoma"/>
          <w:sz w:val="20"/>
          <w:szCs w:val="20"/>
        </w:rPr>
        <w:t xml:space="preserve">(pkt 1 </w:t>
      </w:r>
      <w:proofErr w:type="spellStart"/>
      <w:r>
        <w:rPr>
          <w:rFonts w:ascii="Tahoma" w:hAnsi="Tahoma" w:cs="Tahoma"/>
          <w:sz w:val="20"/>
          <w:szCs w:val="20"/>
        </w:rPr>
        <w:t>ppkt</w:t>
      </w:r>
      <w:proofErr w:type="spellEnd"/>
      <w:r>
        <w:rPr>
          <w:rFonts w:ascii="Tahoma" w:hAnsi="Tahoma" w:cs="Tahoma"/>
          <w:sz w:val="20"/>
          <w:szCs w:val="20"/>
        </w:rPr>
        <w:t xml:space="preserve"> 1) niniejszego rozdziału).</w:t>
      </w:r>
    </w:p>
    <w:p w14:paraId="66BC2798" w14:textId="77777777" w:rsidR="00DB33D1" w:rsidRDefault="00DB33D1" w:rsidP="00EB3FF9">
      <w:pPr>
        <w:pStyle w:val="Akapitzlist"/>
        <w:numPr>
          <w:ilvl w:val="0"/>
          <w:numId w:val="372"/>
        </w:numPr>
        <w:tabs>
          <w:tab w:val="left" w:pos="567"/>
          <w:tab w:val="left" w:pos="2574"/>
        </w:tabs>
        <w:spacing w:after="0" w:line="240" w:lineRule="auto"/>
        <w:ind w:left="567" w:hanging="283"/>
        <w:jc w:val="both"/>
      </w:pPr>
      <w:r>
        <w:rPr>
          <w:rFonts w:ascii="Tahoma" w:hAnsi="Tahoma" w:cs="Tahoma"/>
          <w:sz w:val="20"/>
          <w:szCs w:val="20"/>
        </w:rPr>
        <w:t xml:space="preserve">Wykonawca, którego oferta zostanie najwyżej oceniona, na wezwanie zamawiającego zobowiązany będzie złożyć oświadczenia i dokumenty podmiotu, na zdolności lub sytuację którego wykonawca powoływał się w celu wykazania spełniania warunków udziału w postępowaniu, potwierdzające spełnianie warunków udziału w postępowaniu w zakresie zdolności, na których wykonawca polegał w celu wykazania spełniania tych warunków (dokumenty wskazane w pkt 1 </w:t>
      </w:r>
      <w:proofErr w:type="spellStart"/>
      <w:r>
        <w:rPr>
          <w:rFonts w:ascii="Tahoma" w:hAnsi="Tahoma" w:cs="Tahoma"/>
          <w:sz w:val="20"/>
          <w:szCs w:val="20"/>
        </w:rPr>
        <w:t>ppkt</w:t>
      </w:r>
      <w:proofErr w:type="spellEnd"/>
      <w:r>
        <w:rPr>
          <w:rFonts w:ascii="Tahoma" w:hAnsi="Tahoma" w:cs="Tahoma"/>
          <w:sz w:val="20"/>
          <w:szCs w:val="20"/>
        </w:rPr>
        <w:t xml:space="preserve"> 3) niniejszego rozdziału).</w:t>
      </w:r>
    </w:p>
    <w:p w14:paraId="5B47DEB7" w14:textId="77777777" w:rsidR="00DB33D1" w:rsidRDefault="00DB33D1" w:rsidP="00DB33D1">
      <w:pPr>
        <w:pStyle w:val="Standard"/>
        <w:tabs>
          <w:tab w:val="left" w:pos="5103"/>
        </w:tabs>
        <w:ind w:left="1701" w:right="-114" w:hanging="1701"/>
        <w:jc w:val="both"/>
        <w:rPr>
          <w:rFonts w:ascii="Trebuchet MS" w:hAnsi="Trebuchet MS" w:cs="Arial"/>
          <w:b/>
        </w:rPr>
      </w:pPr>
    </w:p>
    <w:p w14:paraId="6F37ECEB" w14:textId="77777777" w:rsidR="00DB33D1" w:rsidRDefault="00DB33D1" w:rsidP="00DB33D1">
      <w:pPr>
        <w:pStyle w:val="Standard"/>
        <w:numPr>
          <w:ilvl w:val="0"/>
          <w:numId w:val="189"/>
        </w:numPr>
        <w:tabs>
          <w:tab w:val="left" w:pos="284"/>
        </w:tabs>
        <w:ind w:left="284" w:right="-114" w:hanging="284"/>
        <w:jc w:val="both"/>
      </w:pPr>
      <w:r>
        <w:rPr>
          <w:rFonts w:ascii="Tahoma" w:hAnsi="Tahoma" w:cs="Tahoma"/>
          <w:b/>
        </w:rPr>
        <w:t>Procedura sanacyjna – samooczyszczenie:</w:t>
      </w:r>
    </w:p>
    <w:p w14:paraId="4F88D66D" w14:textId="77777777" w:rsidR="00DB33D1" w:rsidRDefault="00DB33D1" w:rsidP="00EB3FF9">
      <w:pPr>
        <w:pStyle w:val="Akapitzlist"/>
        <w:numPr>
          <w:ilvl w:val="0"/>
          <w:numId w:val="374"/>
        </w:numPr>
        <w:tabs>
          <w:tab w:val="left" w:pos="567"/>
        </w:tabs>
        <w:spacing w:after="0" w:line="240" w:lineRule="auto"/>
        <w:ind w:left="568" w:right="-113" w:hanging="284"/>
        <w:jc w:val="both"/>
      </w:pPr>
      <w:r>
        <w:rPr>
          <w:rFonts w:ascii="Tahoma" w:hAnsi="Tahoma" w:cs="Tahoma"/>
          <w:color w:val="000000"/>
          <w:sz w:val="20"/>
          <w:szCs w:val="20"/>
        </w:rPr>
        <w:t xml:space="preserve">Wykonawca, który podlega wykluczeniu na podstawie art. 24 ust. 1 pkt 13 i 14 oraz 16-20 ustawy </w:t>
      </w:r>
      <w:proofErr w:type="spellStart"/>
      <w:r>
        <w:rPr>
          <w:rFonts w:ascii="Tahoma" w:hAnsi="Tahoma" w:cs="Tahoma"/>
          <w:color w:val="000000"/>
          <w:sz w:val="20"/>
          <w:szCs w:val="20"/>
        </w:rPr>
        <w:t>Pzp</w:t>
      </w:r>
      <w:proofErr w:type="spellEnd"/>
      <w:r>
        <w:rPr>
          <w:rFonts w:ascii="Tahoma" w:hAnsi="Tahoma" w:cs="Tahoma"/>
          <w:color w:val="000000"/>
          <w:sz w:val="20"/>
          <w:szCs w:val="20"/>
        </w:rPr>
        <w:t xml:space="preserve">, może przedstawić dowody na to, że podjęte </w:t>
      </w:r>
      <w:r>
        <w:rPr>
          <w:rFonts w:ascii="Tahoma" w:hAnsi="Tahoma" w:cs="Tahoma"/>
          <w:color w:val="000000"/>
          <w:spacing w:val="-1"/>
          <w:sz w:val="20"/>
          <w:szCs w:val="20"/>
        </w:rPr>
        <w:t xml:space="preserve">przez niego środki są wystarczające do wykazania jego rzetelności, w szczególności udowodnić naprawienie szkody wyrządzonej przestępstwem </w:t>
      </w:r>
      <w:r>
        <w:rPr>
          <w:rFonts w:ascii="Tahoma" w:hAnsi="Tahoma" w:cs="Tahoma"/>
          <w:color w:val="000000"/>
          <w:sz w:val="20"/>
          <w:szCs w:val="20"/>
        </w:rPr>
        <w:t xml:space="preserve">lub przestępstwem skarbowym, zadośćuczynienie </w:t>
      </w:r>
      <w:r>
        <w:rPr>
          <w:rFonts w:ascii="Tahoma" w:hAnsi="Tahoma" w:cs="Tahoma"/>
          <w:bCs/>
          <w:color w:val="000000"/>
          <w:sz w:val="20"/>
          <w:szCs w:val="20"/>
        </w:rPr>
        <w:t xml:space="preserve">pieniężne </w:t>
      </w:r>
      <w:r>
        <w:rPr>
          <w:rFonts w:ascii="Tahoma" w:hAnsi="Tahoma" w:cs="Tahoma"/>
          <w:color w:val="000000"/>
          <w:sz w:val="20"/>
          <w:szCs w:val="20"/>
        </w:rPr>
        <w:t xml:space="preserve">za doznaną krzywdę lub naprawienie szkody, wyczerpujące wyjaśnienie stanu faktycznego oraz współpracę z organami ścigania oraz podjęcie konkretnych środków technicznych, organizacyjnych i kadrowych, które są odpowiednie dla zapobiegania dalszym przestępstwom lub </w:t>
      </w:r>
      <w:r>
        <w:rPr>
          <w:rFonts w:ascii="Tahoma" w:hAnsi="Tahoma" w:cs="Tahoma"/>
          <w:color w:val="000000"/>
          <w:spacing w:val="-2"/>
          <w:sz w:val="20"/>
          <w:szCs w:val="20"/>
        </w:rPr>
        <w:t>przestępstwom</w:t>
      </w:r>
      <w:r>
        <w:rPr>
          <w:rFonts w:ascii="Tahoma" w:hAnsi="Tahoma" w:cs="Tahoma"/>
          <w:color w:val="000000"/>
          <w:sz w:val="20"/>
          <w:szCs w:val="20"/>
        </w:rPr>
        <w:t xml:space="preserve"> </w:t>
      </w:r>
      <w:r>
        <w:rPr>
          <w:rFonts w:ascii="Tahoma" w:hAnsi="Tahoma" w:cs="Tahoma"/>
          <w:color w:val="000000"/>
          <w:spacing w:val="-2"/>
          <w:sz w:val="20"/>
          <w:szCs w:val="20"/>
        </w:rPr>
        <w:t>skarbowym</w:t>
      </w:r>
      <w:r>
        <w:rPr>
          <w:rFonts w:ascii="Tahoma" w:hAnsi="Tahoma" w:cs="Tahoma"/>
          <w:color w:val="000000"/>
          <w:sz w:val="20"/>
          <w:szCs w:val="20"/>
        </w:rPr>
        <w:t xml:space="preserve"> </w:t>
      </w:r>
      <w:r>
        <w:rPr>
          <w:rFonts w:ascii="Tahoma" w:hAnsi="Tahoma" w:cs="Tahoma"/>
          <w:color w:val="000000"/>
          <w:spacing w:val="-2"/>
          <w:sz w:val="20"/>
          <w:szCs w:val="20"/>
        </w:rPr>
        <w:t>lub</w:t>
      </w:r>
      <w:r>
        <w:rPr>
          <w:rFonts w:ascii="Tahoma" w:hAnsi="Tahoma" w:cs="Tahoma"/>
          <w:color w:val="000000"/>
          <w:sz w:val="20"/>
          <w:szCs w:val="20"/>
        </w:rPr>
        <w:t xml:space="preserve"> </w:t>
      </w:r>
      <w:r>
        <w:rPr>
          <w:rFonts w:ascii="Tahoma" w:hAnsi="Tahoma" w:cs="Tahoma"/>
          <w:color w:val="000000"/>
          <w:spacing w:val="-2"/>
          <w:sz w:val="20"/>
          <w:szCs w:val="20"/>
        </w:rPr>
        <w:t>nieprawidłowemu</w:t>
      </w:r>
      <w:r>
        <w:rPr>
          <w:rFonts w:ascii="Tahoma" w:hAnsi="Tahoma" w:cs="Tahoma"/>
          <w:color w:val="000000"/>
          <w:sz w:val="20"/>
          <w:szCs w:val="20"/>
        </w:rPr>
        <w:t xml:space="preserve"> </w:t>
      </w:r>
      <w:r>
        <w:rPr>
          <w:rFonts w:ascii="Tahoma" w:hAnsi="Tahoma" w:cs="Tahoma"/>
          <w:color w:val="000000"/>
          <w:spacing w:val="-2"/>
          <w:sz w:val="20"/>
          <w:szCs w:val="20"/>
        </w:rPr>
        <w:t>postępowaniu w</w:t>
      </w:r>
      <w:r>
        <w:rPr>
          <w:rFonts w:ascii="Tahoma" w:hAnsi="Tahoma" w:cs="Tahoma"/>
          <w:color w:val="000000"/>
          <w:sz w:val="20"/>
          <w:szCs w:val="20"/>
        </w:rPr>
        <w:t xml:space="preserve">ykonawcy. Przepisu </w:t>
      </w:r>
      <w:r>
        <w:rPr>
          <w:rFonts w:ascii="Tahoma" w:hAnsi="Tahoma" w:cs="Tahoma"/>
          <w:bCs/>
          <w:color w:val="000000"/>
          <w:sz w:val="20"/>
          <w:szCs w:val="20"/>
        </w:rPr>
        <w:t xml:space="preserve">zdania pierwszego </w:t>
      </w:r>
      <w:r>
        <w:rPr>
          <w:rFonts w:ascii="Tahoma" w:hAnsi="Tahoma" w:cs="Tahoma"/>
          <w:color w:val="000000"/>
          <w:sz w:val="20"/>
          <w:szCs w:val="20"/>
        </w:rPr>
        <w:t>nie stosuje się, jeżeli wobec wykonawcy, będącego podmiotem zbiorowym, orzeczono prawomocnym wyrokiem sądu zakaz ubiegania się o udzielenie zamówienia oraz nie upłynął określony w tym wyroku okres obowiązywania tego zakazu.</w:t>
      </w:r>
    </w:p>
    <w:p w14:paraId="4F96F288" w14:textId="77777777" w:rsidR="00DB33D1" w:rsidRDefault="00DB33D1" w:rsidP="00EB3FF9">
      <w:pPr>
        <w:pStyle w:val="Akapitzlist"/>
        <w:numPr>
          <w:ilvl w:val="0"/>
          <w:numId w:val="374"/>
        </w:numPr>
        <w:tabs>
          <w:tab w:val="left" w:pos="567"/>
        </w:tabs>
        <w:spacing w:after="0" w:line="240" w:lineRule="auto"/>
        <w:ind w:left="568" w:right="-113" w:hanging="284"/>
        <w:jc w:val="both"/>
      </w:pPr>
      <w:r>
        <w:rPr>
          <w:rFonts w:ascii="Tahoma" w:hAnsi="Tahoma" w:cs="Tahoma"/>
          <w:sz w:val="20"/>
          <w:szCs w:val="20"/>
        </w:rPr>
        <w:t xml:space="preserve">W celu skorzystania z instytucji „samooczyszczenia”, wykonawca zobowiązany jest do złożenia wraz z ofertą stosownego oświadczenia (załącznik nr 2 do Działu III SIWZ), a następnie zgodnie z art. 26 ust. 2 ustawy </w:t>
      </w:r>
      <w:proofErr w:type="spellStart"/>
      <w:r>
        <w:rPr>
          <w:rFonts w:ascii="Tahoma" w:hAnsi="Tahoma" w:cs="Tahoma"/>
          <w:sz w:val="20"/>
          <w:szCs w:val="20"/>
        </w:rPr>
        <w:t>Pzp</w:t>
      </w:r>
      <w:proofErr w:type="spellEnd"/>
      <w:r>
        <w:rPr>
          <w:rFonts w:ascii="Tahoma" w:hAnsi="Tahoma" w:cs="Tahoma"/>
          <w:sz w:val="20"/>
          <w:szCs w:val="20"/>
        </w:rPr>
        <w:t xml:space="preserve"> do złożenia dowodów.</w:t>
      </w:r>
    </w:p>
    <w:p w14:paraId="6CE32A90" w14:textId="77777777" w:rsidR="00DB33D1" w:rsidRDefault="00DB33D1" w:rsidP="00EB3FF9">
      <w:pPr>
        <w:pStyle w:val="Akapitzlist"/>
        <w:numPr>
          <w:ilvl w:val="0"/>
          <w:numId w:val="374"/>
        </w:numPr>
        <w:tabs>
          <w:tab w:val="left" w:pos="567"/>
        </w:tabs>
        <w:spacing w:after="0" w:line="240" w:lineRule="auto"/>
        <w:ind w:left="568" w:right="-113" w:hanging="284"/>
        <w:jc w:val="both"/>
      </w:pPr>
      <w:r>
        <w:rPr>
          <w:rFonts w:ascii="Tahoma" w:hAnsi="Tahoma" w:cs="Tahoma"/>
          <w:color w:val="000000"/>
          <w:sz w:val="20"/>
          <w:szCs w:val="20"/>
        </w:rPr>
        <w:t xml:space="preserve">Wykonawca nie podlega wykluczeniu, jeżeli zamawiający, uwzględniając wagę i szczególne okoliczności czynu wykonawcy, uzna za wystarczające dowody, o których mowa w </w:t>
      </w:r>
      <w:proofErr w:type="spellStart"/>
      <w:r>
        <w:rPr>
          <w:rFonts w:ascii="Tahoma" w:hAnsi="Tahoma" w:cs="Tahoma"/>
          <w:color w:val="000000"/>
          <w:sz w:val="20"/>
          <w:szCs w:val="20"/>
        </w:rPr>
        <w:t>ppkt</w:t>
      </w:r>
      <w:proofErr w:type="spellEnd"/>
      <w:r>
        <w:rPr>
          <w:rFonts w:ascii="Tahoma" w:hAnsi="Tahoma" w:cs="Tahoma"/>
          <w:color w:val="000000"/>
          <w:sz w:val="20"/>
          <w:szCs w:val="20"/>
        </w:rPr>
        <w:t xml:space="preserve"> 1 powyżej.</w:t>
      </w:r>
    </w:p>
    <w:p w14:paraId="61E4CA60" w14:textId="77777777" w:rsidR="00DB33D1" w:rsidRPr="00181F76" w:rsidRDefault="00DB33D1" w:rsidP="00DB33D1">
      <w:pPr>
        <w:pStyle w:val="Nagwek5"/>
        <w:ind w:hanging="480"/>
        <w:jc w:val="both"/>
        <w:rPr>
          <w:lang w:eastAsia="ar-SA"/>
        </w:rPr>
      </w:pPr>
      <w:r>
        <w:rPr>
          <w:rFonts w:ascii="Tahoma" w:hAnsi="Tahoma" w:cs="Tahoma"/>
          <w:lang w:eastAsia="ar-SA"/>
        </w:rPr>
        <w:t xml:space="preserve">   </w:t>
      </w:r>
    </w:p>
    <w:p w14:paraId="2134ACA7" w14:textId="77777777" w:rsidR="00DB33D1" w:rsidRDefault="00DB33D1" w:rsidP="00DB33D1">
      <w:pPr>
        <w:pStyle w:val="Standard"/>
        <w:numPr>
          <w:ilvl w:val="0"/>
          <w:numId w:val="189"/>
        </w:numPr>
        <w:tabs>
          <w:tab w:val="left" w:pos="284"/>
        </w:tabs>
        <w:suppressAutoHyphens w:val="0"/>
        <w:ind w:left="284" w:hanging="284"/>
        <w:jc w:val="both"/>
      </w:pPr>
      <w:r>
        <w:rPr>
          <w:rFonts w:ascii="Tahoma" w:hAnsi="Tahoma" w:cs="Tahoma"/>
          <w:b/>
        </w:rPr>
        <w:t>Pozostałe dokumenty, jakie należy załączyć do oferty:</w:t>
      </w:r>
    </w:p>
    <w:p w14:paraId="7CD04C18" w14:textId="77777777" w:rsidR="00DB33D1" w:rsidRDefault="00DB33D1" w:rsidP="00DB33D1">
      <w:pPr>
        <w:pStyle w:val="Standard"/>
        <w:ind w:left="284"/>
        <w:jc w:val="both"/>
      </w:pPr>
      <w:r>
        <w:rPr>
          <w:rFonts w:ascii="Tahoma" w:hAnsi="Tahoma" w:cs="Tahoma"/>
        </w:rPr>
        <w:t xml:space="preserve">Wraz z ofertą wypełnioną na formularzu oferty i podpisaną przez osoby upoważnione </w:t>
      </w:r>
      <w:r>
        <w:rPr>
          <w:rFonts w:ascii="Tahoma" w:hAnsi="Tahoma" w:cs="Tahoma"/>
        </w:rPr>
        <w:br/>
        <w:t>do reprezentowania wykonawcy należy również załączyć:</w:t>
      </w:r>
    </w:p>
    <w:p w14:paraId="5E043538" w14:textId="77777777" w:rsidR="00DB33D1" w:rsidRDefault="00DB33D1" w:rsidP="00EB3FF9">
      <w:pPr>
        <w:pStyle w:val="Standard"/>
        <w:numPr>
          <w:ilvl w:val="0"/>
          <w:numId w:val="375"/>
        </w:numPr>
        <w:tabs>
          <w:tab w:val="left" w:pos="567"/>
          <w:tab w:val="left" w:pos="2292"/>
        </w:tabs>
        <w:spacing w:line="200" w:lineRule="atLeast"/>
        <w:ind w:left="567" w:hanging="283"/>
        <w:jc w:val="both"/>
      </w:pPr>
      <w:r>
        <w:rPr>
          <w:rFonts w:ascii="Tahoma" w:hAnsi="Tahoma" w:cs="Tahoma"/>
          <w:b/>
        </w:rPr>
        <w:t>kosztorys ofertowy</w:t>
      </w:r>
      <w:r>
        <w:rPr>
          <w:rFonts w:ascii="Tahoma" w:hAnsi="Tahoma" w:cs="Tahoma"/>
        </w:rPr>
        <w:t xml:space="preserve"> sporządzony metodą kalkulacji uproszczonej;</w:t>
      </w:r>
    </w:p>
    <w:p w14:paraId="627A92F6" w14:textId="77777777" w:rsidR="00DB33D1" w:rsidRDefault="00DB33D1" w:rsidP="00EB3FF9">
      <w:pPr>
        <w:pStyle w:val="Tekstpodstawowywcity2"/>
        <w:numPr>
          <w:ilvl w:val="0"/>
          <w:numId w:val="375"/>
        </w:numPr>
        <w:tabs>
          <w:tab w:val="left" w:pos="567"/>
        </w:tabs>
        <w:spacing w:after="0" w:line="240" w:lineRule="auto"/>
        <w:ind w:left="567" w:hanging="283"/>
        <w:jc w:val="both"/>
      </w:pPr>
      <w:r>
        <w:rPr>
          <w:rFonts w:ascii="Tahoma" w:hAnsi="Tahoma" w:cs="Tahoma"/>
          <w:b/>
        </w:rPr>
        <w:t xml:space="preserve">pełnomocnictwo (upoważnienie) do reprezentowania wykonawcy </w:t>
      </w:r>
      <w:r>
        <w:rPr>
          <w:rFonts w:ascii="Tahoma" w:hAnsi="Tahoma" w:cs="Tahoma"/>
        </w:rPr>
        <w:t>w postępowaniu i/lub zawarcia umowy, jeżeli osoba reprezentująca wykonawcę w postępowaniu mającym na celu zawarcie umowy nie jest wskazana jako upoważniona do jego reprezentacji we właściwym rejestrze lub ewidencji działalności gospodarczej, pełnomocnictwo (upoważnienie) musi zostać dołączone do oferty w formie oryginału lub kopii notarialnie poświadczonej;</w:t>
      </w:r>
    </w:p>
    <w:p w14:paraId="1364DD9B" w14:textId="77777777" w:rsidR="00DB33D1" w:rsidRDefault="00DB33D1" w:rsidP="00EB3FF9">
      <w:pPr>
        <w:pStyle w:val="Tekstpodstawowywcity2"/>
        <w:numPr>
          <w:ilvl w:val="0"/>
          <w:numId w:val="375"/>
        </w:numPr>
        <w:tabs>
          <w:tab w:val="left" w:pos="567"/>
        </w:tabs>
        <w:spacing w:after="0" w:line="240" w:lineRule="auto"/>
        <w:ind w:left="567" w:hanging="283"/>
        <w:jc w:val="both"/>
      </w:pPr>
      <w:r>
        <w:rPr>
          <w:rFonts w:ascii="Tahoma" w:hAnsi="Tahoma" w:cs="Tahoma"/>
        </w:rPr>
        <w:lastRenderedPageBreak/>
        <w:t xml:space="preserve">w przypadku wniesienia wadium w postaci niepieniężnej, należy dołączyć do oferty </w:t>
      </w:r>
      <w:r>
        <w:rPr>
          <w:rFonts w:ascii="Tahoma" w:hAnsi="Tahoma" w:cs="Tahoma"/>
          <w:b/>
        </w:rPr>
        <w:t>oryginał dokumentu potwierdzającego wniesienie wadium</w:t>
      </w:r>
      <w:r>
        <w:rPr>
          <w:rFonts w:ascii="Tahoma" w:hAnsi="Tahoma" w:cs="Tahoma"/>
        </w:rPr>
        <w:t xml:space="preserve"> – zgodnie z pkt 5 Rozdziału X SIWZ;</w:t>
      </w:r>
    </w:p>
    <w:p w14:paraId="1F964EEA" w14:textId="77777777" w:rsidR="00DB33D1" w:rsidRDefault="00DB33D1" w:rsidP="00EB3FF9">
      <w:pPr>
        <w:pStyle w:val="Tekstpodstawowywcity2"/>
        <w:numPr>
          <w:ilvl w:val="0"/>
          <w:numId w:val="375"/>
        </w:numPr>
        <w:tabs>
          <w:tab w:val="left" w:pos="567"/>
        </w:tabs>
        <w:spacing w:after="0" w:line="240" w:lineRule="auto"/>
        <w:ind w:left="567" w:hanging="283"/>
        <w:jc w:val="both"/>
      </w:pPr>
      <w:r>
        <w:rPr>
          <w:rFonts w:ascii="Tahoma" w:hAnsi="Tahoma" w:cs="Tahoma"/>
        </w:rPr>
        <w:t xml:space="preserve">dokument (np. zobowiązanie) </w:t>
      </w:r>
      <w:r>
        <w:rPr>
          <w:rFonts w:ascii="Tahoma" w:hAnsi="Tahoma" w:cs="Tahoma"/>
          <w:bCs/>
        </w:rPr>
        <w:t xml:space="preserve">innych podmiotów do oddania do dyspozycji niezbędnych zasobów na potrzeby realizacji zamówienia, o ile wykonawca korzysta ze zdolności innych pomiotów na zasadach określonych w art. 22a ustawy </w:t>
      </w:r>
      <w:proofErr w:type="spellStart"/>
      <w:r>
        <w:rPr>
          <w:rFonts w:ascii="Tahoma" w:hAnsi="Tahoma" w:cs="Tahoma"/>
          <w:bCs/>
        </w:rPr>
        <w:t>Pzp</w:t>
      </w:r>
      <w:proofErr w:type="spellEnd"/>
      <w:r>
        <w:rPr>
          <w:rFonts w:ascii="Tahoma" w:hAnsi="Tahoma" w:cs="Tahoma"/>
          <w:bCs/>
        </w:rPr>
        <w:t>, złożony w formie oryginału lub kopii poświadczonej za zgodność z oryginałem przez podmiot udostępniający zasoby (zgodnie z pkt 8 i 9 rozdziału XII SIWZ).</w:t>
      </w:r>
    </w:p>
    <w:p w14:paraId="645E250C" w14:textId="77777777" w:rsidR="00DB33D1" w:rsidRDefault="00DB33D1" w:rsidP="00DB33D1">
      <w:pPr>
        <w:pStyle w:val="Tekstpodstawowywcity2"/>
        <w:tabs>
          <w:tab w:val="left" w:pos="720"/>
        </w:tabs>
        <w:spacing w:after="0" w:line="240" w:lineRule="auto"/>
        <w:ind w:left="0"/>
        <w:jc w:val="both"/>
        <w:rPr>
          <w:rFonts w:ascii="Tahoma" w:hAnsi="Tahoma" w:cs="Tahoma"/>
        </w:rPr>
      </w:pPr>
    </w:p>
    <w:p w14:paraId="0AC0267D" w14:textId="77777777" w:rsidR="00DB33D1" w:rsidRDefault="00DB33D1" w:rsidP="00EB3FF9">
      <w:pPr>
        <w:pStyle w:val="Standard"/>
        <w:numPr>
          <w:ilvl w:val="0"/>
          <w:numId w:val="376"/>
        </w:numPr>
        <w:tabs>
          <w:tab w:val="left" w:pos="0"/>
          <w:tab w:val="left" w:pos="426"/>
        </w:tabs>
        <w:ind w:left="0" w:hanging="284"/>
        <w:jc w:val="both"/>
      </w:pPr>
      <w:r>
        <w:rPr>
          <w:rFonts w:ascii="Tahoma" w:hAnsi="Tahoma" w:cs="Tahoma"/>
          <w:b/>
          <w:i/>
          <w:u w:val="single"/>
        </w:rPr>
        <w:t>Wykonawcy wspólnie ubiegający się o udzielenia zamówienia.</w:t>
      </w:r>
    </w:p>
    <w:p w14:paraId="089136D2" w14:textId="77777777" w:rsidR="00DB33D1" w:rsidRDefault="00DB33D1" w:rsidP="00DB33D1">
      <w:pPr>
        <w:pStyle w:val="Standard"/>
        <w:tabs>
          <w:tab w:val="left" w:pos="426"/>
          <w:tab w:val="left" w:pos="960"/>
        </w:tabs>
        <w:jc w:val="both"/>
        <w:rPr>
          <w:rFonts w:ascii="Tahoma" w:hAnsi="Tahoma" w:cs="Tahoma"/>
          <w:b/>
          <w:i/>
          <w:sz w:val="18"/>
          <w:szCs w:val="18"/>
          <w:u w:val="single"/>
        </w:rPr>
      </w:pPr>
    </w:p>
    <w:p w14:paraId="45F0CC9D" w14:textId="77777777" w:rsidR="00DB33D1" w:rsidRDefault="00DB33D1" w:rsidP="00DB33D1">
      <w:pPr>
        <w:pStyle w:val="Standard"/>
        <w:numPr>
          <w:ilvl w:val="1"/>
          <w:numId w:val="189"/>
        </w:numPr>
        <w:suppressAutoHyphens w:val="0"/>
        <w:ind w:left="284" w:hanging="284"/>
        <w:jc w:val="both"/>
      </w:pPr>
      <w:r>
        <w:rPr>
          <w:rFonts w:ascii="Tahoma" w:hAnsi="Tahoma" w:cs="Tahoma"/>
          <w:bCs/>
          <w:iCs/>
          <w:lang w:eastAsia="ar-SA"/>
        </w:rPr>
        <w:t xml:space="preserve">Wykonawcy mogą wspólnie ubiegać się o udzielenie zamówienia w rozumieniu art. 23 ust. 1 ustawy </w:t>
      </w:r>
      <w:proofErr w:type="spellStart"/>
      <w:r>
        <w:rPr>
          <w:rFonts w:ascii="Tahoma" w:hAnsi="Tahoma" w:cs="Tahoma"/>
          <w:bCs/>
          <w:iCs/>
          <w:lang w:eastAsia="ar-SA"/>
        </w:rPr>
        <w:t>Pzp</w:t>
      </w:r>
      <w:proofErr w:type="spellEnd"/>
      <w:r>
        <w:rPr>
          <w:rFonts w:ascii="Tahoma" w:hAnsi="Tahoma" w:cs="Tahoma"/>
          <w:bCs/>
          <w:iCs/>
          <w:lang w:eastAsia="ar-SA"/>
        </w:rPr>
        <w:t xml:space="preserve"> </w:t>
      </w:r>
      <w:r>
        <w:rPr>
          <w:rFonts w:ascii="Tahoma" w:hAnsi="Tahoma" w:cs="Tahoma"/>
        </w:rPr>
        <w:t>(możliwość składania jednej oferty, przez dwa lub więcej podmiotów np. konsorcjum firm, spółkę cywilną), pod warunkiem, że taka oferta będzie spełniać następujące wymagania:</w:t>
      </w:r>
    </w:p>
    <w:p w14:paraId="41E670F6" w14:textId="77777777" w:rsidR="00DB33D1" w:rsidRDefault="00DB33D1" w:rsidP="00EB3FF9">
      <w:pPr>
        <w:pStyle w:val="Standard"/>
        <w:numPr>
          <w:ilvl w:val="0"/>
          <w:numId w:val="377"/>
        </w:numPr>
        <w:tabs>
          <w:tab w:val="left" w:pos="567"/>
        </w:tabs>
        <w:suppressAutoHyphens w:val="0"/>
        <w:ind w:left="567" w:hanging="283"/>
        <w:jc w:val="both"/>
      </w:pPr>
      <w:r>
        <w:rPr>
          <w:rFonts w:ascii="Tahoma" w:hAnsi="Tahoma" w:cs="Tahoma"/>
        </w:rPr>
        <w:t>wykonawcy wspólnie ubiegający się o udzielenie zamówienia muszą ustanowić pełnomocnika do reprezentowania ich w postępowaniu o udzielenie zamówienia albo reprezentowania w postępowaniu i zawarcia umowy w sprawie zamówienia publicznego – nie dotyczy spółki cywilnej, o ile upoważnienie/pełnomocnictwo do występowania w imieniu tej spółki wynika z dołączonej do oferty umowy spółki bądź wszyscy wspólnicy podpiszą ofertę;</w:t>
      </w:r>
    </w:p>
    <w:p w14:paraId="4088639C" w14:textId="77777777" w:rsidR="00DB33D1" w:rsidRDefault="00DB33D1" w:rsidP="00EB3FF9">
      <w:pPr>
        <w:pStyle w:val="Standard"/>
        <w:numPr>
          <w:ilvl w:val="0"/>
          <w:numId w:val="377"/>
        </w:numPr>
        <w:tabs>
          <w:tab w:val="left" w:pos="567"/>
          <w:tab w:val="left" w:pos="1844"/>
        </w:tabs>
        <w:suppressAutoHyphens w:val="0"/>
        <w:ind w:left="567" w:hanging="283"/>
        <w:jc w:val="both"/>
      </w:pPr>
      <w:r>
        <w:rPr>
          <w:rFonts w:ascii="Tahoma" w:hAnsi="Tahoma" w:cs="Tahoma"/>
        </w:rPr>
        <w:t>wykonawcy tworzący jeden podmiot przedłożą wraz z ofertą stosowne pełnomocnictwo ustanowione do reprezentowania wykonawcy/ów ubiegającego/</w:t>
      </w:r>
      <w:proofErr w:type="spellStart"/>
      <w:r>
        <w:rPr>
          <w:rFonts w:ascii="Tahoma" w:hAnsi="Tahoma" w:cs="Tahoma"/>
        </w:rPr>
        <w:t>ych</w:t>
      </w:r>
      <w:proofErr w:type="spellEnd"/>
      <w:r>
        <w:rPr>
          <w:rFonts w:ascii="Tahoma" w:hAnsi="Tahoma" w:cs="Tahoma"/>
        </w:rPr>
        <w:t xml:space="preserve"> się o udzielenie zamówienia publicznego – zgodnie z rozdz. VI pkt 4 </w:t>
      </w:r>
      <w:proofErr w:type="spellStart"/>
      <w:r>
        <w:rPr>
          <w:rFonts w:ascii="Tahoma" w:hAnsi="Tahoma" w:cs="Tahoma"/>
        </w:rPr>
        <w:t>ppkt</w:t>
      </w:r>
      <w:proofErr w:type="spellEnd"/>
      <w:r>
        <w:rPr>
          <w:rFonts w:ascii="Tahoma" w:hAnsi="Tahoma" w:cs="Tahoma"/>
        </w:rPr>
        <w:t xml:space="preserve"> 2) SIWZ – nie dotyczy spółki cywilnej, o ile upoważnienie/pełnomocnictwo do występowania w imieniu tej spółki wynika z dołączonej do oferty umowy spółki bądź wszyscy wspólnicy podpiszą ofertę;</w:t>
      </w:r>
    </w:p>
    <w:p w14:paraId="4B623422" w14:textId="77777777" w:rsidR="00DB33D1" w:rsidRDefault="00DB33D1" w:rsidP="00DB33D1">
      <w:pPr>
        <w:pStyle w:val="Standard"/>
        <w:keepNext/>
        <w:ind w:left="1134" w:hanging="1134"/>
        <w:jc w:val="both"/>
        <w:outlineLvl w:val="1"/>
      </w:pPr>
      <w:r>
        <w:rPr>
          <w:rFonts w:ascii="Tahoma" w:hAnsi="Tahoma" w:cs="Tahoma"/>
          <w:b/>
          <w:bCs/>
          <w:iCs/>
          <w:u w:val="single"/>
          <w:lang w:eastAsia="ar-SA"/>
        </w:rPr>
        <w:t>Uwaga 4</w:t>
      </w:r>
      <w:r>
        <w:rPr>
          <w:rFonts w:ascii="Tahoma" w:hAnsi="Tahoma" w:cs="Tahoma"/>
          <w:bCs/>
          <w:iCs/>
          <w:lang w:eastAsia="ar-SA"/>
        </w:rPr>
        <w:t xml:space="preserve">: </w:t>
      </w:r>
      <w:r>
        <w:rPr>
          <w:rFonts w:ascii="Tahoma" w:hAnsi="Tahoma" w:cs="Tahoma"/>
          <w:b/>
          <w:bCs/>
          <w:iCs/>
          <w:lang w:eastAsia="ar-SA"/>
        </w:rPr>
        <w:t>pełnomocnictwo, o którym mowa powyżej (</w:t>
      </w:r>
      <w:proofErr w:type="spellStart"/>
      <w:r>
        <w:rPr>
          <w:rFonts w:ascii="Tahoma" w:hAnsi="Tahoma" w:cs="Tahoma"/>
          <w:b/>
          <w:bCs/>
          <w:iCs/>
          <w:lang w:eastAsia="ar-SA"/>
        </w:rPr>
        <w:t>ppkt</w:t>
      </w:r>
      <w:proofErr w:type="spellEnd"/>
      <w:r>
        <w:rPr>
          <w:rFonts w:ascii="Tahoma" w:hAnsi="Tahoma" w:cs="Tahoma"/>
          <w:b/>
          <w:bCs/>
          <w:iCs/>
          <w:lang w:eastAsia="ar-SA"/>
        </w:rPr>
        <w:t xml:space="preserve"> 1) i 2)) może wynikać albo </w:t>
      </w:r>
      <w:r>
        <w:rPr>
          <w:rFonts w:ascii="Tahoma" w:hAnsi="Tahoma" w:cs="Tahoma"/>
          <w:b/>
          <w:bCs/>
          <w:iCs/>
          <w:lang w:eastAsia="ar-SA"/>
        </w:rPr>
        <w:br/>
        <w:t xml:space="preserve">  z dokumentu pod taką samą nazwą, albo z umowy podmiotów składających  </w:t>
      </w:r>
      <w:r>
        <w:rPr>
          <w:rFonts w:ascii="Tahoma" w:hAnsi="Tahoma" w:cs="Tahoma"/>
          <w:b/>
          <w:bCs/>
          <w:iCs/>
          <w:lang w:eastAsia="ar-SA"/>
        </w:rPr>
        <w:br/>
        <w:t xml:space="preserve">  wspólnie ofertę;</w:t>
      </w:r>
    </w:p>
    <w:p w14:paraId="1176DBBD" w14:textId="77777777" w:rsidR="00DB33D1" w:rsidRDefault="00DB33D1" w:rsidP="00EB3FF9">
      <w:pPr>
        <w:pStyle w:val="Standard"/>
        <w:keepNext/>
        <w:numPr>
          <w:ilvl w:val="0"/>
          <w:numId w:val="377"/>
        </w:numPr>
        <w:ind w:left="567" w:hanging="283"/>
        <w:jc w:val="both"/>
        <w:outlineLvl w:val="1"/>
      </w:pPr>
      <w:r>
        <w:rPr>
          <w:rFonts w:ascii="Tahoma" w:hAnsi="Tahoma" w:cs="Tahoma"/>
        </w:rPr>
        <w:t>oferta musi być podpisana w taki sposób, by prawnie zobowiązywała wszystkich wykonawców występujących wspólnie (przez każdego z wykonawców lub pełnomocnika).</w:t>
      </w:r>
    </w:p>
    <w:p w14:paraId="17D89DE8" w14:textId="77777777" w:rsidR="00DB33D1" w:rsidRDefault="00DB33D1" w:rsidP="00DB33D1">
      <w:pPr>
        <w:pStyle w:val="Standard"/>
        <w:numPr>
          <w:ilvl w:val="1"/>
          <w:numId w:val="189"/>
        </w:numPr>
        <w:tabs>
          <w:tab w:val="left" w:pos="284"/>
        </w:tabs>
        <w:suppressAutoHyphens w:val="0"/>
        <w:ind w:left="284" w:hanging="284"/>
        <w:jc w:val="both"/>
      </w:pPr>
      <w:r>
        <w:rPr>
          <w:rFonts w:ascii="Tahoma" w:hAnsi="Tahoma" w:cs="Tahoma"/>
          <w:bCs/>
        </w:rPr>
        <w:t xml:space="preserve">W przypadku wspólnego ubiegania się o zamówienie przez wykonawców, oświadczenie, o którym mowa w art. 25a ustawy </w:t>
      </w:r>
      <w:proofErr w:type="spellStart"/>
      <w:r>
        <w:rPr>
          <w:rFonts w:ascii="Tahoma" w:hAnsi="Tahoma" w:cs="Tahoma"/>
          <w:bCs/>
        </w:rPr>
        <w:t>Pzp</w:t>
      </w:r>
      <w:proofErr w:type="spellEnd"/>
      <w:r>
        <w:rPr>
          <w:rFonts w:ascii="Tahoma" w:hAnsi="Tahoma" w:cs="Tahoma"/>
          <w:bCs/>
        </w:rPr>
        <w:t xml:space="preserve"> (pkt 1 </w:t>
      </w:r>
      <w:proofErr w:type="spellStart"/>
      <w:r>
        <w:rPr>
          <w:rFonts w:ascii="Tahoma" w:hAnsi="Tahoma" w:cs="Tahoma"/>
          <w:bCs/>
        </w:rPr>
        <w:t>ppkt</w:t>
      </w:r>
      <w:proofErr w:type="spellEnd"/>
      <w:r>
        <w:rPr>
          <w:rFonts w:ascii="Tahoma" w:hAnsi="Tahoma" w:cs="Tahoma"/>
          <w:bCs/>
        </w:rPr>
        <w:t xml:space="preserve"> 1) rozdziału VI SIWZ) składa każdy z wykonawców wspólnie ubiegających się o zamówienie. Oświadczenia te potwierdzają spełnianie warunków udziału w postępowaniu oraz brak podstaw wykluczenia w zakresie, w którym każdy z wykonawców wykazuje spełnianie warunków udziału w postępowaniu, oraz brak podstaw wykluczenia. O</w:t>
      </w:r>
      <w:r>
        <w:rPr>
          <w:rFonts w:ascii="Tahoma" w:hAnsi="Tahoma" w:cs="Tahoma"/>
        </w:rPr>
        <w:t xml:space="preserve">świadczenie o przynależności lub braku przynależności do tej samej grupy kapitałowej, o której mowa w art. 24 ust. 1 pkt 23 ustawy </w:t>
      </w:r>
      <w:proofErr w:type="spellStart"/>
      <w:r>
        <w:rPr>
          <w:rFonts w:ascii="Tahoma" w:hAnsi="Tahoma" w:cs="Tahoma"/>
        </w:rPr>
        <w:t>Pzp</w:t>
      </w:r>
      <w:proofErr w:type="spellEnd"/>
      <w:r>
        <w:rPr>
          <w:rFonts w:ascii="Tahoma" w:hAnsi="Tahoma" w:cs="Tahoma"/>
        </w:rPr>
        <w:t xml:space="preserve"> - </w:t>
      </w:r>
      <w:r>
        <w:rPr>
          <w:rFonts w:ascii="Tahoma" w:hAnsi="Tahoma" w:cs="Tahoma"/>
          <w:u w:val="single"/>
        </w:rPr>
        <w:t>składa każdy z osobna</w:t>
      </w:r>
      <w:r>
        <w:rPr>
          <w:rFonts w:ascii="Tahoma" w:hAnsi="Tahoma" w:cs="Tahoma"/>
          <w:bCs/>
        </w:rPr>
        <w:t>.</w:t>
      </w:r>
    </w:p>
    <w:p w14:paraId="6C2E8241" w14:textId="77777777" w:rsidR="00DB33D1" w:rsidRDefault="00DB33D1" w:rsidP="00DB33D1">
      <w:pPr>
        <w:pStyle w:val="Standard"/>
        <w:numPr>
          <w:ilvl w:val="1"/>
          <w:numId w:val="189"/>
        </w:numPr>
        <w:tabs>
          <w:tab w:val="left" w:pos="284"/>
        </w:tabs>
        <w:suppressAutoHyphens w:val="0"/>
        <w:ind w:left="284" w:hanging="284"/>
        <w:jc w:val="both"/>
      </w:pPr>
      <w:r w:rsidRPr="00DD7FCB">
        <w:rPr>
          <w:rFonts w:ascii="Tahoma" w:hAnsi="Tahoma" w:cs="Tahoma"/>
        </w:rPr>
        <w:t>Dopuszcza się, aby wadium zostało wniesione przez pełnomocnika (lidera) lub jednego z wykonawców wspólnie składających ofertę.</w:t>
      </w:r>
    </w:p>
    <w:p w14:paraId="4F47E190" w14:textId="77777777" w:rsidR="00DB33D1" w:rsidRDefault="00DB33D1" w:rsidP="00DB33D1">
      <w:pPr>
        <w:pStyle w:val="Standard"/>
        <w:numPr>
          <w:ilvl w:val="1"/>
          <w:numId w:val="189"/>
        </w:numPr>
        <w:tabs>
          <w:tab w:val="left" w:pos="284"/>
        </w:tabs>
        <w:suppressAutoHyphens w:val="0"/>
        <w:ind w:left="284" w:hanging="284"/>
        <w:jc w:val="both"/>
      </w:pPr>
      <w:r w:rsidRPr="00DD7FCB">
        <w:rPr>
          <w:rFonts w:ascii="Tahoma" w:hAnsi="Tahoma" w:cs="Tahoma"/>
        </w:rPr>
        <w:t>Wszelka korespondencja prowadzona będzie wyłącznie z podmiotem występującym jako pełnomocnik wykonawców składających wspólną ofertę.</w:t>
      </w:r>
    </w:p>
    <w:p w14:paraId="13A52529" w14:textId="77777777" w:rsidR="00DB33D1" w:rsidRDefault="00DB33D1" w:rsidP="00DB33D1">
      <w:pPr>
        <w:pStyle w:val="Standard"/>
        <w:numPr>
          <w:ilvl w:val="1"/>
          <w:numId w:val="189"/>
        </w:numPr>
        <w:tabs>
          <w:tab w:val="left" w:pos="284"/>
        </w:tabs>
        <w:suppressAutoHyphens w:val="0"/>
        <w:ind w:left="284" w:hanging="284"/>
        <w:jc w:val="both"/>
      </w:pPr>
      <w:r w:rsidRPr="00DD7FCB">
        <w:rPr>
          <w:rFonts w:ascii="Tahoma" w:hAnsi="Tahoma" w:cs="Tahoma"/>
        </w:rPr>
        <w:t>Podmioty występujące wspólnie ponoszą solidarną odpowiedzialność za należyte wykonanie umowy.</w:t>
      </w:r>
    </w:p>
    <w:p w14:paraId="418F5330" w14:textId="77777777" w:rsidR="00DB33D1" w:rsidRDefault="00DB33D1" w:rsidP="00DB33D1">
      <w:pPr>
        <w:pStyle w:val="Standard"/>
        <w:numPr>
          <w:ilvl w:val="1"/>
          <w:numId w:val="189"/>
        </w:numPr>
        <w:tabs>
          <w:tab w:val="left" w:pos="284"/>
        </w:tabs>
        <w:suppressAutoHyphens w:val="0"/>
        <w:ind w:left="284" w:hanging="284"/>
        <w:jc w:val="both"/>
      </w:pPr>
      <w:r w:rsidRPr="00DD7FCB">
        <w:rPr>
          <w:rFonts w:ascii="Tahoma" w:hAnsi="Tahoma" w:cs="Tahoma"/>
        </w:rPr>
        <w:t>W przypadku udzielenia zamówienia konsorcjum lub spółce cywilnej zamawiający przed podpisaniem umowy zażąda złożenia umowy, regulującej współpracę tych podmiotów.</w:t>
      </w:r>
    </w:p>
    <w:p w14:paraId="3277223E" w14:textId="77777777" w:rsidR="00DB33D1" w:rsidRDefault="00DB33D1" w:rsidP="00DB33D1">
      <w:pPr>
        <w:pStyle w:val="Standard"/>
        <w:suppressAutoHyphens w:val="0"/>
        <w:jc w:val="both"/>
        <w:rPr>
          <w:rFonts w:ascii="Tahoma" w:hAnsi="Tahoma" w:cs="Tahoma"/>
        </w:rPr>
      </w:pPr>
    </w:p>
    <w:p w14:paraId="1F697B25" w14:textId="77777777" w:rsidR="00DB33D1" w:rsidRDefault="00DB33D1" w:rsidP="00DB33D1">
      <w:pPr>
        <w:pStyle w:val="Nagwek5"/>
        <w:numPr>
          <w:ilvl w:val="1"/>
          <w:numId w:val="11"/>
        </w:numPr>
        <w:tabs>
          <w:tab w:val="left" w:pos="426"/>
        </w:tabs>
        <w:ind w:left="120" w:firstLine="22"/>
      </w:pPr>
      <w:r>
        <w:rPr>
          <w:rFonts w:ascii="Tahoma" w:hAnsi="Tahoma" w:cs="Tahoma"/>
          <w:i/>
          <w:u w:val="single"/>
        </w:rPr>
        <w:t xml:space="preserve">Podwykonawcy.  </w:t>
      </w:r>
    </w:p>
    <w:p w14:paraId="2CA5ED05" w14:textId="77777777" w:rsidR="00DB33D1" w:rsidRDefault="00DB33D1" w:rsidP="00DB33D1">
      <w:pPr>
        <w:pStyle w:val="Standard"/>
        <w:rPr>
          <w:rFonts w:ascii="Tahoma" w:hAnsi="Tahoma" w:cs="Tahoma"/>
          <w:sz w:val="18"/>
          <w:szCs w:val="18"/>
        </w:rPr>
      </w:pPr>
    </w:p>
    <w:p w14:paraId="7482A398" w14:textId="77777777" w:rsidR="00DB33D1" w:rsidRDefault="00DB33D1" w:rsidP="00EB3FF9">
      <w:pPr>
        <w:pStyle w:val="Standard"/>
        <w:numPr>
          <w:ilvl w:val="0"/>
          <w:numId w:val="378"/>
        </w:numPr>
        <w:tabs>
          <w:tab w:val="left" w:pos="284"/>
        </w:tabs>
        <w:suppressAutoHyphens w:val="0"/>
        <w:ind w:left="284" w:hanging="284"/>
        <w:jc w:val="both"/>
      </w:pPr>
      <w:r>
        <w:rPr>
          <w:rFonts w:ascii="Tahoma" w:hAnsi="Tahoma" w:cs="Tahoma"/>
        </w:rPr>
        <w:t>Wykonawca może powierzyć wykonanie części zamówienia podwykonawcy.</w:t>
      </w:r>
    </w:p>
    <w:p w14:paraId="52CAE2B2" w14:textId="77777777" w:rsidR="00DB33D1" w:rsidRDefault="00DB33D1" w:rsidP="00EB3FF9">
      <w:pPr>
        <w:pStyle w:val="Standard"/>
        <w:numPr>
          <w:ilvl w:val="0"/>
          <w:numId w:val="378"/>
        </w:numPr>
        <w:tabs>
          <w:tab w:val="left" w:pos="284"/>
        </w:tabs>
        <w:suppressAutoHyphens w:val="0"/>
        <w:ind w:left="284" w:hanging="284"/>
        <w:jc w:val="both"/>
      </w:pPr>
      <w:r>
        <w:rPr>
          <w:rFonts w:ascii="Tahoma" w:hAnsi="Tahoma" w:cs="Tahoma"/>
        </w:rPr>
        <w:t xml:space="preserve">Wykonawca, który zamierza wykonywać zamówienie przy udziale podwykonawcy, musi wyraźnie w ofercie wskazać, jaką część (zakres zamówienia) wykonywać będzie w jego imieniu podwykonawca </w:t>
      </w:r>
      <w:r>
        <w:rPr>
          <w:rFonts w:ascii="Tahoma" w:hAnsi="Tahoma" w:cs="Tahoma"/>
          <w:b/>
        </w:rPr>
        <w:t>oraz podać firmę podwykonawcy</w:t>
      </w:r>
      <w:r>
        <w:rPr>
          <w:rFonts w:ascii="Tahoma" w:hAnsi="Tahoma" w:cs="Tahoma"/>
        </w:rPr>
        <w:t>. Należy w tym celu wypełnić odpowiedni punkt formularza oferty, stanowiącego załącznik nr 1 do Działu III SIWZ.</w:t>
      </w:r>
      <w:r>
        <w:rPr>
          <w:rFonts w:ascii="Tahoma" w:hAnsi="Tahoma" w:cs="Tahoma"/>
          <w:b/>
        </w:rPr>
        <w:t xml:space="preserve"> </w:t>
      </w:r>
      <w:r>
        <w:rPr>
          <w:rFonts w:ascii="Tahoma" w:hAnsi="Tahoma" w:cs="Tahoma"/>
        </w:rPr>
        <w:t>W przypadku, gdy wykonawca nie zamierza wykonywać zamówienia przy udziale podwykonawców, należy wpisać w formularzu „nie dotyczy” lub inne podobne sformułowanie. Jeżeli wykonawca zostawi</w:t>
      </w:r>
      <w:r w:rsidR="00BD2550">
        <w:rPr>
          <w:rFonts w:ascii="Tahoma" w:hAnsi="Tahoma" w:cs="Tahoma"/>
        </w:rPr>
        <w:t xml:space="preserve"> ten punkt niewypełniony (puste </w:t>
      </w:r>
      <w:r>
        <w:rPr>
          <w:rFonts w:ascii="Tahoma" w:hAnsi="Tahoma" w:cs="Tahoma"/>
        </w:rPr>
        <w:t>pole), zamawiający uzna, iż zamówienie zostanie wykonane siłami własnymi tj. bez udziału podwykonawców.</w:t>
      </w:r>
    </w:p>
    <w:p w14:paraId="4C67B6D5" w14:textId="77777777" w:rsidR="00DB33D1" w:rsidRDefault="00DB33D1" w:rsidP="00EB3FF9">
      <w:pPr>
        <w:pStyle w:val="Standard"/>
        <w:numPr>
          <w:ilvl w:val="0"/>
          <w:numId w:val="378"/>
        </w:numPr>
        <w:tabs>
          <w:tab w:val="left" w:pos="284"/>
        </w:tabs>
        <w:suppressAutoHyphens w:val="0"/>
        <w:ind w:left="284" w:hanging="284"/>
        <w:jc w:val="both"/>
      </w:pPr>
      <w:r>
        <w:rPr>
          <w:rFonts w:ascii="Tahoma" w:hAnsi="Tahoma" w:cs="Tahoma"/>
        </w:rPr>
        <w:t xml:space="preserve">Zamawiający żąda, </w:t>
      </w:r>
      <w:r>
        <w:rPr>
          <w:rFonts w:ascii="Tahoma" w:hAnsi="Tahoma" w:cs="Tahoma"/>
          <w:color w:val="000000"/>
        </w:rPr>
        <w:t xml:space="preserve">aby przed przystąpieniem do wykonania zamówienia wykonawca, o ile są już znane, podał nazwy albo imiona i nazwiska </w:t>
      </w:r>
      <w:r>
        <w:rPr>
          <w:rFonts w:ascii="Tahoma" w:hAnsi="Tahoma" w:cs="Tahoma"/>
          <w:bCs/>
          <w:color w:val="000000"/>
        </w:rPr>
        <w:t xml:space="preserve">oraz </w:t>
      </w:r>
      <w:r>
        <w:rPr>
          <w:rFonts w:ascii="Tahoma" w:hAnsi="Tahoma" w:cs="Tahoma"/>
          <w:color w:val="000000"/>
        </w:rPr>
        <w:t xml:space="preserve">dane kontaktowe podwykonawców i osób do kontaktu z nimi, zaangażowanych w wykonanie zamówienia. Wykonawca zobowiązany jest do zawiadomienia zamawiającego o wszelkich zmianach danych, o których mowa w zdaniu pierwszym, w trakcie realizacji </w:t>
      </w:r>
      <w:r>
        <w:rPr>
          <w:rFonts w:ascii="Tahoma" w:hAnsi="Tahoma" w:cs="Tahoma"/>
          <w:color w:val="000000"/>
        </w:rPr>
        <w:lastRenderedPageBreak/>
        <w:t>zamówienia, a także przekazuje informacje na temat nowych podwykonawców, którym w późniejszym okresie zamierza powierzyć realizację zamówienia.</w:t>
      </w:r>
    </w:p>
    <w:p w14:paraId="41DDDFFF" w14:textId="77777777" w:rsidR="00DB33D1" w:rsidRDefault="00DB33D1" w:rsidP="00EB3FF9">
      <w:pPr>
        <w:pStyle w:val="Standard"/>
        <w:numPr>
          <w:ilvl w:val="0"/>
          <w:numId w:val="378"/>
        </w:numPr>
        <w:tabs>
          <w:tab w:val="left" w:pos="284"/>
        </w:tabs>
        <w:suppressAutoHyphens w:val="0"/>
        <w:ind w:left="284" w:hanging="284"/>
        <w:jc w:val="both"/>
      </w:pPr>
      <w:r>
        <w:rPr>
          <w:rFonts w:ascii="Tahoma" w:hAnsi="Tahoma" w:cs="Tahoma"/>
          <w:color w:val="000000"/>
        </w:rPr>
        <w:t xml:space="preserve">Jeżeli zmiana albo rezygnacja z podwykonawcy dotyczy podmiotu, na którego zasoby wykonawca powoływał się, na zasadach określonych w art. 22a ust. 1 ustawy </w:t>
      </w:r>
      <w:proofErr w:type="spellStart"/>
      <w:r>
        <w:rPr>
          <w:rFonts w:ascii="Tahoma" w:hAnsi="Tahoma" w:cs="Tahoma"/>
          <w:color w:val="000000"/>
        </w:rPr>
        <w:t>Pzp</w:t>
      </w:r>
      <w:proofErr w:type="spellEnd"/>
      <w:r>
        <w:rPr>
          <w:rFonts w:ascii="Tahoma" w:hAnsi="Tahoma" w:cs="Tahoma"/>
          <w:color w:val="000000"/>
        </w:rPr>
        <w:t>,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14:paraId="77E71293" w14:textId="77777777" w:rsidR="00DB33D1" w:rsidRDefault="00DB33D1" w:rsidP="00EB3FF9">
      <w:pPr>
        <w:pStyle w:val="Standard"/>
        <w:numPr>
          <w:ilvl w:val="0"/>
          <w:numId w:val="378"/>
        </w:numPr>
        <w:tabs>
          <w:tab w:val="left" w:pos="284"/>
        </w:tabs>
        <w:suppressAutoHyphens w:val="0"/>
        <w:ind w:left="284" w:hanging="284"/>
        <w:jc w:val="both"/>
      </w:pPr>
      <w:r>
        <w:rPr>
          <w:rFonts w:ascii="Tahoma" w:hAnsi="Tahoma" w:cs="Tahoma"/>
        </w:rPr>
        <w:t>Powierzenie wykonania części zamówienia podwykonawcom nie zwalnia wykonawcy z odpowiedzialności za należyte wykonanie tego zamówienia.</w:t>
      </w:r>
    </w:p>
    <w:p w14:paraId="2C980AE6" w14:textId="77777777" w:rsidR="00803535" w:rsidRDefault="00803535" w:rsidP="00DB33D1">
      <w:pPr>
        <w:pStyle w:val="Standard"/>
        <w:tabs>
          <w:tab w:val="left" w:pos="852"/>
        </w:tabs>
        <w:suppressAutoHyphens w:val="0"/>
        <w:ind w:left="284" w:hanging="284"/>
        <w:jc w:val="both"/>
      </w:pPr>
    </w:p>
    <w:p w14:paraId="525CF320" w14:textId="77777777" w:rsidR="00DB33D1" w:rsidRDefault="00DB33D1" w:rsidP="00DB33D1">
      <w:pPr>
        <w:pStyle w:val="Standard"/>
        <w:numPr>
          <w:ilvl w:val="1"/>
          <w:numId w:val="11"/>
        </w:numPr>
        <w:tabs>
          <w:tab w:val="left" w:pos="142"/>
        </w:tabs>
        <w:ind w:left="120" w:hanging="180"/>
        <w:jc w:val="both"/>
      </w:pPr>
      <w:r>
        <w:rPr>
          <w:rFonts w:ascii="Tahoma" w:hAnsi="Tahoma" w:cs="Tahoma"/>
          <w:b/>
          <w:i/>
          <w:u w:val="single"/>
        </w:rPr>
        <w:t xml:space="preserve">Informacje o sposobie porozumiewania się zamawiającego z wykonawcami oraz przekazywania oświadczeń lub dokumentów, a także wskazanie osób uprawnionych do porozumiewania się </w:t>
      </w:r>
      <w:r w:rsidR="00494A3A">
        <w:rPr>
          <w:rFonts w:ascii="Tahoma" w:hAnsi="Tahoma" w:cs="Tahoma"/>
          <w:b/>
          <w:i/>
          <w:u w:val="single"/>
        </w:rPr>
        <w:t xml:space="preserve">          </w:t>
      </w:r>
      <w:r>
        <w:rPr>
          <w:rFonts w:ascii="Tahoma" w:hAnsi="Tahoma" w:cs="Tahoma"/>
          <w:b/>
          <w:i/>
          <w:u w:val="single"/>
        </w:rPr>
        <w:t>z wykonawcami.</w:t>
      </w:r>
    </w:p>
    <w:p w14:paraId="52E7EA5D" w14:textId="77777777" w:rsidR="00DB33D1" w:rsidRDefault="00DB33D1" w:rsidP="00DB33D1">
      <w:pPr>
        <w:pStyle w:val="Standard"/>
        <w:tabs>
          <w:tab w:val="left" w:pos="480"/>
        </w:tabs>
        <w:ind w:left="-60"/>
        <w:jc w:val="both"/>
        <w:rPr>
          <w:rFonts w:ascii="Tahoma" w:hAnsi="Tahoma" w:cs="Tahoma"/>
          <w:b/>
          <w:i/>
          <w:sz w:val="18"/>
          <w:szCs w:val="18"/>
          <w:u w:val="single"/>
        </w:rPr>
      </w:pPr>
    </w:p>
    <w:p w14:paraId="2616E686" w14:textId="77777777" w:rsidR="00DB33D1" w:rsidRPr="001E1CAB" w:rsidRDefault="00DB33D1" w:rsidP="00EB3FF9">
      <w:pPr>
        <w:pStyle w:val="Standard"/>
        <w:numPr>
          <w:ilvl w:val="0"/>
          <w:numId w:val="379"/>
        </w:numPr>
        <w:ind w:left="284" w:hanging="284"/>
        <w:jc w:val="both"/>
      </w:pPr>
      <w:r>
        <w:rPr>
          <w:rFonts w:ascii="Tahoma" w:hAnsi="Tahoma" w:cs="Tahoma"/>
        </w:rPr>
        <w:t>Wszelkie oświadczenia, wnioski, zawiadomienia oraz informacje, z zastrzeżeniem pkt 2 niniejszego rozdziału SIWZ, zamawiający oraz wykonawcy przekazują za pośrednictwem operatora pocztowego, w rozumieniu ustawy z dnia 23 listopada 2012 r. – Prawo pocztowe (Dz. U. z 2016 r. poz. 1113 ze zm.), osobiście, za pośrednictwem posłańca, faksu lub przy użyciu środków komunikacji elektronicznej w rozumieniu ustawy z dnia 18 lipca 2002 r. o świadczeniu usług drogą elektroniczną (Dz. U. z 2016 r. poz. 1030 ze zm.) - adres e-mail:</w:t>
      </w:r>
      <w:r w:rsidRPr="00181F76">
        <w:rPr>
          <w:rFonts w:ascii="Tahoma" w:hAnsi="Tahoma" w:cs="Tahoma"/>
          <w:color w:val="FF0000"/>
        </w:rPr>
        <w:t xml:space="preserve"> </w:t>
      </w:r>
      <w:r w:rsidR="00BD2550">
        <w:rPr>
          <w:rFonts w:ascii="Tahoma" w:eastAsia="Andale Sans UI" w:hAnsi="Tahoma" w:cs="Tahoma"/>
          <w:lang w:eastAsia="ja-JP" w:bidi="fa-IR"/>
        </w:rPr>
        <w:t>szkola@pckziu.wodzislaw.pl</w:t>
      </w:r>
    </w:p>
    <w:p w14:paraId="57967C5E" w14:textId="77777777" w:rsidR="00DB33D1" w:rsidRDefault="00DB33D1" w:rsidP="00EB3FF9">
      <w:pPr>
        <w:pStyle w:val="Standard"/>
        <w:numPr>
          <w:ilvl w:val="0"/>
          <w:numId w:val="379"/>
        </w:numPr>
        <w:suppressAutoHyphens w:val="0"/>
        <w:ind w:left="284" w:hanging="284"/>
        <w:jc w:val="both"/>
      </w:pPr>
      <w:r>
        <w:rPr>
          <w:rFonts w:ascii="Tahoma" w:hAnsi="Tahoma" w:cs="Tahoma"/>
        </w:rPr>
        <w:t xml:space="preserve">W przypadku wezwania wykonawcy przez zamawiającego do złożenia, uzupełnienia lub poprawienia oświadczeń, dokumentów lub pełnomocnictw w trybie art. 26 ust. 2, ust. 3 lub ust. 3a ustawy </w:t>
      </w:r>
      <w:proofErr w:type="spellStart"/>
      <w:r>
        <w:rPr>
          <w:rFonts w:ascii="Tahoma" w:hAnsi="Tahoma" w:cs="Tahoma"/>
        </w:rPr>
        <w:t>Pzp</w:t>
      </w:r>
      <w:proofErr w:type="spellEnd"/>
      <w:r>
        <w:rPr>
          <w:rFonts w:ascii="Tahoma" w:hAnsi="Tahoma" w:cs="Tahoma"/>
        </w:rPr>
        <w:t>, oświadczenia, dokumenty lub pełnomocnictwa należy przedłożyć (złożyć/uzupełnić/poprawić) w formie wskazanej przez zamawiającego w wezwaniu. Forma ta winna odpowiadać wymogom wynikającym ze stosownych przepisów.</w:t>
      </w:r>
    </w:p>
    <w:p w14:paraId="432E0C3F" w14:textId="77777777" w:rsidR="00DB33D1" w:rsidRDefault="00DB33D1" w:rsidP="00EB3FF9">
      <w:pPr>
        <w:pStyle w:val="Standard"/>
        <w:numPr>
          <w:ilvl w:val="0"/>
          <w:numId w:val="379"/>
        </w:numPr>
        <w:suppressAutoHyphens w:val="0"/>
        <w:ind w:left="284" w:hanging="284"/>
        <w:jc w:val="both"/>
      </w:pPr>
      <w:r>
        <w:rPr>
          <w:rFonts w:ascii="Tahoma" w:hAnsi="Tahoma" w:cs="Tahoma"/>
        </w:rPr>
        <w:t>Jeżeli zamawiający lub wykonawca przekazują oświadczenia, wnioski, zawiadomienia oraz informacje faksem lub przy użyciu środków komunikacji elektronicznej, w rozumieniu ustawy z dnia 18 lipca 2002 r. o świadczeniu usług drogą elektroniczną,</w:t>
      </w:r>
      <w:r>
        <w:rPr>
          <w:rFonts w:ascii="Tahoma" w:hAnsi="Tahoma" w:cs="Tahoma"/>
          <w:color w:val="FF0000"/>
        </w:rPr>
        <w:t xml:space="preserve"> </w:t>
      </w:r>
      <w:r>
        <w:rPr>
          <w:rFonts w:ascii="Tahoma" w:hAnsi="Tahoma" w:cs="Tahoma"/>
        </w:rPr>
        <w:t>każda ze stron na żądanie drugiej strony niezwłocznie potwierdza fakt otrzymania korespondencji.</w:t>
      </w:r>
      <w:r>
        <w:rPr>
          <w:rFonts w:ascii="Tahoma" w:hAnsi="Tahoma" w:cs="Tahoma"/>
          <w:b/>
        </w:rPr>
        <w:t xml:space="preserve"> </w:t>
      </w:r>
      <w:r>
        <w:rPr>
          <w:rFonts w:ascii="Tahoma" w:hAnsi="Tahoma" w:cs="Tahoma"/>
        </w:rPr>
        <w:t>Za datę powzięcia wiadomości uważa się dzień, w którym strony postępowania otrzymały informację za pomocą faksu lub drogą elektroniczną.</w:t>
      </w:r>
    </w:p>
    <w:p w14:paraId="5898AE84" w14:textId="77777777" w:rsidR="00DB33D1" w:rsidRDefault="00DB33D1" w:rsidP="00EB3FF9">
      <w:pPr>
        <w:pStyle w:val="Standard"/>
        <w:numPr>
          <w:ilvl w:val="0"/>
          <w:numId w:val="379"/>
        </w:numPr>
        <w:ind w:left="284" w:hanging="284"/>
        <w:jc w:val="both"/>
      </w:pPr>
      <w:r>
        <w:rPr>
          <w:rFonts w:ascii="Tahoma" w:hAnsi="Tahoma" w:cs="Tahoma"/>
        </w:rPr>
        <w:t>Osobami uprawnionymi do kontaktów z wykonawcami są:</w:t>
      </w:r>
    </w:p>
    <w:p w14:paraId="746BF1CA" w14:textId="77777777" w:rsidR="00DB33D1" w:rsidRDefault="00DB33D1" w:rsidP="00DB33D1">
      <w:pPr>
        <w:pStyle w:val="Standard"/>
        <w:tabs>
          <w:tab w:val="left" w:pos="14177"/>
          <w:tab w:val="left" w:pos="26937"/>
          <w:tab w:val="left" w:pos="29205"/>
        </w:tabs>
        <w:ind w:left="3828" w:hanging="3544"/>
        <w:jc w:val="both"/>
      </w:pPr>
      <w:r>
        <w:rPr>
          <w:rFonts w:ascii="Tahoma" w:hAnsi="Tahoma" w:cs="Tahoma"/>
        </w:rPr>
        <w:t xml:space="preserve">w sprawach przedmiotu zamówienia  </w:t>
      </w:r>
      <w:r>
        <w:rPr>
          <w:rFonts w:ascii="Tahoma" w:hAnsi="Tahoma" w:cs="Tahoma"/>
        </w:rPr>
        <w:tab/>
        <w:t xml:space="preserve">- </w:t>
      </w:r>
      <w:r w:rsidRPr="00673ED7">
        <w:rPr>
          <w:rFonts w:ascii="Tahoma" w:hAnsi="Tahoma" w:cs="Tahoma"/>
          <w:kern w:val="0"/>
          <w:lang w:eastAsia="pl-PL"/>
        </w:rPr>
        <w:t>Grażyna Śpiewak</w:t>
      </w:r>
      <w:r>
        <w:rPr>
          <w:rFonts w:ascii="Tahoma" w:hAnsi="Tahoma" w:cs="Tahoma"/>
        </w:rPr>
        <w:t>, Andrzej Mielańczyk</w:t>
      </w:r>
    </w:p>
    <w:p w14:paraId="6C27CB8A" w14:textId="77777777" w:rsidR="00DB33D1" w:rsidRDefault="00DB33D1" w:rsidP="00DB33D1">
      <w:pPr>
        <w:pStyle w:val="Standard"/>
        <w:tabs>
          <w:tab w:val="left" w:pos="14177"/>
          <w:tab w:val="left" w:pos="26937"/>
          <w:tab w:val="left" w:pos="29205"/>
        </w:tabs>
        <w:ind w:left="3828" w:hanging="3544"/>
        <w:jc w:val="both"/>
      </w:pPr>
      <w:r>
        <w:rPr>
          <w:rFonts w:ascii="Tahoma" w:hAnsi="Tahoma" w:cs="Tahoma"/>
        </w:rPr>
        <w:t xml:space="preserve">w sprawach proceduralnych             </w:t>
      </w:r>
      <w:r>
        <w:rPr>
          <w:rFonts w:ascii="Tahoma" w:hAnsi="Tahoma" w:cs="Tahoma"/>
        </w:rPr>
        <w:tab/>
        <w:t>- Justyna Wuwer,</w:t>
      </w:r>
    </w:p>
    <w:p w14:paraId="4DB86265" w14:textId="037FBD62" w:rsidR="00DB33D1" w:rsidRPr="00803535" w:rsidRDefault="004C6A05" w:rsidP="00DB33D1">
      <w:pPr>
        <w:pStyle w:val="Standard"/>
        <w:tabs>
          <w:tab w:val="left" w:pos="7089"/>
          <w:tab w:val="left" w:pos="7231"/>
          <w:tab w:val="left" w:pos="19849"/>
          <w:tab w:val="left" w:pos="22117"/>
        </w:tabs>
        <w:ind w:left="284"/>
        <w:jc w:val="both"/>
        <w:rPr>
          <w:lang w:val="en-US"/>
        </w:rPr>
      </w:pPr>
      <w:proofErr w:type="spellStart"/>
      <w:r>
        <w:rPr>
          <w:rFonts w:ascii="Tahoma" w:hAnsi="Tahoma" w:cs="Tahoma"/>
          <w:lang w:val="en-US"/>
        </w:rPr>
        <w:t>faks</w:t>
      </w:r>
      <w:proofErr w:type="spellEnd"/>
      <w:r>
        <w:rPr>
          <w:rFonts w:ascii="Tahoma" w:hAnsi="Tahoma" w:cs="Tahoma"/>
          <w:lang w:val="en-US"/>
        </w:rPr>
        <w:t>: (</w:t>
      </w:r>
      <w:r w:rsidR="00803535">
        <w:rPr>
          <w:rFonts w:ascii="Tahoma" w:hAnsi="Tahoma" w:cs="Tahoma"/>
          <w:lang w:val="en-US"/>
        </w:rPr>
        <w:t>32) 45 53 593, 45 47 133,</w:t>
      </w:r>
      <w:r w:rsidR="00022D60">
        <w:rPr>
          <w:rFonts w:ascii="Tahoma" w:hAnsi="Tahoma" w:cs="Tahoma"/>
          <w:lang w:val="en-US"/>
        </w:rPr>
        <w:t xml:space="preserve"> </w:t>
      </w:r>
      <w:proofErr w:type="spellStart"/>
      <w:r w:rsidR="00022D60">
        <w:rPr>
          <w:rFonts w:ascii="Tahoma" w:hAnsi="Tahoma" w:cs="Tahoma"/>
          <w:lang w:val="en-US"/>
        </w:rPr>
        <w:t>wew</w:t>
      </w:r>
      <w:proofErr w:type="spellEnd"/>
      <w:r w:rsidR="00022D60">
        <w:rPr>
          <w:rFonts w:ascii="Tahoma" w:hAnsi="Tahoma" w:cs="Tahoma"/>
          <w:lang w:val="en-US"/>
        </w:rPr>
        <w:t>. 10</w:t>
      </w:r>
      <w:r w:rsidR="00803535" w:rsidRPr="00803535">
        <w:rPr>
          <w:rFonts w:ascii="Tahoma" w:hAnsi="Tahoma" w:cs="Tahoma"/>
          <w:lang w:val="en-US"/>
        </w:rPr>
        <w:t>4</w:t>
      </w:r>
      <w:r>
        <w:rPr>
          <w:rFonts w:ascii="Tahoma" w:hAnsi="Tahoma" w:cs="Tahoma"/>
          <w:lang w:val="en-US"/>
        </w:rPr>
        <w:t>;</w:t>
      </w:r>
      <w:r w:rsidR="00DB33D1" w:rsidRPr="00803535">
        <w:rPr>
          <w:rFonts w:ascii="Tahoma" w:hAnsi="Tahoma" w:cs="Tahoma"/>
          <w:lang w:val="de-DE"/>
        </w:rPr>
        <w:t xml:space="preserve"> </w:t>
      </w:r>
      <w:proofErr w:type="spellStart"/>
      <w:r w:rsidR="00DB33D1" w:rsidRPr="00803535">
        <w:rPr>
          <w:rFonts w:ascii="Tahoma" w:hAnsi="Tahoma" w:cs="Tahoma"/>
          <w:lang w:val="de-DE"/>
        </w:rPr>
        <w:t>e-mail</w:t>
      </w:r>
      <w:proofErr w:type="spellEnd"/>
      <w:r w:rsidR="00DB33D1" w:rsidRPr="00803535">
        <w:rPr>
          <w:rFonts w:ascii="Tahoma" w:hAnsi="Tahoma" w:cs="Tahoma"/>
          <w:lang w:val="de-DE"/>
        </w:rPr>
        <w:t>:</w:t>
      </w:r>
      <w:r w:rsidR="00DB33D1" w:rsidRPr="00803535">
        <w:rPr>
          <w:rFonts w:ascii="Tahoma" w:hAnsi="Tahoma" w:cs="Tahoma"/>
          <w:lang w:val="en-US" w:eastAsia="ar-SA"/>
        </w:rPr>
        <w:t xml:space="preserve"> </w:t>
      </w:r>
      <w:r w:rsidR="00BD2550" w:rsidRPr="00803535">
        <w:rPr>
          <w:rFonts w:ascii="Tahoma" w:eastAsia="Andale Sans UI" w:hAnsi="Tahoma" w:cs="Tahoma"/>
          <w:lang w:val="en-US" w:eastAsia="ja-JP" w:bidi="fa-IR"/>
        </w:rPr>
        <w:t>szkola@pckziu.wodzislaw.pl</w:t>
      </w:r>
    </w:p>
    <w:p w14:paraId="35A3A0DF" w14:textId="0DDCCFEF" w:rsidR="00DB33D1" w:rsidRPr="00505EE2" w:rsidRDefault="00DB33D1" w:rsidP="00EB3FF9">
      <w:pPr>
        <w:pStyle w:val="Standard"/>
        <w:numPr>
          <w:ilvl w:val="0"/>
          <w:numId w:val="380"/>
        </w:numPr>
        <w:tabs>
          <w:tab w:val="left" w:pos="284"/>
        </w:tabs>
        <w:ind w:left="284" w:hanging="284"/>
        <w:jc w:val="both"/>
        <w:rPr>
          <w:rFonts w:ascii="Tahoma" w:hAnsi="Tahoma" w:cs="Tahoma"/>
        </w:rPr>
      </w:pPr>
      <w:r>
        <w:rPr>
          <w:rFonts w:ascii="Tahoma" w:hAnsi="Tahoma" w:cs="Tahoma"/>
        </w:rPr>
        <w:t xml:space="preserve">SIWZ jest udostępniona na stronie internetowej zamawiającego: </w:t>
      </w:r>
      <w:r w:rsidRPr="00803535">
        <w:rPr>
          <w:rFonts w:ascii="Tahoma" w:hAnsi="Tahoma" w:cs="Tahoma"/>
        </w:rPr>
        <w:t>http://</w:t>
      </w:r>
      <w:hyperlink r:id="rId9" w:history="1">
        <w:r w:rsidR="00803535" w:rsidRPr="00803535">
          <w:rPr>
            <w:rFonts w:ascii="Tahoma" w:eastAsia="SimSun" w:hAnsi="Tahoma" w:cs="Tahoma"/>
            <w:u w:val="single"/>
            <w:lang w:bidi="hi-IN"/>
          </w:rPr>
          <w:t>cku.bip.powiatwodzislawski.pl</w:t>
        </w:r>
      </w:hyperlink>
      <w:r w:rsidR="00803535" w:rsidRPr="00505EE2">
        <w:rPr>
          <w:rFonts w:ascii="Tahoma" w:hAnsi="Tahoma" w:cs="Tahoma"/>
        </w:rPr>
        <w:t xml:space="preserve"> </w:t>
      </w:r>
      <w:r w:rsidRPr="00505EE2">
        <w:rPr>
          <w:rFonts w:ascii="Tahoma" w:hAnsi="Tahoma" w:cs="Tahoma"/>
        </w:rPr>
        <w:t>(zamówienia publiczne).</w:t>
      </w:r>
    </w:p>
    <w:p w14:paraId="615F5F3B" w14:textId="0328A686" w:rsidR="00DB33D1" w:rsidRPr="008054BD" w:rsidRDefault="00DB33D1" w:rsidP="00EB3FF9">
      <w:pPr>
        <w:pStyle w:val="Standard"/>
        <w:numPr>
          <w:ilvl w:val="0"/>
          <w:numId w:val="380"/>
        </w:numPr>
        <w:tabs>
          <w:tab w:val="left" w:pos="284"/>
        </w:tabs>
        <w:ind w:left="284" w:hanging="284"/>
        <w:jc w:val="both"/>
      </w:pPr>
      <w:r>
        <w:rPr>
          <w:rFonts w:ascii="Tahoma" w:hAnsi="Tahoma" w:cs="Tahoma"/>
        </w:rPr>
        <w:t xml:space="preserve">Wykonawca może zwrócić się do zamawiającego z pisemną prośbą o wyjaśnienie treści SIWZ, kierując swoje zapytania na piśmie, faksem lub drogą elektroniczną. Zamawiający niezwłocznie udzieli wyjaśnień na zadane pytanie, nie później jednak niż na 2 dni przed upływem terminu skłania ofert, przesyłając treść zapytań wraz z wyjaśnieniami wszystkim wykonawcom, którym przekazał SIWZ bez ujawniania źródła zapytania oraz zamieszczając na stronie internetowej, pod warunkiem, że wniosek o wyjaśnienie treści specyfikacji wpłynie do zamawiającego, nie później niż do końca dnia, w którym upływa połowa wyznaczonego terminu składnia ofert, </w:t>
      </w:r>
      <w:r w:rsidRPr="00CB4999">
        <w:rPr>
          <w:rFonts w:ascii="Tahoma" w:hAnsi="Tahoma" w:cs="Tahoma"/>
        </w:rPr>
        <w:t>tj</w:t>
      </w:r>
      <w:r w:rsidRPr="00C154DB">
        <w:rPr>
          <w:rFonts w:ascii="Tahoma" w:hAnsi="Tahoma" w:cs="Tahoma"/>
        </w:rPr>
        <w:t xml:space="preserve">. </w:t>
      </w:r>
      <w:r w:rsidR="00A54B3B" w:rsidRPr="008054BD">
        <w:rPr>
          <w:rFonts w:ascii="Tahoma" w:hAnsi="Tahoma" w:cs="Tahoma"/>
        </w:rPr>
        <w:t>1</w:t>
      </w:r>
      <w:r w:rsidR="008054BD" w:rsidRPr="008054BD">
        <w:rPr>
          <w:rFonts w:ascii="Tahoma" w:hAnsi="Tahoma" w:cs="Tahoma"/>
        </w:rPr>
        <w:t>1</w:t>
      </w:r>
      <w:r w:rsidR="00A54B3B" w:rsidRPr="008054BD">
        <w:rPr>
          <w:rFonts w:ascii="Tahoma" w:hAnsi="Tahoma" w:cs="Tahoma"/>
        </w:rPr>
        <w:t>.</w:t>
      </w:r>
      <w:r w:rsidR="00BD2550" w:rsidRPr="008054BD">
        <w:rPr>
          <w:rFonts w:ascii="Tahoma" w:hAnsi="Tahoma" w:cs="Tahoma"/>
        </w:rPr>
        <w:t>0</w:t>
      </w:r>
      <w:r w:rsidR="00F40C6C" w:rsidRPr="008054BD">
        <w:rPr>
          <w:rFonts w:ascii="Tahoma" w:hAnsi="Tahoma" w:cs="Tahoma"/>
        </w:rPr>
        <w:t>7</w:t>
      </w:r>
      <w:r w:rsidRPr="008054BD">
        <w:rPr>
          <w:rFonts w:ascii="Tahoma" w:hAnsi="Tahoma" w:cs="Tahoma"/>
        </w:rPr>
        <w:t>.2017 r.</w:t>
      </w:r>
      <w:r w:rsidR="00494A3A" w:rsidRPr="008054BD">
        <w:rPr>
          <w:rFonts w:ascii="Tahoma" w:hAnsi="Tahoma" w:cs="Tahoma"/>
        </w:rPr>
        <w:t xml:space="preserve"> </w:t>
      </w:r>
    </w:p>
    <w:p w14:paraId="22D53A92" w14:textId="77777777" w:rsidR="00B963FF" w:rsidRDefault="00DB33D1" w:rsidP="00B963FF">
      <w:pPr>
        <w:pStyle w:val="Standard"/>
        <w:numPr>
          <w:ilvl w:val="0"/>
          <w:numId w:val="380"/>
        </w:numPr>
        <w:tabs>
          <w:tab w:val="left" w:pos="284"/>
        </w:tabs>
        <w:ind w:left="284" w:hanging="284"/>
        <w:jc w:val="both"/>
      </w:pPr>
      <w:r>
        <w:rPr>
          <w:rFonts w:ascii="Tahoma" w:hAnsi="Tahoma" w:cs="Tahoma"/>
        </w:rPr>
        <w:t>Jeżeli wniosek o wyjaśnienie treści specyfikacji istotnych warunków zamówienia wpłynie po upływie terminu składania wniosku, o którym mowa w pkt 6 niniejszego rozdziału, lub dotyczy udzielonych już wyjaśnień, zamawiający może udzielić wyjaśnień albo pozostawić wniosek bez rozpoznania. Przedłużenie terminu składania ofert nie wpływa na bieg terminu składnia wniosku o wyjaśnienie treści specyfikacji istotnych warunków zamówienia.</w:t>
      </w:r>
    </w:p>
    <w:p w14:paraId="6934A83C" w14:textId="26FB8341" w:rsidR="00DB33D1" w:rsidRPr="00B963FF" w:rsidRDefault="00DB33D1" w:rsidP="00B963FF">
      <w:pPr>
        <w:pStyle w:val="Standard"/>
        <w:numPr>
          <w:ilvl w:val="0"/>
          <w:numId w:val="380"/>
        </w:numPr>
        <w:tabs>
          <w:tab w:val="left" w:pos="284"/>
        </w:tabs>
        <w:ind w:left="284" w:hanging="284"/>
        <w:jc w:val="both"/>
      </w:pPr>
      <w:r w:rsidRPr="00B963FF">
        <w:rPr>
          <w:rFonts w:ascii="Tahoma" w:hAnsi="Tahoma" w:cs="Tahoma"/>
        </w:rPr>
        <w:t xml:space="preserve">Zapytania należy kierować na adres: </w:t>
      </w:r>
      <w:r w:rsidR="00CE611F">
        <w:rPr>
          <w:rFonts w:ascii="Tahoma" w:eastAsia="Andale Sans UI" w:hAnsi="Tahoma" w:cs="Tahoma"/>
          <w:b/>
          <w:lang w:eastAsia="ja-JP" w:bidi="fa-IR"/>
        </w:rPr>
        <w:t>Powiatowe Centrum Kształcenia Zawodowego i Ustawicznego ul. Gałczyńskiego 1, 44-300 Wodzisław Śląski</w:t>
      </w:r>
      <w:r w:rsidRPr="00B963FF">
        <w:rPr>
          <w:rFonts w:ascii="Tahoma" w:hAnsi="Tahoma" w:cs="Tahoma"/>
          <w:b/>
          <w:color w:val="000000"/>
        </w:rPr>
        <w:t>.</w:t>
      </w:r>
      <w:r w:rsidRPr="00B963FF">
        <w:rPr>
          <w:rFonts w:ascii="Tahoma" w:hAnsi="Tahoma" w:cs="Tahoma"/>
        </w:rPr>
        <w:t xml:space="preserve"> Korespondencję w formie faksowej należy kierować na numer faksu: </w:t>
      </w:r>
      <w:r w:rsidR="004C6A05" w:rsidRPr="004C6A05">
        <w:rPr>
          <w:rFonts w:ascii="Tahoma" w:hAnsi="Tahoma" w:cs="Tahoma"/>
        </w:rPr>
        <w:t>faks: (3</w:t>
      </w:r>
      <w:r w:rsidR="00022D60">
        <w:rPr>
          <w:rFonts w:ascii="Tahoma" w:hAnsi="Tahoma" w:cs="Tahoma"/>
        </w:rPr>
        <w:t>2) 45 53 593, 45 47 133, wew. 10</w:t>
      </w:r>
      <w:r w:rsidR="004C6A05" w:rsidRPr="004C6A05">
        <w:rPr>
          <w:rFonts w:ascii="Tahoma" w:hAnsi="Tahoma" w:cs="Tahoma"/>
        </w:rPr>
        <w:t>4</w:t>
      </w:r>
      <w:r w:rsidRPr="00B963FF">
        <w:rPr>
          <w:rFonts w:ascii="Tahoma" w:hAnsi="Tahoma" w:cs="Tahoma"/>
        </w:rPr>
        <w:t>, korespondencję w formie elektronicznej należy kierować na adres:</w:t>
      </w:r>
      <w:r w:rsidRPr="00B963FF">
        <w:rPr>
          <w:rFonts w:ascii="Tahoma" w:hAnsi="Tahoma" w:cs="Tahoma"/>
          <w:color w:val="FF0000"/>
          <w:lang w:val="de-DE"/>
        </w:rPr>
        <w:t xml:space="preserve"> </w:t>
      </w:r>
      <w:r w:rsidR="00CE611F">
        <w:rPr>
          <w:rFonts w:ascii="Tahoma" w:eastAsia="Andale Sans UI" w:hAnsi="Tahoma" w:cs="Tahoma"/>
          <w:lang w:eastAsia="ja-JP" w:bidi="fa-IR"/>
        </w:rPr>
        <w:t>szkola@pckziu.wodzislaw.pl</w:t>
      </w:r>
    </w:p>
    <w:p w14:paraId="242704A7" w14:textId="77777777" w:rsidR="00DB33D1" w:rsidRDefault="00DB33D1" w:rsidP="00EB3FF9">
      <w:pPr>
        <w:pStyle w:val="Standard"/>
        <w:numPr>
          <w:ilvl w:val="0"/>
          <w:numId w:val="380"/>
        </w:numPr>
        <w:tabs>
          <w:tab w:val="left" w:pos="284"/>
          <w:tab w:val="left" w:pos="7089"/>
          <w:tab w:val="left" w:pos="7231"/>
          <w:tab w:val="left" w:pos="19849"/>
          <w:tab w:val="left" w:pos="22117"/>
        </w:tabs>
        <w:ind w:left="284" w:hanging="284"/>
        <w:jc w:val="both"/>
      </w:pPr>
      <w:r>
        <w:rPr>
          <w:rFonts w:ascii="Tahoma" w:hAnsi="Tahoma" w:cs="Tahoma"/>
        </w:rPr>
        <w:t>W przypadku rozbieżności pomiędzy treścią niniejszej SIWZ, a treścią udzielonych odpowiedzi, jako obowiązującą należy przyjąć treść pisma zawierającego późniejsze oświadczenie zamawiającego.</w:t>
      </w:r>
    </w:p>
    <w:p w14:paraId="07EA4201" w14:textId="77777777" w:rsidR="00DB33D1" w:rsidRDefault="00DB33D1" w:rsidP="00CE611F">
      <w:pPr>
        <w:pStyle w:val="Standard"/>
        <w:numPr>
          <w:ilvl w:val="0"/>
          <w:numId w:val="380"/>
        </w:numPr>
        <w:tabs>
          <w:tab w:val="left" w:pos="0"/>
          <w:tab w:val="left" w:pos="7089"/>
          <w:tab w:val="left" w:pos="7231"/>
          <w:tab w:val="left" w:pos="19849"/>
          <w:tab w:val="left" w:pos="22117"/>
        </w:tabs>
        <w:ind w:left="284" w:hanging="284"/>
        <w:jc w:val="both"/>
      </w:pPr>
      <w:r>
        <w:rPr>
          <w:rFonts w:ascii="Tahoma" w:hAnsi="Tahoma" w:cs="Tahoma"/>
        </w:rPr>
        <w:lastRenderedPageBreak/>
        <w:t>Zamawiający nie przewiduje zwołania zebrania wszystkich wykonawców w celu wyjaśnienia treści SIWZ.</w:t>
      </w:r>
    </w:p>
    <w:p w14:paraId="40F2D0D8" w14:textId="77777777" w:rsidR="00DB33D1" w:rsidRDefault="00DB33D1" w:rsidP="00EB3FF9">
      <w:pPr>
        <w:pStyle w:val="Standard"/>
        <w:numPr>
          <w:ilvl w:val="0"/>
          <w:numId w:val="380"/>
        </w:numPr>
        <w:tabs>
          <w:tab w:val="left" w:pos="284"/>
          <w:tab w:val="left" w:pos="1702"/>
        </w:tabs>
        <w:ind w:left="284" w:hanging="284"/>
        <w:jc w:val="both"/>
      </w:pPr>
      <w:r>
        <w:rPr>
          <w:rFonts w:ascii="Tahoma" w:hAnsi="Tahoma" w:cs="Tahoma"/>
        </w:rPr>
        <w:t>Zamawiający przedłuży termin składania ofert, jeżeli w wyniku zmiany treści specyfikacji istotnych warunków zamówienia niezbędny będzie dodatkowy czas na wprowadzenie zmian w ofertach oraz niezwłocznie poinformuje o tym wykonawców, którym przekazano specyfikację istotnych warunków zamówienia.</w:t>
      </w:r>
    </w:p>
    <w:p w14:paraId="3E42B5F3" w14:textId="1BBA7060" w:rsidR="00DB33D1" w:rsidRDefault="00DB33D1" w:rsidP="00EB3FF9">
      <w:pPr>
        <w:pStyle w:val="Standard"/>
        <w:numPr>
          <w:ilvl w:val="0"/>
          <w:numId w:val="380"/>
        </w:numPr>
        <w:tabs>
          <w:tab w:val="left" w:pos="284"/>
          <w:tab w:val="left" w:pos="568"/>
        </w:tabs>
        <w:ind w:left="284" w:hanging="284"/>
        <w:jc w:val="both"/>
      </w:pPr>
      <w:r>
        <w:rPr>
          <w:rFonts w:ascii="Tahoma" w:hAnsi="Tahoma" w:cs="Tahoma"/>
        </w:rPr>
        <w:t xml:space="preserve">Niezwłocznie po otwarciu złożonych ofert, zamawiający zamieści na swojej stronie internetowej </w:t>
      </w:r>
      <w:r w:rsidR="00B963FF">
        <w:rPr>
          <w:rFonts w:ascii="Tahoma" w:hAnsi="Tahoma" w:cs="Tahoma"/>
        </w:rPr>
        <w:t xml:space="preserve"> </w:t>
      </w:r>
      <w:r>
        <w:rPr>
          <w:rFonts w:ascii="Tahoma" w:hAnsi="Tahoma" w:cs="Tahoma"/>
        </w:rPr>
        <w:t>(</w:t>
      </w:r>
      <w:r w:rsidR="004C6A05" w:rsidRPr="00803535">
        <w:rPr>
          <w:rFonts w:ascii="Tahoma" w:hAnsi="Tahoma" w:cs="Tahoma"/>
        </w:rPr>
        <w:t>http://</w:t>
      </w:r>
      <w:hyperlink r:id="rId10" w:history="1">
        <w:r w:rsidR="004C6A05" w:rsidRPr="00803535">
          <w:rPr>
            <w:rFonts w:ascii="Tahoma" w:eastAsia="SimSun" w:hAnsi="Tahoma" w:cs="Tahoma"/>
            <w:u w:val="single"/>
            <w:lang w:bidi="hi-IN"/>
          </w:rPr>
          <w:t>cku.bip.powiatwodzislawski.pl</w:t>
        </w:r>
      </w:hyperlink>
      <w:r>
        <w:rPr>
          <w:rFonts w:ascii="Tahoma" w:hAnsi="Tahoma" w:cs="Tahoma"/>
        </w:rPr>
        <w:t>) informacje dotyczące:</w:t>
      </w:r>
    </w:p>
    <w:p w14:paraId="204B100F" w14:textId="77777777" w:rsidR="00DB33D1" w:rsidRDefault="00DB33D1" w:rsidP="00DB33D1">
      <w:pPr>
        <w:pStyle w:val="Akapitzlist"/>
        <w:numPr>
          <w:ilvl w:val="4"/>
          <w:numId w:val="181"/>
        </w:numPr>
        <w:tabs>
          <w:tab w:val="left" w:pos="567"/>
        </w:tabs>
        <w:spacing w:after="0" w:line="240" w:lineRule="auto"/>
        <w:ind w:left="567" w:hanging="283"/>
        <w:jc w:val="both"/>
      </w:pPr>
      <w:r>
        <w:rPr>
          <w:rFonts w:ascii="Tahoma" w:hAnsi="Tahoma" w:cs="Tahoma"/>
          <w:sz w:val="20"/>
          <w:szCs w:val="20"/>
        </w:rPr>
        <w:t>kwoty, jaką zamierza przeznaczyć na sfinansowanie zamówienia;</w:t>
      </w:r>
    </w:p>
    <w:p w14:paraId="7AB3CEAF" w14:textId="77777777" w:rsidR="00DB33D1" w:rsidRDefault="00DB33D1" w:rsidP="00DB33D1">
      <w:pPr>
        <w:pStyle w:val="Akapitzlist"/>
        <w:numPr>
          <w:ilvl w:val="4"/>
          <w:numId w:val="181"/>
        </w:numPr>
        <w:tabs>
          <w:tab w:val="left" w:pos="567"/>
        </w:tabs>
        <w:spacing w:after="0" w:line="240" w:lineRule="auto"/>
        <w:ind w:left="567" w:hanging="283"/>
        <w:jc w:val="both"/>
      </w:pPr>
      <w:r>
        <w:rPr>
          <w:rFonts w:ascii="Tahoma" w:hAnsi="Tahoma" w:cs="Tahoma"/>
          <w:sz w:val="20"/>
          <w:szCs w:val="20"/>
        </w:rPr>
        <w:t>firm oraz adresów wykonawców, którzy złożyli oferty w terminie;</w:t>
      </w:r>
    </w:p>
    <w:p w14:paraId="5F0D1B77" w14:textId="77777777" w:rsidR="00DB33D1" w:rsidRDefault="00DB33D1" w:rsidP="00DB33D1">
      <w:pPr>
        <w:pStyle w:val="Akapitzlist"/>
        <w:numPr>
          <w:ilvl w:val="4"/>
          <w:numId w:val="181"/>
        </w:numPr>
        <w:tabs>
          <w:tab w:val="left" w:pos="567"/>
        </w:tabs>
        <w:spacing w:after="0" w:line="240" w:lineRule="auto"/>
        <w:ind w:left="567" w:hanging="283"/>
        <w:jc w:val="both"/>
      </w:pPr>
      <w:r>
        <w:rPr>
          <w:rFonts w:ascii="Tahoma" w:hAnsi="Tahoma" w:cs="Tahoma"/>
          <w:sz w:val="20"/>
          <w:szCs w:val="20"/>
        </w:rPr>
        <w:t>ceny, terminu wykonania zamówienia, okresu gwarancji i warunków płatności zawartych w ofertach.</w:t>
      </w:r>
    </w:p>
    <w:p w14:paraId="14E382DE" w14:textId="77777777" w:rsidR="00DB33D1" w:rsidRDefault="00DB33D1" w:rsidP="00DB33D1">
      <w:pPr>
        <w:pStyle w:val="Akapitzlist"/>
        <w:spacing w:after="0" w:line="240" w:lineRule="auto"/>
        <w:ind w:left="851"/>
        <w:jc w:val="both"/>
        <w:rPr>
          <w:rFonts w:ascii="Tahoma" w:hAnsi="Tahoma" w:cs="Tahoma"/>
          <w:sz w:val="20"/>
          <w:szCs w:val="20"/>
        </w:rPr>
      </w:pPr>
    </w:p>
    <w:p w14:paraId="772041EE" w14:textId="77777777" w:rsidR="00DB33D1" w:rsidRDefault="00DB33D1" w:rsidP="00DB33D1">
      <w:pPr>
        <w:pStyle w:val="Standard"/>
        <w:numPr>
          <w:ilvl w:val="1"/>
          <w:numId w:val="11"/>
        </w:numPr>
        <w:ind w:hanging="142"/>
        <w:jc w:val="both"/>
      </w:pPr>
      <w:r>
        <w:rPr>
          <w:rFonts w:ascii="Tahoma" w:hAnsi="Tahoma" w:cs="Tahoma"/>
          <w:b/>
          <w:i/>
          <w:u w:val="single"/>
        </w:rPr>
        <w:t>Wadium.</w:t>
      </w:r>
    </w:p>
    <w:p w14:paraId="2B8E4C03" w14:textId="77777777" w:rsidR="00DB33D1" w:rsidRDefault="00DB33D1" w:rsidP="00DB33D1">
      <w:pPr>
        <w:pStyle w:val="Standard"/>
        <w:ind w:left="1184"/>
        <w:jc w:val="both"/>
        <w:rPr>
          <w:rFonts w:ascii="Tahoma" w:hAnsi="Tahoma" w:cs="Tahoma"/>
          <w:b/>
          <w:i/>
          <w:sz w:val="18"/>
          <w:szCs w:val="18"/>
          <w:u w:val="single"/>
        </w:rPr>
      </w:pPr>
    </w:p>
    <w:p w14:paraId="683876F0" w14:textId="77777777" w:rsidR="00F40C6C" w:rsidRPr="00F40C6C" w:rsidRDefault="00DB33D1" w:rsidP="00EB3FF9">
      <w:pPr>
        <w:pStyle w:val="Standard"/>
        <w:numPr>
          <w:ilvl w:val="0"/>
          <w:numId w:val="381"/>
        </w:numPr>
        <w:ind w:left="284" w:hanging="284"/>
        <w:jc w:val="both"/>
      </w:pPr>
      <w:r>
        <w:rPr>
          <w:rFonts w:ascii="Tahoma" w:hAnsi="Tahoma" w:cs="Tahoma"/>
        </w:rPr>
        <w:t>Każdy wykonawca zobowiązany jest zabezpieczyć swoją ofertę wadium w wysokości</w:t>
      </w:r>
      <w:r w:rsidR="00F40C6C" w:rsidRPr="00601377">
        <w:rPr>
          <w:rFonts w:ascii="Tahoma" w:hAnsi="Tahoma" w:cs="Tahoma"/>
        </w:rPr>
        <w:t>:</w:t>
      </w:r>
    </w:p>
    <w:p w14:paraId="0D06CF02" w14:textId="0817B03E" w:rsidR="00DB33D1" w:rsidRDefault="00F40C6C" w:rsidP="00F40C6C">
      <w:pPr>
        <w:pStyle w:val="Standard"/>
        <w:ind w:left="284"/>
        <w:jc w:val="both"/>
        <w:rPr>
          <w:rFonts w:ascii="Tahoma" w:hAnsi="Tahoma" w:cs="Tahoma"/>
        </w:rPr>
      </w:pPr>
      <w:r>
        <w:rPr>
          <w:rFonts w:ascii="Tahoma" w:hAnsi="Tahoma" w:cs="Tahoma"/>
          <w:b/>
        </w:rPr>
        <w:t>Część I zamówienia: 4</w:t>
      </w:r>
      <w:r w:rsidR="00CE611F">
        <w:rPr>
          <w:rFonts w:ascii="Tahoma" w:hAnsi="Tahoma" w:cs="Tahoma"/>
          <w:b/>
        </w:rPr>
        <w:t>.000</w:t>
      </w:r>
      <w:r w:rsidR="00DB33D1">
        <w:rPr>
          <w:rFonts w:ascii="Tahoma" w:hAnsi="Tahoma" w:cs="Tahoma"/>
          <w:b/>
        </w:rPr>
        <w:t>,00 zł</w:t>
      </w:r>
      <w:r w:rsidR="00DB33D1">
        <w:rPr>
          <w:rFonts w:ascii="Tahoma" w:hAnsi="Tahoma" w:cs="Tahoma"/>
        </w:rPr>
        <w:t xml:space="preserve"> (słownie: </w:t>
      </w:r>
      <w:r>
        <w:rPr>
          <w:rFonts w:ascii="Tahoma" w:hAnsi="Tahoma" w:cs="Tahoma"/>
        </w:rPr>
        <w:t xml:space="preserve">cztery </w:t>
      </w:r>
      <w:r w:rsidR="00CE611F">
        <w:rPr>
          <w:rFonts w:ascii="Tahoma" w:hAnsi="Tahoma" w:cs="Tahoma"/>
        </w:rPr>
        <w:t>tysi</w:t>
      </w:r>
      <w:r>
        <w:rPr>
          <w:rFonts w:ascii="Tahoma" w:hAnsi="Tahoma" w:cs="Tahoma"/>
        </w:rPr>
        <w:t>ące 00/100 złotych);</w:t>
      </w:r>
    </w:p>
    <w:p w14:paraId="7F9B68FD" w14:textId="1319AAA5" w:rsidR="00F40C6C" w:rsidRDefault="00F40C6C" w:rsidP="00F40C6C">
      <w:pPr>
        <w:pStyle w:val="Standard"/>
        <w:ind w:left="284"/>
        <w:jc w:val="both"/>
      </w:pPr>
      <w:r>
        <w:rPr>
          <w:rFonts w:ascii="Tahoma" w:hAnsi="Tahoma" w:cs="Tahoma"/>
          <w:b/>
        </w:rPr>
        <w:t>Część II zamówienia: 700</w:t>
      </w:r>
      <w:r w:rsidR="001D461E">
        <w:rPr>
          <w:rFonts w:ascii="Tahoma" w:hAnsi="Tahoma" w:cs="Tahoma"/>
          <w:b/>
        </w:rPr>
        <w:t>,00</w:t>
      </w:r>
      <w:r>
        <w:rPr>
          <w:rFonts w:ascii="Tahoma" w:hAnsi="Tahoma" w:cs="Tahoma"/>
          <w:b/>
        </w:rPr>
        <w:t xml:space="preserve"> zł </w:t>
      </w:r>
      <w:r>
        <w:rPr>
          <w:rFonts w:ascii="Tahoma" w:hAnsi="Tahoma" w:cs="Tahoma"/>
        </w:rPr>
        <w:t>(sło</w:t>
      </w:r>
      <w:r w:rsidR="00B84618">
        <w:rPr>
          <w:rFonts w:ascii="Tahoma" w:hAnsi="Tahoma" w:cs="Tahoma"/>
        </w:rPr>
        <w:t>wnie: siedemset 00/100 złotych).</w:t>
      </w:r>
    </w:p>
    <w:p w14:paraId="594030E1" w14:textId="77777777" w:rsidR="00DB33D1" w:rsidRDefault="00DB33D1" w:rsidP="00EB3FF9">
      <w:pPr>
        <w:pStyle w:val="Standard"/>
        <w:numPr>
          <w:ilvl w:val="0"/>
          <w:numId w:val="381"/>
        </w:numPr>
        <w:ind w:left="284" w:hanging="284"/>
        <w:jc w:val="both"/>
      </w:pPr>
      <w:r>
        <w:rPr>
          <w:rFonts w:ascii="Tahoma" w:hAnsi="Tahoma" w:cs="Tahoma"/>
          <w:bCs/>
        </w:rPr>
        <w:t>W</w:t>
      </w:r>
      <w:r>
        <w:rPr>
          <w:rFonts w:ascii="Tahoma" w:hAnsi="Tahoma" w:cs="Tahoma"/>
        </w:rPr>
        <w:t>adium musi obejmować cały okres związania ofertą i może być wniesione w jednej lub kilku następujących formach:</w:t>
      </w:r>
    </w:p>
    <w:p w14:paraId="0EA00793" w14:textId="77777777" w:rsidR="00DB33D1" w:rsidRDefault="00DB33D1" w:rsidP="00EB3FF9">
      <w:pPr>
        <w:pStyle w:val="Standard"/>
        <w:numPr>
          <w:ilvl w:val="0"/>
          <w:numId w:val="382"/>
        </w:numPr>
        <w:ind w:left="567" w:hanging="283"/>
        <w:jc w:val="both"/>
      </w:pPr>
      <w:r>
        <w:rPr>
          <w:rFonts w:ascii="Tahoma" w:hAnsi="Tahoma" w:cs="Tahoma"/>
        </w:rPr>
        <w:t>w pieniądzu,</w:t>
      </w:r>
    </w:p>
    <w:p w14:paraId="2C4F5218" w14:textId="77777777" w:rsidR="00DB33D1" w:rsidRDefault="00DB33D1" w:rsidP="00EB3FF9">
      <w:pPr>
        <w:pStyle w:val="Standard"/>
        <w:numPr>
          <w:ilvl w:val="0"/>
          <w:numId w:val="382"/>
        </w:numPr>
        <w:ind w:left="567" w:hanging="283"/>
        <w:jc w:val="both"/>
      </w:pPr>
      <w:r>
        <w:rPr>
          <w:rFonts w:ascii="Tahoma" w:hAnsi="Tahoma" w:cs="Tahoma"/>
        </w:rPr>
        <w:t>poręczeniach bankowych lub poręczeniach spółdzielczej kasy oszczędnościowo-kredytowej, z tym że poręczenie kasy jest zawsze poręczeniem pieniężnym,</w:t>
      </w:r>
    </w:p>
    <w:p w14:paraId="7A0D2554" w14:textId="77777777" w:rsidR="00DB33D1" w:rsidRDefault="00DB33D1" w:rsidP="00EB3FF9">
      <w:pPr>
        <w:pStyle w:val="Standard"/>
        <w:numPr>
          <w:ilvl w:val="0"/>
          <w:numId w:val="382"/>
        </w:numPr>
        <w:ind w:left="567" w:hanging="283"/>
        <w:jc w:val="both"/>
      </w:pPr>
      <w:r>
        <w:rPr>
          <w:rFonts w:ascii="Tahoma" w:hAnsi="Tahoma" w:cs="Tahoma"/>
        </w:rPr>
        <w:t>gwarancjach bankowych,</w:t>
      </w:r>
    </w:p>
    <w:p w14:paraId="655DF3B6" w14:textId="77777777" w:rsidR="00DB33D1" w:rsidRDefault="00DB33D1" w:rsidP="00EB3FF9">
      <w:pPr>
        <w:pStyle w:val="Standard"/>
        <w:numPr>
          <w:ilvl w:val="0"/>
          <w:numId w:val="382"/>
        </w:numPr>
        <w:ind w:left="567" w:hanging="283"/>
        <w:jc w:val="both"/>
      </w:pPr>
      <w:r>
        <w:rPr>
          <w:rFonts w:ascii="Tahoma" w:hAnsi="Tahoma" w:cs="Tahoma"/>
        </w:rPr>
        <w:t>gwarancjach ubezpieczeniowych,</w:t>
      </w:r>
    </w:p>
    <w:p w14:paraId="605B720B" w14:textId="77777777" w:rsidR="00DB33D1" w:rsidRDefault="00DB33D1" w:rsidP="00EB3FF9">
      <w:pPr>
        <w:pStyle w:val="Standard"/>
        <w:numPr>
          <w:ilvl w:val="0"/>
          <w:numId w:val="382"/>
        </w:numPr>
        <w:ind w:left="567" w:hanging="283"/>
        <w:jc w:val="both"/>
      </w:pPr>
      <w:r>
        <w:rPr>
          <w:rFonts w:ascii="Tahoma" w:hAnsi="Tahoma" w:cs="Tahoma"/>
        </w:rPr>
        <w:t xml:space="preserve">poręczeniach udzielanych przez podmioty, o których mowa w art. 6b ust. 5 pkt. 2 ustawy z dnia </w:t>
      </w:r>
      <w:r>
        <w:rPr>
          <w:rFonts w:ascii="Tahoma" w:hAnsi="Tahoma" w:cs="Tahoma"/>
        </w:rPr>
        <w:br/>
        <w:t>9 listopada 2000 r. o utworzeniu Polskiej Agencji Rozwoju Przedsiębiorczości (Dz. U. 2016 r.,                  poz. 359).</w:t>
      </w:r>
    </w:p>
    <w:p w14:paraId="2F330389" w14:textId="77777777" w:rsidR="00DB33D1" w:rsidRDefault="00DB33D1" w:rsidP="00EB3FF9">
      <w:pPr>
        <w:pStyle w:val="Standard"/>
        <w:numPr>
          <w:ilvl w:val="0"/>
          <w:numId w:val="381"/>
        </w:numPr>
        <w:tabs>
          <w:tab w:val="left" w:pos="284"/>
        </w:tabs>
        <w:ind w:left="284" w:hanging="284"/>
        <w:jc w:val="both"/>
      </w:pPr>
      <w:r>
        <w:rPr>
          <w:rFonts w:ascii="Tahoma" w:hAnsi="Tahoma" w:cs="Tahoma"/>
        </w:rPr>
        <w:t>W przypadku składania przez wykonawcę wadium w formie gwarancji, gwarancja musi być sporządzona zgodnie z obowiązującym prawem i powinna zawierać (lub podobne zasady/odwołanie się do przepisów) następujące elementy:</w:t>
      </w:r>
    </w:p>
    <w:p w14:paraId="531B7C0E" w14:textId="77777777" w:rsidR="00DB33D1" w:rsidRDefault="00DB33D1" w:rsidP="00EB3FF9">
      <w:pPr>
        <w:pStyle w:val="Standard"/>
        <w:numPr>
          <w:ilvl w:val="0"/>
          <w:numId w:val="383"/>
        </w:numPr>
        <w:ind w:left="567" w:hanging="283"/>
        <w:jc w:val="both"/>
      </w:pPr>
      <w:r>
        <w:rPr>
          <w:rFonts w:ascii="Tahoma" w:hAnsi="Tahoma" w:cs="Tahoma"/>
        </w:rPr>
        <w:t>nazwę dającego zlecenie (wykonawcy), beneficjenta gwarancji (zamawiającego), gwaranta (banku lub instytucji ubezpieczeniowej udzielającej gwarancji) oraz wskazanie ich siedzib,</w:t>
      </w:r>
    </w:p>
    <w:p w14:paraId="60730465" w14:textId="77777777" w:rsidR="00DB33D1" w:rsidRDefault="00DB33D1" w:rsidP="00EB3FF9">
      <w:pPr>
        <w:pStyle w:val="Standard"/>
        <w:numPr>
          <w:ilvl w:val="0"/>
          <w:numId w:val="383"/>
        </w:numPr>
        <w:ind w:left="567" w:hanging="283"/>
        <w:jc w:val="both"/>
      </w:pPr>
      <w:r>
        <w:rPr>
          <w:rFonts w:ascii="Tahoma" w:hAnsi="Tahoma" w:cs="Tahoma"/>
        </w:rPr>
        <w:t>określenie wierzytelności, która ma być zabezpieczona gwarancją,</w:t>
      </w:r>
    </w:p>
    <w:p w14:paraId="377C7254" w14:textId="77777777" w:rsidR="00DB33D1" w:rsidRDefault="00DB33D1" w:rsidP="00EB3FF9">
      <w:pPr>
        <w:pStyle w:val="Standard"/>
        <w:numPr>
          <w:ilvl w:val="0"/>
          <w:numId w:val="383"/>
        </w:numPr>
        <w:ind w:left="567" w:hanging="283"/>
        <w:jc w:val="both"/>
      </w:pPr>
      <w:r>
        <w:rPr>
          <w:rFonts w:ascii="Tahoma" w:hAnsi="Tahoma" w:cs="Tahoma"/>
        </w:rPr>
        <w:t>kwotę gwarancji,</w:t>
      </w:r>
    </w:p>
    <w:p w14:paraId="3C3ADFFA" w14:textId="77777777" w:rsidR="00DB33D1" w:rsidRDefault="00DB33D1" w:rsidP="00EB3FF9">
      <w:pPr>
        <w:pStyle w:val="Standard"/>
        <w:numPr>
          <w:ilvl w:val="0"/>
          <w:numId w:val="383"/>
        </w:numPr>
        <w:ind w:left="567" w:hanging="283"/>
        <w:jc w:val="both"/>
      </w:pPr>
      <w:r>
        <w:rPr>
          <w:rFonts w:ascii="Tahoma" w:hAnsi="Tahoma" w:cs="Tahoma"/>
        </w:rPr>
        <w:t>termin ważności gwarancji,</w:t>
      </w:r>
    </w:p>
    <w:p w14:paraId="39AF3D08" w14:textId="77777777" w:rsidR="00DB33D1" w:rsidRDefault="00DB33D1" w:rsidP="00EB3FF9">
      <w:pPr>
        <w:pStyle w:val="Standard"/>
        <w:numPr>
          <w:ilvl w:val="0"/>
          <w:numId w:val="383"/>
        </w:numPr>
        <w:ind w:left="567" w:hanging="283"/>
        <w:jc w:val="both"/>
      </w:pPr>
      <w:r>
        <w:rPr>
          <w:rFonts w:ascii="Tahoma" w:hAnsi="Tahoma" w:cs="Tahoma"/>
        </w:rPr>
        <w:t>zobowiązanie gwaranta do zapłacenia kwoty gwarancji na pierwsze pisemne żądanie zamawiającego, składającego oświadczenie, iż wykonawca, którego ofertę wybrano:</w:t>
      </w:r>
    </w:p>
    <w:p w14:paraId="12C53320" w14:textId="77777777" w:rsidR="00DB33D1" w:rsidRDefault="00DB33D1" w:rsidP="00DB33D1">
      <w:pPr>
        <w:pStyle w:val="Standard"/>
        <w:ind w:left="709"/>
        <w:jc w:val="both"/>
      </w:pPr>
      <w:r>
        <w:rPr>
          <w:rFonts w:ascii="Tahoma" w:hAnsi="Tahoma" w:cs="Tahoma"/>
        </w:rPr>
        <w:t xml:space="preserve">- odmówił podpisania umowy w sprawie zamówienia publicznego na warunkach określonych </w:t>
      </w:r>
      <w:r>
        <w:rPr>
          <w:rFonts w:ascii="Tahoma" w:hAnsi="Tahoma" w:cs="Tahoma"/>
        </w:rPr>
        <w:br/>
        <w:t>w ofercie, lub</w:t>
      </w:r>
    </w:p>
    <w:p w14:paraId="32471696" w14:textId="77777777" w:rsidR="00DB33D1" w:rsidRDefault="00DB33D1" w:rsidP="00DB33D1">
      <w:pPr>
        <w:pStyle w:val="Standard"/>
        <w:ind w:left="709"/>
        <w:jc w:val="both"/>
      </w:pPr>
      <w:r>
        <w:rPr>
          <w:rFonts w:ascii="Tahoma" w:hAnsi="Tahoma" w:cs="Tahoma"/>
        </w:rPr>
        <w:t>- nie wniósł wymaganego zabezpieczenia należytego wykonania umowy, lub</w:t>
      </w:r>
    </w:p>
    <w:p w14:paraId="6C3A48AA" w14:textId="77777777" w:rsidR="00DB33D1" w:rsidRDefault="00DB33D1" w:rsidP="00DB33D1">
      <w:pPr>
        <w:pStyle w:val="Standard"/>
        <w:ind w:left="709"/>
        <w:jc w:val="both"/>
      </w:pPr>
      <w:r>
        <w:rPr>
          <w:rFonts w:ascii="Tahoma" w:hAnsi="Tahoma" w:cs="Tahoma"/>
        </w:rPr>
        <w:t>- zawarcie umowy w sprawie zamówienia publicznego stało się niemożliwe z przyczyn leżących po stronie wykonawcy,</w:t>
      </w:r>
    </w:p>
    <w:p w14:paraId="1302893D" w14:textId="77777777" w:rsidR="00DB33D1" w:rsidRDefault="00DB33D1" w:rsidP="00EB3FF9">
      <w:pPr>
        <w:pStyle w:val="Standard"/>
        <w:numPr>
          <w:ilvl w:val="0"/>
          <w:numId w:val="383"/>
        </w:numPr>
        <w:ind w:left="567" w:hanging="283"/>
        <w:jc w:val="both"/>
      </w:pPr>
      <w:r>
        <w:rPr>
          <w:rFonts w:ascii="Tahoma" w:hAnsi="Tahoma" w:cs="Tahoma"/>
        </w:rPr>
        <w:t xml:space="preserve">zobowiązanie gwaranta do zapłacenia kwoty gwarancji na pierwsze pisemne żądanie zamawiającego, składającego oświadczenie, iż wykonawca w odpowiedzi na wezwanie, o którym mowa w art. 26 ust. 3 i 3a ustawy </w:t>
      </w:r>
      <w:proofErr w:type="spellStart"/>
      <w:r>
        <w:rPr>
          <w:rFonts w:ascii="Tahoma" w:hAnsi="Tahoma" w:cs="Tahoma"/>
        </w:rPr>
        <w:t>Pzp</w:t>
      </w:r>
      <w:proofErr w:type="spellEnd"/>
      <w:r>
        <w:rPr>
          <w:rFonts w:ascii="Tahoma" w:hAnsi="Tahoma" w:cs="Tahoma"/>
        </w:rPr>
        <w:t xml:space="preserve">, z przyczyn leżących po jego stronie, nie złożył oświadczeń lub dokumentów potwierdzających okoliczności, o których mowa w art. 25 ust. 1 ustawy </w:t>
      </w:r>
      <w:proofErr w:type="spellStart"/>
      <w:r>
        <w:rPr>
          <w:rFonts w:ascii="Tahoma" w:hAnsi="Tahoma" w:cs="Tahoma"/>
        </w:rPr>
        <w:t>Pzp</w:t>
      </w:r>
      <w:proofErr w:type="spellEnd"/>
      <w:r>
        <w:rPr>
          <w:rFonts w:ascii="Tahoma" w:hAnsi="Tahoma" w:cs="Tahoma"/>
        </w:rPr>
        <w:t xml:space="preserve">, oświadczenia, o którym mowa w art. 25a ust. 1 ustawy </w:t>
      </w:r>
      <w:proofErr w:type="spellStart"/>
      <w:r>
        <w:rPr>
          <w:rFonts w:ascii="Tahoma" w:hAnsi="Tahoma" w:cs="Tahoma"/>
        </w:rPr>
        <w:t>Pzp</w:t>
      </w:r>
      <w:proofErr w:type="spellEnd"/>
      <w:r>
        <w:rPr>
          <w:rFonts w:ascii="Tahoma" w:hAnsi="Tahoma" w:cs="Tahoma"/>
        </w:rPr>
        <w:t xml:space="preserve">, pełnomocnictw lub nie wyrazi zgody na poprawienie omyłki, o której mowa w art. 87 ust. 2 pkt 3 ustawy </w:t>
      </w:r>
      <w:proofErr w:type="spellStart"/>
      <w:r>
        <w:rPr>
          <w:rFonts w:ascii="Tahoma" w:hAnsi="Tahoma" w:cs="Tahoma"/>
        </w:rPr>
        <w:t>Pzp</w:t>
      </w:r>
      <w:proofErr w:type="spellEnd"/>
      <w:r>
        <w:rPr>
          <w:rFonts w:ascii="Tahoma" w:hAnsi="Tahoma" w:cs="Tahoma"/>
        </w:rPr>
        <w:t>, co powodowało brak możliwości wybrania oferty złożonej przez wykonawcę jako najkorzystniejszej,</w:t>
      </w:r>
    </w:p>
    <w:p w14:paraId="635796CA" w14:textId="77777777" w:rsidR="00DB33D1" w:rsidRDefault="00DB33D1" w:rsidP="00EB3FF9">
      <w:pPr>
        <w:pStyle w:val="Standard"/>
        <w:numPr>
          <w:ilvl w:val="0"/>
          <w:numId w:val="383"/>
        </w:numPr>
        <w:ind w:left="567" w:hanging="283"/>
        <w:jc w:val="both"/>
      </w:pPr>
      <w:r w:rsidRPr="00DD7FCB">
        <w:rPr>
          <w:rFonts w:ascii="Tahoma" w:hAnsi="Tahoma" w:cs="Tahoma"/>
        </w:rPr>
        <w:t>gwarancja winna być nieodwołalna i bezwarunkowa.</w:t>
      </w:r>
    </w:p>
    <w:p w14:paraId="3240B4FA" w14:textId="77777777" w:rsidR="00DB33D1" w:rsidRDefault="00DB33D1" w:rsidP="00DB33D1">
      <w:pPr>
        <w:pStyle w:val="Standard"/>
        <w:ind w:left="284"/>
        <w:jc w:val="both"/>
      </w:pPr>
      <w:r>
        <w:rPr>
          <w:rFonts w:ascii="Tahoma" w:hAnsi="Tahoma" w:cs="Tahoma"/>
        </w:rPr>
        <w:t>Jednocześnie zamawiający wymaga, aby okres ważności wniesionego wadium nie był krótszy niż okres związania ofertą. Postanowienia wskazane powyżej stosuje się odpowiednio do poręczeń.</w:t>
      </w:r>
    </w:p>
    <w:p w14:paraId="776B9C61" w14:textId="7F890F0C" w:rsidR="00DB33D1" w:rsidRDefault="00DB33D1" w:rsidP="00EB3FF9">
      <w:pPr>
        <w:pStyle w:val="Standard"/>
        <w:numPr>
          <w:ilvl w:val="0"/>
          <w:numId w:val="384"/>
        </w:numPr>
        <w:ind w:left="284" w:hanging="284"/>
        <w:jc w:val="both"/>
      </w:pPr>
      <w:r>
        <w:rPr>
          <w:rFonts w:ascii="Tahoma" w:hAnsi="Tahoma" w:cs="Tahoma"/>
          <w:bCs/>
          <w:szCs w:val="22"/>
        </w:rPr>
        <w:t xml:space="preserve">Wadium wnoszone w pieniądzu należy wpłacić przelewem na rachunek bankowy </w:t>
      </w:r>
      <w:r w:rsidRPr="007F3938">
        <w:rPr>
          <w:rFonts w:ascii="Tahoma" w:hAnsi="Tahoma" w:cs="Tahoma"/>
          <w:bCs/>
          <w:szCs w:val="22"/>
        </w:rPr>
        <w:t xml:space="preserve">w </w:t>
      </w:r>
      <w:r w:rsidRPr="007F3938">
        <w:rPr>
          <w:rFonts w:ascii="Tahoma" w:hAnsi="Tahoma" w:cs="Tahoma"/>
        </w:rPr>
        <w:t xml:space="preserve">GETIN Bank S.A. </w:t>
      </w:r>
      <w:r w:rsidR="00821536" w:rsidRPr="007F3938">
        <w:rPr>
          <w:rFonts w:ascii="Tahoma" w:hAnsi="Tahoma" w:cs="Tahoma"/>
        </w:rPr>
        <w:t xml:space="preserve">               </w:t>
      </w:r>
      <w:r w:rsidR="007F3938" w:rsidRPr="007F3938">
        <w:rPr>
          <w:rFonts w:ascii="Tahoma" w:hAnsi="Tahoma" w:cs="Tahoma"/>
          <w:b/>
        </w:rPr>
        <w:t>56 1560 0013 2002 7131 8000 0004</w:t>
      </w:r>
      <w:r w:rsidRPr="007F3938">
        <w:rPr>
          <w:rFonts w:ascii="Tahoma" w:hAnsi="Tahoma" w:cs="Tahoma"/>
        </w:rPr>
        <w:t xml:space="preserve"> </w:t>
      </w:r>
      <w:r w:rsidRPr="007F3938">
        <w:rPr>
          <w:rFonts w:ascii="Tahoma" w:hAnsi="Tahoma" w:cs="Tahoma"/>
          <w:szCs w:val="22"/>
        </w:rPr>
        <w:t xml:space="preserve">ze wskazaniem w treści przelewu nazwy postępowania o </w:t>
      </w:r>
      <w:r w:rsidRPr="002F7345">
        <w:rPr>
          <w:rFonts w:ascii="Tahoma" w:hAnsi="Tahoma" w:cs="Tahoma"/>
          <w:szCs w:val="22"/>
        </w:rPr>
        <w:t>udzielenie zamówienia publicznego, którego wadium dotyczy oraz oznaczenia wykonawcy, którego ofertę wadium zabezpiecza, w sposób umożliwiający jednoznaczną identyfikację przez zamawiającego.</w:t>
      </w:r>
    </w:p>
    <w:p w14:paraId="765B32F7" w14:textId="77777777" w:rsidR="00DB33D1" w:rsidRDefault="00DB33D1" w:rsidP="00EB3FF9">
      <w:pPr>
        <w:pStyle w:val="Standard"/>
        <w:numPr>
          <w:ilvl w:val="0"/>
          <w:numId w:val="384"/>
        </w:numPr>
        <w:ind w:left="284" w:hanging="284"/>
        <w:jc w:val="both"/>
      </w:pPr>
      <w:r>
        <w:rPr>
          <w:rFonts w:ascii="Tahoma" w:hAnsi="Tahoma" w:cs="Tahoma"/>
        </w:rPr>
        <w:lastRenderedPageBreak/>
        <w:t>Wadium wnoszone w postaci niepieniężnej należy dołączyć w oryginalnym egzemplarzu bezpośrednio do oferty. Zaleca się zamieścić dokument wadialny w taki sposób, aby jego zwrot przez zamawiającego nie naruszył integralności oferty wraz z załącznikami (np. umieszczony w koszulce, co pozwoli na swobodne oddzielenie wadium od reszty dokumentów).</w:t>
      </w:r>
    </w:p>
    <w:p w14:paraId="23BF2624" w14:textId="77777777" w:rsidR="00DB33D1" w:rsidRDefault="00DB33D1" w:rsidP="00EB3FF9">
      <w:pPr>
        <w:pStyle w:val="Standard"/>
        <w:numPr>
          <w:ilvl w:val="0"/>
          <w:numId w:val="384"/>
        </w:numPr>
        <w:ind w:left="284" w:hanging="284"/>
        <w:jc w:val="both"/>
      </w:pPr>
      <w:r>
        <w:rPr>
          <w:rFonts w:ascii="Tahoma" w:hAnsi="Tahoma" w:cs="Tahoma"/>
        </w:rPr>
        <w:t>W przypadku konsorcjum wadium może być wniesione przez jednego z wykonawców/pełnomocnika wykonawców.</w:t>
      </w:r>
    </w:p>
    <w:p w14:paraId="77270905" w14:textId="3C049221" w:rsidR="00DB33D1" w:rsidRDefault="00DB33D1" w:rsidP="00EB3FF9">
      <w:pPr>
        <w:pStyle w:val="Standard"/>
        <w:numPr>
          <w:ilvl w:val="0"/>
          <w:numId w:val="384"/>
        </w:numPr>
        <w:ind w:left="284" w:hanging="284"/>
        <w:jc w:val="both"/>
      </w:pPr>
      <w:r>
        <w:rPr>
          <w:rFonts w:ascii="Tahoma" w:hAnsi="Tahoma" w:cs="Tahoma"/>
        </w:rPr>
        <w:t xml:space="preserve">Wadium należy wnieść przed upływem terminu składania ofert, tj. przed </w:t>
      </w:r>
      <w:r w:rsidR="003E4F9C" w:rsidRPr="008054BD">
        <w:rPr>
          <w:rFonts w:ascii="Tahoma" w:hAnsi="Tahoma" w:cs="Tahoma"/>
          <w:b/>
        </w:rPr>
        <w:t>18</w:t>
      </w:r>
      <w:r w:rsidR="00F61104" w:rsidRPr="008054BD">
        <w:rPr>
          <w:rFonts w:ascii="Tahoma" w:hAnsi="Tahoma" w:cs="Tahoma"/>
          <w:b/>
        </w:rPr>
        <w:t>.07</w:t>
      </w:r>
      <w:r w:rsidRPr="008054BD">
        <w:rPr>
          <w:rFonts w:ascii="Tahoma" w:hAnsi="Tahoma" w:cs="Tahoma"/>
          <w:b/>
        </w:rPr>
        <w:t xml:space="preserve">.2017 </w:t>
      </w:r>
      <w:r w:rsidRPr="007F3938">
        <w:rPr>
          <w:rFonts w:ascii="Tahoma" w:hAnsi="Tahoma" w:cs="Tahoma"/>
          <w:b/>
        </w:rPr>
        <w:t xml:space="preserve">r. godz. </w:t>
      </w:r>
      <w:r w:rsidR="00B963FF" w:rsidRPr="007F3938">
        <w:rPr>
          <w:rFonts w:ascii="Tahoma" w:hAnsi="Tahoma" w:cs="Tahoma"/>
          <w:b/>
        </w:rPr>
        <w:t>10</w:t>
      </w:r>
      <w:r w:rsidRPr="007F3938">
        <w:rPr>
          <w:rFonts w:ascii="Tahoma" w:hAnsi="Tahoma" w:cs="Tahoma"/>
          <w:b/>
        </w:rPr>
        <w:t>:00</w:t>
      </w:r>
      <w:r w:rsidRPr="007F3938">
        <w:rPr>
          <w:rFonts w:ascii="Tahoma" w:hAnsi="Tahoma" w:cs="Tahoma"/>
        </w:rPr>
        <w:t xml:space="preserve">, </w:t>
      </w:r>
      <w:r>
        <w:rPr>
          <w:rFonts w:ascii="Tahoma" w:hAnsi="Tahoma" w:cs="Tahoma"/>
        </w:rPr>
        <w:t xml:space="preserve">przy czym </w:t>
      </w:r>
      <w:r>
        <w:rPr>
          <w:rFonts w:ascii="Tahoma" w:hAnsi="Tahoma" w:cs="Tahoma"/>
          <w:b/>
        </w:rPr>
        <w:t>wadium w pieniądzu, zamawiający będzie uważał się za wniesione w sposób prawidłowy, gdy środki pieniężne wpłyną na konto zamawiającego przed upływem terminu składnia ofert.</w:t>
      </w:r>
    </w:p>
    <w:p w14:paraId="2F91EBC5" w14:textId="77777777" w:rsidR="00DB33D1" w:rsidRDefault="00DB33D1" w:rsidP="00EB3FF9">
      <w:pPr>
        <w:pStyle w:val="Standard"/>
        <w:numPr>
          <w:ilvl w:val="0"/>
          <w:numId w:val="384"/>
        </w:numPr>
        <w:ind w:left="284" w:hanging="284"/>
        <w:jc w:val="both"/>
      </w:pPr>
      <w:r>
        <w:rPr>
          <w:rFonts w:ascii="Tahoma" w:hAnsi="Tahoma" w:cs="Tahoma"/>
        </w:rPr>
        <w:t>Wadium musi być wniesione na cały okres związania ofertą wymagany treścią SIWZ lub wezwania.</w:t>
      </w:r>
    </w:p>
    <w:p w14:paraId="0C0EAE39" w14:textId="77777777" w:rsidR="00DB33D1" w:rsidRDefault="00DB33D1" w:rsidP="00EB3FF9">
      <w:pPr>
        <w:pStyle w:val="Standard"/>
        <w:numPr>
          <w:ilvl w:val="0"/>
          <w:numId w:val="384"/>
        </w:numPr>
        <w:ind w:left="284" w:hanging="284"/>
        <w:jc w:val="both"/>
      </w:pPr>
      <w:r>
        <w:rPr>
          <w:rFonts w:ascii="Tahoma" w:hAnsi="Tahoma" w:cs="Tahoma"/>
        </w:rPr>
        <w:t xml:space="preserve">Wniesienie wadium w formie innej niż pieniądz poprzez dołączenie go do oferty jest równoznaczne                </w:t>
      </w:r>
      <w:r w:rsidR="00494A3A">
        <w:rPr>
          <w:rFonts w:ascii="Tahoma" w:hAnsi="Tahoma" w:cs="Tahoma"/>
        </w:rPr>
        <w:t xml:space="preserve">   </w:t>
      </w:r>
      <w:r>
        <w:rPr>
          <w:rFonts w:ascii="Tahoma" w:hAnsi="Tahoma" w:cs="Tahoma"/>
        </w:rPr>
        <w:t xml:space="preserve"> z wniesieniem go przed upływem terminu składania ofert, pod warunkiem złożenia oferty przed terminem składania ofert.</w:t>
      </w:r>
    </w:p>
    <w:p w14:paraId="2A3E8964" w14:textId="77777777" w:rsidR="00DB33D1" w:rsidRDefault="00DB33D1" w:rsidP="00EB3FF9">
      <w:pPr>
        <w:pStyle w:val="Standard"/>
        <w:numPr>
          <w:ilvl w:val="0"/>
          <w:numId w:val="384"/>
        </w:numPr>
        <w:ind w:left="284" w:hanging="284"/>
        <w:jc w:val="both"/>
      </w:pPr>
      <w:r>
        <w:rPr>
          <w:rFonts w:ascii="Tahoma" w:hAnsi="Tahoma" w:cs="Tahoma"/>
        </w:rPr>
        <w:t>Zamawiający odrzuci ofertę wykonawcy z niniejszego postępowania, jeżeli jego oferta do upływu terminu składania ofert nie zostanie zabezpieczona wadium w wymaganej wysokości i formie.</w:t>
      </w:r>
    </w:p>
    <w:p w14:paraId="3C297C26" w14:textId="77777777" w:rsidR="00DB33D1" w:rsidRDefault="00DB33D1" w:rsidP="00EB3FF9">
      <w:pPr>
        <w:pStyle w:val="Standard"/>
        <w:numPr>
          <w:ilvl w:val="0"/>
          <w:numId w:val="384"/>
        </w:numPr>
        <w:ind w:left="284" w:hanging="284"/>
        <w:jc w:val="both"/>
      </w:pPr>
      <w:r>
        <w:rPr>
          <w:rFonts w:ascii="Tahoma" w:hAnsi="Tahoma" w:cs="Tahoma"/>
        </w:rPr>
        <w:t xml:space="preserve">Zamawiający zwróci wniesione wadium wszystkim wykonawcom niezwłocznie po wyborze oferty najkorzystniejszej lub unieważnieniu postępowania, z wyjątkiem wykonawcy, którego oferta zostanie wybrana jako najkorzystniejsza, z zastrzeżeniem pkt 16 </w:t>
      </w:r>
      <w:proofErr w:type="spellStart"/>
      <w:r>
        <w:rPr>
          <w:rFonts w:ascii="Tahoma" w:hAnsi="Tahoma" w:cs="Tahoma"/>
        </w:rPr>
        <w:t>ppkt</w:t>
      </w:r>
      <w:proofErr w:type="spellEnd"/>
      <w:r>
        <w:rPr>
          <w:rFonts w:ascii="Tahoma" w:hAnsi="Tahoma" w:cs="Tahoma"/>
        </w:rPr>
        <w:t xml:space="preserve"> 1) niniejszego rozdziału SIWZ.</w:t>
      </w:r>
    </w:p>
    <w:p w14:paraId="1E8C87D6" w14:textId="77777777" w:rsidR="00DB33D1" w:rsidRDefault="00DB33D1" w:rsidP="00EB3FF9">
      <w:pPr>
        <w:pStyle w:val="Standard"/>
        <w:numPr>
          <w:ilvl w:val="0"/>
          <w:numId w:val="384"/>
        </w:numPr>
        <w:ind w:left="284" w:hanging="284"/>
        <w:jc w:val="both"/>
      </w:pPr>
      <w:r>
        <w:rPr>
          <w:rFonts w:ascii="Tahoma" w:hAnsi="Tahoma" w:cs="Tahoma"/>
        </w:rPr>
        <w:t>Wykonawcy, którego oferta zostanie wybrana jako najkorzystniejsza, zamawiający zwróci wadium niezwłocznie po zawarciu umowy w sprawie zamówienia publicznego.</w:t>
      </w:r>
    </w:p>
    <w:p w14:paraId="1043E1E7" w14:textId="77777777" w:rsidR="00DB33D1" w:rsidRDefault="00DB33D1" w:rsidP="00EB3FF9">
      <w:pPr>
        <w:pStyle w:val="Standard"/>
        <w:numPr>
          <w:ilvl w:val="0"/>
          <w:numId w:val="384"/>
        </w:numPr>
        <w:ind w:left="284" w:hanging="284"/>
        <w:jc w:val="both"/>
      </w:pPr>
      <w:r>
        <w:rPr>
          <w:rFonts w:ascii="Tahoma" w:hAnsi="Tahoma" w:cs="Tahoma"/>
        </w:rPr>
        <w:t>Zamawiający zwróci niezwłocznie wadium, na wniosek wykonawcy, który wycofał ofertę przed upływem terminu składania ofert.</w:t>
      </w:r>
    </w:p>
    <w:p w14:paraId="173E277F" w14:textId="77777777" w:rsidR="00DB33D1" w:rsidRDefault="00DB33D1" w:rsidP="00EB3FF9">
      <w:pPr>
        <w:pStyle w:val="Standard"/>
        <w:numPr>
          <w:ilvl w:val="0"/>
          <w:numId w:val="384"/>
        </w:numPr>
        <w:ind w:left="284" w:hanging="284"/>
        <w:jc w:val="both"/>
      </w:pPr>
      <w:r>
        <w:rPr>
          <w:rFonts w:ascii="Tahoma" w:hAnsi="Tahoma" w:cs="Tahoma"/>
        </w:rPr>
        <w:t xml:space="preserve">Zamawiający zwróci niezwłocznie wadium według zasad określonych w art. 46 ustawy </w:t>
      </w:r>
      <w:proofErr w:type="spellStart"/>
      <w:r>
        <w:rPr>
          <w:rFonts w:ascii="Tahoma" w:hAnsi="Tahoma" w:cs="Tahoma"/>
        </w:rPr>
        <w:t>Pzp</w:t>
      </w:r>
      <w:proofErr w:type="spellEnd"/>
      <w:r>
        <w:rPr>
          <w:rFonts w:ascii="Tahoma" w:hAnsi="Tahoma" w:cs="Tahoma"/>
        </w:rPr>
        <w:t>.</w:t>
      </w:r>
    </w:p>
    <w:p w14:paraId="467DFF0A" w14:textId="77777777" w:rsidR="00DB33D1" w:rsidRDefault="00DB33D1" w:rsidP="00EB3FF9">
      <w:pPr>
        <w:pStyle w:val="Standard"/>
        <w:numPr>
          <w:ilvl w:val="0"/>
          <w:numId w:val="384"/>
        </w:numPr>
        <w:ind w:left="284" w:hanging="284"/>
        <w:jc w:val="both"/>
      </w:pPr>
      <w:r>
        <w:rPr>
          <w:rFonts w:ascii="Tahoma" w:hAnsi="Tahoma" w:cs="Tahoma"/>
        </w:rPr>
        <w:t xml:space="preserve">Zamawiający może żądać ponownego wniesienia wadium przez wykonawcę, któremu zwrócono wadium na podstawie art. 46 ust. 3 ustawy </w:t>
      </w:r>
      <w:proofErr w:type="spellStart"/>
      <w:r>
        <w:rPr>
          <w:rFonts w:ascii="Tahoma" w:hAnsi="Tahoma" w:cs="Tahoma"/>
        </w:rPr>
        <w:t>Pzp</w:t>
      </w:r>
      <w:proofErr w:type="spellEnd"/>
      <w:r>
        <w:rPr>
          <w:rFonts w:ascii="Tahoma" w:hAnsi="Tahoma" w:cs="Tahoma"/>
        </w:rPr>
        <w:t xml:space="preserve">, jeżeli w wyniku ostatecznego rozstrzygnięcia odwołania jego oferta zostanie wybrana, jako najkorzystniejsza. W takim przypadku wykonawca wnosi wadium </w:t>
      </w:r>
      <w:r>
        <w:rPr>
          <w:rFonts w:ascii="Tahoma" w:hAnsi="Tahoma" w:cs="Tahoma"/>
        </w:rPr>
        <w:br/>
        <w:t>w terminie określonym przez zamawiającego.</w:t>
      </w:r>
    </w:p>
    <w:p w14:paraId="6AADFC8B" w14:textId="77777777" w:rsidR="00DB33D1" w:rsidRPr="002F7345" w:rsidRDefault="00DB33D1" w:rsidP="00EB3FF9">
      <w:pPr>
        <w:pStyle w:val="Standard"/>
        <w:numPr>
          <w:ilvl w:val="0"/>
          <w:numId w:val="384"/>
        </w:numPr>
        <w:ind w:left="284" w:hanging="284"/>
        <w:jc w:val="both"/>
      </w:pPr>
      <w:r>
        <w:rPr>
          <w:rFonts w:ascii="Tahoma" w:hAnsi="Tahoma" w:cs="Tahoma"/>
        </w:rPr>
        <w:t>Zamawiający zatrzyma wadium wraz z odsetkami:</w:t>
      </w:r>
    </w:p>
    <w:p w14:paraId="2FBE5F80" w14:textId="77777777" w:rsidR="00DB33D1" w:rsidRDefault="00DB33D1" w:rsidP="00EB3FF9">
      <w:pPr>
        <w:pStyle w:val="Standard"/>
        <w:numPr>
          <w:ilvl w:val="0"/>
          <w:numId w:val="360"/>
        </w:numPr>
        <w:ind w:left="567" w:hanging="283"/>
        <w:jc w:val="both"/>
      </w:pPr>
      <w:r w:rsidRPr="000C6A5A">
        <w:rPr>
          <w:rFonts w:ascii="Tahoma" w:hAnsi="Tahoma" w:cs="Tahoma"/>
          <w:bCs/>
        </w:rPr>
        <w:t xml:space="preserve">jeżeli wykonawca w odpowiedzi na wezwanie, o którym mowa w art. 26 ust. 3 i 3a ustawy </w:t>
      </w:r>
      <w:proofErr w:type="spellStart"/>
      <w:r w:rsidRPr="000C6A5A">
        <w:rPr>
          <w:rFonts w:ascii="Tahoma" w:hAnsi="Tahoma" w:cs="Tahoma"/>
          <w:bCs/>
        </w:rPr>
        <w:t>Pzp</w:t>
      </w:r>
      <w:proofErr w:type="spellEnd"/>
      <w:r w:rsidRPr="000C6A5A">
        <w:rPr>
          <w:rFonts w:ascii="Tahoma" w:hAnsi="Tahoma" w:cs="Tahoma"/>
          <w:bCs/>
        </w:rPr>
        <w:t>, z</w:t>
      </w:r>
      <w:r w:rsidR="009C53FA">
        <w:rPr>
          <w:rFonts w:ascii="Tahoma" w:hAnsi="Tahoma" w:cs="Tahoma"/>
          <w:bCs/>
        </w:rPr>
        <w:t> </w:t>
      </w:r>
      <w:r w:rsidRPr="000C6A5A">
        <w:rPr>
          <w:rFonts w:ascii="Tahoma" w:hAnsi="Tahoma" w:cs="Tahoma"/>
          <w:bCs/>
        </w:rPr>
        <w:t xml:space="preserve">przyczyn leżących po jego stronie, nie złożył oświadczeń lub dokumentów potwierdzających okoliczności, o których mowa w art. 25 ust. 1 ustawy </w:t>
      </w:r>
      <w:proofErr w:type="spellStart"/>
      <w:r w:rsidRPr="000C6A5A">
        <w:rPr>
          <w:rFonts w:ascii="Tahoma" w:hAnsi="Tahoma" w:cs="Tahoma"/>
          <w:bCs/>
        </w:rPr>
        <w:t>Pzp</w:t>
      </w:r>
      <w:proofErr w:type="spellEnd"/>
      <w:r w:rsidRPr="000C6A5A">
        <w:rPr>
          <w:rFonts w:ascii="Tahoma" w:hAnsi="Tahoma" w:cs="Tahoma"/>
          <w:bCs/>
        </w:rPr>
        <w:t xml:space="preserve">, oświadczenia, o którym mowa w art. 25a ust. 1 ustawy </w:t>
      </w:r>
      <w:proofErr w:type="spellStart"/>
      <w:r w:rsidRPr="000C6A5A">
        <w:rPr>
          <w:rFonts w:ascii="Tahoma" w:hAnsi="Tahoma" w:cs="Tahoma"/>
          <w:bCs/>
        </w:rPr>
        <w:t>Pzp</w:t>
      </w:r>
      <w:proofErr w:type="spellEnd"/>
      <w:r w:rsidRPr="000C6A5A">
        <w:rPr>
          <w:rFonts w:ascii="Tahoma" w:hAnsi="Tahoma" w:cs="Tahoma"/>
          <w:bCs/>
        </w:rPr>
        <w:t xml:space="preserve">, pełnomocnictw lub nie wyraził zgody na poprawienie omyłki, o której mowa w art. 87 ust. 2 pkt 3 ustawy </w:t>
      </w:r>
      <w:proofErr w:type="spellStart"/>
      <w:r w:rsidRPr="000C6A5A">
        <w:rPr>
          <w:rFonts w:ascii="Tahoma" w:hAnsi="Tahoma" w:cs="Tahoma"/>
          <w:bCs/>
        </w:rPr>
        <w:t>Pzp</w:t>
      </w:r>
      <w:proofErr w:type="spellEnd"/>
      <w:r w:rsidRPr="000C6A5A">
        <w:rPr>
          <w:rFonts w:ascii="Tahoma" w:hAnsi="Tahoma" w:cs="Tahoma"/>
          <w:bCs/>
        </w:rPr>
        <w:t>, co spowodowało brak możliwości wybrania oferty złożonej przez wykonawcę jako najkorzystniejszej,</w:t>
      </w:r>
    </w:p>
    <w:p w14:paraId="356286C5" w14:textId="77777777" w:rsidR="00DB33D1" w:rsidRDefault="00DB33D1" w:rsidP="00EB3FF9">
      <w:pPr>
        <w:pStyle w:val="Akapitzlist"/>
        <w:numPr>
          <w:ilvl w:val="0"/>
          <w:numId w:val="360"/>
        </w:numPr>
        <w:tabs>
          <w:tab w:val="left" w:pos="567"/>
        </w:tabs>
        <w:spacing w:after="0" w:line="240" w:lineRule="auto"/>
        <w:ind w:left="567" w:hanging="283"/>
        <w:jc w:val="both"/>
      </w:pPr>
      <w:r>
        <w:rPr>
          <w:rFonts w:ascii="Tahoma" w:hAnsi="Tahoma" w:cs="Tahoma"/>
          <w:sz w:val="20"/>
          <w:szCs w:val="20"/>
        </w:rPr>
        <w:t>jeżeli wykonawca, którego oferta została wybrana:</w:t>
      </w:r>
    </w:p>
    <w:p w14:paraId="1FD9022B" w14:textId="77777777" w:rsidR="00DB33D1" w:rsidRDefault="00DB33D1" w:rsidP="00DB33D1">
      <w:pPr>
        <w:pStyle w:val="Textbody"/>
        <w:tabs>
          <w:tab w:val="left" w:pos="3005"/>
        </w:tabs>
        <w:ind w:left="1077" w:hanging="510"/>
      </w:pPr>
      <w:r>
        <w:rPr>
          <w:rFonts w:ascii="Tahoma" w:hAnsi="Tahoma" w:cs="Tahoma"/>
          <w:b w:val="0"/>
        </w:rPr>
        <w:t>-  odmówi podpisania umowy na warunkach określonych w ofercie,</w:t>
      </w:r>
    </w:p>
    <w:p w14:paraId="6334F3DA" w14:textId="77777777" w:rsidR="00DB33D1" w:rsidRDefault="00DB33D1" w:rsidP="00DB33D1">
      <w:pPr>
        <w:pStyle w:val="Textbody"/>
        <w:ind w:left="1077" w:hanging="510"/>
      </w:pPr>
      <w:r>
        <w:rPr>
          <w:rFonts w:ascii="Tahoma" w:hAnsi="Tahoma" w:cs="Tahoma"/>
          <w:b w:val="0"/>
        </w:rPr>
        <w:t>-  nie wniesie zabezpieczenia należytego wykonania umowy na zasadach określonych w SIWZ,</w:t>
      </w:r>
    </w:p>
    <w:p w14:paraId="017BCFEF" w14:textId="77777777" w:rsidR="00DB33D1" w:rsidRDefault="00DB33D1" w:rsidP="00DB33D1">
      <w:pPr>
        <w:pStyle w:val="Textbody"/>
        <w:ind w:left="709" w:hanging="142"/>
        <w:jc w:val="both"/>
      </w:pPr>
      <w:r>
        <w:rPr>
          <w:rFonts w:ascii="Tahoma" w:hAnsi="Tahoma" w:cs="Tahoma"/>
          <w:b w:val="0"/>
        </w:rPr>
        <w:t>- zawarcie umowy w sprawie niniejszego zamówienia stanie się niemożliwe z przyczyn leżących po stronie wykonawcy.</w:t>
      </w:r>
    </w:p>
    <w:p w14:paraId="05E4C038" w14:textId="77777777" w:rsidR="00DB33D1" w:rsidRDefault="00DB33D1" w:rsidP="00DB33D1">
      <w:pPr>
        <w:pStyle w:val="Textbody"/>
        <w:jc w:val="both"/>
        <w:rPr>
          <w:rFonts w:ascii="Tahoma" w:hAnsi="Tahoma" w:cs="Tahoma"/>
          <w:b w:val="0"/>
        </w:rPr>
      </w:pPr>
    </w:p>
    <w:p w14:paraId="33AEE742" w14:textId="77777777" w:rsidR="00DB33D1" w:rsidRDefault="00DB33D1" w:rsidP="00DB33D1">
      <w:pPr>
        <w:pStyle w:val="Standard"/>
        <w:numPr>
          <w:ilvl w:val="1"/>
          <w:numId w:val="11"/>
        </w:numPr>
        <w:tabs>
          <w:tab w:val="left" w:pos="218"/>
        </w:tabs>
        <w:ind w:left="180" w:hanging="322"/>
        <w:jc w:val="both"/>
      </w:pPr>
      <w:r>
        <w:rPr>
          <w:rFonts w:ascii="Tahoma" w:hAnsi="Tahoma" w:cs="Tahoma"/>
          <w:b/>
          <w:i/>
          <w:u w:val="single"/>
        </w:rPr>
        <w:t>Termin związania ofertą.</w:t>
      </w:r>
    </w:p>
    <w:p w14:paraId="57EA95D1" w14:textId="77777777" w:rsidR="00DB33D1" w:rsidRDefault="00DB33D1" w:rsidP="00DB33D1">
      <w:pPr>
        <w:pStyle w:val="Standard"/>
        <w:ind w:left="62"/>
        <w:jc w:val="both"/>
        <w:rPr>
          <w:rFonts w:ascii="Tahoma" w:hAnsi="Tahoma" w:cs="Tahoma"/>
          <w:b/>
          <w:i/>
          <w:sz w:val="18"/>
          <w:szCs w:val="18"/>
          <w:u w:val="single"/>
        </w:rPr>
      </w:pPr>
    </w:p>
    <w:p w14:paraId="5D824E60" w14:textId="77777777" w:rsidR="00DB33D1" w:rsidRDefault="00DB33D1" w:rsidP="00DB33D1">
      <w:pPr>
        <w:pStyle w:val="Standard"/>
        <w:numPr>
          <w:ilvl w:val="3"/>
          <w:numId w:val="15"/>
        </w:numPr>
        <w:ind w:left="283" w:hanging="283"/>
        <w:jc w:val="both"/>
      </w:pPr>
      <w:r>
        <w:rPr>
          <w:rFonts w:ascii="Tahoma" w:hAnsi="Tahoma" w:cs="Tahoma"/>
        </w:rPr>
        <w:t>Termin związania ofertą wynosi 30 dni. Bieg terminu związania ofertą rozpoczyna się wraz z upływem ostatecznego terminu składania ofert.</w:t>
      </w:r>
    </w:p>
    <w:p w14:paraId="6B059A21" w14:textId="77777777" w:rsidR="00DB33D1" w:rsidRDefault="00DB33D1" w:rsidP="00DB33D1">
      <w:pPr>
        <w:pStyle w:val="Standard"/>
        <w:numPr>
          <w:ilvl w:val="3"/>
          <w:numId w:val="15"/>
        </w:numPr>
        <w:ind w:left="283" w:hanging="283"/>
        <w:jc w:val="both"/>
      </w:pPr>
      <w:r>
        <w:rPr>
          <w:rFonts w:ascii="Tahoma" w:hAnsi="Tahoma" w:cs="Tahoma"/>
        </w:rPr>
        <w:t>W uzasadnionych przypadkach zamawiający może tylko raz zwrócić się do wykonawców o wyrażenie zgody na przedłużenie tego terminu o oznaczony okres, nie dłuższy jednak niż 60 dni.</w:t>
      </w:r>
    </w:p>
    <w:p w14:paraId="50F6DB59" w14:textId="77777777" w:rsidR="00DB33D1" w:rsidRDefault="00DB33D1" w:rsidP="00DB33D1">
      <w:pPr>
        <w:pStyle w:val="Standard"/>
        <w:jc w:val="both"/>
        <w:rPr>
          <w:rFonts w:ascii="Tahoma" w:hAnsi="Tahoma" w:cs="Tahoma"/>
        </w:rPr>
      </w:pPr>
    </w:p>
    <w:p w14:paraId="2949CCCF" w14:textId="77777777" w:rsidR="00DB33D1" w:rsidRDefault="00DB33D1" w:rsidP="00DB33D1">
      <w:pPr>
        <w:pStyle w:val="Standard"/>
        <w:numPr>
          <w:ilvl w:val="1"/>
          <w:numId w:val="11"/>
        </w:numPr>
        <w:spacing w:line="200" w:lineRule="atLeast"/>
        <w:ind w:left="240" w:hanging="180"/>
        <w:jc w:val="both"/>
      </w:pPr>
      <w:r>
        <w:rPr>
          <w:rFonts w:ascii="Tahoma" w:hAnsi="Tahoma" w:cs="Tahoma"/>
          <w:b/>
          <w:i/>
          <w:u w:val="single"/>
        </w:rPr>
        <w:t>Opis sposobu przygotowania oferty.</w:t>
      </w:r>
    </w:p>
    <w:p w14:paraId="0F42F51F" w14:textId="77777777" w:rsidR="00DB33D1" w:rsidRDefault="00DB33D1" w:rsidP="00DB33D1">
      <w:pPr>
        <w:pStyle w:val="Standard"/>
        <w:spacing w:line="200" w:lineRule="atLeast"/>
        <w:jc w:val="both"/>
        <w:rPr>
          <w:rFonts w:ascii="Tahoma" w:hAnsi="Tahoma" w:cs="Tahoma"/>
          <w:b/>
          <w:i/>
          <w:sz w:val="18"/>
          <w:szCs w:val="18"/>
          <w:u w:val="single"/>
        </w:rPr>
      </w:pPr>
    </w:p>
    <w:p w14:paraId="16C26A86" w14:textId="256EC4D8" w:rsidR="00DB33D1" w:rsidRDefault="00DB33D1" w:rsidP="00EB3FF9">
      <w:pPr>
        <w:pStyle w:val="Standard"/>
        <w:numPr>
          <w:ilvl w:val="0"/>
          <w:numId w:val="385"/>
        </w:numPr>
        <w:spacing w:line="200" w:lineRule="atLeast"/>
        <w:ind w:left="284" w:hanging="284"/>
        <w:jc w:val="both"/>
      </w:pPr>
      <w:r>
        <w:rPr>
          <w:rFonts w:ascii="Tahoma" w:hAnsi="Tahoma" w:cs="Tahoma"/>
        </w:rPr>
        <w:t xml:space="preserve">Wykonawca ma prawo złożyć ofertę </w:t>
      </w:r>
      <w:r w:rsidR="00EB215A" w:rsidRPr="002C348D">
        <w:rPr>
          <w:rFonts w:ascii="Tahoma" w:hAnsi="Tahoma" w:cs="Tahoma"/>
        </w:rPr>
        <w:t xml:space="preserve">na dowolnie wybraną przez siebie część lub na obie części przedmiotu zamówienia </w:t>
      </w:r>
      <w:r>
        <w:rPr>
          <w:rFonts w:ascii="Tahoma" w:hAnsi="Tahoma" w:cs="Tahoma"/>
        </w:rPr>
        <w:t xml:space="preserve">wypełniając odpowiednio </w:t>
      </w:r>
      <w:r>
        <w:rPr>
          <w:rFonts w:ascii="Tahoma" w:hAnsi="Tahoma" w:cs="Tahoma"/>
          <w:b/>
        </w:rPr>
        <w:t>Formularz oferty</w:t>
      </w:r>
      <w:r>
        <w:rPr>
          <w:rFonts w:ascii="Tahoma" w:hAnsi="Tahoma" w:cs="Tahoma"/>
        </w:rPr>
        <w:t>. Do oferty należy dołączyć wszystkie dokumenty i oświadczenia wymagane odpowiednimi postanowieniami SIWZ.</w:t>
      </w:r>
    </w:p>
    <w:p w14:paraId="3B7D5C5D" w14:textId="77777777" w:rsidR="00DB33D1" w:rsidRDefault="00DB33D1" w:rsidP="00EB3FF9">
      <w:pPr>
        <w:pStyle w:val="Standard"/>
        <w:numPr>
          <w:ilvl w:val="0"/>
          <w:numId w:val="385"/>
        </w:numPr>
        <w:spacing w:line="200" w:lineRule="atLeast"/>
        <w:ind w:left="284" w:hanging="284"/>
        <w:jc w:val="both"/>
      </w:pPr>
      <w:r>
        <w:rPr>
          <w:rFonts w:ascii="Tahoma" w:hAnsi="Tahoma" w:cs="Tahoma"/>
        </w:rPr>
        <w:lastRenderedPageBreak/>
        <w:t xml:space="preserve">Oferta wraz ze stanowiącymi jej integralną część wszystkimi załącznikami (dokumentami </w:t>
      </w:r>
      <w:r>
        <w:rPr>
          <w:rFonts w:ascii="Tahoma" w:hAnsi="Tahoma" w:cs="Tahoma"/>
        </w:rPr>
        <w:br/>
        <w:t>i oświadczeniami) stanowi jedną całość</w:t>
      </w:r>
      <w:r>
        <w:rPr>
          <w:rFonts w:ascii="Tahoma" w:hAnsi="Tahoma" w:cs="Tahoma"/>
          <w:bCs/>
          <w:iCs/>
        </w:rPr>
        <w:t xml:space="preserve"> i powinna być przygotowana zgodnie z wymogami SIWZ oraz ustawy </w:t>
      </w:r>
      <w:proofErr w:type="spellStart"/>
      <w:r>
        <w:rPr>
          <w:rFonts w:ascii="Tahoma" w:hAnsi="Tahoma" w:cs="Tahoma"/>
          <w:bCs/>
          <w:iCs/>
        </w:rPr>
        <w:t>Pzp</w:t>
      </w:r>
      <w:proofErr w:type="spellEnd"/>
      <w:r>
        <w:rPr>
          <w:rFonts w:ascii="Tahoma" w:hAnsi="Tahoma" w:cs="Tahoma"/>
          <w:bCs/>
          <w:iCs/>
        </w:rPr>
        <w:t>.</w:t>
      </w:r>
    </w:p>
    <w:p w14:paraId="534D32C7" w14:textId="77777777" w:rsidR="00DB33D1" w:rsidRDefault="00DB33D1" w:rsidP="00EB3FF9">
      <w:pPr>
        <w:pStyle w:val="Standard"/>
        <w:numPr>
          <w:ilvl w:val="0"/>
          <w:numId w:val="385"/>
        </w:numPr>
        <w:spacing w:line="200" w:lineRule="atLeast"/>
        <w:ind w:left="284" w:hanging="284"/>
        <w:jc w:val="both"/>
      </w:pPr>
      <w:r>
        <w:rPr>
          <w:rFonts w:ascii="Tahoma" w:hAnsi="Tahoma" w:cs="Tahoma"/>
        </w:rPr>
        <w:t xml:space="preserve">Oferta musi być sporządzona z zachowaniem formy pisemnej pod rygorem nieważności, </w:t>
      </w:r>
      <w:r>
        <w:rPr>
          <w:rFonts w:ascii="Tahoma" w:hAnsi="Tahoma" w:cs="Tahoma"/>
          <w:bCs/>
          <w:iCs/>
        </w:rPr>
        <w:t>na papierze przy użyciu nośnika pisma nie ulegającego usunięciu bez pozostawienia śladu lub inną trwałą i czytelną techniką.</w:t>
      </w:r>
    </w:p>
    <w:p w14:paraId="53A1D1B6" w14:textId="77777777" w:rsidR="00DB33D1" w:rsidRDefault="00DB33D1" w:rsidP="00EB3FF9">
      <w:pPr>
        <w:pStyle w:val="Standard"/>
        <w:numPr>
          <w:ilvl w:val="0"/>
          <w:numId w:val="385"/>
        </w:numPr>
        <w:spacing w:line="200" w:lineRule="atLeast"/>
        <w:ind w:left="284" w:hanging="284"/>
        <w:jc w:val="both"/>
      </w:pPr>
      <w:r>
        <w:rPr>
          <w:rFonts w:ascii="Tahoma" w:hAnsi="Tahoma" w:cs="Tahoma"/>
        </w:rPr>
        <w:t>Każdy dokument składający się na ofertę musi być czytelny.</w:t>
      </w:r>
    </w:p>
    <w:p w14:paraId="01F70FA8" w14:textId="77777777" w:rsidR="00DB33D1" w:rsidRDefault="00DB33D1" w:rsidP="00EB3FF9">
      <w:pPr>
        <w:pStyle w:val="Standard"/>
        <w:numPr>
          <w:ilvl w:val="0"/>
          <w:numId w:val="385"/>
        </w:numPr>
        <w:spacing w:line="200" w:lineRule="atLeast"/>
        <w:ind w:left="284" w:hanging="284"/>
        <w:jc w:val="both"/>
      </w:pPr>
      <w:r>
        <w:rPr>
          <w:rFonts w:ascii="Tahoma" w:hAnsi="Tahoma" w:cs="Tahoma"/>
        </w:rPr>
        <w:t>Oferta musi być sporządzona w języku polskim. Każdy dokument składający się na ofertę sporządzony w innym języku niż język polski winien być złożony wraz z tłumaczeniem na język polski. W razie wątpliwości uznaje się, iż wersja polskojęzyczna jest wersją wiążącą.</w:t>
      </w:r>
    </w:p>
    <w:p w14:paraId="7E206004" w14:textId="77777777" w:rsidR="00DB33D1" w:rsidRDefault="00DB33D1" w:rsidP="00EB3FF9">
      <w:pPr>
        <w:pStyle w:val="Standard"/>
        <w:numPr>
          <w:ilvl w:val="0"/>
          <w:numId w:val="385"/>
        </w:numPr>
        <w:spacing w:line="200" w:lineRule="atLeast"/>
        <w:ind w:left="284" w:hanging="284"/>
        <w:jc w:val="both"/>
      </w:pPr>
      <w:r>
        <w:rPr>
          <w:rFonts w:ascii="Tahoma" w:hAnsi="Tahoma" w:cs="Tahoma"/>
        </w:rPr>
        <w:t xml:space="preserve">Oświadczenia wykonawcy oraz innych podmiotów, na których zdolnościach polega wykonawca na zasadach określonych w art. 22a ustawy </w:t>
      </w:r>
      <w:proofErr w:type="spellStart"/>
      <w:r>
        <w:rPr>
          <w:rFonts w:ascii="Tahoma" w:hAnsi="Tahoma" w:cs="Tahoma"/>
        </w:rPr>
        <w:t>Pzp</w:t>
      </w:r>
      <w:proofErr w:type="spellEnd"/>
      <w:r>
        <w:rPr>
          <w:rFonts w:ascii="Tahoma" w:hAnsi="Tahoma" w:cs="Tahoma"/>
        </w:rPr>
        <w:t>, składane na potwierdzenie braku podstaw wykluczenia oraz spełniania warunków udziału w postępowaniu, składane są w oryginale.</w:t>
      </w:r>
    </w:p>
    <w:p w14:paraId="3B107E4E" w14:textId="77777777" w:rsidR="00DB33D1" w:rsidRDefault="00DB33D1" w:rsidP="00EB3FF9">
      <w:pPr>
        <w:pStyle w:val="Standard"/>
        <w:numPr>
          <w:ilvl w:val="0"/>
          <w:numId w:val="385"/>
        </w:numPr>
        <w:spacing w:line="200" w:lineRule="atLeast"/>
        <w:ind w:left="284" w:hanging="284"/>
        <w:jc w:val="both"/>
      </w:pPr>
      <w:r>
        <w:rPr>
          <w:rFonts w:ascii="Tahoma" w:hAnsi="Tahoma" w:cs="Tahoma"/>
        </w:rPr>
        <w:t>Dokumenty inne niż oświadczenia, składane w celu wskazanym w pkt 6, składane są w oryginale lub kopii poświadczonej za zgodność z oryginałem.</w:t>
      </w:r>
    </w:p>
    <w:p w14:paraId="02CA42B1" w14:textId="77777777" w:rsidR="00DB33D1" w:rsidRDefault="00DB33D1" w:rsidP="00EB3FF9">
      <w:pPr>
        <w:pStyle w:val="Standard"/>
        <w:numPr>
          <w:ilvl w:val="0"/>
          <w:numId w:val="385"/>
        </w:numPr>
        <w:spacing w:line="200" w:lineRule="atLeast"/>
        <w:ind w:left="284" w:hanging="284"/>
        <w:jc w:val="both"/>
      </w:pPr>
      <w:r>
        <w:rPr>
          <w:rFonts w:ascii="Tahoma" w:hAnsi="Tahoma" w:cs="Tahoma"/>
        </w:rPr>
        <w:t>Poświadczenia za zgodność z oryginałem dokonuje odpowiednio wykonawca, podmiot, na którego zdolnościach polega wykonawca, wykonawcy wspólnie ubiegający się o udzielenie zamówienia publicznego, w zakresie dokumentów, którego każdego z nich dotyczą.</w:t>
      </w:r>
    </w:p>
    <w:p w14:paraId="246D374D" w14:textId="77777777" w:rsidR="00DB33D1" w:rsidRDefault="00DB33D1" w:rsidP="00EB3FF9">
      <w:pPr>
        <w:pStyle w:val="Standard"/>
        <w:numPr>
          <w:ilvl w:val="0"/>
          <w:numId w:val="385"/>
        </w:numPr>
        <w:spacing w:line="200" w:lineRule="atLeast"/>
        <w:ind w:left="284" w:hanging="284"/>
        <w:jc w:val="both"/>
      </w:pPr>
      <w:r>
        <w:rPr>
          <w:rFonts w:ascii="Tahoma" w:hAnsi="Tahoma" w:cs="Tahoma"/>
        </w:rPr>
        <w:t xml:space="preserve">Poświadczenie za zgodność z oryginałem musi mieć następującą formę: napis „za zgodność z oryginałem” </w:t>
      </w:r>
      <w:r w:rsidR="000E730E">
        <w:rPr>
          <w:rFonts w:ascii="Tahoma" w:hAnsi="Tahoma" w:cs="Tahoma"/>
        </w:rPr>
        <w:t xml:space="preserve">   </w:t>
      </w:r>
      <w:r>
        <w:rPr>
          <w:rFonts w:ascii="Tahoma" w:hAnsi="Tahoma" w:cs="Tahoma"/>
        </w:rPr>
        <w:t>i podpis osoby uprawnionej do reprezentowania wykonawcy na każdej zapisanej stronie dokumentu.</w:t>
      </w:r>
    </w:p>
    <w:p w14:paraId="0CEF44E4" w14:textId="77777777" w:rsidR="00DB33D1" w:rsidRDefault="00DB33D1" w:rsidP="00EB3FF9">
      <w:pPr>
        <w:pStyle w:val="Standard"/>
        <w:numPr>
          <w:ilvl w:val="0"/>
          <w:numId w:val="385"/>
        </w:numPr>
        <w:spacing w:line="200" w:lineRule="atLeast"/>
        <w:ind w:left="284" w:hanging="284"/>
        <w:jc w:val="both"/>
      </w:pPr>
      <w:r>
        <w:rPr>
          <w:rFonts w:ascii="Tahoma" w:hAnsi="Tahoma" w:cs="Tahoma"/>
        </w:rPr>
        <w:t xml:space="preserve">Zamawiający zażąda przedstawienia oryginału lub notarialnie potwierdzonej kopii dokumentu wyłącznie wtedy, gdy złożona przez wykonawcę kserokopia dokumentu jest nieczytelna lub budzi wątpliwości co do jej prawdziwości.  </w:t>
      </w:r>
    </w:p>
    <w:p w14:paraId="5232A6FC" w14:textId="77777777" w:rsidR="00DB33D1" w:rsidRDefault="00DB33D1" w:rsidP="00EB3FF9">
      <w:pPr>
        <w:pStyle w:val="Standard"/>
        <w:numPr>
          <w:ilvl w:val="0"/>
          <w:numId w:val="385"/>
        </w:numPr>
        <w:spacing w:line="200" w:lineRule="atLeast"/>
        <w:ind w:left="284" w:hanging="284"/>
        <w:jc w:val="both"/>
      </w:pPr>
      <w:r>
        <w:rPr>
          <w:rFonts w:ascii="Tahoma" w:hAnsi="Tahoma" w:cs="Tahoma"/>
        </w:rPr>
        <w:t>Zaleca się, aby wszystkie zapisane strony oferty wraz z załącznikami były trwale ze sobą połączone   i kolejno ponumerowane. W treści oferty winna być umieszczona informacja o ilości stron.</w:t>
      </w:r>
    </w:p>
    <w:p w14:paraId="7C3CE84F" w14:textId="77777777" w:rsidR="00DB33D1" w:rsidRDefault="00DB33D1" w:rsidP="00EB3FF9">
      <w:pPr>
        <w:pStyle w:val="Standard"/>
        <w:numPr>
          <w:ilvl w:val="0"/>
          <w:numId w:val="385"/>
        </w:numPr>
        <w:spacing w:line="200" w:lineRule="atLeast"/>
        <w:ind w:left="284" w:hanging="284"/>
        <w:jc w:val="both"/>
      </w:pPr>
      <w:r>
        <w:rPr>
          <w:rFonts w:ascii="Tahoma" w:hAnsi="Tahoma" w:cs="Tahoma"/>
        </w:rPr>
        <w:t>Złożenie więcej niż jednej oferty lub złożenie oferty zawierającej propozycje alternatywne spowoduje odrzucenie wszystkich ofert złożonych przez wykonawcę.</w:t>
      </w:r>
    </w:p>
    <w:p w14:paraId="47A92BF0" w14:textId="77777777" w:rsidR="00DB33D1" w:rsidRDefault="00DB33D1" w:rsidP="00EB3FF9">
      <w:pPr>
        <w:pStyle w:val="Standard"/>
        <w:numPr>
          <w:ilvl w:val="0"/>
          <w:numId w:val="385"/>
        </w:numPr>
        <w:spacing w:line="200" w:lineRule="atLeast"/>
        <w:ind w:left="284" w:hanging="284"/>
        <w:jc w:val="both"/>
      </w:pPr>
      <w:r>
        <w:rPr>
          <w:rFonts w:ascii="Tahoma" w:hAnsi="Tahoma" w:cs="Tahoma"/>
        </w:rPr>
        <w:t xml:space="preserve">Wykonawca ponosi wszelkie koszty związane z przygotowaniem i złożeniem oferty, z zastrzeżeniem                  art. 93 ust. 4 ustawy </w:t>
      </w:r>
      <w:proofErr w:type="spellStart"/>
      <w:r>
        <w:rPr>
          <w:rFonts w:ascii="Tahoma" w:hAnsi="Tahoma" w:cs="Tahoma"/>
        </w:rPr>
        <w:t>Pzp</w:t>
      </w:r>
      <w:proofErr w:type="spellEnd"/>
      <w:r>
        <w:rPr>
          <w:rFonts w:ascii="Tahoma" w:hAnsi="Tahoma" w:cs="Tahoma"/>
        </w:rPr>
        <w:t>.</w:t>
      </w:r>
    </w:p>
    <w:p w14:paraId="40077F2A" w14:textId="77777777" w:rsidR="00DB33D1" w:rsidRDefault="00DB33D1" w:rsidP="00EB3FF9">
      <w:pPr>
        <w:pStyle w:val="Standard"/>
        <w:numPr>
          <w:ilvl w:val="0"/>
          <w:numId w:val="385"/>
        </w:numPr>
        <w:spacing w:line="200" w:lineRule="atLeast"/>
        <w:ind w:left="284" w:hanging="284"/>
        <w:jc w:val="both"/>
      </w:pPr>
      <w:r>
        <w:rPr>
          <w:rFonts w:ascii="Tahoma" w:hAnsi="Tahoma" w:cs="Tahoma"/>
        </w:rPr>
        <w:t>Oferta musi obejmować całość zamówienia.</w:t>
      </w:r>
    </w:p>
    <w:p w14:paraId="7AA63416" w14:textId="77777777" w:rsidR="00DB33D1" w:rsidRDefault="00DB33D1" w:rsidP="00EB3FF9">
      <w:pPr>
        <w:pStyle w:val="Standard"/>
        <w:numPr>
          <w:ilvl w:val="0"/>
          <w:numId w:val="385"/>
        </w:numPr>
        <w:spacing w:line="200" w:lineRule="atLeast"/>
        <w:ind w:left="284" w:hanging="284"/>
        <w:jc w:val="both"/>
      </w:pPr>
      <w:r>
        <w:rPr>
          <w:rFonts w:ascii="Tahoma" w:hAnsi="Tahoma" w:cs="Tahoma"/>
        </w:rPr>
        <w:t>Oferta musi być podpisana przez osobę/y upoważnioną/e do reprezentowania wykonawcy.</w:t>
      </w:r>
    </w:p>
    <w:p w14:paraId="55293B48" w14:textId="77777777" w:rsidR="00DB33D1" w:rsidRDefault="00DB33D1" w:rsidP="00EB3FF9">
      <w:pPr>
        <w:pStyle w:val="Standard"/>
        <w:numPr>
          <w:ilvl w:val="0"/>
          <w:numId w:val="385"/>
        </w:numPr>
        <w:spacing w:line="200" w:lineRule="atLeast"/>
        <w:ind w:left="284" w:hanging="284"/>
        <w:jc w:val="both"/>
      </w:pPr>
      <w:r>
        <w:rPr>
          <w:rFonts w:ascii="Tahoma" w:hAnsi="Tahoma" w:cs="Tahoma"/>
        </w:rPr>
        <w:t>Wszystkie załączniki do oferty stanowiące oświadczenie wykonawcy, muszą być również podpisane przez osobę/y upoważnioną/e do reprezentowania wykonawcy.</w:t>
      </w:r>
    </w:p>
    <w:p w14:paraId="29D42CC6" w14:textId="77777777" w:rsidR="00DB33D1" w:rsidRDefault="00DB33D1" w:rsidP="00EB3FF9">
      <w:pPr>
        <w:pStyle w:val="Standard"/>
        <w:numPr>
          <w:ilvl w:val="0"/>
          <w:numId w:val="385"/>
        </w:numPr>
        <w:spacing w:line="200" w:lineRule="atLeast"/>
        <w:ind w:left="284" w:hanging="284"/>
        <w:jc w:val="both"/>
      </w:pPr>
      <w:r>
        <w:rPr>
          <w:rFonts w:ascii="Tahoma" w:hAnsi="Tahoma" w:cs="Tahoma"/>
        </w:rPr>
        <w:t>Upoważnienie (pełnomocnictwo) do złożenia oferty, należy dołączyć do oferty, o ile nie wynika ono z dokumentów rejestrowych wykonawcy. Pełnomocnictwo należy dołączyć w oryginale bądź kopii, potwierdzonej za zgodność z oryginałem notarialnie.</w:t>
      </w:r>
    </w:p>
    <w:p w14:paraId="4BC665D2" w14:textId="77777777" w:rsidR="00DB33D1" w:rsidRDefault="00DB33D1" w:rsidP="00EB3FF9">
      <w:pPr>
        <w:pStyle w:val="Standard"/>
        <w:numPr>
          <w:ilvl w:val="0"/>
          <w:numId w:val="385"/>
        </w:numPr>
        <w:spacing w:line="200" w:lineRule="atLeast"/>
        <w:ind w:left="284" w:hanging="284"/>
        <w:jc w:val="both"/>
      </w:pPr>
      <w:r>
        <w:rPr>
          <w:rFonts w:ascii="Tahoma" w:hAnsi="Tahoma" w:cs="Tahoma"/>
        </w:rPr>
        <w:t>Wszelkie miejsca, w których wykonawca naniósł zmiany, powinny być parafowane przez osobę/y upoważnioną/e do reprezentowania wykonawcy.</w:t>
      </w:r>
    </w:p>
    <w:p w14:paraId="153D047B" w14:textId="77777777" w:rsidR="00DB33D1" w:rsidRDefault="00DB33D1" w:rsidP="00EB3FF9">
      <w:pPr>
        <w:pStyle w:val="Standard"/>
        <w:numPr>
          <w:ilvl w:val="0"/>
          <w:numId w:val="385"/>
        </w:numPr>
        <w:spacing w:line="200" w:lineRule="atLeast"/>
        <w:ind w:left="284" w:hanging="284"/>
        <w:jc w:val="both"/>
      </w:pPr>
      <w:r>
        <w:rPr>
          <w:rFonts w:ascii="Tahoma" w:hAnsi="Tahoma" w:cs="Tahoma"/>
        </w:rPr>
        <w:t>Zaleca się, aby zapisane strony oferty, wraz z dołączonymi do niej dokumentami i oświadczeniami były ponumerowane oraz parafowane przez osobę/y upoważnioną/e do reprezentowania wykonawcy. W przypadku, gdy jakakolwiek strona zostanie podpisana przez wykonawcę, parafa na tej stronie nie jest już wymagana.</w:t>
      </w:r>
    </w:p>
    <w:p w14:paraId="60E19855" w14:textId="77777777" w:rsidR="00DB33D1" w:rsidRDefault="00DB33D1" w:rsidP="00DB33D1">
      <w:pPr>
        <w:pStyle w:val="Standard"/>
        <w:spacing w:line="200" w:lineRule="atLeast"/>
        <w:ind w:left="284"/>
        <w:jc w:val="both"/>
        <w:rPr>
          <w:rFonts w:ascii="Tahoma" w:hAnsi="Tahoma" w:cs="Tahoma"/>
        </w:rPr>
      </w:pPr>
    </w:p>
    <w:p w14:paraId="499DD0D1" w14:textId="77777777" w:rsidR="00DB33D1" w:rsidRDefault="00DB33D1" w:rsidP="00DB33D1">
      <w:pPr>
        <w:pStyle w:val="Standard"/>
        <w:numPr>
          <w:ilvl w:val="1"/>
          <w:numId w:val="11"/>
        </w:numPr>
        <w:tabs>
          <w:tab w:val="left" w:pos="284"/>
        </w:tabs>
        <w:spacing w:line="200" w:lineRule="atLeast"/>
        <w:jc w:val="both"/>
      </w:pPr>
      <w:r>
        <w:rPr>
          <w:rFonts w:ascii="Tahoma" w:hAnsi="Tahoma" w:cs="Tahoma"/>
          <w:b/>
          <w:i/>
          <w:u w:val="single"/>
        </w:rPr>
        <w:t>Miejsce oraz termin składania i otwarcia ofert.</w:t>
      </w:r>
    </w:p>
    <w:p w14:paraId="4660B6E5" w14:textId="77777777" w:rsidR="00DB33D1" w:rsidRPr="00DC0E08" w:rsidRDefault="00DB33D1" w:rsidP="00DB33D1">
      <w:pPr>
        <w:pStyle w:val="Standard"/>
        <w:tabs>
          <w:tab w:val="left" w:pos="480"/>
        </w:tabs>
        <w:spacing w:line="200" w:lineRule="atLeast"/>
        <w:ind w:left="-60"/>
        <w:jc w:val="both"/>
        <w:rPr>
          <w:rFonts w:ascii="Tahoma" w:hAnsi="Tahoma" w:cs="Tahoma"/>
          <w:b/>
          <w:i/>
          <w:sz w:val="18"/>
          <w:szCs w:val="18"/>
        </w:rPr>
      </w:pPr>
    </w:p>
    <w:p w14:paraId="07554849" w14:textId="4C8FE9F5" w:rsidR="00DB33D1" w:rsidRPr="007F3938" w:rsidRDefault="00DB33D1" w:rsidP="00EB3FF9">
      <w:pPr>
        <w:pStyle w:val="Standard"/>
        <w:numPr>
          <w:ilvl w:val="0"/>
          <w:numId w:val="386"/>
        </w:numPr>
        <w:ind w:left="284" w:hanging="284"/>
        <w:jc w:val="both"/>
      </w:pPr>
      <w:r w:rsidRPr="00DC0E08">
        <w:rPr>
          <w:rFonts w:ascii="Tahoma" w:hAnsi="Tahoma" w:cs="Tahoma"/>
        </w:rPr>
        <w:t xml:space="preserve">Oferty należy składać w </w:t>
      </w:r>
      <w:r w:rsidR="00FB78D2" w:rsidRPr="00DC0E08">
        <w:rPr>
          <w:rFonts w:ascii="Tahoma" w:hAnsi="Tahoma" w:cs="Tahoma"/>
        </w:rPr>
        <w:t xml:space="preserve">formie pisemnej, w </w:t>
      </w:r>
      <w:r w:rsidR="00A96C57" w:rsidRPr="00DC0E08">
        <w:rPr>
          <w:rFonts w:ascii="Tahoma" w:hAnsi="Tahoma" w:cs="Tahoma"/>
        </w:rPr>
        <w:t>sekretariacie</w:t>
      </w:r>
      <w:r w:rsidR="00A96C57" w:rsidRPr="00DC0E08">
        <w:rPr>
          <w:rFonts w:ascii="Tahoma" w:hAnsi="Tahoma" w:cs="Tahoma"/>
          <w:color w:val="FF0000"/>
        </w:rPr>
        <w:t xml:space="preserve"> </w:t>
      </w:r>
      <w:r w:rsidR="00963516" w:rsidRPr="00DC0E08">
        <w:rPr>
          <w:rFonts w:ascii="Tahoma" w:hAnsi="Tahoma" w:cs="Tahoma"/>
        </w:rPr>
        <w:t>Powiatowego Centrum Kształcenia Zawodowego</w:t>
      </w:r>
      <w:r w:rsidR="00963516">
        <w:rPr>
          <w:rFonts w:ascii="Tahoma" w:hAnsi="Tahoma" w:cs="Tahoma"/>
        </w:rPr>
        <w:t xml:space="preserve"> i Ustawicznego</w:t>
      </w:r>
      <w:r w:rsidR="00963516" w:rsidRPr="0073469D">
        <w:rPr>
          <w:rFonts w:ascii="Tahoma" w:hAnsi="Tahoma" w:cs="Tahoma"/>
        </w:rPr>
        <w:t xml:space="preserve"> w Wodzisławiu</w:t>
      </w:r>
      <w:r w:rsidR="00963516">
        <w:rPr>
          <w:rFonts w:ascii="Tahoma" w:hAnsi="Tahoma" w:cs="Tahoma"/>
        </w:rPr>
        <w:t xml:space="preserve"> Śląskim przy ul. Gałczyńskiego 1 </w:t>
      </w:r>
      <w:r w:rsidR="00963516" w:rsidRPr="000454C9">
        <w:rPr>
          <w:rFonts w:ascii="Tahoma" w:hAnsi="Tahoma" w:cs="Tahoma"/>
        </w:rPr>
        <w:t>(</w:t>
      </w:r>
      <w:r w:rsidR="00963516" w:rsidRPr="001572A2">
        <w:rPr>
          <w:rFonts w:ascii="Tahoma" w:hAnsi="Tahoma" w:cs="Tahoma"/>
        </w:rPr>
        <w:t xml:space="preserve">pok. </w:t>
      </w:r>
      <w:r w:rsidR="00963516">
        <w:rPr>
          <w:rFonts w:ascii="Tahoma" w:hAnsi="Tahoma" w:cs="Tahoma"/>
        </w:rPr>
        <w:t xml:space="preserve">nr </w:t>
      </w:r>
      <w:r w:rsidR="00022D60">
        <w:rPr>
          <w:rFonts w:ascii="Tahoma" w:hAnsi="Tahoma" w:cs="Tahoma"/>
        </w:rPr>
        <w:t>30</w:t>
      </w:r>
      <w:r w:rsidR="00963516">
        <w:rPr>
          <w:rFonts w:ascii="Tahoma" w:hAnsi="Tahoma" w:cs="Tahoma"/>
        </w:rPr>
        <w:t xml:space="preserve"> - parter</w:t>
      </w:r>
      <w:r w:rsidR="00963516" w:rsidRPr="007F3938">
        <w:rPr>
          <w:rFonts w:ascii="Tahoma" w:hAnsi="Tahoma" w:cs="Tahoma"/>
        </w:rPr>
        <w:t>)</w:t>
      </w:r>
      <w:r w:rsidRPr="007F3938">
        <w:rPr>
          <w:rFonts w:ascii="Tahoma" w:hAnsi="Tahoma" w:cs="Tahoma"/>
        </w:rPr>
        <w:t xml:space="preserve">, w terminie do dn. </w:t>
      </w:r>
      <w:r w:rsidR="003E4F9C" w:rsidRPr="008054BD">
        <w:rPr>
          <w:rFonts w:ascii="Tahoma" w:hAnsi="Tahoma" w:cs="Tahoma"/>
          <w:b/>
        </w:rPr>
        <w:t>18</w:t>
      </w:r>
      <w:r w:rsidR="00F61104" w:rsidRPr="008054BD">
        <w:rPr>
          <w:rFonts w:ascii="Tahoma" w:hAnsi="Tahoma" w:cs="Tahoma"/>
          <w:b/>
        </w:rPr>
        <w:t>.07</w:t>
      </w:r>
      <w:r w:rsidRPr="008054BD">
        <w:rPr>
          <w:rFonts w:ascii="Tahoma" w:hAnsi="Tahoma" w:cs="Tahoma"/>
          <w:b/>
        </w:rPr>
        <w:t xml:space="preserve">.2017 </w:t>
      </w:r>
      <w:r w:rsidRPr="007F3938">
        <w:rPr>
          <w:rFonts w:ascii="Tahoma" w:hAnsi="Tahoma" w:cs="Tahoma"/>
          <w:b/>
        </w:rPr>
        <w:t xml:space="preserve">r. godz. </w:t>
      </w:r>
      <w:r w:rsidR="007A3480" w:rsidRPr="007F3938">
        <w:rPr>
          <w:rFonts w:ascii="Tahoma" w:hAnsi="Tahoma" w:cs="Tahoma"/>
          <w:b/>
        </w:rPr>
        <w:t>10</w:t>
      </w:r>
      <w:r w:rsidRPr="007F3938">
        <w:rPr>
          <w:rFonts w:ascii="Tahoma" w:hAnsi="Tahoma" w:cs="Tahoma"/>
          <w:b/>
        </w:rPr>
        <w:t>:00.</w:t>
      </w:r>
    </w:p>
    <w:p w14:paraId="6DC2CADE" w14:textId="77777777" w:rsidR="00DB33D1" w:rsidRPr="00CB4999" w:rsidRDefault="00DB33D1" w:rsidP="00EB3FF9">
      <w:pPr>
        <w:pStyle w:val="Standard"/>
        <w:numPr>
          <w:ilvl w:val="0"/>
          <w:numId w:val="386"/>
        </w:numPr>
        <w:spacing w:line="200" w:lineRule="atLeast"/>
        <w:ind w:left="284" w:hanging="284"/>
        <w:jc w:val="both"/>
      </w:pPr>
      <w:r w:rsidRPr="007F3938">
        <w:rPr>
          <w:rFonts w:ascii="Tahoma" w:hAnsi="Tahoma" w:cs="Tahoma"/>
        </w:rPr>
        <w:t xml:space="preserve">Ofertę wraz z pozostałymi dokumentami, oświadczeniami należy złożyć w trwale zamkniętym </w:t>
      </w:r>
      <w:r w:rsidRPr="00CB4999">
        <w:rPr>
          <w:rFonts w:ascii="Tahoma" w:hAnsi="Tahoma" w:cs="Tahoma"/>
        </w:rPr>
        <w:t>opakowaniu (kopercie), uniemożliwiającym otwarcie i zapoznanie się z treścią oferty przed upływem terminu składania ofert.</w:t>
      </w:r>
    </w:p>
    <w:p w14:paraId="64EDA93F" w14:textId="57303429" w:rsidR="00DB33D1" w:rsidRPr="007F3938" w:rsidRDefault="00DB33D1" w:rsidP="00EB3FF9">
      <w:pPr>
        <w:pStyle w:val="Standard"/>
        <w:numPr>
          <w:ilvl w:val="0"/>
          <w:numId w:val="386"/>
        </w:numPr>
        <w:spacing w:line="200" w:lineRule="atLeast"/>
        <w:ind w:left="284" w:hanging="284"/>
        <w:jc w:val="both"/>
      </w:pPr>
      <w:r w:rsidRPr="00CB4999">
        <w:rPr>
          <w:rFonts w:ascii="Tahoma" w:hAnsi="Tahoma" w:cs="Tahoma"/>
        </w:rPr>
        <w:t>Opakowanie musi zostać opatrz</w:t>
      </w:r>
      <w:r w:rsidR="008747FF">
        <w:rPr>
          <w:rFonts w:ascii="Tahoma" w:hAnsi="Tahoma" w:cs="Tahoma"/>
        </w:rPr>
        <w:t>one nazwą przedmiotu zamówienia</w:t>
      </w:r>
      <w:r w:rsidR="008747FF" w:rsidRPr="008747FF">
        <w:rPr>
          <w:rFonts w:ascii="Tahoma" w:hAnsi="Tahoma" w:cs="Tahoma"/>
        </w:rPr>
        <w:t xml:space="preserve"> </w:t>
      </w:r>
      <w:r w:rsidR="008747FF" w:rsidRPr="002C348D">
        <w:rPr>
          <w:rFonts w:ascii="Tahoma" w:hAnsi="Tahoma" w:cs="Tahoma"/>
        </w:rPr>
        <w:t xml:space="preserve">wraz z informacją, której części dotyczy, </w:t>
      </w:r>
      <w:r w:rsidRPr="00CB4999">
        <w:rPr>
          <w:rFonts w:ascii="Tahoma" w:hAnsi="Tahoma" w:cs="Tahoma"/>
        </w:rPr>
        <w:t xml:space="preserve"> a także pieczęcią firmową wykonawcy wraz z adresem i nr telefonu, faksu oraz adresem e-mail, z dopiskiem </w:t>
      </w:r>
      <w:r w:rsidRPr="00CB4999">
        <w:rPr>
          <w:rFonts w:ascii="Tahoma" w:hAnsi="Tahoma" w:cs="Tahoma"/>
          <w:b/>
          <w:u w:val="single"/>
        </w:rPr>
        <w:t>„OFERTA – nie otwierać przed</w:t>
      </w:r>
      <w:r w:rsidRPr="00CB4999">
        <w:rPr>
          <w:rFonts w:ascii="Tahoma" w:hAnsi="Tahoma" w:cs="Tahoma"/>
          <w:u w:val="single"/>
        </w:rPr>
        <w:t xml:space="preserve"> </w:t>
      </w:r>
      <w:r w:rsidRPr="00CB4999">
        <w:rPr>
          <w:rFonts w:ascii="Tahoma" w:hAnsi="Tahoma" w:cs="Tahoma"/>
          <w:b/>
          <w:bCs/>
          <w:u w:val="single"/>
        </w:rPr>
        <w:t>terminem otwarcia ofe</w:t>
      </w:r>
      <w:r w:rsidRPr="00494A3A">
        <w:rPr>
          <w:rFonts w:ascii="Tahoma" w:hAnsi="Tahoma" w:cs="Tahoma"/>
          <w:b/>
          <w:bCs/>
          <w:u w:val="single"/>
        </w:rPr>
        <w:t xml:space="preserve">rt tj. </w:t>
      </w:r>
      <w:r w:rsidR="003E4F9C" w:rsidRPr="008054BD">
        <w:rPr>
          <w:rFonts w:ascii="Tahoma" w:hAnsi="Tahoma" w:cs="Tahoma"/>
          <w:b/>
          <w:bCs/>
          <w:u w:val="single"/>
        </w:rPr>
        <w:t>18</w:t>
      </w:r>
      <w:r w:rsidR="00F61104" w:rsidRPr="008054BD">
        <w:rPr>
          <w:rFonts w:ascii="Tahoma" w:hAnsi="Tahoma" w:cs="Tahoma"/>
          <w:b/>
          <w:bCs/>
          <w:u w:val="single"/>
        </w:rPr>
        <w:t>.07</w:t>
      </w:r>
      <w:r w:rsidR="00A96C57" w:rsidRPr="008054BD">
        <w:rPr>
          <w:rFonts w:ascii="Tahoma" w:hAnsi="Tahoma" w:cs="Tahoma"/>
          <w:b/>
          <w:bCs/>
          <w:u w:val="single"/>
        </w:rPr>
        <w:t xml:space="preserve">.2017 </w:t>
      </w:r>
      <w:r w:rsidR="00A96C57" w:rsidRPr="007F3938">
        <w:rPr>
          <w:rFonts w:ascii="Tahoma" w:hAnsi="Tahoma" w:cs="Tahoma"/>
          <w:b/>
          <w:bCs/>
          <w:u w:val="single"/>
        </w:rPr>
        <w:t xml:space="preserve">r. godz. </w:t>
      </w:r>
      <w:r w:rsidR="007A3480" w:rsidRPr="007F3938">
        <w:rPr>
          <w:rFonts w:ascii="Tahoma" w:hAnsi="Tahoma" w:cs="Tahoma"/>
          <w:b/>
          <w:bCs/>
          <w:u w:val="single"/>
        </w:rPr>
        <w:t>10</w:t>
      </w:r>
      <w:r w:rsidRPr="007F3938">
        <w:rPr>
          <w:rFonts w:ascii="Tahoma" w:hAnsi="Tahoma" w:cs="Tahoma"/>
          <w:b/>
          <w:bCs/>
          <w:u w:val="single"/>
        </w:rPr>
        <w:t>:15</w:t>
      </w:r>
      <w:r w:rsidRPr="007F3938">
        <w:rPr>
          <w:rFonts w:ascii="Tahoma" w:hAnsi="Tahoma" w:cs="Tahoma"/>
          <w:b/>
          <w:bCs/>
        </w:rPr>
        <w:t>.”</w:t>
      </w:r>
    </w:p>
    <w:p w14:paraId="0C82C6CF" w14:textId="77777777" w:rsidR="00DB33D1" w:rsidRPr="00CB4999" w:rsidRDefault="00DB33D1" w:rsidP="00EB3FF9">
      <w:pPr>
        <w:pStyle w:val="Standard"/>
        <w:numPr>
          <w:ilvl w:val="0"/>
          <w:numId w:val="386"/>
        </w:numPr>
        <w:spacing w:line="200" w:lineRule="atLeast"/>
        <w:ind w:left="284" w:hanging="284"/>
        <w:jc w:val="both"/>
      </w:pPr>
      <w:r w:rsidRPr="00CB4999">
        <w:rPr>
          <w:rFonts w:ascii="Tahoma" w:hAnsi="Tahoma" w:cs="Tahoma"/>
        </w:rPr>
        <w:lastRenderedPageBreak/>
        <w:t>W przypadku złożenia oferty drogą pocztową o ważności jej złożenia nie będzie decydowała data stempla pocztowego, a tylko i wyłącznie data i godzina wpływu oferty do zamawiającego.</w:t>
      </w:r>
    </w:p>
    <w:p w14:paraId="10119C6A" w14:textId="77777777" w:rsidR="00DB33D1" w:rsidRPr="00CB4999" w:rsidRDefault="00DB33D1" w:rsidP="00EB3FF9">
      <w:pPr>
        <w:pStyle w:val="Standard"/>
        <w:numPr>
          <w:ilvl w:val="0"/>
          <w:numId w:val="386"/>
        </w:numPr>
        <w:spacing w:line="200" w:lineRule="atLeast"/>
        <w:ind w:left="284" w:hanging="284"/>
        <w:jc w:val="both"/>
      </w:pPr>
      <w:r w:rsidRPr="00CB4999">
        <w:rPr>
          <w:rFonts w:ascii="Tahoma" w:hAnsi="Tahoma" w:cs="Tahoma"/>
        </w:rPr>
        <w:t>W momencie złożenia tak przygotowanej oferty na kopercie zostanie złożona pieczęć firmowa zamawiającego, zapisany kolejny numer oferty, data i godzina złożenia oferty.</w:t>
      </w:r>
      <w:r w:rsidRPr="00CB4999">
        <w:rPr>
          <w:rFonts w:ascii="Tahoma" w:hAnsi="Tahoma" w:cs="Tahoma"/>
          <w:szCs w:val="24"/>
          <w:lang w:eastAsia="ar-SA"/>
        </w:rPr>
        <w:t xml:space="preserve"> W przypadku otrzymania przez zamawiającego oferty po terminie składania ofert, zamawiający zawiadomi o tym fakcie wykonawcę oraz niezwłocznie zwróci ofertę.                              </w:t>
      </w:r>
    </w:p>
    <w:p w14:paraId="0EAA3E3E" w14:textId="77777777" w:rsidR="00DB33D1" w:rsidRPr="00CB4999" w:rsidRDefault="00DB33D1" w:rsidP="00EB3FF9">
      <w:pPr>
        <w:pStyle w:val="Standard"/>
        <w:numPr>
          <w:ilvl w:val="0"/>
          <w:numId w:val="386"/>
        </w:numPr>
        <w:spacing w:line="200" w:lineRule="atLeast"/>
        <w:ind w:left="284" w:hanging="284"/>
        <w:jc w:val="both"/>
      </w:pPr>
      <w:r w:rsidRPr="00CB4999">
        <w:rPr>
          <w:rFonts w:ascii="Tahoma" w:hAnsi="Tahoma" w:cs="Tahoma"/>
        </w:rPr>
        <w:t xml:space="preserve">Przed upływem terminu składania ofert, wykonawca może wprowadzić zmiany, poprawki, modyfikacje           </w:t>
      </w:r>
      <w:r w:rsidR="00494A3A">
        <w:rPr>
          <w:rFonts w:ascii="Tahoma" w:hAnsi="Tahoma" w:cs="Tahoma"/>
        </w:rPr>
        <w:t xml:space="preserve">   </w:t>
      </w:r>
      <w:r w:rsidRPr="00CB4999">
        <w:rPr>
          <w:rFonts w:ascii="Tahoma" w:hAnsi="Tahoma" w:cs="Tahoma"/>
        </w:rPr>
        <w:t xml:space="preserve"> i uzupełnienia do złożonej oferty lub wycofać złożoną ofertę pod warunkiem, że zamawiający otrzyma pisemne powiadomienie o wprowadzeniu zmian lub wycofaniu przed upływem terminu do składania ofert. Powiadomienie o wprowadzeniu zmian musi być złożone według takich samych zasad, jak składana oferta, tj. w kopercie odpowiednio oznakowanej z napisem „ZMIANA” lub „WYCOFANIE” z powołaniem się na numer, pod jakim została zarejestrowana oferta.</w:t>
      </w:r>
    </w:p>
    <w:p w14:paraId="342278B0" w14:textId="1A5EF3B4" w:rsidR="00DB33D1" w:rsidRPr="00F13C3F" w:rsidRDefault="00DB33D1" w:rsidP="00EB3FF9">
      <w:pPr>
        <w:pStyle w:val="Standard"/>
        <w:numPr>
          <w:ilvl w:val="0"/>
          <w:numId w:val="386"/>
        </w:numPr>
        <w:spacing w:line="200" w:lineRule="atLeast"/>
        <w:ind w:left="284" w:hanging="284"/>
        <w:jc w:val="both"/>
        <w:rPr>
          <w:color w:val="FF0000"/>
        </w:rPr>
      </w:pPr>
      <w:r w:rsidRPr="00CB4999">
        <w:rPr>
          <w:rFonts w:ascii="Tahoma" w:hAnsi="Tahoma" w:cs="Tahoma"/>
          <w:b/>
        </w:rPr>
        <w:t>Otwarcie złożonych ofert</w:t>
      </w:r>
      <w:r w:rsidRPr="00CB4999">
        <w:rPr>
          <w:rFonts w:ascii="Tahoma" w:hAnsi="Tahoma" w:cs="Tahoma"/>
        </w:rPr>
        <w:t xml:space="preserve"> nastąpi w dniu </w:t>
      </w:r>
      <w:r w:rsidR="003E4F9C" w:rsidRPr="008054BD">
        <w:rPr>
          <w:rFonts w:ascii="Tahoma" w:hAnsi="Tahoma" w:cs="Tahoma"/>
          <w:b/>
        </w:rPr>
        <w:t>18</w:t>
      </w:r>
      <w:r w:rsidR="00F61104" w:rsidRPr="008054BD">
        <w:rPr>
          <w:rFonts w:ascii="Tahoma" w:hAnsi="Tahoma" w:cs="Tahoma"/>
          <w:b/>
        </w:rPr>
        <w:t>.07</w:t>
      </w:r>
      <w:r w:rsidRPr="008054BD">
        <w:rPr>
          <w:rFonts w:ascii="Tahoma" w:hAnsi="Tahoma" w:cs="Tahoma"/>
          <w:b/>
        </w:rPr>
        <w:t xml:space="preserve">.2017 </w:t>
      </w:r>
      <w:r w:rsidR="00A96C57" w:rsidRPr="008054BD">
        <w:rPr>
          <w:rFonts w:ascii="Tahoma" w:hAnsi="Tahoma" w:cs="Tahoma"/>
          <w:b/>
        </w:rPr>
        <w:t xml:space="preserve">r. </w:t>
      </w:r>
      <w:r w:rsidR="00A96C57" w:rsidRPr="007F3938">
        <w:rPr>
          <w:rFonts w:ascii="Tahoma" w:hAnsi="Tahoma" w:cs="Tahoma"/>
          <w:b/>
        </w:rPr>
        <w:t xml:space="preserve">godz. </w:t>
      </w:r>
      <w:r w:rsidR="007A3480" w:rsidRPr="007F3938">
        <w:rPr>
          <w:rFonts w:ascii="Tahoma" w:hAnsi="Tahoma" w:cs="Tahoma"/>
          <w:b/>
        </w:rPr>
        <w:t>10</w:t>
      </w:r>
      <w:r w:rsidRPr="007F3938">
        <w:rPr>
          <w:rFonts w:ascii="Tahoma" w:hAnsi="Tahoma" w:cs="Tahoma"/>
          <w:b/>
        </w:rPr>
        <w:t xml:space="preserve">:15 </w:t>
      </w:r>
      <w:r w:rsidRPr="007F3938">
        <w:rPr>
          <w:rFonts w:ascii="Tahoma" w:hAnsi="Tahoma" w:cs="Tahoma"/>
          <w:bCs/>
        </w:rPr>
        <w:t xml:space="preserve">w </w:t>
      </w:r>
      <w:r w:rsidR="00963516">
        <w:rPr>
          <w:rFonts w:ascii="Tahoma" w:hAnsi="Tahoma" w:cs="Tahoma"/>
        </w:rPr>
        <w:t xml:space="preserve">Powiatowym Centrum </w:t>
      </w:r>
      <w:r w:rsidR="00963516" w:rsidRPr="001774B7">
        <w:rPr>
          <w:rFonts w:ascii="Tahoma" w:hAnsi="Tahoma" w:cs="Tahoma"/>
        </w:rPr>
        <w:t>Kształcenia Zawodowego i Ustawicznego w Wodzisławiu Śląskim przy ul. Gałczyńskiego 1 – gabinet dyrektora (pok. 30A -</w:t>
      </w:r>
      <w:r w:rsidR="00963516">
        <w:rPr>
          <w:rFonts w:ascii="Tahoma" w:hAnsi="Tahoma" w:cs="Tahoma"/>
        </w:rPr>
        <w:t xml:space="preserve"> </w:t>
      </w:r>
      <w:r w:rsidR="00963516" w:rsidRPr="001774B7">
        <w:rPr>
          <w:rFonts w:ascii="Tahoma" w:hAnsi="Tahoma" w:cs="Tahoma"/>
        </w:rPr>
        <w:t>parter)</w:t>
      </w:r>
      <w:r w:rsidRPr="00F13C3F">
        <w:rPr>
          <w:rFonts w:ascii="Tahoma" w:hAnsi="Tahoma" w:cs="Tahoma"/>
          <w:color w:val="FF0000"/>
        </w:rPr>
        <w:t>.</w:t>
      </w:r>
    </w:p>
    <w:p w14:paraId="297CB934" w14:textId="77777777" w:rsidR="00DB33D1" w:rsidRDefault="00DB33D1" w:rsidP="00EB3FF9">
      <w:pPr>
        <w:pStyle w:val="Standard"/>
        <w:numPr>
          <w:ilvl w:val="0"/>
          <w:numId w:val="386"/>
        </w:numPr>
        <w:spacing w:line="200" w:lineRule="atLeast"/>
        <w:ind w:left="284" w:hanging="284"/>
        <w:jc w:val="both"/>
      </w:pPr>
      <w:r>
        <w:rPr>
          <w:rFonts w:ascii="Tahoma" w:hAnsi="Tahoma" w:cs="Tahoma"/>
        </w:rPr>
        <w:t>Po otwarciu złożonych ofert, wykonawca, który będzie chciał skorzystać z jawności dokumentacji z</w:t>
      </w:r>
      <w:r w:rsidR="009C53FA">
        <w:rPr>
          <w:rFonts w:ascii="Tahoma" w:hAnsi="Tahoma" w:cs="Tahoma"/>
        </w:rPr>
        <w:t> </w:t>
      </w:r>
      <w:r>
        <w:rPr>
          <w:rFonts w:ascii="Tahoma" w:hAnsi="Tahoma" w:cs="Tahoma"/>
        </w:rPr>
        <w:t>postępowania (protokołu), w tym ofert, musi wystąpić w tej sprawie do zamawiającego ze stosownym wnioskiem.</w:t>
      </w:r>
    </w:p>
    <w:p w14:paraId="30D9BB63" w14:textId="77777777" w:rsidR="00DB33D1" w:rsidRDefault="00DB33D1" w:rsidP="00DB33D1">
      <w:pPr>
        <w:pStyle w:val="Standard"/>
        <w:spacing w:line="200" w:lineRule="atLeast"/>
        <w:jc w:val="both"/>
        <w:rPr>
          <w:rFonts w:ascii="Tahoma" w:hAnsi="Tahoma" w:cs="Tahoma"/>
        </w:rPr>
      </w:pPr>
    </w:p>
    <w:p w14:paraId="2BF680FC" w14:textId="77777777" w:rsidR="00DB33D1" w:rsidRDefault="004F103D" w:rsidP="00DB33D1">
      <w:pPr>
        <w:pStyle w:val="Standard"/>
        <w:numPr>
          <w:ilvl w:val="1"/>
          <w:numId w:val="11"/>
        </w:numPr>
        <w:tabs>
          <w:tab w:val="left" w:pos="142"/>
        </w:tabs>
        <w:spacing w:line="200" w:lineRule="atLeast"/>
        <w:jc w:val="both"/>
      </w:pPr>
      <w:r>
        <w:rPr>
          <w:rFonts w:ascii="Tahoma" w:hAnsi="Tahoma" w:cs="Tahoma"/>
          <w:b/>
          <w:i/>
          <w:u w:val="single"/>
        </w:rPr>
        <w:t xml:space="preserve"> </w:t>
      </w:r>
      <w:r w:rsidR="00DB33D1">
        <w:rPr>
          <w:rFonts w:ascii="Tahoma" w:hAnsi="Tahoma" w:cs="Tahoma"/>
          <w:b/>
          <w:i/>
          <w:u w:val="single"/>
        </w:rPr>
        <w:t>Informacje o trybie otwarcia i oceny ofert.</w:t>
      </w:r>
    </w:p>
    <w:p w14:paraId="2ABF09FB" w14:textId="77777777" w:rsidR="00DB33D1" w:rsidRDefault="00DB33D1" w:rsidP="00DB33D1">
      <w:pPr>
        <w:pStyle w:val="Standard"/>
        <w:spacing w:line="200" w:lineRule="atLeast"/>
        <w:ind w:left="180"/>
        <w:jc w:val="both"/>
        <w:rPr>
          <w:rFonts w:ascii="Tahoma" w:hAnsi="Tahoma" w:cs="Tahoma"/>
          <w:b/>
          <w:i/>
          <w:u w:val="single"/>
        </w:rPr>
      </w:pPr>
    </w:p>
    <w:p w14:paraId="7DEEB221" w14:textId="77777777" w:rsidR="00DB33D1" w:rsidRDefault="00DB33D1" w:rsidP="00EB3FF9">
      <w:pPr>
        <w:pStyle w:val="Standard"/>
        <w:numPr>
          <w:ilvl w:val="2"/>
          <w:numId w:val="387"/>
        </w:numPr>
        <w:tabs>
          <w:tab w:val="left" w:pos="284"/>
        </w:tabs>
        <w:spacing w:line="200" w:lineRule="atLeast"/>
        <w:ind w:left="284" w:hanging="284"/>
        <w:jc w:val="both"/>
      </w:pPr>
      <w:r>
        <w:rPr>
          <w:rFonts w:ascii="Tahoma" w:hAnsi="Tahoma" w:cs="Tahoma"/>
        </w:rPr>
        <w:t>Otwarcie ofert jest jawne.</w:t>
      </w:r>
    </w:p>
    <w:p w14:paraId="493494EC" w14:textId="077AD5FF" w:rsidR="00DB33D1" w:rsidRDefault="00DB33D1" w:rsidP="00EB3FF9">
      <w:pPr>
        <w:pStyle w:val="Standard"/>
        <w:numPr>
          <w:ilvl w:val="2"/>
          <w:numId w:val="387"/>
        </w:numPr>
        <w:tabs>
          <w:tab w:val="left" w:pos="284"/>
        </w:tabs>
        <w:spacing w:line="200" w:lineRule="atLeast"/>
        <w:ind w:left="284" w:hanging="284"/>
        <w:jc w:val="both"/>
      </w:pPr>
      <w:r>
        <w:rPr>
          <w:rFonts w:ascii="Tahoma" w:hAnsi="Tahoma" w:cs="Tahoma"/>
        </w:rPr>
        <w:t xml:space="preserve">Bezpośrednio przed otwarciem ofert zamawiający poda kwotę, jaką zamierza przeznaczyć na sfinansowanie zamówienia </w:t>
      </w:r>
      <w:r w:rsidR="008747FF" w:rsidRPr="002C348D">
        <w:rPr>
          <w:rFonts w:ascii="Tahoma" w:hAnsi="Tahoma" w:cs="Tahoma"/>
        </w:rPr>
        <w:t xml:space="preserve">każdej z części niniejszego zamówienia </w:t>
      </w:r>
      <w:r>
        <w:rPr>
          <w:rFonts w:ascii="Tahoma" w:hAnsi="Tahoma" w:cs="Tahoma"/>
        </w:rPr>
        <w:t>(kwota brutto – wraz z podatkiem VAT).</w:t>
      </w:r>
    </w:p>
    <w:p w14:paraId="0142022C" w14:textId="77777777" w:rsidR="00DB33D1" w:rsidRDefault="00DB33D1" w:rsidP="00EB3FF9">
      <w:pPr>
        <w:pStyle w:val="Standard"/>
        <w:numPr>
          <w:ilvl w:val="2"/>
          <w:numId w:val="387"/>
        </w:numPr>
        <w:tabs>
          <w:tab w:val="left" w:pos="284"/>
        </w:tabs>
        <w:spacing w:line="200" w:lineRule="atLeast"/>
        <w:ind w:left="284" w:hanging="284"/>
        <w:jc w:val="both"/>
      </w:pPr>
      <w:r>
        <w:rPr>
          <w:rFonts w:ascii="Tahoma" w:hAnsi="Tahoma" w:cs="Tahoma"/>
        </w:rPr>
        <w:t xml:space="preserve">W trakcie sesji otwarcia ofert obecnym zostaną odczytane informacje, o których mowa w art. 86 ust. 4 ustawy </w:t>
      </w:r>
      <w:proofErr w:type="spellStart"/>
      <w:r>
        <w:rPr>
          <w:rFonts w:ascii="Tahoma" w:hAnsi="Tahoma" w:cs="Tahoma"/>
        </w:rPr>
        <w:t>Pzp</w:t>
      </w:r>
      <w:proofErr w:type="spellEnd"/>
      <w:r>
        <w:rPr>
          <w:rFonts w:ascii="Tahoma" w:hAnsi="Tahoma" w:cs="Tahoma"/>
        </w:rPr>
        <w:t>. Na zakończenie sesji otwarcia ofert przewodniczący powiadomi wykonawców o sposobie ogłoszenia wyników przetargu.</w:t>
      </w:r>
    </w:p>
    <w:p w14:paraId="5C59FCB1" w14:textId="7A835328" w:rsidR="00DB33D1" w:rsidRDefault="00DB33D1" w:rsidP="00EB3FF9">
      <w:pPr>
        <w:pStyle w:val="Standard"/>
        <w:numPr>
          <w:ilvl w:val="2"/>
          <w:numId w:val="387"/>
        </w:numPr>
        <w:tabs>
          <w:tab w:val="left" w:pos="284"/>
          <w:tab w:val="left" w:pos="568"/>
        </w:tabs>
        <w:spacing w:line="200" w:lineRule="atLeast"/>
        <w:ind w:left="284" w:hanging="284"/>
        <w:jc w:val="both"/>
      </w:pPr>
      <w:r>
        <w:rPr>
          <w:rFonts w:ascii="Tahoma" w:hAnsi="Tahoma" w:cs="Tahoma"/>
          <w:bCs/>
        </w:rPr>
        <w:t xml:space="preserve">Niezwłocznie po otwarciu ofert zamawiający zamieści na stronie internetowej </w:t>
      </w:r>
      <w:r w:rsidR="00B963FF">
        <w:rPr>
          <w:rFonts w:ascii="Tahoma" w:hAnsi="Tahoma" w:cs="Tahoma"/>
          <w:bCs/>
        </w:rPr>
        <w:t xml:space="preserve">                                        </w:t>
      </w:r>
      <w:r w:rsidRPr="00C154DB">
        <w:rPr>
          <w:rFonts w:ascii="Tahoma" w:hAnsi="Tahoma" w:cs="Tahoma"/>
        </w:rPr>
        <w:t>(</w:t>
      </w:r>
      <w:r w:rsidR="00963516" w:rsidRPr="00803535">
        <w:rPr>
          <w:rFonts w:ascii="Tahoma" w:hAnsi="Tahoma" w:cs="Tahoma"/>
        </w:rPr>
        <w:t>http://</w:t>
      </w:r>
      <w:hyperlink r:id="rId11" w:history="1">
        <w:r w:rsidR="00963516" w:rsidRPr="00803535">
          <w:rPr>
            <w:rFonts w:ascii="Tahoma" w:eastAsia="SimSun" w:hAnsi="Tahoma" w:cs="Tahoma"/>
            <w:u w:val="single"/>
            <w:lang w:bidi="hi-IN"/>
          </w:rPr>
          <w:t>cku.bip.powiatwodzislawski.pl</w:t>
        </w:r>
      </w:hyperlink>
      <w:r>
        <w:rPr>
          <w:rFonts w:ascii="Tahoma" w:hAnsi="Tahoma" w:cs="Tahoma"/>
        </w:rPr>
        <w:t xml:space="preserve">) </w:t>
      </w:r>
      <w:r>
        <w:rPr>
          <w:rFonts w:ascii="Tahoma" w:hAnsi="Tahoma" w:cs="Tahoma"/>
          <w:bCs/>
        </w:rPr>
        <w:t xml:space="preserve"> informacje dotyczące:</w:t>
      </w:r>
    </w:p>
    <w:p w14:paraId="034000AD" w14:textId="77777777" w:rsidR="00DB33D1" w:rsidRDefault="00DB33D1" w:rsidP="00DB33D1">
      <w:pPr>
        <w:pStyle w:val="NormalnyWeb"/>
        <w:spacing w:before="0" w:after="0"/>
        <w:ind w:left="567"/>
        <w:jc w:val="both"/>
      </w:pPr>
      <w:r>
        <w:rPr>
          <w:rFonts w:ascii="Tahoma" w:hAnsi="Tahoma" w:cs="Tahoma"/>
          <w:bCs/>
        </w:rPr>
        <w:t>1) kwoty, jaką zamierza przeznaczyć na sfinansowanie zamówienia;</w:t>
      </w:r>
    </w:p>
    <w:p w14:paraId="49669AC7" w14:textId="77777777" w:rsidR="00DB33D1" w:rsidRDefault="00DB33D1" w:rsidP="00DB33D1">
      <w:pPr>
        <w:pStyle w:val="NormalnyWeb"/>
        <w:spacing w:before="0" w:after="0"/>
        <w:ind w:left="567"/>
        <w:jc w:val="both"/>
      </w:pPr>
      <w:r>
        <w:rPr>
          <w:rFonts w:ascii="Tahoma" w:hAnsi="Tahoma" w:cs="Tahoma"/>
          <w:bCs/>
        </w:rPr>
        <w:t>2) firm oraz adresów wykonawców, którzy złożyli oferty w terminie;</w:t>
      </w:r>
    </w:p>
    <w:p w14:paraId="004CAB67" w14:textId="77777777" w:rsidR="00DB33D1" w:rsidRDefault="00DB33D1" w:rsidP="00DB33D1">
      <w:pPr>
        <w:pStyle w:val="NormalnyWeb"/>
        <w:spacing w:before="0" w:after="0"/>
        <w:ind w:left="567"/>
        <w:jc w:val="both"/>
      </w:pPr>
      <w:r>
        <w:rPr>
          <w:rFonts w:ascii="Tahoma" w:hAnsi="Tahoma" w:cs="Tahoma"/>
          <w:bCs/>
        </w:rPr>
        <w:t>3) ceny, terminu wykonania zamówienia, okresu gwarancji i warunków płatności zawartych w ofertach.</w:t>
      </w:r>
    </w:p>
    <w:p w14:paraId="18583023" w14:textId="77777777" w:rsidR="00DB33D1" w:rsidRDefault="00DB33D1" w:rsidP="00EB3FF9">
      <w:pPr>
        <w:pStyle w:val="Standard"/>
        <w:numPr>
          <w:ilvl w:val="0"/>
          <w:numId w:val="388"/>
        </w:numPr>
        <w:ind w:left="284" w:hanging="284"/>
        <w:jc w:val="both"/>
      </w:pPr>
      <w:r>
        <w:rPr>
          <w:rFonts w:ascii="Tahoma" w:hAnsi="Tahoma" w:cs="Tahoma"/>
        </w:rPr>
        <w:t xml:space="preserve">Wykonawca składa, stosownie do treści art. 24 ust. 11 ustawy </w:t>
      </w:r>
      <w:proofErr w:type="spellStart"/>
      <w:r>
        <w:rPr>
          <w:rFonts w:ascii="Tahoma" w:hAnsi="Tahoma" w:cs="Tahoma"/>
        </w:rPr>
        <w:t>Pzp</w:t>
      </w:r>
      <w:proofErr w:type="spellEnd"/>
      <w:r>
        <w:rPr>
          <w:rFonts w:ascii="Tahoma" w:hAnsi="Tahoma" w:cs="Tahoma"/>
        </w:rPr>
        <w:t xml:space="preserve"> </w:t>
      </w:r>
      <w:r>
        <w:rPr>
          <w:rFonts w:ascii="Tahoma" w:hAnsi="Tahoma" w:cs="Tahoma"/>
          <w:b/>
        </w:rPr>
        <w:t>w terminie 3 dni od dnia zamieszczenia przez zamawiającego na stronie internetowej informacji z otwarcia ofert</w:t>
      </w:r>
      <w:r>
        <w:rPr>
          <w:rFonts w:ascii="Tahoma" w:hAnsi="Tahoma" w:cs="Tahoma"/>
        </w:rPr>
        <w:t xml:space="preserve">, tj. informacji, o których mowa w art. 86 ust. 5 ustawy </w:t>
      </w:r>
      <w:proofErr w:type="spellStart"/>
      <w:r>
        <w:rPr>
          <w:rFonts w:ascii="Tahoma" w:hAnsi="Tahoma" w:cs="Tahoma"/>
        </w:rPr>
        <w:t>Pzp</w:t>
      </w:r>
      <w:proofErr w:type="spellEnd"/>
      <w:r>
        <w:rPr>
          <w:rFonts w:ascii="Tahoma" w:hAnsi="Tahoma" w:cs="Tahoma"/>
        </w:rPr>
        <w:t xml:space="preserve">, oświadczenie o przynależności lub braku przynależności do tej samej grupy kapitałowej, o której mowa w art. 24 ust. 1 pkt 23 ustawy </w:t>
      </w:r>
      <w:proofErr w:type="spellStart"/>
      <w:r>
        <w:rPr>
          <w:rFonts w:ascii="Tahoma" w:hAnsi="Tahoma" w:cs="Tahoma"/>
        </w:rPr>
        <w:t>Pzp</w:t>
      </w:r>
      <w:proofErr w:type="spellEnd"/>
      <w:r>
        <w:rPr>
          <w:rFonts w:ascii="Tahoma" w:hAnsi="Tahoma" w:cs="Tahoma"/>
        </w:rPr>
        <w:t>. Wraz ze złożeniem oświadczenia, wykonawca może przedstawić dowody, że powiązania z innym wykonawcą nie prowadzą do zakłócenia konkurencji w postępowaniu o udzielenie zamówienia.</w:t>
      </w:r>
    </w:p>
    <w:p w14:paraId="0A3B7E85" w14:textId="77777777" w:rsidR="00DB33D1" w:rsidRDefault="00DB33D1" w:rsidP="00EB3FF9">
      <w:pPr>
        <w:pStyle w:val="Standard"/>
        <w:numPr>
          <w:ilvl w:val="0"/>
          <w:numId w:val="388"/>
        </w:numPr>
        <w:ind w:left="284" w:hanging="284"/>
        <w:jc w:val="both"/>
      </w:pPr>
      <w:r>
        <w:rPr>
          <w:rFonts w:ascii="Tahoma" w:hAnsi="Tahoma" w:cs="Tahoma"/>
          <w:u w:val="single"/>
        </w:rPr>
        <w:t xml:space="preserve">Zgodnie z art. 24aa ustawy </w:t>
      </w:r>
      <w:proofErr w:type="spellStart"/>
      <w:r>
        <w:rPr>
          <w:rFonts w:ascii="Tahoma" w:hAnsi="Tahoma" w:cs="Tahoma"/>
          <w:u w:val="single"/>
        </w:rPr>
        <w:t>Pzp</w:t>
      </w:r>
      <w:proofErr w:type="spellEnd"/>
      <w:r>
        <w:rPr>
          <w:rFonts w:ascii="Tahoma" w:hAnsi="Tahoma" w:cs="Tahoma"/>
          <w:u w:val="single"/>
        </w:rPr>
        <w:t xml:space="preserve">, zamawiający najpierw dokona oceny ofert, a następnie zbada, czy wykonawca, którego oferta została oceniona jako najkorzystniejsza, nie podlega wykluczeniu </w:t>
      </w:r>
      <w:r>
        <w:rPr>
          <w:rFonts w:ascii="Tahoma" w:hAnsi="Tahoma" w:cs="Tahoma"/>
          <w:bCs/>
          <w:u w:val="single"/>
        </w:rPr>
        <w:t xml:space="preserve">(art. 24 ust. 1 pkt 12-23 ustawy </w:t>
      </w:r>
      <w:proofErr w:type="spellStart"/>
      <w:r>
        <w:rPr>
          <w:rFonts w:ascii="Tahoma" w:hAnsi="Tahoma" w:cs="Tahoma"/>
          <w:bCs/>
          <w:u w:val="single"/>
        </w:rPr>
        <w:t>Pzp</w:t>
      </w:r>
      <w:proofErr w:type="spellEnd"/>
      <w:r>
        <w:rPr>
          <w:rFonts w:ascii="Tahoma" w:hAnsi="Tahoma" w:cs="Tahoma"/>
          <w:bCs/>
          <w:u w:val="single"/>
        </w:rPr>
        <w:t>) oraz spełnia warunki udziału w postępowaniu, określone przez zamawiającego w pkt 3 rozdz. V SIWZ.</w:t>
      </w:r>
    </w:p>
    <w:p w14:paraId="277160F5" w14:textId="77777777" w:rsidR="00DB33D1" w:rsidRDefault="00DB33D1" w:rsidP="00EB3FF9">
      <w:pPr>
        <w:pStyle w:val="Standard"/>
        <w:numPr>
          <w:ilvl w:val="0"/>
          <w:numId w:val="388"/>
        </w:numPr>
        <w:ind w:left="284" w:hanging="284"/>
        <w:jc w:val="both"/>
      </w:pPr>
      <w:r>
        <w:rPr>
          <w:rFonts w:ascii="Tahoma" w:hAnsi="Tahoma" w:cs="Tahoma"/>
        </w:rPr>
        <w:t xml:space="preserve">Z zastrzeżeniem wyjątków określonych w ustawie </w:t>
      </w:r>
      <w:proofErr w:type="spellStart"/>
      <w:r>
        <w:rPr>
          <w:rFonts w:ascii="Tahoma" w:hAnsi="Tahoma" w:cs="Tahoma"/>
        </w:rPr>
        <w:t>Pzp</w:t>
      </w:r>
      <w:proofErr w:type="spellEnd"/>
      <w:r>
        <w:rPr>
          <w:rFonts w:ascii="Tahoma" w:hAnsi="Tahoma" w:cs="Tahoma"/>
        </w:rPr>
        <w:t xml:space="preserve">, oferta niezgodna z ustawą Prawo zamówień publicznych lub nieodpowiadająca treści SIWZ, podlega odrzuceniu. Wszystkie przesłanki, w przypadkach których zamawiający jest zobowiązany do odrzucenia oferty, zawarte są w art. 89 ustawy </w:t>
      </w:r>
      <w:proofErr w:type="spellStart"/>
      <w:r>
        <w:rPr>
          <w:rFonts w:ascii="Tahoma" w:hAnsi="Tahoma" w:cs="Tahoma"/>
        </w:rPr>
        <w:t>Pzp</w:t>
      </w:r>
      <w:proofErr w:type="spellEnd"/>
      <w:r>
        <w:rPr>
          <w:rFonts w:ascii="Tahoma" w:hAnsi="Tahoma" w:cs="Tahoma"/>
        </w:rPr>
        <w:t>.</w:t>
      </w:r>
    </w:p>
    <w:p w14:paraId="43A15C38" w14:textId="77777777" w:rsidR="00DB33D1" w:rsidRDefault="00DB33D1" w:rsidP="00EB3FF9">
      <w:pPr>
        <w:pStyle w:val="Standard"/>
        <w:numPr>
          <w:ilvl w:val="0"/>
          <w:numId w:val="388"/>
        </w:numPr>
        <w:ind w:left="284" w:hanging="284"/>
        <w:jc w:val="both"/>
      </w:pPr>
      <w:r>
        <w:rPr>
          <w:rFonts w:ascii="Tahoma" w:hAnsi="Tahoma" w:cs="Tahoma"/>
        </w:rPr>
        <w:t>W toku dokonywania oceny złożonych ofert zamawiający może żądać udzielenia przez wykonawców wyjaśnień dotyczących treści złożonych przez nich ofert.</w:t>
      </w:r>
    </w:p>
    <w:p w14:paraId="205BABC2" w14:textId="77777777" w:rsidR="00DB33D1" w:rsidRDefault="00DB33D1" w:rsidP="00EB3FF9">
      <w:pPr>
        <w:pStyle w:val="Standard"/>
        <w:numPr>
          <w:ilvl w:val="0"/>
          <w:numId w:val="388"/>
        </w:numPr>
        <w:ind w:left="284" w:hanging="284"/>
        <w:jc w:val="both"/>
      </w:pPr>
      <w:r>
        <w:rPr>
          <w:rFonts w:ascii="Tahoma" w:hAnsi="Tahoma" w:cs="Tahoma"/>
        </w:rPr>
        <w:t xml:space="preserve">Zamawiający poprawi w tekście oferty omyłki, wskazane w art. 87 ust. 2 ustawy </w:t>
      </w:r>
      <w:proofErr w:type="spellStart"/>
      <w:r>
        <w:rPr>
          <w:rFonts w:ascii="Tahoma" w:hAnsi="Tahoma" w:cs="Tahoma"/>
        </w:rPr>
        <w:t>Pzp</w:t>
      </w:r>
      <w:proofErr w:type="spellEnd"/>
      <w:r>
        <w:rPr>
          <w:rFonts w:ascii="Tahoma" w:hAnsi="Tahoma" w:cs="Tahoma"/>
        </w:rPr>
        <w:t>, niezwłocznie zawiadamiając o tym wykonawcę, którego oferta zostanie poprawiona.</w:t>
      </w:r>
    </w:p>
    <w:p w14:paraId="77D8FC07" w14:textId="77777777" w:rsidR="00DB33D1" w:rsidRDefault="00DB33D1" w:rsidP="00EB3FF9">
      <w:pPr>
        <w:pStyle w:val="Standard"/>
        <w:numPr>
          <w:ilvl w:val="0"/>
          <w:numId w:val="388"/>
        </w:numPr>
        <w:ind w:left="284" w:hanging="284"/>
        <w:jc w:val="both"/>
      </w:pPr>
      <w:r>
        <w:rPr>
          <w:rFonts w:ascii="Tahoma" w:hAnsi="Tahoma" w:cs="Tahoma"/>
        </w:rPr>
        <w:t xml:space="preserve">W przypadku, gdy złożona zostanie mniej niż jedna oferta niepodlegająca odrzuceniu, przetarg zostanie unieważniony. Zamawiający unieważni postępowanie także w innych przypadkach, określonych w ustawie </w:t>
      </w:r>
      <w:r w:rsidR="00494A3A">
        <w:rPr>
          <w:rFonts w:ascii="Tahoma" w:hAnsi="Tahoma" w:cs="Tahoma"/>
        </w:rPr>
        <w:t xml:space="preserve">    </w:t>
      </w:r>
      <w:r>
        <w:rPr>
          <w:rFonts w:ascii="Tahoma" w:hAnsi="Tahoma" w:cs="Tahoma"/>
        </w:rPr>
        <w:t xml:space="preserve">w art. 93 ust. 1 ustawy </w:t>
      </w:r>
      <w:proofErr w:type="spellStart"/>
      <w:r>
        <w:rPr>
          <w:rFonts w:ascii="Tahoma" w:hAnsi="Tahoma" w:cs="Tahoma"/>
        </w:rPr>
        <w:t>Pzp</w:t>
      </w:r>
      <w:proofErr w:type="spellEnd"/>
      <w:r>
        <w:rPr>
          <w:rFonts w:ascii="Tahoma" w:hAnsi="Tahoma" w:cs="Tahoma"/>
        </w:rPr>
        <w:t>.</w:t>
      </w:r>
    </w:p>
    <w:p w14:paraId="5A498E7B" w14:textId="77777777" w:rsidR="00DB33D1" w:rsidRDefault="00DB33D1" w:rsidP="00EB3FF9">
      <w:pPr>
        <w:pStyle w:val="Standard"/>
        <w:numPr>
          <w:ilvl w:val="0"/>
          <w:numId w:val="388"/>
        </w:numPr>
        <w:ind w:left="284" w:hanging="284"/>
        <w:jc w:val="both"/>
      </w:pPr>
      <w:r>
        <w:rPr>
          <w:rFonts w:ascii="Tahoma" w:hAnsi="Tahoma" w:cs="Tahoma"/>
        </w:rPr>
        <w:t>Zamawiający przyzna zamówienie wykonawcy, który złoży ofertę niepodlegającą odrzuceniu, i która zostanie uznana za najkorzystniejszą (uzyska największą liczbę punktów przyznanych według kryteriów wyboru oferty określonych w niniejszej SIWZ).</w:t>
      </w:r>
    </w:p>
    <w:p w14:paraId="52EBDAED" w14:textId="77777777" w:rsidR="00DB33D1" w:rsidRDefault="00DB33D1" w:rsidP="00EB3FF9">
      <w:pPr>
        <w:pStyle w:val="Standard"/>
        <w:numPr>
          <w:ilvl w:val="0"/>
          <w:numId w:val="388"/>
        </w:numPr>
        <w:ind w:left="284" w:hanging="284"/>
        <w:jc w:val="both"/>
      </w:pPr>
      <w:r>
        <w:rPr>
          <w:rFonts w:ascii="Tahoma" w:hAnsi="Tahoma" w:cs="Tahoma"/>
          <w:u w:val="single"/>
        </w:rPr>
        <w:lastRenderedPageBreak/>
        <w:t xml:space="preserve">Zamawiający przed udzieleniem zamówienia wezwie wykonawcę, którego oferta została najwyżej oceniona, do złożenia w wyznaczonym, nie krótszym niż 5 dni, terminie aktualnych na dzień złożenia oświadczeń lub dokumentów potwierdzających okoliczności, o których mowa w art. 25 ust. 1 ustawy </w:t>
      </w:r>
      <w:proofErr w:type="spellStart"/>
      <w:r>
        <w:rPr>
          <w:rFonts w:ascii="Tahoma" w:hAnsi="Tahoma" w:cs="Tahoma"/>
          <w:u w:val="single"/>
        </w:rPr>
        <w:t>Pzp</w:t>
      </w:r>
      <w:proofErr w:type="spellEnd"/>
      <w:r>
        <w:rPr>
          <w:rFonts w:ascii="Tahoma" w:hAnsi="Tahoma" w:cs="Tahoma"/>
          <w:u w:val="single"/>
        </w:rPr>
        <w:t xml:space="preserve"> (zgodnie z pkt 1 </w:t>
      </w:r>
      <w:proofErr w:type="spellStart"/>
      <w:r>
        <w:rPr>
          <w:rFonts w:ascii="Tahoma" w:hAnsi="Tahoma" w:cs="Tahoma"/>
          <w:u w:val="single"/>
        </w:rPr>
        <w:t>ppkt</w:t>
      </w:r>
      <w:proofErr w:type="spellEnd"/>
      <w:r>
        <w:rPr>
          <w:rFonts w:ascii="Tahoma" w:hAnsi="Tahoma" w:cs="Tahoma"/>
          <w:u w:val="single"/>
        </w:rPr>
        <w:t xml:space="preserve"> 3) rozdziału VI SIWZ).</w:t>
      </w:r>
    </w:p>
    <w:p w14:paraId="0B155756" w14:textId="78874EBA" w:rsidR="00DB33D1" w:rsidRDefault="00DB33D1" w:rsidP="00963516">
      <w:pPr>
        <w:pStyle w:val="Standard"/>
        <w:numPr>
          <w:ilvl w:val="0"/>
          <w:numId w:val="388"/>
        </w:numPr>
        <w:ind w:left="284" w:hanging="284"/>
        <w:jc w:val="both"/>
      </w:pPr>
      <w:r>
        <w:rPr>
          <w:rFonts w:ascii="Tahoma" w:hAnsi="Tahoma" w:cs="Tahoma"/>
        </w:rPr>
        <w:t xml:space="preserve">Zamawiający powiadomi o wyniku przetargu przesyłając zawiadomienie wszystkim wykonawcom, którzy złożyli oferty oraz poprzez zamieszczenie stosownej informacji w miejscu publicznie dostępnym w swojej siedzibie oraz na stronie internetowej pod następującym adresem: </w:t>
      </w:r>
      <w:r w:rsidR="00963516" w:rsidRPr="00963516">
        <w:rPr>
          <w:rFonts w:ascii="Tahoma" w:hAnsi="Tahoma" w:cs="Tahoma"/>
        </w:rPr>
        <w:t>http://</w:t>
      </w:r>
      <w:hyperlink r:id="rId12" w:history="1">
        <w:r w:rsidR="00963516" w:rsidRPr="00963516">
          <w:rPr>
            <w:rFonts w:ascii="Tahoma" w:eastAsia="SimSun" w:hAnsi="Tahoma" w:cs="Tahoma"/>
            <w:u w:val="single"/>
            <w:lang w:bidi="hi-IN"/>
          </w:rPr>
          <w:t>cku.bip.powiatwodzislawski.pl</w:t>
        </w:r>
      </w:hyperlink>
      <w:r w:rsidRPr="00963516">
        <w:rPr>
          <w:rFonts w:ascii="Tahoma" w:hAnsi="Tahoma" w:cs="Tahoma"/>
        </w:rPr>
        <w:t>.</w:t>
      </w:r>
    </w:p>
    <w:p w14:paraId="4CC43A7C" w14:textId="77777777" w:rsidR="00DB33D1" w:rsidRDefault="00DB33D1" w:rsidP="00EB3FF9">
      <w:pPr>
        <w:pStyle w:val="Standard"/>
        <w:numPr>
          <w:ilvl w:val="0"/>
          <w:numId w:val="388"/>
        </w:numPr>
        <w:ind w:left="284" w:hanging="284"/>
        <w:jc w:val="both"/>
      </w:pPr>
      <w:r>
        <w:rPr>
          <w:rFonts w:ascii="Tahoma" w:hAnsi="Tahoma" w:cs="Tahoma"/>
        </w:rPr>
        <w:t xml:space="preserve">W przypadku dokonania wyboru najkorzystniejszej oferty, zawiadomienie o wyniku przetargu przesyłane do wykonawców, którzy złożyli oferty, będzie zawierało informacje, o których mowa w art. 92 ust. 1 ustawy </w:t>
      </w:r>
      <w:proofErr w:type="spellStart"/>
      <w:r>
        <w:rPr>
          <w:rFonts w:ascii="Tahoma" w:hAnsi="Tahoma" w:cs="Tahoma"/>
        </w:rPr>
        <w:t>Pzp</w:t>
      </w:r>
      <w:proofErr w:type="spellEnd"/>
      <w:r>
        <w:rPr>
          <w:rFonts w:ascii="Tahoma" w:hAnsi="Tahoma" w:cs="Tahoma"/>
        </w:rPr>
        <w:t>.</w:t>
      </w:r>
    </w:p>
    <w:p w14:paraId="79E44115" w14:textId="77777777" w:rsidR="00963516" w:rsidRDefault="00963516" w:rsidP="00DB33D1">
      <w:pPr>
        <w:pStyle w:val="Standard"/>
        <w:spacing w:line="200" w:lineRule="atLeast"/>
        <w:jc w:val="both"/>
        <w:rPr>
          <w:rFonts w:ascii="Tahoma" w:hAnsi="Tahoma" w:cs="Tahoma"/>
          <w:b/>
          <w:i/>
          <w:u w:val="single"/>
        </w:rPr>
      </w:pPr>
    </w:p>
    <w:p w14:paraId="0B0AD38E" w14:textId="77777777" w:rsidR="00DB33D1" w:rsidRDefault="00DB33D1" w:rsidP="00DB33D1">
      <w:pPr>
        <w:pStyle w:val="Standard"/>
        <w:numPr>
          <w:ilvl w:val="1"/>
          <w:numId w:val="11"/>
        </w:numPr>
        <w:tabs>
          <w:tab w:val="left" w:pos="284"/>
        </w:tabs>
        <w:spacing w:line="200" w:lineRule="atLeast"/>
        <w:jc w:val="both"/>
      </w:pPr>
      <w:r>
        <w:rPr>
          <w:rFonts w:ascii="Tahoma" w:hAnsi="Tahoma" w:cs="Tahoma"/>
          <w:b/>
          <w:i/>
          <w:u w:val="single"/>
        </w:rPr>
        <w:t>Tajemnica przedsiębiorstwa.</w:t>
      </w:r>
    </w:p>
    <w:p w14:paraId="39629BEB" w14:textId="77777777" w:rsidR="00DB33D1" w:rsidRDefault="00DB33D1" w:rsidP="00DB33D1">
      <w:pPr>
        <w:pStyle w:val="Standard"/>
        <w:spacing w:line="200" w:lineRule="atLeast"/>
        <w:ind w:left="180"/>
        <w:jc w:val="both"/>
        <w:rPr>
          <w:rFonts w:ascii="Tahoma" w:hAnsi="Tahoma" w:cs="Tahoma"/>
          <w:b/>
          <w:i/>
          <w:sz w:val="18"/>
          <w:szCs w:val="18"/>
          <w:u w:val="single"/>
        </w:rPr>
      </w:pPr>
    </w:p>
    <w:p w14:paraId="17045C18" w14:textId="77777777" w:rsidR="00DB33D1" w:rsidRDefault="00DB33D1" w:rsidP="00EB3FF9">
      <w:pPr>
        <w:pStyle w:val="Standard"/>
        <w:numPr>
          <w:ilvl w:val="0"/>
          <w:numId w:val="389"/>
        </w:numPr>
        <w:tabs>
          <w:tab w:val="left" w:pos="284"/>
        </w:tabs>
        <w:suppressAutoHyphens w:val="0"/>
        <w:ind w:left="284" w:hanging="284"/>
        <w:jc w:val="both"/>
      </w:pPr>
      <w:r>
        <w:rPr>
          <w:rFonts w:ascii="Tahoma" w:hAnsi="Tahoma" w:cs="Tahoma"/>
        </w:rPr>
        <w:t xml:space="preserve">Złożona oferta wraz z załącznikami będzie jawna, z wyjątkiem informacji stanowiących tajemnicę   przedsiębiorstwa w rozumieniu przepisów ustawy z dnia 16.04.1993 r. o zwalczaniu nieuczciwej konkurencji (tekst jednolity: Dz. U. z 2003 r. Nr 153, poz. 1503 ze zm.), co do których wykonawca nie później niż w terminie składania ofert </w:t>
      </w:r>
      <w:r>
        <w:rPr>
          <w:rFonts w:ascii="Tahoma" w:hAnsi="Tahoma" w:cs="Tahoma"/>
          <w:b/>
        </w:rPr>
        <w:t>zastrzegł</w:t>
      </w:r>
      <w:r>
        <w:rPr>
          <w:rFonts w:ascii="Tahoma" w:hAnsi="Tahoma" w:cs="Tahoma"/>
        </w:rPr>
        <w:t>, że nie mogą być udostępnione</w:t>
      </w:r>
      <w:r>
        <w:rPr>
          <w:rFonts w:ascii="Tahoma" w:hAnsi="Tahoma" w:cs="Tahoma"/>
          <w:b/>
        </w:rPr>
        <w:t xml:space="preserve"> </w:t>
      </w:r>
      <w:r>
        <w:rPr>
          <w:rFonts w:ascii="Tahoma" w:hAnsi="Tahoma" w:cs="Tahoma"/>
        </w:rPr>
        <w:t>oraz</w:t>
      </w:r>
      <w:r>
        <w:rPr>
          <w:rFonts w:ascii="Tahoma" w:hAnsi="Tahoma" w:cs="Tahoma"/>
          <w:b/>
        </w:rPr>
        <w:t xml:space="preserve"> </w:t>
      </w:r>
      <w:r>
        <w:rPr>
          <w:rFonts w:ascii="Tahoma" w:hAnsi="Tahoma" w:cs="Tahoma"/>
          <w:b/>
          <w:u w:val="single"/>
        </w:rPr>
        <w:t>wykazał,</w:t>
      </w:r>
      <w:r>
        <w:rPr>
          <w:rFonts w:ascii="Tahoma" w:hAnsi="Tahoma" w:cs="Tahoma"/>
          <w:b/>
        </w:rPr>
        <w:t xml:space="preserve"> iż zastrzeżone informacje stanowią tajemnicę przedsiębiorstwa. </w:t>
      </w:r>
      <w:r>
        <w:rPr>
          <w:rFonts w:ascii="Tahoma" w:hAnsi="Tahoma" w:cs="Tahoma"/>
        </w:rPr>
        <w:t>Wykonawca nie może zastrzec informacji, o</w:t>
      </w:r>
      <w:r w:rsidR="009C53FA">
        <w:rPr>
          <w:rFonts w:ascii="Tahoma" w:hAnsi="Tahoma" w:cs="Tahoma"/>
        </w:rPr>
        <w:t> </w:t>
      </w:r>
      <w:r>
        <w:rPr>
          <w:rFonts w:ascii="Tahoma" w:hAnsi="Tahoma" w:cs="Tahoma"/>
        </w:rPr>
        <w:t xml:space="preserve">których mowa w art. 86 ust. 4 ustawy </w:t>
      </w:r>
      <w:proofErr w:type="spellStart"/>
      <w:r>
        <w:rPr>
          <w:rFonts w:ascii="Tahoma" w:hAnsi="Tahoma" w:cs="Tahoma"/>
        </w:rPr>
        <w:t>Pzp</w:t>
      </w:r>
      <w:proofErr w:type="spellEnd"/>
      <w:r>
        <w:rPr>
          <w:rFonts w:ascii="Tahoma" w:hAnsi="Tahoma" w:cs="Tahoma"/>
        </w:rPr>
        <w:t>.</w:t>
      </w:r>
    </w:p>
    <w:p w14:paraId="1D4DB068" w14:textId="77777777" w:rsidR="00DB33D1" w:rsidRDefault="00DB33D1" w:rsidP="00EB3FF9">
      <w:pPr>
        <w:pStyle w:val="Standard"/>
        <w:numPr>
          <w:ilvl w:val="0"/>
          <w:numId w:val="389"/>
        </w:numPr>
        <w:tabs>
          <w:tab w:val="left" w:pos="284"/>
        </w:tabs>
        <w:suppressAutoHyphens w:val="0"/>
        <w:ind w:left="284" w:hanging="284"/>
        <w:jc w:val="both"/>
      </w:pPr>
      <w:r>
        <w:rPr>
          <w:rFonts w:ascii="Tahoma" w:hAnsi="Tahoma" w:cs="Tahoma"/>
        </w:rPr>
        <w:t>W przypadku gdy wykonawca nie wykaże, że zastrzeżone informacje stanowią tajemnicę przedsiębiorstwa w rozumieniu art. 11 ust. 4 ustawy o zwalczaniu nieuczciwej konkurencji zamawiający uzna zastrzeżenie tajemnicy za bezskuteczne, o czym poinformuje wykonawcę.</w:t>
      </w:r>
    </w:p>
    <w:p w14:paraId="48753549" w14:textId="77777777" w:rsidR="00DB33D1" w:rsidRDefault="00DB33D1" w:rsidP="00EB3FF9">
      <w:pPr>
        <w:pStyle w:val="Standard"/>
        <w:numPr>
          <w:ilvl w:val="0"/>
          <w:numId w:val="389"/>
        </w:numPr>
        <w:tabs>
          <w:tab w:val="left" w:pos="284"/>
        </w:tabs>
        <w:suppressAutoHyphens w:val="0"/>
        <w:ind w:left="284" w:hanging="284"/>
        <w:jc w:val="both"/>
      </w:pPr>
      <w:r>
        <w:rPr>
          <w:rFonts w:ascii="Tahoma" w:hAnsi="Tahoma" w:cs="Tahoma"/>
        </w:rPr>
        <w:t>Informacje stanowiące tajemnicę przedsiębiorstwa, powinny być zgrupowane i stanowić oddzielną część oferty, opisaną w następujący sposób: „tajemnica przedsiębiorstwa – tylko do wglądu przez zamawiającego”.</w:t>
      </w:r>
    </w:p>
    <w:p w14:paraId="538A1180" w14:textId="77777777" w:rsidR="00DB33D1" w:rsidRDefault="00DB33D1" w:rsidP="00DB33D1">
      <w:pPr>
        <w:pStyle w:val="Textbody"/>
        <w:tabs>
          <w:tab w:val="left" w:pos="1701"/>
        </w:tabs>
        <w:ind w:left="567" w:hanging="567"/>
        <w:rPr>
          <w:rFonts w:ascii="Tahoma" w:hAnsi="Tahoma" w:cs="Tahoma"/>
          <w:b w:val="0"/>
        </w:rPr>
      </w:pPr>
    </w:p>
    <w:p w14:paraId="72CE4F7C" w14:textId="77777777" w:rsidR="00DB33D1" w:rsidRDefault="00DB33D1" w:rsidP="00DB33D1">
      <w:pPr>
        <w:pStyle w:val="Stopka"/>
        <w:numPr>
          <w:ilvl w:val="1"/>
          <w:numId w:val="11"/>
        </w:numPr>
        <w:tabs>
          <w:tab w:val="clear" w:pos="4536"/>
          <w:tab w:val="clear" w:pos="9072"/>
          <w:tab w:val="left" w:pos="142"/>
        </w:tabs>
        <w:jc w:val="both"/>
      </w:pPr>
      <w:r>
        <w:rPr>
          <w:rFonts w:ascii="Tahoma" w:hAnsi="Tahoma" w:cs="Tahoma"/>
          <w:b/>
          <w:i/>
          <w:u w:val="single"/>
        </w:rPr>
        <w:t>Opis sposobu obliczania ceny.</w:t>
      </w:r>
    </w:p>
    <w:p w14:paraId="6FCC4F24" w14:textId="77777777" w:rsidR="00DB33D1" w:rsidRDefault="00DB33D1" w:rsidP="00DB33D1">
      <w:pPr>
        <w:pStyle w:val="Standard"/>
        <w:suppressAutoHyphens w:val="0"/>
        <w:jc w:val="both"/>
        <w:rPr>
          <w:rFonts w:ascii="Tahoma" w:hAnsi="Tahoma" w:cs="Tahoma"/>
          <w:sz w:val="18"/>
          <w:szCs w:val="18"/>
        </w:rPr>
      </w:pPr>
    </w:p>
    <w:p w14:paraId="0C05051A" w14:textId="77777777" w:rsidR="00DB33D1" w:rsidRDefault="00DB33D1" w:rsidP="00DB33D1">
      <w:pPr>
        <w:pStyle w:val="Standard"/>
        <w:suppressAutoHyphens w:val="0"/>
        <w:jc w:val="both"/>
      </w:pPr>
      <w:r>
        <w:rPr>
          <w:rFonts w:ascii="Tahoma" w:hAnsi="Tahoma" w:cs="Tahoma"/>
        </w:rPr>
        <w:t>Wykonawca określi cenę wg następujących zasad:</w:t>
      </w:r>
    </w:p>
    <w:p w14:paraId="37A17503" w14:textId="77777777"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Cena ofertowa (z właściwym podatkiem VAT) określona na podstawie dokumentacji technicznej oraz specyfikacji technicznych wykonania i odbioru robót budowlanych musi uwzględniać wszystkie wymagania zamawiającego określone w niniejszej SIWZ oraz obejmować wszelkie koszty, jakie poniesie wykonawca z tytułu należytej, zgodnej z umową i obowiązującymi przepisami realizacji zamówienia, uwzględniającej cały zakres przedmiotu zamówienia, w tym koszty czynności wykonawcy, o których mowa w pkt 3 Rozdziału III SIWZ oraz ewentualne ryzyko wynikające z okoliczności, które można było przewidzieć w terminie opracowywania oferty do czasu jej złożenia.</w:t>
      </w:r>
    </w:p>
    <w:p w14:paraId="4812C144" w14:textId="77777777"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 xml:space="preserve">Oferowana cena ma formę </w:t>
      </w:r>
      <w:r>
        <w:rPr>
          <w:rFonts w:ascii="Tahoma" w:hAnsi="Tahoma" w:cs="Tahoma"/>
          <w:u w:val="single"/>
        </w:rPr>
        <w:t>wynagrodzenia ryczałtowego</w:t>
      </w:r>
      <w:r>
        <w:rPr>
          <w:rFonts w:ascii="Tahoma" w:hAnsi="Tahoma" w:cs="Tahoma"/>
        </w:rPr>
        <w:t>.</w:t>
      </w:r>
    </w:p>
    <w:p w14:paraId="128D2AFE" w14:textId="77777777" w:rsidR="00DB33D1" w:rsidRPr="00963516" w:rsidRDefault="00DB33D1" w:rsidP="00DB33D1">
      <w:pPr>
        <w:pStyle w:val="Standard"/>
        <w:numPr>
          <w:ilvl w:val="1"/>
          <w:numId w:val="77"/>
        </w:numPr>
        <w:tabs>
          <w:tab w:val="left" w:pos="284"/>
        </w:tabs>
        <w:suppressAutoHyphens w:val="0"/>
        <w:ind w:left="284" w:hanging="284"/>
        <w:jc w:val="both"/>
      </w:pPr>
      <w:r w:rsidRPr="00963516">
        <w:rPr>
          <w:rFonts w:ascii="Tahoma" w:hAnsi="Tahoma" w:cs="Tahoma"/>
        </w:rPr>
        <w:t>Oferowana cena powinna wynikać z kosztorysu ofertowego sporządzonego w formie uproszczonej. Przedmiary robót będące częścią dokumentacji projektowej należy traktować jako materiał pomocniczy                  w przygotowaniu kosztorysu ofertowego. Każdy wykonawca we własnym zakresie winien ocenić zakres robót na podstawie projektów budowlanych, specyfikacji technicznych wykonania i odbioru robót budowlanych oraz wymagań zawartych w SIWZ.</w:t>
      </w:r>
    </w:p>
    <w:p w14:paraId="4CB70B38" w14:textId="77777777"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 xml:space="preserve">Kosztorys ofertowy będzie mieć charakter jedynie </w:t>
      </w:r>
      <w:proofErr w:type="spellStart"/>
      <w:r>
        <w:rPr>
          <w:rFonts w:ascii="Tahoma" w:hAnsi="Tahoma" w:cs="Tahoma"/>
        </w:rPr>
        <w:t>informacyjno</w:t>
      </w:r>
      <w:proofErr w:type="spellEnd"/>
      <w:r>
        <w:rPr>
          <w:rFonts w:ascii="Tahoma" w:hAnsi="Tahoma" w:cs="Tahoma"/>
        </w:rPr>
        <w:t xml:space="preserve"> - pomocniczy, gdyż ze względu na przyjęty model wynagrodzenia ryczałtowego wykonawcy mają obowiązek wykonać przedmiot zamówienia zgodnie z  projekt</w:t>
      </w:r>
      <w:r w:rsidR="00F370BF">
        <w:rPr>
          <w:rFonts w:ascii="Tahoma" w:hAnsi="Tahoma" w:cs="Tahoma"/>
        </w:rPr>
        <w:t>e</w:t>
      </w:r>
      <w:r>
        <w:rPr>
          <w:rFonts w:ascii="Tahoma" w:hAnsi="Tahoma" w:cs="Tahoma"/>
        </w:rPr>
        <w:t>m budowlanym</w:t>
      </w:r>
      <w:r w:rsidR="00F370BF">
        <w:rPr>
          <w:rFonts w:ascii="Tahoma" w:hAnsi="Tahoma" w:cs="Tahoma"/>
        </w:rPr>
        <w:t xml:space="preserve"> </w:t>
      </w:r>
      <w:r>
        <w:rPr>
          <w:rFonts w:ascii="Tahoma" w:hAnsi="Tahoma" w:cs="Tahoma"/>
        </w:rPr>
        <w:t>i</w:t>
      </w:r>
      <w:r w:rsidR="00F370BF">
        <w:rPr>
          <w:rFonts w:ascii="Tahoma" w:hAnsi="Tahoma" w:cs="Tahoma"/>
        </w:rPr>
        <w:t xml:space="preserve"> wykonawczym</w:t>
      </w:r>
      <w:r>
        <w:rPr>
          <w:rFonts w:ascii="Tahoma" w:hAnsi="Tahoma" w:cs="Tahoma"/>
        </w:rPr>
        <w:t>, specyfikacj</w:t>
      </w:r>
      <w:r w:rsidR="00F370BF">
        <w:rPr>
          <w:rFonts w:ascii="Tahoma" w:hAnsi="Tahoma" w:cs="Tahoma"/>
        </w:rPr>
        <w:t>ą</w:t>
      </w:r>
      <w:r>
        <w:rPr>
          <w:rFonts w:ascii="Tahoma" w:hAnsi="Tahoma" w:cs="Tahoma"/>
        </w:rPr>
        <w:t xml:space="preserve"> techniczn</w:t>
      </w:r>
      <w:r w:rsidR="00F370BF">
        <w:rPr>
          <w:rFonts w:ascii="Tahoma" w:hAnsi="Tahoma" w:cs="Tahoma"/>
        </w:rPr>
        <w:t>ą</w:t>
      </w:r>
      <w:r>
        <w:rPr>
          <w:rFonts w:ascii="Tahoma" w:hAnsi="Tahoma" w:cs="Tahoma"/>
        </w:rPr>
        <w:t xml:space="preserve"> wykonania i odbioru robót oraz obowiązującymi przepisami, za z góry określone wynagrodzenie.</w:t>
      </w:r>
    </w:p>
    <w:p w14:paraId="25363EFC" w14:textId="77777777"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Wykonawca określa cenę realizacji zamówienia poprzez wskazanie w Formularzu oferty ceny oferty (brutto) i zastosowanej stawki podatku VAT.</w:t>
      </w:r>
    </w:p>
    <w:p w14:paraId="2D1B02A5" w14:textId="77777777"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Stawka podatku VAT winna być określona zgodnie z ustawą z dnia 11 marca 2004 r. o podatku od towarów i usług (Dz. U. z 2016 r. poz. 710 ze zm.).</w:t>
      </w:r>
    </w:p>
    <w:p w14:paraId="00413728" w14:textId="77777777"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 xml:space="preserve">Cena oferty musi być wyrażona w złotych polskich z dokładnością do dwóch miejsc po przecinku                    </w:t>
      </w:r>
      <w:r w:rsidR="00494A3A">
        <w:rPr>
          <w:rFonts w:ascii="Tahoma" w:hAnsi="Tahoma" w:cs="Tahoma"/>
        </w:rPr>
        <w:t xml:space="preserve">     </w:t>
      </w:r>
      <w:r>
        <w:rPr>
          <w:rFonts w:ascii="Tahoma" w:hAnsi="Tahoma" w:cs="Tahoma"/>
        </w:rPr>
        <w:t xml:space="preserve"> z zachowaniem prawidłowego zaokrąglania zgodnego z zasadami matematycznymi. Zamawiający nie dopuszcza rozliczenia w walutach obcych.</w:t>
      </w:r>
    </w:p>
    <w:p w14:paraId="60EDAA62" w14:textId="651DB9CE"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Wykonawca może zaoferować tylko jedną cenę</w:t>
      </w:r>
      <w:r w:rsidR="0048307D">
        <w:rPr>
          <w:rFonts w:ascii="Tahoma" w:hAnsi="Tahoma" w:cs="Tahoma"/>
        </w:rPr>
        <w:t xml:space="preserve"> dla każdej z części</w:t>
      </w:r>
      <w:r>
        <w:rPr>
          <w:rFonts w:ascii="Tahoma" w:hAnsi="Tahoma" w:cs="Tahoma"/>
        </w:rPr>
        <w:t>.</w:t>
      </w:r>
    </w:p>
    <w:p w14:paraId="18AE5BEE" w14:textId="77777777"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Zamawiający nie będzie udzielał zaliczek na realizację zamówienia.</w:t>
      </w:r>
    </w:p>
    <w:p w14:paraId="740971A8" w14:textId="77777777"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lastRenderedPageBreak/>
        <w:t>Nie będą również prowadzone żadne negocjacje z wykonawcami.</w:t>
      </w:r>
    </w:p>
    <w:p w14:paraId="295A1CB7" w14:textId="77777777"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 xml:space="preserve">Zgodnie z art. 91 ust. 3a ustawy </w:t>
      </w:r>
      <w:proofErr w:type="spellStart"/>
      <w:r>
        <w:rPr>
          <w:rFonts w:ascii="Tahoma" w:hAnsi="Tahoma" w:cs="Tahoma"/>
        </w:rPr>
        <w:t>Pzp</w:t>
      </w:r>
      <w:proofErr w:type="spellEnd"/>
      <w:r>
        <w:rPr>
          <w:rFonts w:ascii="Tahoma" w:hAnsi="Tahoma" w:cs="Tahoma"/>
        </w:rPr>
        <w:t xml:space="preserve">,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zobowiązany jest poinformować zamawiającego (składając stosowne oświadczenie wraz z ofertą), iż wybór oferty będzie prowadzić do powstania u zamawiającego obowiązku podatkowego, wskazując nazwę (rodzaj) towaru lub usługi, których dostawa lub świadczenie będzie prowadzić do jego powstania oraz wskazując ich wartość bez kwoty podatku. </w:t>
      </w:r>
      <w:r>
        <w:rPr>
          <w:rFonts w:ascii="Tahoma" w:hAnsi="Tahoma" w:cs="Tahoma"/>
          <w:b/>
        </w:rPr>
        <w:t>Jeżeli wykonawca nie złoży stosownego oświadczenia zamawiający uzna, iż wybór jego oferty nie będzie prowadził do powstania u zamawiającego obowiązku podatkowego, zgodnie z przepisami o podatku od towarów i usług.</w:t>
      </w:r>
    </w:p>
    <w:p w14:paraId="010C5481" w14:textId="77777777" w:rsidR="00DB33D1" w:rsidRDefault="00DB33D1" w:rsidP="00DB33D1">
      <w:pPr>
        <w:pStyle w:val="Standard"/>
        <w:suppressAutoHyphens w:val="0"/>
        <w:jc w:val="both"/>
        <w:rPr>
          <w:rFonts w:ascii="Tahoma" w:hAnsi="Tahoma" w:cs="Tahoma"/>
          <w:b/>
        </w:rPr>
      </w:pPr>
    </w:p>
    <w:p w14:paraId="511278EF" w14:textId="7A87A2CA" w:rsidR="00DB33D1" w:rsidRDefault="00DB33D1" w:rsidP="00DB33D1">
      <w:pPr>
        <w:pStyle w:val="Standard"/>
        <w:suppressAutoHyphens w:val="0"/>
        <w:jc w:val="both"/>
      </w:pPr>
      <w:r>
        <w:rPr>
          <w:rFonts w:ascii="Tahoma" w:hAnsi="Tahoma" w:cs="Tahoma"/>
          <w:b/>
        </w:rPr>
        <w:t>W związku z rozliczeniem ryczałtowym zamawiający proponuje,</w:t>
      </w:r>
      <w:r>
        <w:rPr>
          <w:rFonts w:ascii="TimesNewRomanPSMT," w:hAnsi="TimesNewRomanPSMT," w:cs="TimesNewRomanPSMT,"/>
          <w:b/>
          <w:sz w:val="22"/>
          <w:szCs w:val="22"/>
        </w:rPr>
        <w:t xml:space="preserve"> </w:t>
      </w:r>
      <w:r>
        <w:rPr>
          <w:rFonts w:ascii="Tahoma" w:hAnsi="Tahoma" w:cs="Tahoma"/>
          <w:b/>
        </w:rPr>
        <w:t xml:space="preserve">aby wykonawca dokonał sprawdzenia </w:t>
      </w:r>
      <w:r w:rsidR="00F13C3F">
        <w:rPr>
          <w:rFonts w:ascii="Tahoma" w:hAnsi="Tahoma" w:cs="Tahoma"/>
          <w:b/>
        </w:rPr>
        <w:t>dokumentacji projektowej</w:t>
      </w:r>
      <w:r w:rsidR="008054BD">
        <w:rPr>
          <w:rFonts w:ascii="Tahoma" w:hAnsi="Tahoma" w:cs="Tahoma"/>
          <w:b/>
        </w:rPr>
        <w:t xml:space="preserve">, </w:t>
      </w:r>
      <w:proofErr w:type="spellStart"/>
      <w:r w:rsidR="008054BD">
        <w:rPr>
          <w:rFonts w:ascii="Tahoma" w:hAnsi="Tahoma" w:cs="Tahoma"/>
          <w:b/>
        </w:rPr>
        <w:t>STWiOR</w:t>
      </w:r>
      <w:proofErr w:type="spellEnd"/>
      <w:r w:rsidR="00F13C3F">
        <w:rPr>
          <w:rFonts w:ascii="Tahoma" w:hAnsi="Tahoma" w:cs="Tahoma"/>
          <w:b/>
        </w:rPr>
        <w:t xml:space="preserve"> i przedmiaru</w:t>
      </w:r>
      <w:r>
        <w:rPr>
          <w:rFonts w:ascii="Tahoma" w:hAnsi="Tahoma" w:cs="Tahoma"/>
          <w:b/>
        </w:rPr>
        <w:t>, a także zdobył, na swoją własną odpowiedzialność i ryzyko wszelkie dodatkowe informacje, które mogą być konieczne do przygotowania oferty oraz zawarcia umowy i wykonania zamówienia.</w:t>
      </w:r>
    </w:p>
    <w:p w14:paraId="4CB638C6" w14:textId="77777777" w:rsidR="00DB33D1" w:rsidRPr="00A673A9" w:rsidRDefault="00DB33D1" w:rsidP="00DB33D1">
      <w:pPr>
        <w:pStyle w:val="Standard"/>
        <w:tabs>
          <w:tab w:val="left" w:pos="900"/>
        </w:tabs>
        <w:jc w:val="both"/>
        <w:rPr>
          <w:rFonts w:ascii="Tahoma" w:hAnsi="Tahoma" w:cs="Tahoma"/>
          <w:b/>
          <w:i/>
          <w:u w:val="single"/>
        </w:rPr>
      </w:pPr>
    </w:p>
    <w:p w14:paraId="05ACE1F8" w14:textId="77777777" w:rsidR="00DB33D1" w:rsidRPr="00A673A9" w:rsidRDefault="00DB33D1" w:rsidP="00DB33D1">
      <w:pPr>
        <w:pStyle w:val="Standard"/>
        <w:numPr>
          <w:ilvl w:val="1"/>
          <w:numId w:val="11"/>
        </w:numPr>
        <w:tabs>
          <w:tab w:val="left" w:pos="284"/>
        </w:tabs>
        <w:jc w:val="both"/>
      </w:pPr>
      <w:r w:rsidRPr="00A673A9">
        <w:rPr>
          <w:rFonts w:ascii="Tahoma" w:hAnsi="Tahoma" w:cs="Tahoma"/>
          <w:b/>
          <w:i/>
          <w:u w:val="single"/>
        </w:rPr>
        <w:t>Kryteria oraz zasady oceny ofert</w:t>
      </w:r>
    </w:p>
    <w:p w14:paraId="546598FF" w14:textId="77777777" w:rsidR="00DB33D1" w:rsidRDefault="00DB33D1" w:rsidP="00DB33D1">
      <w:pPr>
        <w:pStyle w:val="Standard"/>
        <w:tabs>
          <w:tab w:val="left" w:pos="900"/>
        </w:tabs>
        <w:jc w:val="both"/>
        <w:rPr>
          <w:rFonts w:ascii="Tahoma" w:hAnsi="Tahoma" w:cs="Tahoma"/>
          <w:b/>
          <w:i/>
          <w:sz w:val="18"/>
          <w:szCs w:val="18"/>
          <w:u w:val="single"/>
        </w:rPr>
      </w:pPr>
    </w:p>
    <w:p w14:paraId="58AB476D" w14:textId="107026B4" w:rsidR="00DB33D1" w:rsidRPr="006D4FEF" w:rsidRDefault="00DB33D1" w:rsidP="00DB33D1">
      <w:pPr>
        <w:widowControl/>
        <w:autoSpaceDN/>
        <w:jc w:val="both"/>
        <w:textAlignment w:val="auto"/>
        <w:rPr>
          <w:rFonts w:ascii="Tahoma" w:eastAsia="Times New Roman" w:hAnsi="Tahoma" w:cs="Tahoma"/>
          <w:kern w:val="0"/>
          <w:sz w:val="20"/>
          <w:szCs w:val="20"/>
          <w:lang w:eastAsia="pl-PL" w:bidi="ar-SA"/>
        </w:rPr>
      </w:pPr>
      <w:r w:rsidRPr="006D4FEF">
        <w:rPr>
          <w:rFonts w:ascii="Tahoma" w:eastAsia="Times New Roman" w:hAnsi="Tahoma" w:cs="Tahoma"/>
          <w:kern w:val="0"/>
          <w:sz w:val="20"/>
          <w:szCs w:val="20"/>
          <w:lang w:eastAsia="pl-PL" w:bidi="ar-SA"/>
        </w:rPr>
        <w:t>W celu wyboru najkorzystniejszej oferty</w:t>
      </w:r>
      <w:r w:rsidR="0048307D">
        <w:rPr>
          <w:rFonts w:ascii="Tahoma" w:eastAsia="Times New Roman" w:hAnsi="Tahoma" w:cs="Tahoma"/>
          <w:kern w:val="0"/>
          <w:sz w:val="20"/>
          <w:szCs w:val="20"/>
          <w:lang w:eastAsia="pl-PL" w:bidi="ar-SA"/>
        </w:rPr>
        <w:t xml:space="preserve"> </w:t>
      </w:r>
      <w:r w:rsidR="0048307D" w:rsidRPr="001D461E">
        <w:rPr>
          <w:rFonts w:ascii="Tahoma" w:eastAsia="Times New Roman" w:hAnsi="Tahoma" w:cs="Tahoma"/>
          <w:b/>
          <w:kern w:val="0"/>
          <w:sz w:val="20"/>
          <w:szCs w:val="20"/>
          <w:u w:val="single"/>
          <w:lang w:eastAsia="pl-PL" w:bidi="ar-SA"/>
        </w:rPr>
        <w:t>w części I zamówienia</w:t>
      </w:r>
      <w:r w:rsidRPr="006D4FEF">
        <w:rPr>
          <w:rFonts w:ascii="Tahoma" w:eastAsia="Times New Roman" w:hAnsi="Tahoma" w:cs="Tahoma"/>
          <w:kern w:val="0"/>
          <w:sz w:val="20"/>
          <w:szCs w:val="20"/>
          <w:lang w:eastAsia="pl-PL" w:bidi="ar-SA"/>
        </w:rPr>
        <w:t xml:space="preserve"> zamawiający przyjął następujące kryteria – przypisując im odpowiednią wagę punktową:</w:t>
      </w:r>
    </w:p>
    <w:p w14:paraId="3DE003CE" w14:textId="77777777" w:rsidR="00DB33D1" w:rsidRPr="006D4FEF" w:rsidRDefault="00DB33D1" w:rsidP="00372C98">
      <w:pPr>
        <w:widowControl/>
        <w:numPr>
          <w:ilvl w:val="2"/>
          <w:numId w:val="436"/>
        </w:numPr>
        <w:suppressAutoHyphens w:val="0"/>
        <w:autoSpaceDN/>
        <w:textAlignment w:val="auto"/>
        <w:rPr>
          <w:rFonts w:ascii="Tahoma" w:eastAsia="Calibri" w:hAnsi="Tahoma" w:cs="Tahoma"/>
          <w:b/>
          <w:kern w:val="0"/>
          <w:sz w:val="20"/>
          <w:szCs w:val="20"/>
          <w:lang w:val="de-DE" w:eastAsia="en-US" w:bidi="ar-SA"/>
        </w:rPr>
      </w:pPr>
      <w:r w:rsidRPr="006D4FEF">
        <w:rPr>
          <w:rFonts w:ascii="Tahoma" w:eastAsia="Calibri" w:hAnsi="Tahoma" w:cs="Tahoma"/>
          <w:b/>
          <w:kern w:val="0"/>
          <w:sz w:val="20"/>
          <w:szCs w:val="20"/>
          <w:lang w:eastAsia="en-US" w:bidi="ar-SA"/>
        </w:rPr>
        <w:t>Cena oferty (X</w:t>
      </w:r>
      <w:r w:rsidRPr="006D4FEF">
        <w:rPr>
          <w:rFonts w:ascii="Tahoma" w:eastAsia="Calibri" w:hAnsi="Tahoma" w:cs="Tahoma"/>
          <w:b/>
          <w:kern w:val="0"/>
          <w:sz w:val="20"/>
          <w:szCs w:val="20"/>
          <w:vertAlign w:val="subscript"/>
          <w:lang w:eastAsia="en-US" w:bidi="ar-SA"/>
        </w:rPr>
        <w:t>1</w:t>
      </w:r>
      <w:r w:rsidRPr="006D4FEF">
        <w:rPr>
          <w:rFonts w:ascii="Tahoma" w:eastAsia="Calibri" w:hAnsi="Tahoma" w:cs="Tahoma"/>
          <w:b/>
          <w:kern w:val="0"/>
          <w:sz w:val="20"/>
          <w:szCs w:val="20"/>
          <w:lang w:eastAsia="en-US" w:bidi="ar-SA"/>
        </w:rPr>
        <w:t>)</w:t>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t>60 pkt</w:t>
      </w:r>
    </w:p>
    <w:p w14:paraId="55FEBC31" w14:textId="77777777" w:rsidR="00DB33D1" w:rsidRPr="006D4FEF" w:rsidRDefault="00DB33D1" w:rsidP="00372C98">
      <w:pPr>
        <w:widowControl/>
        <w:numPr>
          <w:ilvl w:val="2"/>
          <w:numId w:val="436"/>
        </w:numPr>
        <w:suppressAutoHyphens w:val="0"/>
        <w:autoSpaceDN/>
        <w:textAlignment w:val="auto"/>
        <w:rPr>
          <w:rFonts w:ascii="Tahoma" w:eastAsia="Calibri" w:hAnsi="Tahoma" w:cs="Tahoma"/>
          <w:b/>
          <w:kern w:val="0"/>
          <w:sz w:val="20"/>
          <w:szCs w:val="20"/>
          <w:lang w:eastAsia="en-US" w:bidi="ar-SA"/>
        </w:rPr>
      </w:pPr>
      <w:r w:rsidRPr="006D4FEF">
        <w:rPr>
          <w:rFonts w:ascii="Tahoma" w:eastAsia="Calibri" w:hAnsi="Tahoma" w:cs="Tahoma"/>
          <w:b/>
          <w:kern w:val="0"/>
          <w:sz w:val="20"/>
          <w:szCs w:val="20"/>
          <w:lang w:eastAsia="en-US" w:bidi="ar-SA"/>
        </w:rPr>
        <w:t xml:space="preserve">Okres gwarancji </w:t>
      </w:r>
      <w:r w:rsidRPr="006D4FEF">
        <w:rPr>
          <w:rFonts w:ascii="Tahoma" w:eastAsia="Times New Roman" w:hAnsi="Tahoma" w:cs="Tahoma"/>
          <w:b/>
          <w:kern w:val="0"/>
          <w:sz w:val="20"/>
          <w:szCs w:val="20"/>
          <w:lang w:eastAsia="pl-PL" w:bidi="ar-SA"/>
        </w:rPr>
        <w:t>(X</w:t>
      </w:r>
      <w:r w:rsidRPr="006D4FEF">
        <w:rPr>
          <w:rFonts w:ascii="Tahoma" w:eastAsia="Times New Roman" w:hAnsi="Tahoma" w:cs="Tahoma"/>
          <w:b/>
          <w:kern w:val="0"/>
          <w:sz w:val="20"/>
          <w:szCs w:val="20"/>
          <w:vertAlign w:val="subscript"/>
          <w:lang w:eastAsia="pl-PL" w:bidi="ar-SA"/>
        </w:rPr>
        <w:t>2</w:t>
      </w:r>
      <w:r w:rsidRPr="006D4FEF">
        <w:rPr>
          <w:rFonts w:ascii="Tahoma" w:eastAsia="Times New Roman" w:hAnsi="Tahoma" w:cs="Tahoma"/>
          <w:b/>
          <w:kern w:val="0"/>
          <w:sz w:val="20"/>
          <w:szCs w:val="20"/>
          <w:lang w:eastAsia="pl-PL" w:bidi="ar-SA"/>
        </w:rPr>
        <w:t>)</w:t>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t>10 pkt</w:t>
      </w:r>
    </w:p>
    <w:p w14:paraId="28869325" w14:textId="77777777" w:rsidR="00DB33D1" w:rsidRPr="006D4FEF" w:rsidRDefault="00DB33D1" w:rsidP="00372C98">
      <w:pPr>
        <w:widowControl/>
        <w:numPr>
          <w:ilvl w:val="2"/>
          <w:numId w:val="436"/>
        </w:numPr>
        <w:suppressAutoHyphens w:val="0"/>
        <w:autoSpaceDN/>
        <w:textAlignment w:val="auto"/>
        <w:rPr>
          <w:rFonts w:ascii="Tahoma" w:eastAsia="Calibri" w:hAnsi="Tahoma" w:cs="Tahoma"/>
          <w:b/>
          <w:kern w:val="0"/>
          <w:sz w:val="20"/>
          <w:szCs w:val="20"/>
          <w:lang w:eastAsia="en-US" w:bidi="ar-SA"/>
        </w:rPr>
      </w:pPr>
      <w:r w:rsidRPr="006D4FEF">
        <w:rPr>
          <w:rFonts w:ascii="Tahoma" w:eastAsia="Times New Roman" w:hAnsi="Tahoma" w:cs="Tahoma"/>
          <w:b/>
          <w:kern w:val="0"/>
          <w:sz w:val="20"/>
          <w:szCs w:val="20"/>
          <w:lang w:eastAsia="pl-PL" w:bidi="ar-SA"/>
        </w:rPr>
        <w:t>Wysokość kary umownej za nieterminową realizację zamówienia (X</w:t>
      </w:r>
      <w:r w:rsidRPr="006D4FEF">
        <w:rPr>
          <w:rFonts w:ascii="Tahoma" w:eastAsia="Times New Roman" w:hAnsi="Tahoma" w:cs="Tahoma"/>
          <w:b/>
          <w:kern w:val="0"/>
          <w:sz w:val="20"/>
          <w:szCs w:val="20"/>
          <w:vertAlign w:val="subscript"/>
          <w:lang w:eastAsia="pl-PL" w:bidi="ar-SA"/>
        </w:rPr>
        <w:t>3</w:t>
      </w:r>
      <w:r w:rsidRPr="006D4FEF">
        <w:rPr>
          <w:rFonts w:ascii="Tahoma" w:eastAsia="Times New Roman" w:hAnsi="Tahoma" w:cs="Tahoma"/>
          <w:b/>
          <w:kern w:val="0"/>
          <w:sz w:val="20"/>
          <w:szCs w:val="20"/>
          <w:lang w:eastAsia="pl-PL" w:bidi="ar-SA"/>
        </w:rPr>
        <w:t>)</w:t>
      </w:r>
      <w:r w:rsidRPr="006D4FEF">
        <w:rPr>
          <w:rFonts w:ascii="Tahoma" w:eastAsia="Calibri" w:hAnsi="Tahoma" w:cs="Tahoma"/>
          <w:b/>
          <w:kern w:val="0"/>
          <w:sz w:val="20"/>
          <w:szCs w:val="20"/>
          <w:lang w:eastAsia="en-US" w:bidi="ar-SA"/>
        </w:rPr>
        <w:tab/>
        <w:t>10 pkt</w:t>
      </w:r>
    </w:p>
    <w:p w14:paraId="4DC7C922" w14:textId="77777777" w:rsidR="00DB33D1" w:rsidRPr="006D4FEF" w:rsidRDefault="00DB33D1" w:rsidP="00372C98">
      <w:pPr>
        <w:widowControl/>
        <w:numPr>
          <w:ilvl w:val="2"/>
          <w:numId w:val="436"/>
        </w:numPr>
        <w:suppressAutoHyphens w:val="0"/>
        <w:autoSpaceDN/>
        <w:textAlignment w:val="auto"/>
        <w:rPr>
          <w:rFonts w:ascii="Tahoma" w:eastAsia="Calibri" w:hAnsi="Tahoma" w:cs="Tahoma"/>
          <w:b/>
          <w:kern w:val="0"/>
          <w:sz w:val="20"/>
          <w:szCs w:val="20"/>
          <w:lang w:eastAsia="en-US" w:bidi="ar-SA"/>
        </w:rPr>
      </w:pPr>
      <w:r w:rsidRPr="006D4FEF">
        <w:rPr>
          <w:rFonts w:ascii="Tahoma" w:eastAsia="Calibri" w:hAnsi="Tahoma" w:cs="Tahoma"/>
          <w:b/>
          <w:kern w:val="0"/>
          <w:sz w:val="20"/>
          <w:szCs w:val="20"/>
          <w:lang w:eastAsia="en-US" w:bidi="ar-SA"/>
        </w:rPr>
        <w:t>Wysokość kary umownej za odstąpienie od umowy z przyczyn</w:t>
      </w:r>
    </w:p>
    <w:p w14:paraId="047BFD44" w14:textId="77777777" w:rsidR="00DB33D1" w:rsidRPr="006D4FEF" w:rsidRDefault="00DB33D1" w:rsidP="00DB33D1">
      <w:pPr>
        <w:widowControl/>
        <w:suppressAutoHyphens w:val="0"/>
        <w:autoSpaceDN/>
        <w:ind w:left="284"/>
        <w:textAlignment w:val="auto"/>
        <w:rPr>
          <w:rFonts w:ascii="Tahoma" w:eastAsia="Calibri" w:hAnsi="Tahoma" w:cs="Tahoma"/>
          <w:b/>
          <w:kern w:val="0"/>
          <w:sz w:val="20"/>
          <w:szCs w:val="20"/>
          <w:lang w:eastAsia="en-US" w:bidi="ar-SA"/>
        </w:rPr>
      </w:pPr>
      <w:r w:rsidRPr="006D4FEF">
        <w:rPr>
          <w:rFonts w:ascii="Tahoma" w:eastAsia="Calibri" w:hAnsi="Tahoma" w:cs="Tahoma"/>
          <w:b/>
          <w:kern w:val="0"/>
          <w:sz w:val="20"/>
          <w:szCs w:val="20"/>
          <w:lang w:eastAsia="en-US" w:bidi="ar-SA"/>
        </w:rPr>
        <w:t xml:space="preserve">zależnych od wykonawcy </w:t>
      </w:r>
      <w:r w:rsidRPr="006D4FEF">
        <w:rPr>
          <w:rFonts w:ascii="Tahoma" w:eastAsia="Times New Roman" w:hAnsi="Tahoma" w:cs="Tahoma"/>
          <w:b/>
          <w:kern w:val="0"/>
          <w:sz w:val="20"/>
          <w:szCs w:val="20"/>
          <w:lang w:eastAsia="pl-PL" w:bidi="ar-SA"/>
        </w:rPr>
        <w:t>(X</w:t>
      </w:r>
      <w:r w:rsidRPr="006D4FEF">
        <w:rPr>
          <w:rFonts w:ascii="Tahoma" w:eastAsia="Times New Roman" w:hAnsi="Tahoma" w:cs="Tahoma"/>
          <w:b/>
          <w:kern w:val="0"/>
          <w:sz w:val="20"/>
          <w:szCs w:val="20"/>
          <w:vertAlign w:val="subscript"/>
          <w:lang w:eastAsia="pl-PL" w:bidi="ar-SA"/>
        </w:rPr>
        <w:t>4</w:t>
      </w:r>
      <w:r w:rsidRPr="006D4FEF">
        <w:rPr>
          <w:rFonts w:ascii="Tahoma" w:eastAsia="Times New Roman" w:hAnsi="Tahoma" w:cs="Tahoma"/>
          <w:b/>
          <w:kern w:val="0"/>
          <w:sz w:val="20"/>
          <w:szCs w:val="20"/>
          <w:lang w:eastAsia="pl-PL" w:bidi="ar-SA"/>
        </w:rPr>
        <w:t>)</w:t>
      </w:r>
      <w:r w:rsidRPr="006D4FEF">
        <w:rPr>
          <w:rFonts w:ascii="Tahoma" w:eastAsia="Times New Roman" w:hAnsi="Tahoma" w:cs="Tahoma"/>
          <w:b/>
          <w:kern w:val="0"/>
          <w:sz w:val="20"/>
          <w:szCs w:val="20"/>
          <w:lang w:eastAsia="pl-PL"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t>10 pkt</w:t>
      </w:r>
    </w:p>
    <w:p w14:paraId="23AFBA00" w14:textId="77777777" w:rsidR="00DB33D1" w:rsidRPr="006D4FEF" w:rsidRDefault="00DB33D1" w:rsidP="00372C98">
      <w:pPr>
        <w:widowControl/>
        <w:numPr>
          <w:ilvl w:val="2"/>
          <w:numId w:val="436"/>
        </w:numPr>
        <w:suppressAutoHyphens w:val="0"/>
        <w:autoSpaceDN/>
        <w:textAlignment w:val="auto"/>
        <w:rPr>
          <w:rFonts w:ascii="Tahoma" w:eastAsia="Calibri" w:hAnsi="Tahoma" w:cs="Tahoma"/>
          <w:b/>
          <w:kern w:val="0"/>
          <w:sz w:val="20"/>
          <w:szCs w:val="20"/>
          <w:lang w:eastAsia="en-US" w:bidi="ar-SA"/>
        </w:rPr>
      </w:pPr>
      <w:r w:rsidRPr="006D4FEF">
        <w:rPr>
          <w:rFonts w:ascii="Tahoma" w:eastAsia="Calibri" w:hAnsi="Tahoma" w:cs="Tahoma"/>
          <w:b/>
          <w:kern w:val="0"/>
          <w:sz w:val="20"/>
          <w:szCs w:val="20"/>
          <w:lang w:eastAsia="en-US" w:bidi="ar-SA"/>
        </w:rPr>
        <w:t xml:space="preserve">Skrócenie terminu realizacji przedmiotu umowy </w:t>
      </w:r>
      <w:r w:rsidRPr="006D4FEF">
        <w:rPr>
          <w:rFonts w:ascii="Tahoma" w:eastAsia="Times New Roman" w:hAnsi="Tahoma" w:cs="Tahoma"/>
          <w:b/>
          <w:kern w:val="0"/>
          <w:sz w:val="20"/>
          <w:szCs w:val="20"/>
          <w:lang w:eastAsia="pl-PL" w:bidi="ar-SA"/>
        </w:rPr>
        <w:t>(X</w:t>
      </w:r>
      <w:r w:rsidRPr="006D4FEF">
        <w:rPr>
          <w:rFonts w:ascii="Tahoma" w:eastAsia="Times New Roman" w:hAnsi="Tahoma" w:cs="Tahoma"/>
          <w:b/>
          <w:kern w:val="0"/>
          <w:sz w:val="20"/>
          <w:szCs w:val="20"/>
          <w:vertAlign w:val="subscript"/>
          <w:lang w:eastAsia="pl-PL" w:bidi="ar-SA"/>
        </w:rPr>
        <w:t>5</w:t>
      </w:r>
      <w:r w:rsidRPr="006D4FEF">
        <w:rPr>
          <w:rFonts w:ascii="Tahoma" w:eastAsia="Times New Roman" w:hAnsi="Tahoma" w:cs="Tahoma"/>
          <w:b/>
          <w:kern w:val="0"/>
          <w:sz w:val="20"/>
          <w:szCs w:val="20"/>
          <w:lang w:eastAsia="pl-PL" w:bidi="ar-SA"/>
        </w:rPr>
        <w:t>)</w:t>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t>5 pkt</w:t>
      </w:r>
    </w:p>
    <w:p w14:paraId="277F507E" w14:textId="77777777" w:rsidR="00DB33D1" w:rsidRPr="006D4FEF" w:rsidRDefault="00DB33D1" w:rsidP="00372C98">
      <w:pPr>
        <w:widowControl/>
        <w:numPr>
          <w:ilvl w:val="2"/>
          <w:numId w:val="436"/>
        </w:numPr>
        <w:suppressAutoHyphens w:val="0"/>
        <w:autoSpaceDN/>
        <w:textAlignment w:val="auto"/>
        <w:rPr>
          <w:rFonts w:ascii="Tahoma" w:eastAsia="Calibri" w:hAnsi="Tahoma" w:cs="Tahoma"/>
          <w:b/>
          <w:kern w:val="0"/>
          <w:sz w:val="20"/>
          <w:szCs w:val="20"/>
          <w:lang w:eastAsia="en-US" w:bidi="ar-SA"/>
        </w:rPr>
      </w:pPr>
      <w:r w:rsidRPr="006D4FEF">
        <w:rPr>
          <w:rFonts w:ascii="Tahoma" w:eastAsia="Calibri" w:hAnsi="Tahoma" w:cs="Tahoma"/>
          <w:b/>
          <w:kern w:val="0"/>
          <w:sz w:val="20"/>
          <w:szCs w:val="20"/>
          <w:lang w:eastAsia="en-US" w:bidi="ar-SA"/>
        </w:rPr>
        <w:t>Jakość materiału (X</w:t>
      </w:r>
      <w:r w:rsidRPr="006D4FEF">
        <w:rPr>
          <w:rFonts w:ascii="Tahoma" w:eastAsia="Calibri" w:hAnsi="Tahoma" w:cs="Tahoma"/>
          <w:b/>
          <w:kern w:val="0"/>
          <w:sz w:val="20"/>
          <w:szCs w:val="20"/>
          <w:vertAlign w:val="subscript"/>
          <w:lang w:eastAsia="en-US" w:bidi="ar-SA"/>
        </w:rPr>
        <w:t>6</w:t>
      </w:r>
      <w:r w:rsidRPr="006D4FEF">
        <w:rPr>
          <w:rFonts w:ascii="Tahoma" w:eastAsia="Calibri" w:hAnsi="Tahoma" w:cs="Tahoma"/>
          <w:b/>
          <w:kern w:val="0"/>
          <w:sz w:val="20"/>
          <w:szCs w:val="20"/>
          <w:lang w:eastAsia="en-US" w:bidi="ar-SA"/>
        </w:rPr>
        <w:t>)</w:t>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t>5 pkt</w:t>
      </w:r>
    </w:p>
    <w:p w14:paraId="5A3FB7FB" w14:textId="77777777" w:rsidR="00DB33D1" w:rsidRPr="006D4FEF" w:rsidRDefault="00DB33D1" w:rsidP="00DB33D1">
      <w:pPr>
        <w:widowControl/>
        <w:autoSpaceDN/>
        <w:jc w:val="both"/>
        <w:textAlignment w:val="auto"/>
        <w:rPr>
          <w:rFonts w:ascii="Tahoma" w:eastAsia="Times New Roman" w:hAnsi="Tahoma" w:cs="Tahoma"/>
          <w:kern w:val="0"/>
          <w:sz w:val="20"/>
          <w:szCs w:val="20"/>
          <w:lang w:eastAsia="ar-SA" w:bidi="ar-SA"/>
        </w:rPr>
      </w:pPr>
      <w:r w:rsidRPr="006D4FEF">
        <w:rPr>
          <w:rFonts w:ascii="Tahoma" w:eastAsia="Times New Roman" w:hAnsi="Tahoma" w:cs="Tahoma"/>
          <w:kern w:val="0"/>
          <w:sz w:val="20"/>
          <w:szCs w:val="20"/>
          <w:lang w:eastAsia="ar-SA" w:bidi="ar-SA"/>
        </w:rPr>
        <w:t>Wybór oferty najkorzystniejszej zostanie dokonany na podstawie łącznego bilansu ww. kryteriów przy zastosowaniu wag kryteriów cząstkowych.</w:t>
      </w:r>
    </w:p>
    <w:p w14:paraId="5981F997" w14:textId="77777777" w:rsidR="00DB33D1" w:rsidRPr="006D4FEF" w:rsidRDefault="00DB33D1" w:rsidP="00DB33D1">
      <w:pPr>
        <w:widowControl/>
        <w:autoSpaceDN/>
        <w:jc w:val="both"/>
        <w:textAlignment w:val="auto"/>
        <w:rPr>
          <w:rFonts w:ascii="Tahoma" w:eastAsia="Times New Roman" w:hAnsi="Tahoma" w:cs="Tahoma"/>
          <w:kern w:val="0"/>
          <w:sz w:val="20"/>
          <w:szCs w:val="20"/>
          <w:lang w:eastAsia="pl-PL" w:bidi="ar-SA"/>
        </w:rPr>
      </w:pPr>
    </w:p>
    <w:p w14:paraId="6A50F4CA" w14:textId="77777777" w:rsidR="00DB33D1" w:rsidRPr="006D4FEF" w:rsidRDefault="00DB33D1" w:rsidP="00DB33D1">
      <w:pPr>
        <w:widowControl/>
        <w:autoSpaceDN/>
        <w:jc w:val="both"/>
        <w:textAlignment w:val="auto"/>
        <w:rPr>
          <w:rFonts w:ascii="Tahoma" w:eastAsia="Times New Roman" w:hAnsi="Tahoma" w:cs="Tahoma"/>
          <w:kern w:val="0"/>
          <w:sz w:val="20"/>
          <w:szCs w:val="20"/>
          <w:lang w:eastAsia="pl-PL" w:bidi="ar-SA"/>
        </w:rPr>
      </w:pPr>
      <w:r w:rsidRPr="006D4FEF">
        <w:rPr>
          <w:rFonts w:ascii="Tahoma" w:eastAsia="Times New Roman" w:hAnsi="Tahoma" w:cs="Tahoma"/>
          <w:b/>
          <w:kern w:val="0"/>
          <w:sz w:val="20"/>
          <w:szCs w:val="20"/>
          <w:lang w:eastAsia="pl-PL" w:bidi="ar-SA"/>
        </w:rPr>
        <w:t>Ad.1. Kryterium cena</w:t>
      </w:r>
      <w:r w:rsidRPr="006D4FEF">
        <w:rPr>
          <w:rFonts w:ascii="Tahoma" w:eastAsia="Times New Roman" w:hAnsi="Tahoma" w:cs="Tahoma"/>
          <w:kern w:val="0"/>
          <w:sz w:val="20"/>
          <w:szCs w:val="20"/>
          <w:lang w:eastAsia="pl-PL" w:bidi="ar-SA"/>
        </w:rPr>
        <w:t xml:space="preserve"> </w:t>
      </w:r>
      <w:r w:rsidRPr="006D4FEF">
        <w:rPr>
          <w:rFonts w:ascii="Tahoma" w:eastAsia="Times New Roman" w:hAnsi="Tahoma" w:cs="Tahoma"/>
          <w:b/>
          <w:kern w:val="0"/>
          <w:sz w:val="20"/>
          <w:szCs w:val="20"/>
          <w:lang w:eastAsia="pl-PL" w:bidi="ar-SA"/>
        </w:rPr>
        <w:t>oferty</w:t>
      </w:r>
      <w:r w:rsidRPr="006D4FEF">
        <w:rPr>
          <w:rFonts w:ascii="Tahoma" w:eastAsia="Times New Roman" w:hAnsi="Tahoma" w:cs="Tahoma"/>
          <w:kern w:val="0"/>
          <w:sz w:val="20"/>
          <w:szCs w:val="20"/>
          <w:lang w:eastAsia="pl-PL" w:bidi="ar-SA"/>
        </w:rPr>
        <w:t xml:space="preserve"> (X</w:t>
      </w:r>
      <w:r w:rsidRPr="006D4FEF">
        <w:rPr>
          <w:rFonts w:ascii="Tahoma" w:eastAsia="Times New Roman" w:hAnsi="Tahoma" w:cs="Tahoma"/>
          <w:kern w:val="0"/>
          <w:sz w:val="20"/>
          <w:szCs w:val="20"/>
          <w:vertAlign w:val="subscript"/>
          <w:lang w:eastAsia="pl-PL" w:bidi="ar-SA"/>
        </w:rPr>
        <w:t>1</w:t>
      </w:r>
      <w:r w:rsidRPr="006D4FEF">
        <w:rPr>
          <w:rFonts w:ascii="Tahoma" w:eastAsia="Times New Roman" w:hAnsi="Tahoma" w:cs="Tahoma"/>
          <w:kern w:val="0"/>
          <w:sz w:val="20"/>
          <w:szCs w:val="20"/>
          <w:lang w:eastAsia="pl-PL" w:bidi="ar-SA"/>
        </w:rPr>
        <w:t xml:space="preserve">) – należy ustalić cenę oferty dla całego zakresu zamówienia, zgodnie z zasadami określonymi w rozdziale XVI „Opis sposobu obliczenia ceny”. Za zaoferowaną </w:t>
      </w:r>
      <w:r w:rsidRPr="006D4FEF">
        <w:rPr>
          <w:rFonts w:ascii="Tahoma" w:eastAsia="Times New Roman" w:hAnsi="Tahoma" w:cs="Tahoma"/>
          <w:b/>
          <w:kern w:val="0"/>
          <w:sz w:val="20"/>
          <w:szCs w:val="20"/>
          <w:lang w:eastAsia="pl-PL" w:bidi="ar-SA"/>
        </w:rPr>
        <w:t xml:space="preserve">cenę </w:t>
      </w:r>
      <w:r w:rsidRPr="006D4FEF">
        <w:rPr>
          <w:rFonts w:ascii="Tahoma" w:eastAsia="Times New Roman" w:hAnsi="Tahoma" w:cs="Tahoma"/>
          <w:kern w:val="0"/>
          <w:sz w:val="20"/>
          <w:szCs w:val="20"/>
          <w:lang w:eastAsia="pl-PL" w:bidi="ar-SA"/>
        </w:rPr>
        <w:t>wynikającą z oferty można otrzymać maksymalnie 60 pkt od każdego członka komisji przetargowej. Maksymalną ilość punktów otrzyma oferta z najniższą ceną. Pozostali wykonawcy uzyskują ilość punktów obliczoną wg poniższego wzoru:</w:t>
      </w:r>
    </w:p>
    <w:p w14:paraId="3ECBC88B" w14:textId="77777777" w:rsidR="00DB33D1" w:rsidRPr="006D4FEF" w:rsidRDefault="00DB33D1" w:rsidP="00DB33D1">
      <w:pPr>
        <w:widowControl/>
        <w:autoSpaceDN/>
        <w:ind w:left="360"/>
        <w:jc w:val="both"/>
        <w:textAlignment w:val="auto"/>
        <w:rPr>
          <w:rFonts w:ascii="Tahoma" w:eastAsia="Times New Roman" w:hAnsi="Tahoma" w:cs="Tahoma"/>
          <w:kern w:val="0"/>
          <w:sz w:val="20"/>
          <w:szCs w:val="20"/>
          <w:lang w:eastAsia="pl-PL" w:bidi="ar-SA"/>
        </w:rPr>
      </w:pPr>
    </w:p>
    <w:p w14:paraId="2AD94A33" w14:textId="77777777" w:rsidR="00DB33D1" w:rsidRPr="006D4FEF" w:rsidRDefault="00DB33D1" w:rsidP="00DB33D1">
      <w:pPr>
        <w:widowControl/>
        <w:autoSpaceDN/>
        <w:jc w:val="both"/>
        <w:textAlignment w:val="auto"/>
        <w:rPr>
          <w:rFonts w:ascii="Tahoma" w:eastAsia="Times New Roman" w:hAnsi="Tahoma" w:cs="Tahoma"/>
          <w:kern w:val="0"/>
          <w:sz w:val="20"/>
          <w:szCs w:val="20"/>
          <w:lang w:eastAsia="pl-PL" w:bidi="ar-SA"/>
        </w:rPr>
      </w:pPr>
      <w:r w:rsidRPr="006D4FEF">
        <w:rPr>
          <w:rFonts w:ascii="Tahoma" w:eastAsia="Times New Roman" w:hAnsi="Tahoma" w:cs="Tahoma"/>
          <w:kern w:val="0"/>
          <w:sz w:val="20"/>
          <w:szCs w:val="20"/>
          <w:lang w:eastAsia="pl-PL" w:bidi="ar-SA"/>
        </w:rPr>
        <w:tab/>
      </w:r>
      <w:r w:rsidRPr="006D4FEF">
        <w:rPr>
          <w:rFonts w:ascii="Tahoma" w:eastAsia="Times New Roman" w:hAnsi="Tahoma" w:cs="Tahoma"/>
          <w:kern w:val="0"/>
          <w:sz w:val="20"/>
          <w:szCs w:val="20"/>
          <w:lang w:eastAsia="pl-PL" w:bidi="ar-SA"/>
        </w:rPr>
        <w:tab/>
      </w:r>
      <w:r w:rsidRPr="006D4FEF">
        <w:rPr>
          <w:rFonts w:ascii="Tahoma" w:eastAsia="Times New Roman" w:hAnsi="Tahoma" w:cs="Tahoma"/>
          <w:kern w:val="0"/>
          <w:sz w:val="20"/>
          <w:szCs w:val="20"/>
          <w:lang w:eastAsia="pl-PL" w:bidi="ar-SA"/>
        </w:rPr>
        <w:tab/>
        <w:t>Najniższa cena oferowana</w:t>
      </w:r>
    </w:p>
    <w:p w14:paraId="6D0047DD" w14:textId="77777777" w:rsidR="00DB33D1" w:rsidRPr="006D4FEF" w:rsidRDefault="00DB33D1" w:rsidP="00DB33D1">
      <w:pPr>
        <w:widowControl/>
        <w:autoSpaceDN/>
        <w:jc w:val="both"/>
        <w:textAlignment w:val="auto"/>
        <w:rPr>
          <w:rFonts w:ascii="Tahoma" w:eastAsia="Times New Roman" w:hAnsi="Tahoma" w:cs="Tahoma"/>
          <w:kern w:val="0"/>
          <w:sz w:val="20"/>
          <w:szCs w:val="20"/>
          <w:lang w:eastAsia="pl-PL" w:bidi="ar-SA"/>
        </w:rPr>
      </w:pPr>
      <w:r w:rsidRPr="006D4FEF">
        <w:rPr>
          <w:rFonts w:ascii="Tahoma" w:eastAsia="Times New Roman" w:hAnsi="Tahoma" w:cs="Tahoma"/>
          <w:kern w:val="0"/>
          <w:sz w:val="20"/>
          <w:szCs w:val="20"/>
          <w:lang w:eastAsia="pl-PL" w:bidi="ar-SA"/>
        </w:rPr>
        <w:tab/>
      </w:r>
      <w:r w:rsidRPr="006D4FEF">
        <w:rPr>
          <w:rFonts w:ascii="Tahoma" w:eastAsia="Times New Roman" w:hAnsi="Tahoma" w:cs="Tahoma"/>
          <w:kern w:val="0"/>
          <w:sz w:val="20"/>
          <w:szCs w:val="20"/>
          <w:lang w:eastAsia="pl-PL" w:bidi="ar-SA"/>
        </w:rPr>
        <w:tab/>
        <w:t>X</w:t>
      </w:r>
      <w:r w:rsidRPr="006D4FEF">
        <w:rPr>
          <w:rFonts w:ascii="Tahoma" w:eastAsia="Times New Roman" w:hAnsi="Tahoma" w:cs="Tahoma"/>
          <w:kern w:val="0"/>
          <w:sz w:val="20"/>
          <w:szCs w:val="20"/>
          <w:vertAlign w:val="subscript"/>
          <w:lang w:eastAsia="pl-PL" w:bidi="ar-SA"/>
        </w:rPr>
        <w:t>1</w:t>
      </w:r>
      <w:r w:rsidRPr="006D4FEF">
        <w:rPr>
          <w:rFonts w:ascii="Tahoma" w:eastAsia="Times New Roman" w:hAnsi="Tahoma" w:cs="Tahoma"/>
          <w:kern w:val="0"/>
          <w:sz w:val="20"/>
          <w:szCs w:val="20"/>
          <w:lang w:eastAsia="pl-PL" w:bidi="ar-SA"/>
        </w:rPr>
        <w:t xml:space="preserve"> =</w:t>
      </w:r>
      <w:r w:rsidRPr="006D4FEF">
        <w:rPr>
          <w:rFonts w:ascii="Tahoma" w:eastAsia="Times New Roman" w:hAnsi="Tahoma" w:cs="Tahoma"/>
          <w:kern w:val="0"/>
          <w:sz w:val="20"/>
          <w:szCs w:val="20"/>
          <w:lang w:eastAsia="pl-PL" w:bidi="ar-SA"/>
        </w:rPr>
        <w:tab/>
        <w:t>-------------------------------- x 60 pkt</w:t>
      </w:r>
    </w:p>
    <w:p w14:paraId="3ED1D21C" w14:textId="77777777" w:rsidR="00DB33D1" w:rsidRPr="006D4FEF" w:rsidRDefault="00DB33D1" w:rsidP="00DB33D1">
      <w:pPr>
        <w:widowControl/>
        <w:autoSpaceDN/>
        <w:ind w:left="2124"/>
        <w:jc w:val="both"/>
        <w:textAlignment w:val="auto"/>
        <w:rPr>
          <w:rFonts w:ascii="Tahoma" w:eastAsia="Times New Roman" w:hAnsi="Tahoma" w:cs="Tahoma"/>
          <w:kern w:val="0"/>
          <w:sz w:val="20"/>
          <w:szCs w:val="20"/>
          <w:lang w:eastAsia="pl-PL" w:bidi="ar-SA"/>
        </w:rPr>
      </w:pPr>
      <w:r w:rsidRPr="006D4FEF">
        <w:rPr>
          <w:rFonts w:ascii="Tahoma" w:eastAsia="Times New Roman" w:hAnsi="Tahoma" w:cs="Tahoma"/>
          <w:kern w:val="0"/>
          <w:sz w:val="20"/>
          <w:szCs w:val="20"/>
          <w:lang w:eastAsia="pl-PL" w:bidi="ar-SA"/>
        </w:rPr>
        <w:t xml:space="preserve">   Cena oferty badanej </w:t>
      </w:r>
    </w:p>
    <w:p w14:paraId="12765A82" w14:textId="77777777" w:rsidR="00DB33D1" w:rsidRPr="006D4FEF" w:rsidRDefault="00DB33D1" w:rsidP="00DB33D1">
      <w:pPr>
        <w:widowControl/>
        <w:autoSpaceDN/>
        <w:jc w:val="both"/>
        <w:textAlignment w:val="auto"/>
        <w:rPr>
          <w:rFonts w:ascii="Tahoma" w:eastAsia="Times New Roman" w:hAnsi="Tahoma" w:cs="Tahoma"/>
          <w:b/>
          <w:kern w:val="0"/>
          <w:sz w:val="20"/>
          <w:szCs w:val="20"/>
          <w:lang w:eastAsia="pl-PL" w:bidi="ar-SA"/>
        </w:rPr>
      </w:pPr>
    </w:p>
    <w:p w14:paraId="617AFB00" w14:textId="77777777" w:rsidR="00DB33D1" w:rsidRPr="006D4FEF" w:rsidRDefault="00DB33D1" w:rsidP="00DB33D1">
      <w:pPr>
        <w:widowControl/>
        <w:autoSpaceDN/>
        <w:jc w:val="both"/>
        <w:textAlignment w:val="auto"/>
        <w:rPr>
          <w:rFonts w:ascii="Tahoma" w:eastAsia="Times New Roman" w:hAnsi="Tahoma" w:cs="Tahoma"/>
          <w:kern w:val="0"/>
          <w:sz w:val="20"/>
          <w:szCs w:val="20"/>
          <w:lang w:eastAsia="ar-SA" w:bidi="ar-SA"/>
        </w:rPr>
      </w:pPr>
      <w:r w:rsidRPr="006D4FEF">
        <w:rPr>
          <w:rFonts w:ascii="Tahoma" w:eastAsia="Times New Roman" w:hAnsi="Tahoma" w:cs="Tahoma"/>
          <w:b/>
          <w:kern w:val="0"/>
          <w:sz w:val="20"/>
          <w:szCs w:val="20"/>
          <w:lang w:eastAsia="pl-PL" w:bidi="ar-SA"/>
        </w:rPr>
        <w:t xml:space="preserve">Ad.2. </w:t>
      </w:r>
      <w:r w:rsidRPr="006D4FEF">
        <w:rPr>
          <w:rFonts w:ascii="Tahoma" w:eastAsia="Times New Roman" w:hAnsi="Tahoma" w:cs="Tahoma"/>
          <w:b/>
          <w:kern w:val="0"/>
          <w:sz w:val="20"/>
          <w:szCs w:val="20"/>
          <w:lang w:eastAsia="ar-SA" w:bidi="ar-SA"/>
        </w:rPr>
        <w:t>Kryterium okres gwarancji</w:t>
      </w:r>
      <w:r w:rsidRPr="006D4FEF">
        <w:rPr>
          <w:rFonts w:ascii="Tahoma" w:eastAsia="Times New Roman" w:hAnsi="Tahoma" w:cs="Tahoma"/>
          <w:kern w:val="0"/>
          <w:sz w:val="20"/>
          <w:szCs w:val="20"/>
          <w:lang w:eastAsia="ar-SA" w:bidi="ar-SA"/>
        </w:rPr>
        <w:t xml:space="preserve"> (X</w:t>
      </w:r>
      <w:r w:rsidRPr="006D4FEF">
        <w:rPr>
          <w:rFonts w:ascii="Tahoma" w:eastAsia="Times New Roman" w:hAnsi="Tahoma" w:cs="Tahoma"/>
          <w:kern w:val="0"/>
          <w:sz w:val="20"/>
          <w:szCs w:val="20"/>
          <w:vertAlign w:val="subscript"/>
          <w:lang w:eastAsia="ar-SA" w:bidi="ar-SA"/>
        </w:rPr>
        <w:t>2</w:t>
      </w:r>
      <w:r w:rsidRPr="006D4FEF">
        <w:rPr>
          <w:rFonts w:ascii="Tahoma" w:eastAsia="Times New Roman" w:hAnsi="Tahoma" w:cs="Tahoma"/>
          <w:kern w:val="0"/>
          <w:sz w:val="20"/>
          <w:szCs w:val="20"/>
          <w:lang w:eastAsia="ar-SA" w:bidi="ar-SA"/>
        </w:rPr>
        <w:t xml:space="preserve">) – oferowany okres gwarancji należy podać w miesiącach. </w:t>
      </w:r>
      <w:r w:rsidRPr="006D4FEF">
        <w:rPr>
          <w:rFonts w:ascii="Tahoma" w:eastAsia="Times New Roman" w:hAnsi="Tahoma" w:cs="Tahoma"/>
          <w:kern w:val="0"/>
          <w:sz w:val="20"/>
          <w:szCs w:val="20"/>
          <w:lang w:eastAsia="pl-PL" w:bidi="ar-SA"/>
        </w:rPr>
        <w:t>Jeżeli wykonawca poda okres gwarancji w latach, zamawiający przeliczy go na miesiące zgodnie z zasadą 1 rok = 12 miesięcy.</w:t>
      </w:r>
    </w:p>
    <w:p w14:paraId="45FC1DAB" w14:textId="77777777" w:rsidR="00DB33D1" w:rsidRPr="006D4FEF" w:rsidRDefault="00DB33D1" w:rsidP="00DB33D1">
      <w:pPr>
        <w:widowControl/>
        <w:autoSpaceDN/>
        <w:jc w:val="both"/>
        <w:textAlignment w:val="auto"/>
        <w:rPr>
          <w:rFonts w:ascii="Tahoma" w:eastAsia="Times New Roman" w:hAnsi="Tahoma" w:cs="Tahoma"/>
          <w:kern w:val="0"/>
          <w:sz w:val="20"/>
          <w:szCs w:val="20"/>
          <w:lang w:eastAsia="pl-PL" w:bidi="ar-SA"/>
        </w:rPr>
      </w:pPr>
      <w:r w:rsidRPr="006D4FEF">
        <w:rPr>
          <w:rFonts w:ascii="Tahoma" w:eastAsia="Times New Roman" w:hAnsi="Tahoma" w:cs="Tahoma"/>
          <w:kern w:val="0"/>
          <w:sz w:val="20"/>
          <w:szCs w:val="20"/>
          <w:lang w:eastAsia="pl-PL" w:bidi="ar-SA"/>
        </w:rPr>
        <w:t xml:space="preserve">Minimalny wymagany przez zamawiającego okres gwarancji na wykonane roboty, zastosowane materiały </w:t>
      </w:r>
      <w:r w:rsidRPr="006D4FEF">
        <w:rPr>
          <w:rFonts w:ascii="Tahoma" w:eastAsia="Times New Roman" w:hAnsi="Tahoma" w:cs="Tahoma"/>
          <w:kern w:val="0"/>
          <w:sz w:val="20"/>
          <w:szCs w:val="20"/>
          <w:lang w:eastAsia="pl-PL" w:bidi="ar-SA"/>
        </w:rPr>
        <w:br/>
        <w:t xml:space="preserve">i zabudowane urządzenia wynosi </w:t>
      </w:r>
      <w:r w:rsidRPr="006D4FEF">
        <w:rPr>
          <w:rFonts w:ascii="Tahoma" w:eastAsia="Times New Roman" w:hAnsi="Tahoma" w:cs="Tahoma"/>
          <w:b/>
          <w:kern w:val="0"/>
          <w:sz w:val="20"/>
          <w:szCs w:val="20"/>
          <w:u w:val="single"/>
          <w:lang w:eastAsia="pl-PL" w:bidi="ar-SA"/>
        </w:rPr>
        <w:t>36 miesięcy</w:t>
      </w:r>
      <w:r w:rsidRPr="006D4FEF">
        <w:rPr>
          <w:rFonts w:ascii="Tahoma" w:eastAsia="Times New Roman" w:hAnsi="Tahoma" w:cs="Tahoma"/>
          <w:kern w:val="0"/>
          <w:sz w:val="20"/>
          <w:szCs w:val="20"/>
          <w:lang w:eastAsia="pl-PL" w:bidi="ar-SA"/>
        </w:rPr>
        <w:t>. W przypadku podania przez wykonawcę krótszego niż wymagany okres</w:t>
      </w:r>
      <w:r>
        <w:rPr>
          <w:rFonts w:ascii="Tahoma" w:eastAsia="Times New Roman" w:hAnsi="Tahoma" w:cs="Tahoma"/>
          <w:kern w:val="0"/>
          <w:sz w:val="20"/>
          <w:szCs w:val="20"/>
          <w:lang w:eastAsia="pl-PL" w:bidi="ar-SA"/>
        </w:rPr>
        <w:t>u</w:t>
      </w:r>
      <w:r w:rsidRPr="006D4FEF">
        <w:rPr>
          <w:rFonts w:ascii="Tahoma" w:eastAsia="Times New Roman" w:hAnsi="Tahoma" w:cs="Tahoma"/>
          <w:kern w:val="0"/>
          <w:sz w:val="20"/>
          <w:szCs w:val="20"/>
          <w:lang w:eastAsia="pl-PL" w:bidi="ar-SA"/>
        </w:rPr>
        <w:t xml:space="preserve"> gwarancji na przedmiot zamówienia, oferta wykonawcy zostanie odrzucona na podstawie art. 89 ust.1 pkt 2 ustawy </w:t>
      </w:r>
      <w:proofErr w:type="spellStart"/>
      <w:r w:rsidRPr="006D4FEF">
        <w:rPr>
          <w:rFonts w:ascii="Tahoma" w:eastAsia="Times New Roman" w:hAnsi="Tahoma" w:cs="Tahoma"/>
          <w:kern w:val="0"/>
          <w:sz w:val="20"/>
          <w:szCs w:val="20"/>
          <w:lang w:eastAsia="pl-PL" w:bidi="ar-SA"/>
        </w:rPr>
        <w:t>Pzp</w:t>
      </w:r>
      <w:proofErr w:type="spellEnd"/>
      <w:r w:rsidRPr="006D4FEF">
        <w:rPr>
          <w:rFonts w:ascii="Tahoma" w:eastAsia="Times New Roman" w:hAnsi="Tahoma" w:cs="Tahoma"/>
          <w:kern w:val="0"/>
          <w:sz w:val="20"/>
          <w:szCs w:val="20"/>
          <w:lang w:eastAsia="pl-PL" w:bidi="ar-SA"/>
        </w:rPr>
        <w:t>, jako niezgodna z SIWZ.</w:t>
      </w:r>
    </w:p>
    <w:p w14:paraId="740B0DD2" w14:textId="77777777" w:rsidR="00DB33D1" w:rsidRPr="006D4FEF" w:rsidRDefault="00DB33D1" w:rsidP="00DB33D1">
      <w:pPr>
        <w:widowControl/>
        <w:autoSpaceDN/>
        <w:jc w:val="both"/>
        <w:textAlignment w:val="auto"/>
        <w:rPr>
          <w:rFonts w:ascii="Tahoma" w:eastAsia="Times New Roman" w:hAnsi="Tahoma" w:cs="Tahoma"/>
          <w:kern w:val="0"/>
          <w:sz w:val="20"/>
          <w:szCs w:val="20"/>
          <w:lang w:eastAsia="ar-SA" w:bidi="ar-SA"/>
        </w:rPr>
      </w:pPr>
      <w:r w:rsidRPr="006D4FEF">
        <w:rPr>
          <w:rFonts w:ascii="Tahoma" w:eastAsia="Times New Roman" w:hAnsi="Tahoma" w:cs="Tahoma"/>
          <w:kern w:val="0"/>
          <w:sz w:val="20"/>
          <w:szCs w:val="20"/>
          <w:lang w:eastAsia="pl-PL" w:bidi="ar-SA"/>
        </w:rPr>
        <w:t xml:space="preserve">Maksymalny okres gwarancji na wykonane roboty, zastosowane materiały i zabudowane urządzenia uwzględniony do oceny ofert wynosi </w:t>
      </w:r>
      <w:r w:rsidRPr="006D4FEF">
        <w:rPr>
          <w:rFonts w:ascii="Tahoma" w:eastAsia="Times New Roman" w:hAnsi="Tahoma" w:cs="Tahoma"/>
          <w:b/>
          <w:kern w:val="0"/>
          <w:sz w:val="20"/>
          <w:szCs w:val="20"/>
          <w:u w:val="single"/>
          <w:lang w:eastAsia="pl-PL" w:bidi="ar-SA"/>
        </w:rPr>
        <w:t>60 miesięcy</w:t>
      </w:r>
      <w:r w:rsidRPr="006D4FEF">
        <w:rPr>
          <w:rFonts w:ascii="Tahoma" w:eastAsia="Times New Roman" w:hAnsi="Tahoma" w:cs="Tahoma"/>
          <w:kern w:val="0"/>
          <w:sz w:val="20"/>
          <w:szCs w:val="20"/>
          <w:lang w:eastAsia="pl-PL" w:bidi="ar-SA"/>
        </w:rPr>
        <w:t>. Jeżeli wykonawca zaoferuje okres gwarancji dłuższy niż 60 miesięcy do oceny ofert zostanie przyjęty okres 60 miesięcy, jednak w umowie zostanie uwzględniony okres gwarancji wskazany przez wykonawcę w ofercie.</w:t>
      </w:r>
    </w:p>
    <w:p w14:paraId="671E3649" w14:textId="77777777" w:rsidR="00DB33D1" w:rsidRPr="006D4FEF" w:rsidRDefault="00DB33D1" w:rsidP="00DB33D1">
      <w:pPr>
        <w:widowControl/>
        <w:autoSpaceDN/>
        <w:jc w:val="both"/>
        <w:textAlignment w:val="auto"/>
        <w:rPr>
          <w:rFonts w:ascii="Tahoma" w:eastAsia="Times New Roman" w:hAnsi="Tahoma" w:cs="Tahoma"/>
          <w:kern w:val="0"/>
          <w:sz w:val="20"/>
          <w:szCs w:val="20"/>
          <w:lang w:eastAsia="ar-SA" w:bidi="ar-SA"/>
        </w:rPr>
      </w:pPr>
      <w:r w:rsidRPr="006D4FEF">
        <w:rPr>
          <w:rFonts w:ascii="Tahoma" w:eastAsia="Times New Roman" w:hAnsi="Tahoma" w:cs="Tahoma"/>
          <w:kern w:val="0"/>
          <w:sz w:val="20"/>
          <w:szCs w:val="20"/>
          <w:lang w:eastAsia="ar-SA" w:bidi="ar-SA"/>
        </w:rPr>
        <w:t xml:space="preserve">Za zaoferowany </w:t>
      </w:r>
      <w:r w:rsidRPr="006D4FEF">
        <w:rPr>
          <w:rFonts w:ascii="Tahoma" w:eastAsia="Times New Roman" w:hAnsi="Tahoma" w:cs="Tahoma"/>
          <w:b/>
          <w:kern w:val="0"/>
          <w:sz w:val="20"/>
          <w:szCs w:val="20"/>
          <w:lang w:eastAsia="ar-SA" w:bidi="ar-SA"/>
        </w:rPr>
        <w:t>okres gwarancji,</w:t>
      </w:r>
      <w:r w:rsidRPr="006D4FEF">
        <w:rPr>
          <w:rFonts w:ascii="Tahoma" w:eastAsia="Times New Roman" w:hAnsi="Tahoma" w:cs="Tahoma"/>
          <w:kern w:val="0"/>
          <w:sz w:val="20"/>
          <w:szCs w:val="20"/>
          <w:lang w:eastAsia="ar-SA" w:bidi="ar-SA"/>
        </w:rPr>
        <w:t xml:space="preserve"> wynikający z oferty można otrzymać maksymalnie 10 pkt od każdego członka komisji przetargowej. Maksymalną ilość punktów otrzyma oferta z najdłuższym okresem gwarancji. Pozostali wykonawcy uzyskują ilość punktów obliczoną wg poniższego wzoru:</w:t>
      </w:r>
    </w:p>
    <w:p w14:paraId="0D15783F" w14:textId="77777777" w:rsidR="00DB33D1" w:rsidRPr="006D4FEF" w:rsidRDefault="00DB33D1" w:rsidP="00DB33D1">
      <w:pPr>
        <w:widowControl/>
        <w:autoSpaceDN/>
        <w:textAlignment w:val="auto"/>
        <w:rPr>
          <w:rFonts w:ascii="Tahoma" w:eastAsia="Times New Roman" w:hAnsi="Tahoma" w:cs="Tahoma"/>
          <w:kern w:val="0"/>
          <w:sz w:val="20"/>
          <w:szCs w:val="20"/>
          <w:lang w:eastAsia="ar-SA" w:bidi="ar-SA"/>
        </w:rPr>
      </w:pPr>
    </w:p>
    <w:p w14:paraId="0BB2C7AE" w14:textId="77777777" w:rsidR="00DB33D1" w:rsidRPr="006D4FEF" w:rsidRDefault="00DB33D1" w:rsidP="00DB33D1">
      <w:pPr>
        <w:widowControl/>
        <w:autoSpaceDN/>
        <w:textAlignment w:val="auto"/>
        <w:rPr>
          <w:rFonts w:ascii="Tahoma" w:eastAsia="Times New Roman" w:hAnsi="Tahoma" w:cs="Tahoma"/>
          <w:kern w:val="0"/>
          <w:sz w:val="20"/>
          <w:szCs w:val="20"/>
          <w:lang w:eastAsia="ar-SA" w:bidi="ar-SA"/>
        </w:rPr>
      </w:pPr>
      <w:r w:rsidRPr="006D4FEF">
        <w:rPr>
          <w:rFonts w:ascii="Tahoma" w:eastAsia="Times New Roman" w:hAnsi="Tahoma" w:cs="Tahoma"/>
          <w:kern w:val="0"/>
          <w:sz w:val="20"/>
          <w:szCs w:val="20"/>
          <w:lang w:eastAsia="ar-SA" w:bidi="ar-SA"/>
        </w:rPr>
        <w:tab/>
      </w:r>
      <w:r w:rsidRPr="006D4FEF">
        <w:rPr>
          <w:rFonts w:ascii="Tahoma" w:eastAsia="Times New Roman" w:hAnsi="Tahoma" w:cs="Tahoma"/>
          <w:kern w:val="0"/>
          <w:sz w:val="20"/>
          <w:szCs w:val="20"/>
          <w:lang w:eastAsia="ar-SA" w:bidi="ar-SA"/>
        </w:rPr>
        <w:tab/>
      </w:r>
      <w:r w:rsidRPr="006D4FEF">
        <w:rPr>
          <w:rFonts w:ascii="Tahoma" w:eastAsia="Times New Roman" w:hAnsi="Tahoma" w:cs="Tahoma"/>
          <w:kern w:val="0"/>
          <w:sz w:val="20"/>
          <w:szCs w:val="20"/>
          <w:lang w:eastAsia="ar-SA" w:bidi="ar-SA"/>
        </w:rPr>
        <w:tab/>
        <w:t xml:space="preserve">       Okres gwarancji badanej oferty</w:t>
      </w:r>
    </w:p>
    <w:p w14:paraId="64A319ED" w14:textId="77777777" w:rsidR="00DB33D1" w:rsidRPr="006D4FEF" w:rsidRDefault="00DB33D1" w:rsidP="00DB33D1">
      <w:pPr>
        <w:widowControl/>
        <w:autoSpaceDN/>
        <w:textAlignment w:val="auto"/>
        <w:rPr>
          <w:rFonts w:ascii="Tahoma" w:eastAsia="Times New Roman" w:hAnsi="Tahoma" w:cs="Tahoma"/>
          <w:kern w:val="0"/>
          <w:sz w:val="20"/>
          <w:szCs w:val="20"/>
          <w:lang w:eastAsia="ar-SA" w:bidi="ar-SA"/>
        </w:rPr>
      </w:pPr>
      <w:r w:rsidRPr="006D4FEF">
        <w:rPr>
          <w:rFonts w:ascii="Tahoma" w:eastAsia="Times New Roman" w:hAnsi="Tahoma" w:cs="Tahoma"/>
          <w:kern w:val="0"/>
          <w:sz w:val="20"/>
          <w:szCs w:val="20"/>
          <w:lang w:eastAsia="ar-SA" w:bidi="ar-SA"/>
        </w:rPr>
        <w:tab/>
      </w:r>
      <w:r w:rsidRPr="006D4FEF">
        <w:rPr>
          <w:rFonts w:ascii="Tahoma" w:eastAsia="Times New Roman" w:hAnsi="Tahoma" w:cs="Tahoma"/>
          <w:kern w:val="0"/>
          <w:sz w:val="20"/>
          <w:szCs w:val="20"/>
          <w:lang w:eastAsia="ar-SA" w:bidi="ar-SA"/>
        </w:rPr>
        <w:tab/>
        <w:t>X</w:t>
      </w:r>
      <w:r w:rsidRPr="006D4FEF">
        <w:rPr>
          <w:rFonts w:ascii="Tahoma" w:eastAsia="Times New Roman" w:hAnsi="Tahoma" w:cs="Tahoma"/>
          <w:kern w:val="0"/>
          <w:sz w:val="20"/>
          <w:szCs w:val="20"/>
          <w:vertAlign w:val="subscript"/>
          <w:lang w:eastAsia="ar-SA" w:bidi="ar-SA"/>
        </w:rPr>
        <w:t>2</w:t>
      </w:r>
      <w:r w:rsidRPr="006D4FEF">
        <w:rPr>
          <w:rFonts w:ascii="Tahoma" w:eastAsia="Times New Roman" w:hAnsi="Tahoma" w:cs="Tahoma"/>
          <w:kern w:val="0"/>
          <w:sz w:val="20"/>
          <w:szCs w:val="20"/>
          <w:lang w:eastAsia="ar-SA" w:bidi="ar-SA"/>
        </w:rPr>
        <w:t xml:space="preserve"> =     ------------------------------------------------------  x 10 pkt</w:t>
      </w:r>
    </w:p>
    <w:p w14:paraId="60269062" w14:textId="77777777" w:rsidR="00DB33D1" w:rsidRPr="006D4FEF" w:rsidRDefault="00DB33D1" w:rsidP="00DB33D1">
      <w:pPr>
        <w:widowControl/>
        <w:autoSpaceDN/>
        <w:textAlignment w:val="auto"/>
        <w:rPr>
          <w:rFonts w:ascii="Tahoma" w:eastAsia="Times New Roman" w:hAnsi="Tahoma" w:cs="Tahoma"/>
          <w:kern w:val="0"/>
          <w:sz w:val="20"/>
          <w:szCs w:val="20"/>
          <w:lang w:eastAsia="ar-SA" w:bidi="ar-SA"/>
        </w:rPr>
      </w:pPr>
      <w:r w:rsidRPr="006D4FEF">
        <w:rPr>
          <w:rFonts w:ascii="Tahoma" w:eastAsia="Times New Roman" w:hAnsi="Tahoma" w:cs="Tahoma"/>
          <w:kern w:val="0"/>
          <w:sz w:val="20"/>
          <w:szCs w:val="20"/>
          <w:lang w:eastAsia="ar-SA" w:bidi="ar-SA"/>
        </w:rPr>
        <w:tab/>
      </w:r>
      <w:r w:rsidRPr="006D4FEF">
        <w:rPr>
          <w:rFonts w:ascii="Tahoma" w:eastAsia="Times New Roman" w:hAnsi="Tahoma" w:cs="Tahoma"/>
          <w:kern w:val="0"/>
          <w:sz w:val="20"/>
          <w:szCs w:val="20"/>
          <w:lang w:eastAsia="ar-SA" w:bidi="ar-SA"/>
        </w:rPr>
        <w:tab/>
        <w:t xml:space="preserve">             Najdłuższy oferowany okres gwarancji</w:t>
      </w:r>
    </w:p>
    <w:p w14:paraId="427DE009" w14:textId="77777777" w:rsidR="00DB33D1" w:rsidRPr="006D4FEF" w:rsidRDefault="00DB33D1" w:rsidP="00DB33D1">
      <w:pPr>
        <w:widowControl/>
        <w:autoSpaceDN/>
        <w:jc w:val="both"/>
        <w:textAlignment w:val="auto"/>
        <w:rPr>
          <w:rFonts w:ascii="Tahoma" w:eastAsia="Times New Roman" w:hAnsi="Tahoma" w:cs="Tahoma"/>
          <w:b/>
          <w:kern w:val="0"/>
          <w:sz w:val="20"/>
          <w:szCs w:val="20"/>
          <w:lang w:eastAsia="pl-PL" w:bidi="ar-SA"/>
        </w:rPr>
      </w:pPr>
    </w:p>
    <w:p w14:paraId="72088A57" w14:textId="77777777" w:rsidR="00DB33D1" w:rsidRPr="006D4FEF" w:rsidRDefault="00DB33D1" w:rsidP="00DB33D1">
      <w:pPr>
        <w:widowControl/>
        <w:autoSpaceDN/>
        <w:jc w:val="both"/>
        <w:textAlignment w:val="auto"/>
        <w:rPr>
          <w:rFonts w:ascii="Tahoma" w:eastAsia="Times New Roman" w:hAnsi="Tahoma" w:cs="Tahoma"/>
          <w:kern w:val="0"/>
          <w:sz w:val="20"/>
          <w:szCs w:val="20"/>
          <w:lang w:eastAsia="pl-PL" w:bidi="ar-SA"/>
        </w:rPr>
      </w:pPr>
      <w:r w:rsidRPr="006D4FEF">
        <w:rPr>
          <w:rFonts w:ascii="Tahoma" w:eastAsia="Times New Roman" w:hAnsi="Tahoma" w:cs="Tahoma"/>
          <w:b/>
          <w:kern w:val="0"/>
          <w:sz w:val="20"/>
          <w:szCs w:val="20"/>
          <w:lang w:eastAsia="pl-PL" w:bidi="ar-SA"/>
        </w:rPr>
        <w:t>Ad.3. Kryterium wysokość kary umownej za nieterminową realizację zamówienia</w:t>
      </w:r>
      <w:r w:rsidRPr="006D4FEF">
        <w:rPr>
          <w:rFonts w:ascii="Tahoma" w:eastAsia="Times New Roman" w:hAnsi="Tahoma" w:cs="Tahoma"/>
          <w:kern w:val="0"/>
          <w:sz w:val="20"/>
          <w:szCs w:val="20"/>
          <w:lang w:eastAsia="pl-PL" w:bidi="ar-SA"/>
        </w:rPr>
        <w:t xml:space="preserve"> (X</w:t>
      </w:r>
      <w:r w:rsidRPr="006D4FEF">
        <w:rPr>
          <w:rFonts w:ascii="Tahoma" w:eastAsia="Times New Roman" w:hAnsi="Tahoma" w:cs="Tahoma"/>
          <w:kern w:val="0"/>
          <w:sz w:val="20"/>
          <w:szCs w:val="20"/>
          <w:vertAlign w:val="subscript"/>
          <w:lang w:eastAsia="pl-PL" w:bidi="ar-SA"/>
        </w:rPr>
        <w:t>3</w:t>
      </w:r>
      <w:r w:rsidRPr="006D4FEF">
        <w:rPr>
          <w:rFonts w:ascii="Tahoma" w:eastAsia="Times New Roman" w:hAnsi="Tahoma" w:cs="Tahoma"/>
          <w:kern w:val="0"/>
          <w:sz w:val="20"/>
          <w:szCs w:val="20"/>
          <w:lang w:eastAsia="pl-PL" w:bidi="ar-SA"/>
        </w:rPr>
        <w:t xml:space="preserve">) – oferowaną wysokość kary umownej za każdy dzień zwłoki w wykonaniu całego przedmiotu zamówienia należy podać jako wartość wyrażoną w procentach (%). </w:t>
      </w:r>
    </w:p>
    <w:p w14:paraId="4CB019F9" w14:textId="77777777" w:rsidR="00DB33D1" w:rsidRPr="006D4FEF" w:rsidRDefault="00DB33D1" w:rsidP="00DB33D1">
      <w:pPr>
        <w:widowControl/>
        <w:suppressAutoHyphens w:val="0"/>
        <w:autoSpaceDN/>
        <w:jc w:val="both"/>
        <w:textAlignment w:val="auto"/>
        <w:rPr>
          <w:rFonts w:ascii="Tahoma" w:eastAsia="Times New Roman" w:hAnsi="Tahoma" w:cs="Tahoma"/>
          <w:kern w:val="0"/>
          <w:sz w:val="20"/>
          <w:szCs w:val="20"/>
          <w:lang w:eastAsia="pl-PL" w:bidi="ar-SA"/>
        </w:rPr>
      </w:pPr>
      <w:r w:rsidRPr="006D4FEF">
        <w:rPr>
          <w:rFonts w:ascii="Tahoma" w:eastAsia="Times New Roman" w:hAnsi="Tahoma" w:cs="Tahoma"/>
          <w:kern w:val="0"/>
          <w:sz w:val="20"/>
          <w:szCs w:val="20"/>
          <w:lang w:eastAsia="pl-PL" w:bidi="ar-SA"/>
        </w:rPr>
        <w:t>Minimalna wymagana przez zamawiającego wysokość kary umownej za każdy dzień zwłoki w wykonaniu całego przedmiotu zamówienia, określona w § 11 ust. 1 pkt 1) lit. a) wzoru umowy, wynosi 0,10</w:t>
      </w:r>
      <w:r>
        <w:rPr>
          <w:rFonts w:ascii="Tahoma" w:eastAsia="Times New Roman" w:hAnsi="Tahoma" w:cs="Tahoma"/>
          <w:kern w:val="0"/>
          <w:sz w:val="20"/>
          <w:szCs w:val="20"/>
          <w:lang w:eastAsia="pl-PL" w:bidi="ar-SA"/>
        </w:rPr>
        <w:t xml:space="preserve"> </w:t>
      </w:r>
      <w:r w:rsidRPr="006D4FEF">
        <w:rPr>
          <w:rFonts w:ascii="Tahoma" w:eastAsia="Times New Roman" w:hAnsi="Tahoma" w:cs="Tahoma"/>
          <w:kern w:val="0"/>
          <w:sz w:val="20"/>
          <w:szCs w:val="20"/>
          <w:lang w:eastAsia="pl-PL" w:bidi="ar-SA"/>
        </w:rPr>
        <w:t>%.                       W przypadku zadeklarowania przez wykonawcę wyższej kary umownej, wykonawca z tego tytułu uzyska odpowiednio:</w:t>
      </w:r>
    </w:p>
    <w:p w14:paraId="1AE154BA" w14:textId="77777777" w:rsidR="00DB33D1" w:rsidRPr="006D4FEF" w:rsidRDefault="00DB33D1" w:rsidP="00DB33D1">
      <w:pPr>
        <w:widowControl/>
        <w:suppressAutoHyphens w:val="0"/>
        <w:autoSpaceDN/>
        <w:jc w:val="both"/>
        <w:textAlignment w:val="auto"/>
        <w:rPr>
          <w:rFonts w:ascii="Tahoma" w:eastAsia="Times New Roman" w:hAnsi="Tahoma" w:cs="Tahoma"/>
          <w:kern w:val="0"/>
          <w:sz w:val="20"/>
          <w:szCs w:val="20"/>
          <w:lang w:eastAsia="pl-PL" w:bidi="ar-SA"/>
        </w:rPr>
      </w:pPr>
      <w:r w:rsidRPr="006D4FEF">
        <w:rPr>
          <w:rFonts w:ascii="Tahoma" w:eastAsia="Times New Roman" w:hAnsi="Tahoma" w:cs="Tahoma"/>
          <w:kern w:val="0"/>
          <w:sz w:val="20"/>
          <w:szCs w:val="20"/>
          <w:lang w:eastAsia="pl-PL" w:bidi="ar-SA"/>
        </w:rPr>
        <w:t>5 punktów – za zadeklarowaną karę umowną 0,15 %,</w:t>
      </w:r>
    </w:p>
    <w:p w14:paraId="517C334B" w14:textId="77777777" w:rsidR="00DB33D1" w:rsidRPr="006D4FEF" w:rsidRDefault="00DB33D1" w:rsidP="00DB33D1">
      <w:pPr>
        <w:widowControl/>
        <w:suppressAutoHyphens w:val="0"/>
        <w:autoSpaceDN/>
        <w:jc w:val="both"/>
        <w:textAlignment w:val="auto"/>
        <w:rPr>
          <w:rFonts w:ascii="Tahoma" w:eastAsia="Times New Roman" w:hAnsi="Tahoma" w:cs="Tahoma"/>
          <w:kern w:val="0"/>
          <w:sz w:val="20"/>
          <w:szCs w:val="20"/>
          <w:lang w:eastAsia="pl-PL" w:bidi="ar-SA"/>
        </w:rPr>
      </w:pPr>
      <w:r w:rsidRPr="006D4FEF">
        <w:rPr>
          <w:rFonts w:ascii="Tahoma" w:eastAsia="Times New Roman" w:hAnsi="Tahoma" w:cs="Tahoma"/>
          <w:kern w:val="0"/>
          <w:sz w:val="20"/>
          <w:szCs w:val="20"/>
          <w:lang w:eastAsia="pl-PL" w:bidi="ar-SA"/>
        </w:rPr>
        <w:t>10 punktów – za zadeklarowaną karę umowną 0,20 %.</w:t>
      </w:r>
    </w:p>
    <w:p w14:paraId="24C8A847" w14:textId="77777777" w:rsidR="00DB33D1" w:rsidRPr="006D4FEF" w:rsidRDefault="00DB33D1" w:rsidP="00DB33D1">
      <w:pPr>
        <w:widowControl/>
        <w:suppressAutoHyphens w:val="0"/>
        <w:autoSpaceDN/>
        <w:jc w:val="both"/>
        <w:textAlignment w:val="auto"/>
        <w:rPr>
          <w:rFonts w:ascii="Tahoma" w:eastAsia="Times New Roman" w:hAnsi="Tahoma" w:cs="Tahoma"/>
          <w:b/>
          <w:kern w:val="0"/>
          <w:sz w:val="20"/>
          <w:szCs w:val="20"/>
          <w:lang w:eastAsia="pl-PL" w:bidi="ar-SA"/>
        </w:rPr>
      </w:pPr>
    </w:p>
    <w:p w14:paraId="40EC7213" w14:textId="77777777" w:rsidR="00DB33D1" w:rsidRPr="006D4FEF" w:rsidRDefault="00DB33D1" w:rsidP="00DB33D1">
      <w:pPr>
        <w:widowControl/>
        <w:suppressAutoHyphens w:val="0"/>
        <w:autoSpaceDN/>
        <w:jc w:val="both"/>
        <w:textAlignment w:val="auto"/>
        <w:rPr>
          <w:rFonts w:ascii="Tahoma" w:eastAsia="Calibri" w:hAnsi="Tahoma" w:cs="Tahoma"/>
          <w:kern w:val="0"/>
          <w:sz w:val="20"/>
          <w:szCs w:val="20"/>
          <w:lang w:eastAsia="en-US" w:bidi="ar-SA"/>
        </w:rPr>
      </w:pPr>
      <w:r w:rsidRPr="006D4FEF">
        <w:rPr>
          <w:rFonts w:ascii="Tahoma" w:eastAsia="Times New Roman" w:hAnsi="Tahoma" w:cs="Tahoma"/>
          <w:b/>
          <w:kern w:val="0"/>
          <w:sz w:val="20"/>
          <w:szCs w:val="20"/>
          <w:lang w:eastAsia="pl-PL" w:bidi="ar-SA"/>
        </w:rPr>
        <w:t xml:space="preserve">Ad.4. </w:t>
      </w:r>
      <w:r w:rsidRPr="006D4FEF">
        <w:rPr>
          <w:rFonts w:ascii="Tahoma" w:eastAsia="Calibri" w:hAnsi="Tahoma" w:cs="Tahoma"/>
          <w:b/>
          <w:kern w:val="0"/>
          <w:sz w:val="20"/>
          <w:szCs w:val="20"/>
          <w:lang w:eastAsia="en-US" w:bidi="ar-SA"/>
        </w:rPr>
        <w:t xml:space="preserve">Kryterium wysokość kary umownej za odstąpienie od umowy z przyczyn zależnych od wykonawcy </w:t>
      </w:r>
      <w:r w:rsidRPr="006D4FEF">
        <w:rPr>
          <w:rFonts w:ascii="Tahoma" w:eastAsia="Calibri" w:hAnsi="Tahoma" w:cs="Tahoma"/>
          <w:kern w:val="0"/>
          <w:sz w:val="20"/>
          <w:szCs w:val="20"/>
          <w:lang w:eastAsia="en-US" w:bidi="ar-SA"/>
        </w:rPr>
        <w:t>(X</w:t>
      </w:r>
      <w:r w:rsidRPr="006D4FEF">
        <w:rPr>
          <w:rFonts w:ascii="Tahoma" w:eastAsia="Calibri" w:hAnsi="Tahoma" w:cs="Tahoma"/>
          <w:kern w:val="0"/>
          <w:sz w:val="20"/>
          <w:szCs w:val="20"/>
          <w:vertAlign w:val="subscript"/>
          <w:lang w:eastAsia="en-US" w:bidi="ar-SA"/>
        </w:rPr>
        <w:t xml:space="preserve">4 </w:t>
      </w:r>
      <w:r w:rsidRPr="006D4FEF">
        <w:rPr>
          <w:rFonts w:ascii="Tahoma" w:eastAsia="Calibri" w:hAnsi="Tahoma" w:cs="Tahoma"/>
          <w:kern w:val="0"/>
          <w:sz w:val="20"/>
          <w:szCs w:val="20"/>
          <w:lang w:val="de-DE" w:eastAsia="en-US" w:bidi="ar-SA"/>
        </w:rPr>
        <w:t>) – o</w:t>
      </w:r>
      <w:r w:rsidRPr="006D4FEF">
        <w:rPr>
          <w:rFonts w:ascii="Tahoma" w:eastAsia="Calibri" w:hAnsi="Tahoma" w:cs="Tahoma"/>
          <w:kern w:val="0"/>
          <w:sz w:val="20"/>
          <w:szCs w:val="20"/>
          <w:lang w:eastAsia="en-US" w:bidi="ar-SA"/>
        </w:rPr>
        <w:t xml:space="preserve">ferowaną wysokość kary umownej za odstąpienie od umowy z przyczyn zależnych od wykonawcy należy podać jako wartość wyrażoną w procentach (%). </w:t>
      </w:r>
    </w:p>
    <w:p w14:paraId="49E12B47" w14:textId="77777777" w:rsidR="00DB33D1" w:rsidRPr="006D4FEF" w:rsidRDefault="00DB33D1" w:rsidP="00DB33D1">
      <w:pPr>
        <w:widowControl/>
        <w:suppressAutoHyphens w:val="0"/>
        <w:autoSpaceDN/>
        <w:jc w:val="both"/>
        <w:textAlignment w:val="auto"/>
        <w:rPr>
          <w:rFonts w:ascii="Tahoma" w:eastAsia="Calibri" w:hAnsi="Tahoma" w:cs="Tahoma"/>
          <w:kern w:val="0"/>
          <w:sz w:val="20"/>
          <w:szCs w:val="20"/>
          <w:lang w:eastAsia="en-US" w:bidi="ar-SA"/>
        </w:rPr>
      </w:pPr>
      <w:r w:rsidRPr="006D4FEF">
        <w:rPr>
          <w:rFonts w:ascii="Tahoma" w:eastAsia="Calibri" w:hAnsi="Tahoma" w:cs="Tahoma"/>
          <w:kern w:val="0"/>
          <w:sz w:val="20"/>
          <w:szCs w:val="20"/>
          <w:lang w:eastAsia="en-US" w:bidi="ar-SA"/>
        </w:rPr>
        <w:t>Minimalna wymagana przez zamawiającego wysokość kary umownej za odstąpienie od umowy z przyczyn zależnych od wykonawcy, określona w § 11 ust. 1 pkt 1) lit. d) wzoru umowy, wynosi 10 %. W przypadku zadeklarowania przez wykonawcę wyższej kary umownej, wykonawca z tego tytułu uzyska odpowiednio:</w:t>
      </w:r>
    </w:p>
    <w:p w14:paraId="5E461D9B" w14:textId="77777777" w:rsidR="00DB33D1" w:rsidRPr="006D4FEF" w:rsidRDefault="00DB33D1" w:rsidP="00DB33D1">
      <w:pPr>
        <w:widowControl/>
        <w:suppressAutoHyphens w:val="0"/>
        <w:autoSpaceDN/>
        <w:jc w:val="both"/>
        <w:textAlignment w:val="auto"/>
        <w:rPr>
          <w:rFonts w:ascii="Tahoma" w:eastAsia="Calibri" w:hAnsi="Tahoma" w:cs="Tahoma"/>
          <w:kern w:val="0"/>
          <w:sz w:val="20"/>
          <w:szCs w:val="20"/>
          <w:lang w:eastAsia="en-US" w:bidi="ar-SA"/>
        </w:rPr>
      </w:pPr>
      <w:r w:rsidRPr="006D4FEF">
        <w:rPr>
          <w:rFonts w:ascii="Tahoma" w:eastAsia="Calibri" w:hAnsi="Tahoma" w:cs="Tahoma"/>
          <w:kern w:val="0"/>
          <w:sz w:val="20"/>
          <w:szCs w:val="20"/>
          <w:lang w:eastAsia="en-US" w:bidi="ar-SA"/>
        </w:rPr>
        <w:t>5 punktów – za zadeklarowaną karę umowną 15 %,</w:t>
      </w:r>
    </w:p>
    <w:p w14:paraId="42EAA2D8" w14:textId="77777777" w:rsidR="00DB33D1" w:rsidRPr="006D4FEF" w:rsidRDefault="00DB33D1" w:rsidP="00372C98">
      <w:pPr>
        <w:widowControl/>
        <w:numPr>
          <w:ilvl w:val="0"/>
          <w:numId w:val="435"/>
        </w:numPr>
        <w:suppressAutoHyphens w:val="0"/>
        <w:autoSpaceDN/>
        <w:ind w:left="284" w:hanging="284"/>
        <w:jc w:val="both"/>
        <w:textAlignment w:val="auto"/>
        <w:rPr>
          <w:rFonts w:ascii="Tahoma" w:eastAsia="Calibri" w:hAnsi="Tahoma" w:cs="Tahoma"/>
          <w:kern w:val="0"/>
          <w:sz w:val="20"/>
          <w:szCs w:val="20"/>
          <w:lang w:eastAsia="en-US" w:bidi="ar-SA"/>
        </w:rPr>
      </w:pPr>
      <w:r w:rsidRPr="006D4FEF">
        <w:rPr>
          <w:rFonts w:ascii="Tahoma" w:eastAsia="Calibri" w:hAnsi="Tahoma" w:cs="Tahoma"/>
          <w:kern w:val="0"/>
          <w:sz w:val="20"/>
          <w:szCs w:val="20"/>
          <w:lang w:eastAsia="en-US" w:bidi="ar-SA"/>
        </w:rPr>
        <w:t>punktów – za zadeklarowaną karę umowną 20 %.</w:t>
      </w:r>
    </w:p>
    <w:p w14:paraId="3E7602A6" w14:textId="77777777" w:rsidR="00DB33D1" w:rsidRPr="006D4FEF" w:rsidRDefault="00DB33D1" w:rsidP="00DB33D1">
      <w:pPr>
        <w:widowControl/>
        <w:suppressAutoHyphens w:val="0"/>
        <w:autoSpaceDN/>
        <w:jc w:val="both"/>
        <w:textAlignment w:val="auto"/>
        <w:rPr>
          <w:rFonts w:ascii="Tahoma" w:eastAsia="Times New Roman" w:hAnsi="Tahoma" w:cs="Tahoma"/>
          <w:b/>
          <w:kern w:val="0"/>
          <w:sz w:val="20"/>
          <w:szCs w:val="20"/>
          <w:lang w:eastAsia="pl-PL" w:bidi="ar-SA"/>
        </w:rPr>
      </w:pPr>
    </w:p>
    <w:p w14:paraId="50506D66" w14:textId="77777777" w:rsidR="00DB33D1" w:rsidRPr="006D4FEF" w:rsidRDefault="00DB33D1" w:rsidP="00DB33D1">
      <w:pPr>
        <w:widowControl/>
        <w:suppressAutoHyphens w:val="0"/>
        <w:autoSpaceDN/>
        <w:jc w:val="both"/>
        <w:textAlignment w:val="auto"/>
        <w:rPr>
          <w:rFonts w:ascii="Tahoma" w:eastAsia="Calibri" w:hAnsi="Tahoma" w:cs="Tahoma"/>
          <w:kern w:val="0"/>
          <w:sz w:val="20"/>
          <w:szCs w:val="20"/>
          <w:lang w:eastAsia="en-US" w:bidi="ar-SA"/>
        </w:rPr>
      </w:pPr>
      <w:r w:rsidRPr="006D4FEF">
        <w:rPr>
          <w:rFonts w:ascii="Tahoma" w:eastAsia="Times New Roman" w:hAnsi="Tahoma" w:cs="Tahoma"/>
          <w:b/>
          <w:kern w:val="0"/>
          <w:sz w:val="20"/>
          <w:szCs w:val="20"/>
          <w:lang w:eastAsia="pl-PL" w:bidi="ar-SA"/>
        </w:rPr>
        <w:t xml:space="preserve">Ad.5. </w:t>
      </w:r>
      <w:r w:rsidRPr="006D4FEF">
        <w:rPr>
          <w:rFonts w:ascii="Tahoma" w:eastAsia="Calibri" w:hAnsi="Tahoma" w:cs="Tahoma"/>
          <w:b/>
          <w:kern w:val="0"/>
          <w:sz w:val="20"/>
          <w:szCs w:val="20"/>
          <w:lang w:eastAsia="en-US" w:bidi="ar-SA"/>
        </w:rPr>
        <w:t xml:space="preserve">Kryterium skrócenie terminu realizacji przedmiotu umowy </w:t>
      </w:r>
      <w:r w:rsidRPr="006D4FEF">
        <w:rPr>
          <w:rFonts w:ascii="Tahoma" w:eastAsia="Calibri" w:hAnsi="Tahoma" w:cs="Tahoma"/>
          <w:kern w:val="0"/>
          <w:sz w:val="20"/>
          <w:szCs w:val="20"/>
          <w:lang w:eastAsia="en-US" w:bidi="ar-SA"/>
        </w:rPr>
        <w:t>(X</w:t>
      </w:r>
      <w:r w:rsidRPr="006D4FEF">
        <w:rPr>
          <w:rFonts w:ascii="Tahoma" w:eastAsia="Calibri" w:hAnsi="Tahoma" w:cs="Tahoma"/>
          <w:kern w:val="0"/>
          <w:sz w:val="20"/>
          <w:szCs w:val="20"/>
          <w:vertAlign w:val="subscript"/>
          <w:lang w:eastAsia="en-US" w:bidi="ar-SA"/>
        </w:rPr>
        <w:t>5</w:t>
      </w:r>
      <w:r w:rsidRPr="006D4FEF">
        <w:rPr>
          <w:rFonts w:ascii="Tahoma" w:eastAsia="Calibri" w:hAnsi="Tahoma" w:cs="Tahoma"/>
          <w:kern w:val="0"/>
          <w:sz w:val="20"/>
          <w:szCs w:val="20"/>
          <w:lang w:val="de-DE" w:eastAsia="en-US" w:bidi="ar-SA"/>
        </w:rPr>
        <w:t xml:space="preserve">) – </w:t>
      </w:r>
      <w:r w:rsidRPr="006D4FEF">
        <w:rPr>
          <w:rFonts w:ascii="Tahoma" w:eastAsia="Calibri" w:hAnsi="Tahoma" w:cs="Tahoma"/>
          <w:kern w:val="0"/>
          <w:sz w:val="20"/>
          <w:szCs w:val="20"/>
          <w:lang w:eastAsia="en-US" w:bidi="ar-SA"/>
        </w:rPr>
        <w:t xml:space="preserve">wymagany przez zamawiającego termin wykonania przedmiotu umowy to </w:t>
      </w:r>
      <w:r w:rsidR="00F13C3F">
        <w:rPr>
          <w:rFonts w:ascii="Tahoma" w:eastAsia="Times New Roman" w:hAnsi="Tahoma" w:cs="Tahoma"/>
          <w:b/>
          <w:kern w:val="0"/>
          <w:sz w:val="20"/>
          <w:szCs w:val="20"/>
          <w:lang w:eastAsia="pl-PL" w:bidi="ar-SA"/>
        </w:rPr>
        <w:t>60</w:t>
      </w:r>
      <w:r w:rsidRPr="006D4FEF">
        <w:rPr>
          <w:rFonts w:ascii="Tahoma" w:eastAsia="Times New Roman" w:hAnsi="Tahoma" w:cs="Tahoma"/>
          <w:b/>
          <w:kern w:val="0"/>
          <w:sz w:val="20"/>
          <w:szCs w:val="20"/>
          <w:lang w:eastAsia="pl-PL" w:bidi="ar-SA"/>
        </w:rPr>
        <w:t xml:space="preserve"> dni od dnia zawarcia umowy</w:t>
      </w:r>
      <w:r w:rsidRPr="006D4FEF">
        <w:rPr>
          <w:rFonts w:ascii="Tahoma" w:eastAsia="Calibri" w:hAnsi="Tahoma" w:cs="Tahoma"/>
          <w:kern w:val="0"/>
          <w:sz w:val="20"/>
          <w:szCs w:val="20"/>
          <w:lang w:eastAsia="en-US" w:bidi="ar-SA"/>
        </w:rPr>
        <w:t>. Za każde zadeklarowane skrócenie terminu realizacji przedmiotu</w:t>
      </w:r>
      <w:r w:rsidRPr="006D4FEF">
        <w:rPr>
          <w:rFonts w:ascii="Tahoma" w:eastAsia="Calibri" w:hAnsi="Tahoma" w:cs="Tahoma"/>
          <w:b/>
          <w:kern w:val="0"/>
          <w:sz w:val="20"/>
          <w:szCs w:val="20"/>
          <w:lang w:eastAsia="en-US" w:bidi="ar-SA"/>
        </w:rPr>
        <w:t xml:space="preserve"> </w:t>
      </w:r>
      <w:r w:rsidRPr="006D4FEF">
        <w:rPr>
          <w:rFonts w:ascii="Tahoma" w:eastAsia="Calibri" w:hAnsi="Tahoma" w:cs="Tahoma"/>
          <w:kern w:val="0"/>
          <w:sz w:val="20"/>
          <w:szCs w:val="20"/>
          <w:lang w:eastAsia="en-US" w:bidi="ar-SA"/>
        </w:rPr>
        <w:t>zamówienia o 5 dni wykonawca otrzyma 2,5 pkt, maksymalnie 5 pkt za skrócenie terminu o 10 dni i więcej, tj.:</w:t>
      </w:r>
    </w:p>
    <w:p w14:paraId="3881CCC1" w14:textId="77777777" w:rsidR="00DB33D1" w:rsidRPr="006D4FEF" w:rsidRDefault="00DB33D1" w:rsidP="00DB33D1">
      <w:pPr>
        <w:widowControl/>
        <w:suppressAutoHyphens w:val="0"/>
        <w:autoSpaceDN/>
        <w:textAlignment w:val="auto"/>
        <w:rPr>
          <w:rFonts w:ascii="Tahoma" w:eastAsia="Calibri" w:hAnsi="Tahoma" w:cs="Tahoma"/>
          <w:kern w:val="0"/>
          <w:sz w:val="20"/>
          <w:szCs w:val="20"/>
          <w:lang w:eastAsia="en-US" w:bidi="ar-SA"/>
        </w:rPr>
      </w:pPr>
      <w:r w:rsidRPr="006D4FEF">
        <w:rPr>
          <w:rFonts w:ascii="Tahoma" w:eastAsia="Calibri" w:hAnsi="Tahoma" w:cs="Tahoma"/>
          <w:kern w:val="0"/>
          <w:sz w:val="20"/>
          <w:szCs w:val="20"/>
          <w:lang w:eastAsia="en-US" w:bidi="ar-SA"/>
        </w:rPr>
        <w:t>2,5 p</w:t>
      </w:r>
      <w:r>
        <w:rPr>
          <w:rFonts w:ascii="Tahoma" w:eastAsia="Calibri" w:hAnsi="Tahoma" w:cs="Tahoma"/>
          <w:kern w:val="0"/>
          <w:sz w:val="20"/>
          <w:szCs w:val="20"/>
          <w:lang w:eastAsia="en-US" w:bidi="ar-SA"/>
        </w:rPr>
        <w:t>un</w:t>
      </w:r>
      <w:r w:rsidRPr="006D4FEF">
        <w:rPr>
          <w:rFonts w:ascii="Tahoma" w:eastAsia="Calibri" w:hAnsi="Tahoma" w:cs="Tahoma"/>
          <w:kern w:val="0"/>
          <w:sz w:val="20"/>
          <w:szCs w:val="20"/>
          <w:lang w:eastAsia="en-US" w:bidi="ar-SA"/>
        </w:rPr>
        <w:t>kt</w:t>
      </w:r>
      <w:r>
        <w:rPr>
          <w:rFonts w:ascii="Tahoma" w:eastAsia="Calibri" w:hAnsi="Tahoma" w:cs="Tahoma"/>
          <w:kern w:val="0"/>
          <w:sz w:val="20"/>
          <w:szCs w:val="20"/>
          <w:lang w:eastAsia="en-US" w:bidi="ar-SA"/>
        </w:rPr>
        <w:t>u –</w:t>
      </w:r>
      <w:r w:rsidRPr="006D4FEF">
        <w:rPr>
          <w:rFonts w:ascii="Tahoma" w:eastAsia="Calibri" w:hAnsi="Tahoma" w:cs="Tahoma"/>
          <w:kern w:val="0"/>
          <w:sz w:val="20"/>
          <w:szCs w:val="20"/>
          <w:lang w:eastAsia="en-US" w:bidi="ar-SA"/>
        </w:rPr>
        <w:t xml:space="preserve"> </w:t>
      </w:r>
      <w:r>
        <w:rPr>
          <w:rFonts w:ascii="Tahoma" w:eastAsia="Calibri" w:hAnsi="Tahoma" w:cs="Tahoma"/>
          <w:kern w:val="0"/>
          <w:sz w:val="20"/>
          <w:szCs w:val="20"/>
          <w:lang w:eastAsia="en-US" w:bidi="ar-SA"/>
        </w:rPr>
        <w:t xml:space="preserve">za </w:t>
      </w:r>
      <w:r w:rsidRPr="006D4FEF">
        <w:rPr>
          <w:rFonts w:ascii="Tahoma" w:eastAsia="Calibri" w:hAnsi="Tahoma" w:cs="Tahoma"/>
          <w:kern w:val="0"/>
          <w:sz w:val="20"/>
          <w:szCs w:val="20"/>
          <w:lang w:eastAsia="en-US" w:bidi="ar-SA"/>
        </w:rPr>
        <w:t>skrócenie terminu umowy o 5 dni</w:t>
      </w:r>
      <w:r>
        <w:rPr>
          <w:rFonts w:ascii="Tahoma" w:eastAsia="Calibri" w:hAnsi="Tahoma" w:cs="Tahoma"/>
          <w:kern w:val="0"/>
          <w:sz w:val="20"/>
          <w:szCs w:val="20"/>
          <w:lang w:eastAsia="en-US" w:bidi="ar-SA"/>
        </w:rPr>
        <w:t>,</w:t>
      </w:r>
      <w:r w:rsidRPr="006D4FEF">
        <w:rPr>
          <w:rFonts w:ascii="Tahoma" w:eastAsia="Calibri" w:hAnsi="Tahoma" w:cs="Tahoma"/>
          <w:kern w:val="0"/>
          <w:sz w:val="20"/>
          <w:szCs w:val="20"/>
          <w:lang w:eastAsia="en-US" w:bidi="ar-SA"/>
        </w:rPr>
        <w:tab/>
      </w:r>
      <w:r w:rsidRPr="006D4FEF">
        <w:rPr>
          <w:rFonts w:ascii="Tahoma" w:eastAsia="Calibri" w:hAnsi="Tahoma" w:cs="Tahoma"/>
          <w:kern w:val="0"/>
          <w:sz w:val="20"/>
          <w:szCs w:val="20"/>
          <w:lang w:eastAsia="en-US" w:bidi="ar-SA"/>
        </w:rPr>
        <w:tab/>
      </w:r>
    </w:p>
    <w:p w14:paraId="6698D4C3" w14:textId="77777777" w:rsidR="00DB33D1" w:rsidRPr="006D4FEF" w:rsidRDefault="00DB33D1" w:rsidP="00DB33D1">
      <w:pPr>
        <w:widowControl/>
        <w:suppressAutoHyphens w:val="0"/>
        <w:autoSpaceDN/>
        <w:textAlignment w:val="auto"/>
        <w:rPr>
          <w:rFonts w:ascii="Tahoma" w:eastAsia="Calibri" w:hAnsi="Tahoma" w:cs="Tahoma"/>
          <w:kern w:val="0"/>
          <w:sz w:val="20"/>
          <w:szCs w:val="20"/>
          <w:lang w:eastAsia="en-US" w:bidi="ar-SA"/>
        </w:rPr>
      </w:pPr>
      <w:r w:rsidRPr="006D4FEF">
        <w:rPr>
          <w:rFonts w:ascii="Tahoma" w:eastAsia="Calibri" w:hAnsi="Tahoma" w:cs="Tahoma"/>
          <w:kern w:val="0"/>
          <w:sz w:val="20"/>
          <w:szCs w:val="20"/>
          <w:lang w:eastAsia="en-US" w:bidi="ar-SA"/>
        </w:rPr>
        <w:t>5 punktów – za skrócenie terminu umowy o 10</w:t>
      </w:r>
      <w:r>
        <w:rPr>
          <w:rFonts w:ascii="Tahoma" w:eastAsia="Calibri" w:hAnsi="Tahoma" w:cs="Tahoma"/>
          <w:kern w:val="0"/>
          <w:sz w:val="20"/>
          <w:szCs w:val="20"/>
          <w:lang w:eastAsia="en-US" w:bidi="ar-SA"/>
        </w:rPr>
        <w:t xml:space="preserve"> dni i więcej.</w:t>
      </w:r>
    </w:p>
    <w:p w14:paraId="10273614" w14:textId="77777777" w:rsidR="00DB33D1" w:rsidRPr="007E0B86" w:rsidRDefault="00DB33D1" w:rsidP="00DB33D1">
      <w:pPr>
        <w:widowControl/>
        <w:suppressAutoHyphens w:val="0"/>
        <w:autoSpaceDN/>
        <w:jc w:val="both"/>
        <w:textAlignment w:val="auto"/>
        <w:rPr>
          <w:rFonts w:ascii="Tahoma" w:eastAsia="Times New Roman" w:hAnsi="Tahoma" w:cs="Tahoma"/>
          <w:kern w:val="0"/>
          <w:sz w:val="20"/>
          <w:szCs w:val="20"/>
          <w:lang w:eastAsia="pl-PL" w:bidi="ar-SA"/>
        </w:rPr>
      </w:pPr>
      <w:r w:rsidRPr="007E0B86">
        <w:rPr>
          <w:rFonts w:ascii="Tahoma" w:eastAsia="Calibri" w:hAnsi="Tahoma" w:cs="Tahoma"/>
          <w:kern w:val="0"/>
          <w:sz w:val="20"/>
          <w:szCs w:val="20"/>
          <w:lang w:eastAsia="en-US" w:bidi="ar-SA"/>
        </w:rPr>
        <w:t xml:space="preserve">Jeżeli wykonawca zaoferuje skrócenie terminu o więcej niż 10 dni, </w:t>
      </w:r>
      <w:r w:rsidRPr="007E0B86">
        <w:rPr>
          <w:rFonts w:ascii="Tahoma" w:eastAsia="Times New Roman" w:hAnsi="Tahoma" w:cs="Tahoma"/>
          <w:kern w:val="0"/>
          <w:sz w:val="20"/>
          <w:szCs w:val="20"/>
          <w:lang w:eastAsia="pl-PL" w:bidi="ar-SA"/>
        </w:rPr>
        <w:t>w umowie zostanie uwzględniony termin realizacji skrócony o ilość dni wskazaną przez wykonawcę w ofercie.</w:t>
      </w:r>
    </w:p>
    <w:p w14:paraId="4B524CB2" w14:textId="77777777" w:rsidR="00DB33D1" w:rsidRPr="006D4FEF" w:rsidRDefault="00DB33D1" w:rsidP="00DB33D1">
      <w:pPr>
        <w:widowControl/>
        <w:suppressAutoHyphens w:val="0"/>
        <w:autoSpaceDN/>
        <w:jc w:val="both"/>
        <w:textAlignment w:val="auto"/>
        <w:rPr>
          <w:rFonts w:ascii="Tahoma" w:eastAsia="Calibri" w:hAnsi="Tahoma" w:cs="Tahoma"/>
          <w:b/>
          <w:kern w:val="0"/>
          <w:sz w:val="20"/>
          <w:szCs w:val="20"/>
          <w:lang w:eastAsia="en-US" w:bidi="ar-SA"/>
        </w:rPr>
      </w:pPr>
    </w:p>
    <w:p w14:paraId="1E6FD038" w14:textId="77777777" w:rsidR="007A5D20" w:rsidRPr="007A5D20" w:rsidRDefault="00DB33D1" w:rsidP="007A5D20">
      <w:pPr>
        <w:jc w:val="both"/>
        <w:rPr>
          <w:rFonts w:ascii="Tahoma" w:hAnsi="Tahoma" w:cs="Tahoma"/>
          <w:sz w:val="20"/>
          <w:szCs w:val="20"/>
        </w:rPr>
      </w:pPr>
      <w:r w:rsidRPr="006D4FEF">
        <w:rPr>
          <w:rFonts w:ascii="Tahoma" w:eastAsia="Calibri" w:hAnsi="Tahoma" w:cs="Tahoma"/>
          <w:b/>
          <w:kern w:val="0"/>
          <w:sz w:val="20"/>
          <w:szCs w:val="20"/>
          <w:lang w:eastAsia="en-US" w:bidi="ar-SA"/>
        </w:rPr>
        <w:t>Ad.6. K</w:t>
      </w:r>
      <w:r w:rsidRPr="006D4FEF">
        <w:rPr>
          <w:rFonts w:ascii="Tahoma" w:eastAsia="Times New Roman" w:hAnsi="Tahoma" w:cs="Tahoma"/>
          <w:b/>
          <w:kern w:val="0"/>
          <w:sz w:val="20"/>
          <w:szCs w:val="20"/>
          <w:lang w:eastAsia="pl-PL" w:bidi="ar-SA"/>
        </w:rPr>
        <w:t xml:space="preserve">ryterium jakość materiału </w:t>
      </w:r>
      <w:r w:rsidRPr="006D4FEF">
        <w:rPr>
          <w:rFonts w:ascii="Tahoma" w:eastAsia="Times New Roman" w:hAnsi="Tahoma" w:cs="Tahoma"/>
          <w:kern w:val="0"/>
          <w:sz w:val="20"/>
          <w:szCs w:val="20"/>
          <w:lang w:eastAsia="pl-PL" w:bidi="ar-SA"/>
        </w:rPr>
        <w:t>(X</w:t>
      </w:r>
      <w:r w:rsidRPr="006D4FEF">
        <w:rPr>
          <w:rFonts w:ascii="Tahoma" w:eastAsia="Times New Roman" w:hAnsi="Tahoma" w:cs="Tahoma"/>
          <w:kern w:val="0"/>
          <w:sz w:val="20"/>
          <w:szCs w:val="20"/>
          <w:vertAlign w:val="subscript"/>
          <w:lang w:eastAsia="pl-PL" w:bidi="ar-SA"/>
        </w:rPr>
        <w:t>6</w:t>
      </w:r>
      <w:r w:rsidRPr="006D4FEF">
        <w:rPr>
          <w:rFonts w:ascii="Tahoma" w:eastAsia="Times New Roman" w:hAnsi="Tahoma" w:cs="Tahoma"/>
          <w:kern w:val="0"/>
          <w:sz w:val="20"/>
          <w:szCs w:val="20"/>
          <w:lang w:val="de-DE" w:eastAsia="pl-PL" w:bidi="ar-SA"/>
        </w:rPr>
        <w:t>)</w:t>
      </w:r>
      <w:r w:rsidRPr="006D4FEF">
        <w:rPr>
          <w:rFonts w:ascii="Tahoma" w:eastAsia="Times New Roman" w:hAnsi="Tahoma" w:cs="Tahoma"/>
          <w:b/>
          <w:kern w:val="0"/>
          <w:sz w:val="20"/>
          <w:szCs w:val="20"/>
          <w:lang w:eastAsia="ar-SA" w:bidi="ar-SA"/>
        </w:rPr>
        <w:t xml:space="preserve"> </w:t>
      </w:r>
      <w:r w:rsidRPr="006D4FEF">
        <w:rPr>
          <w:rFonts w:ascii="Tahoma" w:eastAsia="Times New Roman" w:hAnsi="Tahoma" w:cs="Tahoma"/>
          <w:kern w:val="0"/>
          <w:sz w:val="20"/>
          <w:szCs w:val="20"/>
          <w:lang w:eastAsia="ar-SA" w:bidi="ar-SA"/>
        </w:rPr>
        <w:t xml:space="preserve">– </w:t>
      </w:r>
      <w:r w:rsidR="00F13C3F">
        <w:rPr>
          <w:rFonts w:ascii="Tahoma" w:eastAsia="Times New Roman" w:hAnsi="Tahoma" w:cs="Tahoma"/>
          <w:kern w:val="0"/>
          <w:sz w:val="20"/>
          <w:szCs w:val="20"/>
          <w:lang w:eastAsia="ar-SA" w:bidi="ar-SA"/>
        </w:rPr>
        <w:t>wym</w:t>
      </w:r>
      <w:r w:rsidR="00F13C3F" w:rsidRPr="007A5D20">
        <w:rPr>
          <w:rFonts w:ascii="Tahoma" w:eastAsia="Times New Roman" w:hAnsi="Tahoma" w:cs="Tahoma"/>
          <w:kern w:val="0"/>
          <w:sz w:val="20"/>
          <w:szCs w:val="20"/>
          <w:lang w:eastAsia="ar-SA" w:bidi="ar-SA"/>
        </w:rPr>
        <w:t>agana przez zamawiającego</w:t>
      </w:r>
      <w:r w:rsidR="00577742" w:rsidRPr="007A5D20">
        <w:rPr>
          <w:rFonts w:ascii="Tahoma" w:eastAsia="Times New Roman" w:hAnsi="Tahoma" w:cs="Tahoma"/>
          <w:kern w:val="0"/>
          <w:sz w:val="20"/>
          <w:szCs w:val="20"/>
          <w:lang w:eastAsia="ar-SA" w:bidi="ar-SA"/>
        </w:rPr>
        <w:t>,</w:t>
      </w:r>
      <w:r w:rsidR="00963516" w:rsidRPr="007A5D20">
        <w:rPr>
          <w:rFonts w:ascii="Tahoma" w:eastAsia="Times New Roman" w:hAnsi="Tahoma" w:cs="Tahoma"/>
          <w:kern w:val="0"/>
          <w:sz w:val="20"/>
          <w:szCs w:val="20"/>
          <w:lang w:eastAsia="ar-SA" w:bidi="ar-SA"/>
        </w:rPr>
        <w:t xml:space="preserve"> zgodnie z opisem przedmiotu zamówienia, </w:t>
      </w:r>
      <w:r w:rsidR="007A5D20" w:rsidRPr="007A5D20">
        <w:rPr>
          <w:rFonts w:ascii="Tahoma" w:hAnsi="Tahoma" w:cs="Tahoma"/>
          <w:sz w:val="20"/>
          <w:szCs w:val="20"/>
        </w:rPr>
        <w:t>farba lateksowa, która posiada 2 klasę odporności na  szorowanie.</w:t>
      </w:r>
    </w:p>
    <w:p w14:paraId="4293C93D" w14:textId="3373973A" w:rsidR="007A5D20" w:rsidRPr="007A5D20" w:rsidRDefault="007A5D20" w:rsidP="007A5D20">
      <w:pPr>
        <w:spacing w:after="240"/>
        <w:jc w:val="both"/>
        <w:rPr>
          <w:rFonts w:ascii="Tahoma" w:hAnsi="Tahoma" w:cs="Tahoma"/>
          <w:sz w:val="20"/>
          <w:szCs w:val="20"/>
        </w:rPr>
      </w:pPr>
      <w:r w:rsidRPr="007A5D20">
        <w:rPr>
          <w:rFonts w:ascii="Tahoma" w:hAnsi="Tahoma" w:cs="Tahoma"/>
          <w:sz w:val="20"/>
          <w:szCs w:val="20"/>
        </w:rPr>
        <w:t>Za zadeklarowan</w:t>
      </w:r>
      <w:r w:rsidR="008054BD">
        <w:rPr>
          <w:rFonts w:ascii="Tahoma" w:hAnsi="Tahoma" w:cs="Tahoma"/>
          <w:sz w:val="20"/>
          <w:szCs w:val="20"/>
        </w:rPr>
        <w:t>i</w:t>
      </w:r>
      <w:r w:rsidRPr="007A5D20">
        <w:rPr>
          <w:rFonts w:ascii="Tahoma" w:hAnsi="Tahoma" w:cs="Tahoma"/>
          <w:sz w:val="20"/>
          <w:szCs w:val="20"/>
        </w:rPr>
        <w:t>e użycia farby lateksowej posiadającej 1 klasę odporności na szorowanie wykonawca otrzyma maksymalnie 5 pkt.</w:t>
      </w:r>
    </w:p>
    <w:p w14:paraId="6CE5958C" w14:textId="77777777" w:rsidR="00DB33D1" w:rsidRPr="006D4FEF" w:rsidRDefault="00DB33D1" w:rsidP="00DB33D1">
      <w:pPr>
        <w:widowControl/>
        <w:suppressAutoHyphens w:val="0"/>
        <w:autoSpaceDN/>
        <w:jc w:val="both"/>
        <w:textAlignment w:val="auto"/>
        <w:rPr>
          <w:rFonts w:ascii="Tahoma" w:eastAsia="Calibri" w:hAnsi="Tahoma" w:cs="Tahoma"/>
          <w:b/>
          <w:kern w:val="0"/>
          <w:sz w:val="20"/>
          <w:szCs w:val="20"/>
          <w:lang w:eastAsia="en-US" w:bidi="ar-SA"/>
        </w:rPr>
      </w:pPr>
      <w:r w:rsidRPr="006D4FEF">
        <w:rPr>
          <w:rFonts w:ascii="Tahoma" w:eastAsia="Calibri" w:hAnsi="Tahoma" w:cs="Tahoma"/>
          <w:b/>
          <w:kern w:val="0"/>
          <w:sz w:val="20"/>
          <w:szCs w:val="20"/>
          <w:lang w:eastAsia="en-US" w:bidi="ar-SA"/>
        </w:rPr>
        <w:t xml:space="preserve">Łączna liczba punktów – ocena końcowa </w:t>
      </w:r>
      <w:r w:rsidRPr="006D4FEF">
        <w:rPr>
          <w:rFonts w:ascii="Tahoma" w:eastAsia="Calibri" w:hAnsi="Tahoma" w:cs="Tahoma"/>
          <w:kern w:val="0"/>
          <w:sz w:val="20"/>
          <w:szCs w:val="20"/>
          <w:lang w:eastAsia="en-US" w:bidi="ar-SA"/>
        </w:rPr>
        <w:t>zostanie obliczona jako suma uzyskanych punktów w ww. kryteriach, zgodnie z poniższym wzorem:</w:t>
      </w:r>
    </w:p>
    <w:p w14:paraId="3EA71192" w14:textId="77777777" w:rsidR="00DB33D1" w:rsidRPr="006D4FEF" w:rsidRDefault="00DB33D1" w:rsidP="00DB33D1">
      <w:pPr>
        <w:widowControl/>
        <w:suppressAutoHyphens w:val="0"/>
        <w:autoSpaceDN/>
        <w:textAlignment w:val="auto"/>
        <w:rPr>
          <w:rFonts w:ascii="Tahoma" w:eastAsia="Calibri" w:hAnsi="Tahoma" w:cs="Tahoma"/>
          <w:kern w:val="0"/>
          <w:sz w:val="20"/>
          <w:szCs w:val="20"/>
          <w:lang w:eastAsia="en-US" w:bidi="ar-SA"/>
        </w:rPr>
      </w:pPr>
    </w:p>
    <w:p w14:paraId="2A59F5AB" w14:textId="77777777" w:rsidR="00DB33D1" w:rsidRPr="006D4FEF" w:rsidRDefault="00DB33D1" w:rsidP="00DB33D1">
      <w:pPr>
        <w:widowControl/>
        <w:suppressAutoHyphens w:val="0"/>
        <w:autoSpaceDN/>
        <w:jc w:val="center"/>
        <w:textAlignment w:val="auto"/>
        <w:rPr>
          <w:rFonts w:ascii="Tahoma" w:eastAsia="Calibri" w:hAnsi="Tahoma" w:cs="Tahoma"/>
          <w:b/>
          <w:kern w:val="0"/>
          <w:sz w:val="20"/>
          <w:szCs w:val="20"/>
          <w:lang w:val="de-DE" w:eastAsia="en-US" w:bidi="ar-SA"/>
        </w:rPr>
      </w:pPr>
      <w:r w:rsidRPr="006D4FEF">
        <w:rPr>
          <w:rFonts w:ascii="Tahoma" w:eastAsia="Calibri" w:hAnsi="Tahoma" w:cs="Tahoma"/>
          <w:b/>
          <w:kern w:val="0"/>
          <w:sz w:val="20"/>
          <w:szCs w:val="20"/>
          <w:lang w:eastAsia="en-US" w:bidi="ar-SA"/>
        </w:rPr>
        <w:t>X = X</w:t>
      </w:r>
      <w:r w:rsidRPr="006D4FEF">
        <w:rPr>
          <w:rFonts w:ascii="Tahoma" w:eastAsia="Calibri" w:hAnsi="Tahoma" w:cs="Tahoma"/>
          <w:b/>
          <w:kern w:val="0"/>
          <w:sz w:val="20"/>
          <w:szCs w:val="20"/>
          <w:vertAlign w:val="subscript"/>
          <w:lang w:eastAsia="en-US" w:bidi="ar-SA"/>
        </w:rPr>
        <w:t>1</w:t>
      </w:r>
      <w:r w:rsidRPr="006D4FEF">
        <w:rPr>
          <w:rFonts w:ascii="Tahoma" w:eastAsia="Calibri" w:hAnsi="Tahoma" w:cs="Tahoma"/>
          <w:b/>
          <w:kern w:val="0"/>
          <w:sz w:val="20"/>
          <w:szCs w:val="20"/>
          <w:lang w:eastAsia="en-US" w:bidi="ar-SA"/>
        </w:rPr>
        <w:t xml:space="preserve"> + X</w:t>
      </w:r>
      <w:r w:rsidRPr="006D4FEF">
        <w:rPr>
          <w:rFonts w:ascii="Tahoma" w:eastAsia="Calibri" w:hAnsi="Tahoma" w:cs="Tahoma"/>
          <w:b/>
          <w:kern w:val="0"/>
          <w:sz w:val="20"/>
          <w:szCs w:val="20"/>
          <w:vertAlign w:val="subscript"/>
          <w:lang w:eastAsia="en-US" w:bidi="ar-SA"/>
        </w:rPr>
        <w:t>2</w:t>
      </w:r>
      <w:r w:rsidRPr="006D4FEF">
        <w:rPr>
          <w:rFonts w:ascii="Tahoma" w:eastAsia="Calibri" w:hAnsi="Tahoma" w:cs="Tahoma"/>
          <w:b/>
          <w:kern w:val="0"/>
          <w:sz w:val="20"/>
          <w:szCs w:val="20"/>
          <w:lang w:eastAsia="en-US" w:bidi="ar-SA"/>
        </w:rPr>
        <w:t xml:space="preserve"> </w:t>
      </w:r>
      <w:r w:rsidRPr="006D4FEF">
        <w:rPr>
          <w:rFonts w:ascii="Tahoma" w:eastAsia="Calibri" w:hAnsi="Tahoma" w:cs="Tahoma"/>
          <w:b/>
          <w:kern w:val="0"/>
          <w:sz w:val="20"/>
          <w:szCs w:val="20"/>
          <w:lang w:val="de-DE" w:eastAsia="en-US" w:bidi="ar-SA"/>
        </w:rPr>
        <w:t>+</w:t>
      </w:r>
      <w:r w:rsidRPr="006D4FEF">
        <w:rPr>
          <w:rFonts w:ascii="Tahoma" w:eastAsia="Calibri" w:hAnsi="Tahoma" w:cs="Tahoma"/>
          <w:b/>
          <w:kern w:val="0"/>
          <w:sz w:val="20"/>
          <w:szCs w:val="20"/>
          <w:lang w:eastAsia="en-US" w:bidi="ar-SA"/>
        </w:rPr>
        <w:t xml:space="preserve"> X</w:t>
      </w:r>
      <w:r w:rsidRPr="006D4FEF">
        <w:rPr>
          <w:rFonts w:ascii="Tahoma" w:eastAsia="Calibri" w:hAnsi="Tahoma" w:cs="Tahoma"/>
          <w:b/>
          <w:kern w:val="0"/>
          <w:sz w:val="20"/>
          <w:szCs w:val="20"/>
          <w:vertAlign w:val="subscript"/>
          <w:lang w:eastAsia="en-US" w:bidi="ar-SA"/>
        </w:rPr>
        <w:t>3</w:t>
      </w:r>
      <w:r w:rsidRPr="006D4FEF">
        <w:rPr>
          <w:rFonts w:ascii="Tahoma" w:eastAsia="Calibri" w:hAnsi="Tahoma" w:cs="Tahoma"/>
          <w:b/>
          <w:kern w:val="0"/>
          <w:sz w:val="20"/>
          <w:szCs w:val="20"/>
          <w:lang w:eastAsia="en-US" w:bidi="ar-SA"/>
        </w:rPr>
        <w:t xml:space="preserve"> + X</w:t>
      </w:r>
      <w:r w:rsidRPr="006D4FEF">
        <w:rPr>
          <w:rFonts w:ascii="Tahoma" w:eastAsia="Calibri" w:hAnsi="Tahoma" w:cs="Tahoma"/>
          <w:b/>
          <w:kern w:val="0"/>
          <w:sz w:val="20"/>
          <w:szCs w:val="20"/>
          <w:vertAlign w:val="subscript"/>
          <w:lang w:eastAsia="en-US" w:bidi="ar-SA"/>
        </w:rPr>
        <w:t>4</w:t>
      </w:r>
      <w:r w:rsidRPr="006D4FEF">
        <w:rPr>
          <w:rFonts w:ascii="Tahoma" w:eastAsia="Calibri" w:hAnsi="Tahoma" w:cs="Tahoma"/>
          <w:b/>
          <w:kern w:val="0"/>
          <w:sz w:val="20"/>
          <w:szCs w:val="20"/>
          <w:lang w:eastAsia="en-US" w:bidi="ar-SA"/>
        </w:rPr>
        <w:t xml:space="preserve"> + X</w:t>
      </w:r>
      <w:r w:rsidRPr="006D4FEF">
        <w:rPr>
          <w:rFonts w:ascii="Tahoma" w:eastAsia="Calibri" w:hAnsi="Tahoma" w:cs="Tahoma"/>
          <w:b/>
          <w:kern w:val="0"/>
          <w:sz w:val="20"/>
          <w:szCs w:val="20"/>
          <w:vertAlign w:val="subscript"/>
          <w:lang w:eastAsia="en-US" w:bidi="ar-SA"/>
        </w:rPr>
        <w:t>5</w:t>
      </w:r>
      <w:r w:rsidRPr="006D4FEF">
        <w:rPr>
          <w:rFonts w:ascii="Tahoma" w:eastAsia="Calibri" w:hAnsi="Tahoma" w:cs="Tahoma"/>
          <w:b/>
          <w:kern w:val="0"/>
          <w:sz w:val="20"/>
          <w:szCs w:val="20"/>
          <w:lang w:eastAsia="en-US" w:bidi="ar-SA"/>
        </w:rPr>
        <w:t xml:space="preserve"> + X</w:t>
      </w:r>
      <w:r w:rsidRPr="006D4FEF">
        <w:rPr>
          <w:rFonts w:ascii="Tahoma" w:eastAsia="Calibri" w:hAnsi="Tahoma" w:cs="Tahoma"/>
          <w:b/>
          <w:kern w:val="0"/>
          <w:sz w:val="20"/>
          <w:szCs w:val="20"/>
          <w:vertAlign w:val="subscript"/>
          <w:lang w:eastAsia="en-US" w:bidi="ar-SA"/>
        </w:rPr>
        <w:t xml:space="preserve">6 </w:t>
      </w:r>
    </w:p>
    <w:p w14:paraId="58325C9D" w14:textId="77777777" w:rsidR="00DB33D1" w:rsidRPr="006D4FEF" w:rsidRDefault="00DB33D1" w:rsidP="00DB33D1">
      <w:pPr>
        <w:widowControl/>
        <w:suppressAutoHyphens w:val="0"/>
        <w:autoSpaceDN/>
        <w:textAlignment w:val="auto"/>
        <w:rPr>
          <w:rFonts w:ascii="Tahoma" w:eastAsia="Calibri" w:hAnsi="Tahoma" w:cs="Tahoma"/>
          <w:kern w:val="0"/>
          <w:sz w:val="20"/>
          <w:szCs w:val="20"/>
          <w:lang w:eastAsia="en-US" w:bidi="ar-SA"/>
        </w:rPr>
      </w:pPr>
      <w:r w:rsidRPr="006D4FEF">
        <w:rPr>
          <w:rFonts w:ascii="Tahoma" w:eastAsia="Calibri" w:hAnsi="Tahoma" w:cs="Tahoma"/>
          <w:kern w:val="0"/>
          <w:sz w:val="20"/>
          <w:szCs w:val="20"/>
          <w:lang w:eastAsia="en-US" w:bidi="ar-SA"/>
        </w:rPr>
        <w:t>gdzie:</w:t>
      </w:r>
    </w:p>
    <w:p w14:paraId="1F17D56B" w14:textId="77777777" w:rsidR="00DB33D1" w:rsidRPr="006D4FEF" w:rsidRDefault="00DB33D1" w:rsidP="00DB33D1">
      <w:pPr>
        <w:widowControl/>
        <w:suppressAutoHyphens w:val="0"/>
        <w:autoSpaceDN/>
        <w:textAlignment w:val="auto"/>
        <w:rPr>
          <w:rFonts w:ascii="Tahoma" w:eastAsia="Calibri" w:hAnsi="Tahoma" w:cs="Tahoma"/>
          <w:kern w:val="0"/>
          <w:sz w:val="20"/>
          <w:szCs w:val="20"/>
          <w:lang w:val="de-DE" w:eastAsia="en-US" w:bidi="ar-SA"/>
        </w:rPr>
      </w:pPr>
      <w:r w:rsidRPr="006D4FEF">
        <w:rPr>
          <w:rFonts w:ascii="Tahoma" w:eastAsia="Calibri" w:hAnsi="Tahoma" w:cs="Tahoma"/>
          <w:kern w:val="0"/>
          <w:sz w:val="20"/>
          <w:szCs w:val="20"/>
          <w:lang w:eastAsia="en-US" w:bidi="ar-SA"/>
        </w:rPr>
        <w:t>X</w:t>
      </w:r>
      <w:r w:rsidRPr="006D4FEF">
        <w:rPr>
          <w:rFonts w:ascii="Tahoma" w:eastAsia="Calibri" w:hAnsi="Tahoma" w:cs="Tahoma"/>
          <w:kern w:val="0"/>
          <w:sz w:val="20"/>
          <w:szCs w:val="20"/>
          <w:vertAlign w:val="subscript"/>
          <w:lang w:eastAsia="en-US" w:bidi="ar-SA"/>
        </w:rPr>
        <w:t>1</w:t>
      </w:r>
      <w:r w:rsidRPr="006D4FEF">
        <w:rPr>
          <w:rFonts w:ascii="Tahoma" w:eastAsia="Calibri" w:hAnsi="Tahoma" w:cs="Tahoma"/>
          <w:kern w:val="0"/>
          <w:sz w:val="20"/>
          <w:szCs w:val="20"/>
          <w:lang w:eastAsia="en-US" w:bidi="ar-SA"/>
        </w:rPr>
        <w:t xml:space="preserve"> –</w:t>
      </w:r>
      <w:r w:rsidRPr="006D4FEF">
        <w:rPr>
          <w:rFonts w:ascii="Tahoma" w:eastAsia="Calibri" w:hAnsi="Tahoma" w:cs="Tahoma"/>
          <w:kern w:val="0"/>
          <w:sz w:val="20"/>
          <w:szCs w:val="20"/>
          <w:lang w:eastAsia="en-US" w:bidi="ar-SA"/>
        </w:rPr>
        <w:tab/>
        <w:t>liczba punktów przyznana danej ofercie w kryterium cena oferty,</w:t>
      </w:r>
    </w:p>
    <w:p w14:paraId="7063304D" w14:textId="77777777" w:rsidR="00DB33D1" w:rsidRPr="006D4FEF" w:rsidRDefault="00DB33D1" w:rsidP="00DB33D1">
      <w:pPr>
        <w:widowControl/>
        <w:suppressAutoHyphens w:val="0"/>
        <w:autoSpaceDN/>
        <w:textAlignment w:val="auto"/>
        <w:rPr>
          <w:rFonts w:ascii="Tahoma" w:eastAsia="Calibri" w:hAnsi="Tahoma" w:cs="Tahoma"/>
          <w:kern w:val="0"/>
          <w:sz w:val="20"/>
          <w:szCs w:val="20"/>
          <w:lang w:val="de-DE" w:eastAsia="en-US" w:bidi="ar-SA"/>
        </w:rPr>
      </w:pPr>
      <w:r w:rsidRPr="006D4FEF">
        <w:rPr>
          <w:rFonts w:ascii="Tahoma" w:eastAsia="Calibri" w:hAnsi="Tahoma" w:cs="Tahoma"/>
          <w:kern w:val="0"/>
          <w:sz w:val="20"/>
          <w:szCs w:val="20"/>
          <w:lang w:eastAsia="en-US" w:bidi="ar-SA"/>
        </w:rPr>
        <w:t>X</w:t>
      </w:r>
      <w:r w:rsidRPr="006D4FEF">
        <w:rPr>
          <w:rFonts w:ascii="Tahoma" w:eastAsia="Calibri" w:hAnsi="Tahoma" w:cs="Tahoma"/>
          <w:kern w:val="0"/>
          <w:sz w:val="20"/>
          <w:szCs w:val="20"/>
          <w:vertAlign w:val="subscript"/>
          <w:lang w:eastAsia="en-US" w:bidi="ar-SA"/>
        </w:rPr>
        <w:t>2</w:t>
      </w:r>
      <w:r w:rsidRPr="006D4FEF">
        <w:rPr>
          <w:rFonts w:ascii="Tahoma" w:eastAsia="Calibri" w:hAnsi="Tahoma" w:cs="Tahoma"/>
          <w:kern w:val="0"/>
          <w:sz w:val="20"/>
          <w:szCs w:val="20"/>
          <w:lang w:eastAsia="en-US" w:bidi="ar-SA"/>
        </w:rPr>
        <w:t xml:space="preserve"> –</w:t>
      </w:r>
      <w:r w:rsidRPr="006D4FEF">
        <w:rPr>
          <w:rFonts w:ascii="Tahoma" w:eastAsia="Calibri" w:hAnsi="Tahoma" w:cs="Tahoma"/>
          <w:kern w:val="0"/>
          <w:sz w:val="20"/>
          <w:szCs w:val="20"/>
          <w:lang w:eastAsia="en-US" w:bidi="ar-SA"/>
        </w:rPr>
        <w:tab/>
        <w:t>liczba punktów przyznana danej ofercie w kryterium okres gwarancji,</w:t>
      </w:r>
    </w:p>
    <w:p w14:paraId="2840F049" w14:textId="77777777" w:rsidR="00DB33D1" w:rsidRPr="006D4FEF" w:rsidRDefault="00DB33D1" w:rsidP="00DB33D1">
      <w:pPr>
        <w:widowControl/>
        <w:suppressAutoHyphens w:val="0"/>
        <w:autoSpaceDN/>
        <w:ind w:left="705" w:hanging="705"/>
        <w:jc w:val="both"/>
        <w:textAlignment w:val="auto"/>
        <w:rPr>
          <w:rFonts w:ascii="Tahoma" w:eastAsia="Calibri" w:hAnsi="Tahoma" w:cs="Tahoma"/>
          <w:kern w:val="0"/>
          <w:sz w:val="20"/>
          <w:szCs w:val="20"/>
          <w:lang w:eastAsia="en-US" w:bidi="ar-SA"/>
        </w:rPr>
      </w:pPr>
      <w:r w:rsidRPr="006D4FEF">
        <w:rPr>
          <w:rFonts w:ascii="Tahoma" w:eastAsia="Calibri" w:hAnsi="Tahoma" w:cs="Tahoma"/>
          <w:kern w:val="0"/>
          <w:sz w:val="20"/>
          <w:szCs w:val="20"/>
          <w:lang w:eastAsia="en-US" w:bidi="ar-SA"/>
        </w:rPr>
        <w:t>X</w:t>
      </w:r>
      <w:r w:rsidRPr="006D4FEF">
        <w:rPr>
          <w:rFonts w:ascii="Tahoma" w:eastAsia="Calibri" w:hAnsi="Tahoma" w:cs="Tahoma"/>
          <w:kern w:val="0"/>
          <w:sz w:val="20"/>
          <w:szCs w:val="20"/>
          <w:vertAlign w:val="subscript"/>
          <w:lang w:eastAsia="en-US" w:bidi="ar-SA"/>
        </w:rPr>
        <w:t>3</w:t>
      </w:r>
      <w:r w:rsidRPr="006D4FEF">
        <w:rPr>
          <w:rFonts w:ascii="Tahoma" w:eastAsia="Calibri" w:hAnsi="Tahoma" w:cs="Tahoma"/>
          <w:kern w:val="0"/>
          <w:sz w:val="20"/>
          <w:szCs w:val="20"/>
          <w:lang w:eastAsia="en-US" w:bidi="ar-SA"/>
        </w:rPr>
        <w:t xml:space="preserve"> –</w:t>
      </w:r>
      <w:r w:rsidRPr="006D4FEF">
        <w:rPr>
          <w:rFonts w:ascii="Tahoma" w:eastAsia="Calibri" w:hAnsi="Tahoma" w:cs="Tahoma"/>
          <w:kern w:val="0"/>
          <w:sz w:val="20"/>
          <w:szCs w:val="20"/>
          <w:lang w:eastAsia="en-US" w:bidi="ar-SA"/>
        </w:rPr>
        <w:tab/>
        <w:t xml:space="preserve">liczba punktów przyznana danej ofercie w kryterium wysokość kary umownej </w:t>
      </w:r>
      <w:r w:rsidRPr="006D4FEF">
        <w:rPr>
          <w:rFonts w:ascii="Tahoma" w:eastAsia="Times New Roman" w:hAnsi="Tahoma" w:cs="Tahoma"/>
          <w:kern w:val="0"/>
          <w:sz w:val="20"/>
          <w:szCs w:val="20"/>
          <w:lang w:eastAsia="pl-PL" w:bidi="ar-SA"/>
        </w:rPr>
        <w:t>za nieterminową realizację zamówienia</w:t>
      </w:r>
      <w:r w:rsidRPr="006D4FEF">
        <w:rPr>
          <w:rFonts w:ascii="Tahoma" w:eastAsia="Calibri" w:hAnsi="Tahoma" w:cs="Tahoma"/>
          <w:kern w:val="0"/>
          <w:sz w:val="20"/>
          <w:szCs w:val="20"/>
          <w:lang w:eastAsia="en-US" w:bidi="ar-SA"/>
        </w:rPr>
        <w:t>,</w:t>
      </w:r>
    </w:p>
    <w:p w14:paraId="5E4EF32A" w14:textId="77777777" w:rsidR="00DB33D1" w:rsidRPr="006D4FEF" w:rsidRDefault="00DB33D1" w:rsidP="00DB33D1">
      <w:pPr>
        <w:widowControl/>
        <w:suppressAutoHyphens w:val="0"/>
        <w:autoSpaceDN/>
        <w:ind w:left="705" w:hanging="705"/>
        <w:jc w:val="both"/>
        <w:textAlignment w:val="auto"/>
        <w:rPr>
          <w:rFonts w:ascii="Tahoma" w:eastAsia="Calibri" w:hAnsi="Tahoma" w:cs="Tahoma"/>
          <w:kern w:val="0"/>
          <w:sz w:val="20"/>
          <w:szCs w:val="20"/>
          <w:lang w:eastAsia="en-US" w:bidi="ar-SA"/>
        </w:rPr>
      </w:pPr>
      <w:r w:rsidRPr="006D4FEF">
        <w:rPr>
          <w:rFonts w:ascii="Tahoma" w:eastAsia="Calibri" w:hAnsi="Tahoma" w:cs="Tahoma"/>
          <w:kern w:val="0"/>
          <w:sz w:val="20"/>
          <w:szCs w:val="20"/>
          <w:lang w:eastAsia="en-US" w:bidi="ar-SA"/>
        </w:rPr>
        <w:t>X</w:t>
      </w:r>
      <w:r w:rsidRPr="006D4FEF">
        <w:rPr>
          <w:rFonts w:ascii="Tahoma" w:eastAsia="Calibri" w:hAnsi="Tahoma" w:cs="Tahoma"/>
          <w:kern w:val="0"/>
          <w:sz w:val="20"/>
          <w:szCs w:val="20"/>
          <w:vertAlign w:val="subscript"/>
          <w:lang w:eastAsia="en-US" w:bidi="ar-SA"/>
        </w:rPr>
        <w:t>4</w:t>
      </w:r>
      <w:r w:rsidRPr="006D4FEF">
        <w:rPr>
          <w:rFonts w:ascii="Tahoma" w:eastAsia="Calibri" w:hAnsi="Tahoma" w:cs="Tahoma"/>
          <w:kern w:val="0"/>
          <w:sz w:val="20"/>
          <w:szCs w:val="20"/>
          <w:lang w:eastAsia="en-US" w:bidi="ar-SA"/>
        </w:rPr>
        <w:t xml:space="preserve"> –</w:t>
      </w:r>
      <w:r w:rsidRPr="006D4FEF">
        <w:rPr>
          <w:rFonts w:ascii="Tahoma" w:eastAsia="Calibri" w:hAnsi="Tahoma" w:cs="Tahoma"/>
          <w:kern w:val="0"/>
          <w:sz w:val="20"/>
          <w:szCs w:val="20"/>
          <w:lang w:eastAsia="en-US" w:bidi="ar-SA"/>
        </w:rPr>
        <w:tab/>
        <w:t>liczba punktów przyznana danej ofercie w kryterium wysokość kary umownej za odstąpienie od umowy z przyczyn zależnych od wykonawcy,</w:t>
      </w:r>
    </w:p>
    <w:p w14:paraId="15D37983" w14:textId="77777777" w:rsidR="00DB33D1" w:rsidRPr="006D4FEF" w:rsidRDefault="00DB33D1" w:rsidP="00DB33D1">
      <w:pPr>
        <w:widowControl/>
        <w:suppressAutoHyphens w:val="0"/>
        <w:autoSpaceDN/>
        <w:ind w:left="705" w:hanging="705"/>
        <w:textAlignment w:val="auto"/>
        <w:rPr>
          <w:rFonts w:ascii="Tahoma" w:eastAsia="Calibri" w:hAnsi="Tahoma" w:cs="Tahoma"/>
          <w:kern w:val="0"/>
          <w:sz w:val="20"/>
          <w:szCs w:val="20"/>
          <w:lang w:eastAsia="en-US" w:bidi="ar-SA"/>
        </w:rPr>
      </w:pPr>
      <w:r w:rsidRPr="006D4FEF">
        <w:rPr>
          <w:rFonts w:ascii="Tahoma" w:eastAsia="Calibri" w:hAnsi="Tahoma" w:cs="Tahoma"/>
          <w:kern w:val="0"/>
          <w:sz w:val="20"/>
          <w:szCs w:val="20"/>
          <w:lang w:eastAsia="en-US" w:bidi="ar-SA"/>
        </w:rPr>
        <w:t>X</w:t>
      </w:r>
      <w:r w:rsidRPr="006D4FEF">
        <w:rPr>
          <w:rFonts w:ascii="Tahoma" w:eastAsia="Calibri" w:hAnsi="Tahoma" w:cs="Tahoma"/>
          <w:kern w:val="0"/>
          <w:sz w:val="20"/>
          <w:szCs w:val="20"/>
          <w:vertAlign w:val="subscript"/>
          <w:lang w:eastAsia="en-US" w:bidi="ar-SA"/>
        </w:rPr>
        <w:t>5</w:t>
      </w:r>
      <w:r w:rsidRPr="006D4FEF">
        <w:rPr>
          <w:rFonts w:ascii="Tahoma" w:eastAsia="Calibri" w:hAnsi="Tahoma" w:cs="Tahoma"/>
          <w:kern w:val="0"/>
          <w:sz w:val="20"/>
          <w:szCs w:val="20"/>
          <w:lang w:eastAsia="en-US" w:bidi="ar-SA"/>
        </w:rPr>
        <w:t xml:space="preserve"> –</w:t>
      </w:r>
      <w:r w:rsidRPr="006D4FEF">
        <w:rPr>
          <w:rFonts w:ascii="Tahoma" w:eastAsia="Calibri" w:hAnsi="Tahoma" w:cs="Tahoma"/>
          <w:kern w:val="0"/>
          <w:sz w:val="20"/>
          <w:szCs w:val="20"/>
          <w:lang w:eastAsia="en-US" w:bidi="ar-SA"/>
        </w:rPr>
        <w:tab/>
        <w:t>liczba punktów przyznana danej ofercie w kryterium skrócenie terminu realizacji przedmiotu umowy,</w:t>
      </w:r>
    </w:p>
    <w:p w14:paraId="6CE9559A" w14:textId="77777777" w:rsidR="00DB33D1" w:rsidRPr="006D4FEF" w:rsidRDefault="00DB33D1" w:rsidP="00DB33D1">
      <w:pPr>
        <w:widowControl/>
        <w:suppressAutoHyphens w:val="0"/>
        <w:autoSpaceDN/>
        <w:ind w:left="705" w:hanging="705"/>
        <w:textAlignment w:val="auto"/>
        <w:rPr>
          <w:rFonts w:ascii="Tahoma" w:eastAsia="Calibri" w:hAnsi="Tahoma" w:cs="Tahoma"/>
          <w:kern w:val="0"/>
          <w:sz w:val="20"/>
          <w:szCs w:val="20"/>
          <w:lang w:eastAsia="en-US" w:bidi="ar-SA"/>
        </w:rPr>
      </w:pPr>
      <w:r w:rsidRPr="006D4FEF">
        <w:rPr>
          <w:rFonts w:ascii="Tahoma" w:eastAsia="Calibri" w:hAnsi="Tahoma" w:cs="Tahoma"/>
          <w:kern w:val="0"/>
          <w:sz w:val="20"/>
          <w:szCs w:val="20"/>
          <w:lang w:eastAsia="en-US" w:bidi="ar-SA"/>
        </w:rPr>
        <w:t>X</w:t>
      </w:r>
      <w:r w:rsidRPr="006D4FEF">
        <w:rPr>
          <w:rFonts w:ascii="Tahoma" w:eastAsia="Calibri" w:hAnsi="Tahoma" w:cs="Tahoma"/>
          <w:kern w:val="0"/>
          <w:sz w:val="20"/>
          <w:szCs w:val="20"/>
          <w:vertAlign w:val="subscript"/>
          <w:lang w:eastAsia="en-US" w:bidi="ar-SA"/>
        </w:rPr>
        <w:t>6</w:t>
      </w:r>
      <w:r w:rsidRPr="006D4FEF">
        <w:rPr>
          <w:rFonts w:ascii="Tahoma" w:eastAsia="Calibri" w:hAnsi="Tahoma" w:cs="Tahoma"/>
          <w:kern w:val="0"/>
          <w:sz w:val="20"/>
          <w:szCs w:val="20"/>
          <w:lang w:eastAsia="en-US" w:bidi="ar-SA"/>
        </w:rPr>
        <w:t xml:space="preserve"> – </w:t>
      </w:r>
      <w:r w:rsidRPr="006D4FEF">
        <w:rPr>
          <w:rFonts w:ascii="Tahoma" w:eastAsia="Calibri" w:hAnsi="Tahoma" w:cs="Tahoma"/>
          <w:kern w:val="0"/>
          <w:sz w:val="20"/>
          <w:szCs w:val="20"/>
          <w:lang w:eastAsia="en-US" w:bidi="ar-SA"/>
        </w:rPr>
        <w:tab/>
        <w:t xml:space="preserve">liczba punktów przyznana danej ofercie w kryterium </w:t>
      </w:r>
      <w:r w:rsidRPr="006D4FEF">
        <w:rPr>
          <w:rFonts w:ascii="Tahoma" w:eastAsia="Times New Roman" w:hAnsi="Tahoma" w:cs="Tahoma"/>
          <w:kern w:val="0"/>
          <w:sz w:val="20"/>
          <w:szCs w:val="20"/>
          <w:lang w:eastAsia="pl-PL" w:bidi="ar-SA"/>
        </w:rPr>
        <w:t>jakość materiału,</w:t>
      </w:r>
    </w:p>
    <w:p w14:paraId="4E85EBEE" w14:textId="77777777" w:rsidR="00DB33D1" w:rsidRPr="006D4FEF" w:rsidRDefault="00DB33D1" w:rsidP="00DB33D1">
      <w:pPr>
        <w:widowControl/>
        <w:suppressAutoHyphens w:val="0"/>
        <w:autoSpaceDN/>
        <w:textAlignment w:val="auto"/>
        <w:rPr>
          <w:rFonts w:ascii="Tahoma" w:eastAsia="Calibri" w:hAnsi="Tahoma" w:cs="Tahoma"/>
          <w:kern w:val="0"/>
          <w:sz w:val="20"/>
          <w:szCs w:val="20"/>
          <w:lang w:eastAsia="en-US" w:bidi="ar-SA"/>
        </w:rPr>
      </w:pPr>
      <w:r w:rsidRPr="006D4FEF">
        <w:rPr>
          <w:rFonts w:ascii="Tahoma" w:eastAsia="Calibri" w:hAnsi="Tahoma" w:cs="Tahoma"/>
          <w:kern w:val="0"/>
          <w:sz w:val="20"/>
          <w:szCs w:val="20"/>
          <w:lang w:eastAsia="en-US" w:bidi="ar-SA"/>
        </w:rPr>
        <w:t>X  –</w:t>
      </w:r>
      <w:r w:rsidRPr="006D4FEF">
        <w:rPr>
          <w:rFonts w:ascii="Tahoma" w:eastAsia="Calibri" w:hAnsi="Tahoma" w:cs="Tahoma"/>
          <w:kern w:val="0"/>
          <w:sz w:val="20"/>
          <w:szCs w:val="20"/>
          <w:lang w:eastAsia="en-US" w:bidi="ar-SA"/>
        </w:rPr>
        <w:tab/>
        <w:t>łączna liczba punktów uzyskana w kryteriach.</w:t>
      </w:r>
    </w:p>
    <w:p w14:paraId="02B8F463" w14:textId="77777777" w:rsidR="00DB33D1" w:rsidRPr="006D4FEF" w:rsidRDefault="00DB33D1" w:rsidP="00DB33D1">
      <w:pPr>
        <w:pStyle w:val="Standard"/>
        <w:jc w:val="both"/>
        <w:rPr>
          <w:rFonts w:ascii="Tahoma" w:hAnsi="Tahoma" w:cs="Tahoma"/>
          <w:b/>
          <w:kern w:val="0"/>
          <w:lang w:eastAsia="pl-PL"/>
        </w:rPr>
      </w:pPr>
    </w:p>
    <w:p w14:paraId="0C843529" w14:textId="77777777" w:rsidR="00DB33D1" w:rsidRPr="006D4FEF" w:rsidRDefault="00DB33D1" w:rsidP="00DB33D1">
      <w:pPr>
        <w:pStyle w:val="Standard"/>
        <w:jc w:val="both"/>
      </w:pPr>
      <w:r w:rsidRPr="006D4FEF">
        <w:rPr>
          <w:rFonts w:ascii="Tahoma" w:hAnsi="Tahoma" w:cs="Tahoma"/>
          <w:b/>
          <w:kern w:val="0"/>
          <w:lang w:eastAsia="pl-PL"/>
        </w:rPr>
        <w:t>Za najkorzystniejszą zostanie uznana oferta nie podlegająca odrzuceniu, która uzyska łącznie najwyższą liczbę punktów</w:t>
      </w:r>
      <w:r w:rsidRPr="006D4FEF">
        <w:rPr>
          <w:rFonts w:ascii="Tahoma" w:hAnsi="Tahoma" w:cs="Tahoma"/>
          <w:kern w:val="0"/>
          <w:lang w:eastAsia="pl-PL"/>
        </w:rPr>
        <w:t>.</w:t>
      </w:r>
    </w:p>
    <w:p w14:paraId="46F82C68" w14:textId="77777777" w:rsidR="00DB33D1" w:rsidRDefault="00DB33D1" w:rsidP="00DB33D1">
      <w:pPr>
        <w:pStyle w:val="Standard"/>
        <w:jc w:val="both"/>
        <w:rPr>
          <w:rFonts w:ascii="Tahoma" w:hAnsi="Tahoma" w:cs="Tahoma"/>
        </w:rPr>
      </w:pPr>
    </w:p>
    <w:p w14:paraId="0A6456AC" w14:textId="57BA4ED3" w:rsidR="006524B8" w:rsidRPr="006D4FEF" w:rsidRDefault="006524B8" w:rsidP="006524B8">
      <w:pPr>
        <w:widowControl/>
        <w:autoSpaceDN/>
        <w:jc w:val="both"/>
        <w:textAlignment w:val="auto"/>
        <w:rPr>
          <w:rFonts w:ascii="Tahoma" w:eastAsia="Times New Roman" w:hAnsi="Tahoma" w:cs="Tahoma"/>
          <w:kern w:val="0"/>
          <w:sz w:val="20"/>
          <w:szCs w:val="20"/>
          <w:lang w:eastAsia="pl-PL" w:bidi="ar-SA"/>
        </w:rPr>
      </w:pPr>
      <w:r w:rsidRPr="006D4FEF">
        <w:rPr>
          <w:rFonts w:ascii="Tahoma" w:eastAsia="Times New Roman" w:hAnsi="Tahoma" w:cs="Tahoma"/>
          <w:kern w:val="0"/>
          <w:sz w:val="20"/>
          <w:szCs w:val="20"/>
          <w:lang w:eastAsia="pl-PL" w:bidi="ar-SA"/>
        </w:rPr>
        <w:t>W celu wyboru najkorzystniejszej oferty</w:t>
      </w:r>
      <w:r>
        <w:rPr>
          <w:rFonts w:ascii="Tahoma" w:eastAsia="Times New Roman" w:hAnsi="Tahoma" w:cs="Tahoma"/>
          <w:kern w:val="0"/>
          <w:sz w:val="20"/>
          <w:szCs w:val="20"/>
          <w:lang w:eastAsia="pl-PL" w:bidi="ar-SA"/>
        </w:rPr>
        <w:t xml:space="preserve"> </w:t>
      </w:r>
      <w:r w:rsidRPr="001D461E">
        <w:rPr>
          <w:rFonts w:ascii="Tahoma" w:eastAsia="Times New Roman" w:hAnsi="Tahoma" w:cs="Tahoma"/>
          <w:b/>
          <w:kern w:val="0"/>
          <w:sz w:val="20"/>
          <w:szCs w:val="20"/>
          <w:u w:val="single"/>
          <w:lang w:eastAsia="pl-PL" w:bidi="ar-SA"/>
        </w:rPr>
        <w:t>w części II zamówienia</w:t>
      </w:r>
      <w:r w:rsidRPr="006D4FEF">
        <w:rPr>
          <w:rFonts w:ascii="Tahoma" w:eastAsia="Times New Roman" w:hAnsi="Tahoma" w:cs="Tahoma"/>
          <w:kern w:val="0"/>
          <w:sz w:val="20"/>
          <w:szCs w:val="20"/>
          <w:lang w:eastAsia="pl-PL" w:bidi="ar-SA"/>
        </w:rPr>
        <w:t xml:space="preserve"> zamawiający przyjął następujące kryteria – przypisując im odpowiednią wagę punktową:</w:t>
      </w:r>
    </w:p>
    <w:p w14:paraId="465DB1D1" w14:textId="77777777" w:rsidR="006524B8" w:rsidRPr="006D4FEF" w:rsidRDefault="006524B8" w:rsidP="00372C98">
      <w:pPr>
        <w:widowControl/>
        <w:numPr>
          <w:ilvl w:val="2"/>
          <w:numId w:val="463"/>
        </w:numPr>
        <w:suppressAutoHyphens w:val="0"/>
        <w:autoSpaceDN/>
        <w:textAlignment w:val="auto"/>
        <w:rPr>
          <w:rFonts w:ascii="Tahoma" w:eastAsia="Calibri" w:hAnsi="Tahoma" w:cs="Tahoma"/>
          <w:b/>
          <w:kern w:val="0"/>
          <w:sz w:val="20"/>
          <w:szCs w:val="20"/>
          <w:lang w:val="de-DE" w:eastAsia="en-US" w:bidi="ar-SA"/>
        </w:rPr>
      </w:pPr>
      <w:r w:rsidRPr="006D4FEF">
        <w:rPr>
          <w:rFonts w:ascii="Tahoma" w:eastAsia="Calibri" w:hAnsi="Tahoma" w:cs="Tahoma"/>
          <w:b/>
          <w:kern w:val="0"/>
          <w:sz w:val="20"/>
          <w:szCs w:val="20"/>
          <w:lang w:eastAsia="en-US" w:bidi="ar-SA"/>
        </w:rPr>
        <w:t>Cena oferty (X</w:t>
      </w:r>
      <w:r w:rsidRPr="006D4FEF">
        <w:rPr>
          <w:rFonts w:ascii="Tahoma" w:eastAsia="Calibri" w:hAnsi="Tahoma" w:cs="Tahoma"/>
          <w:b/>
          <w:kern w:val="0"/>
          <w:sz w:val="20"/>
          <w:szCs w:val="20"/>
          <w:vertAlign w:val="subscript"/>
          <w:lang w:eastAsia="en-US" w:bidi="ar-SA"/>
        </w:rPr>
        <w:t>1</w:t>
      </w:r>
      <w:r w:rsidRPr="006D4FEF">
        <w:rPr>
          <w:rFonts w:ascii="Tahoma" w:eastAsia="Calibri" w:hAnsi="Tahoma" w:cs="Tahoma"/>
          <w:b/>
          <w:kern w:val="0"/>
          <w:sz w:val="20"/>
          <w:szCs w:val="20"/>
          <w:lang w:eastAsia="en-US" w:bidi="ar-SA"/>
        </w:rPr>
        <w:t>)</w:t>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t>60 pkt</w:t>
      </w:r>
    </w:p>
    <w:p w14:paraId="137B74A6" w14:textId="77777777" w:rsidR="006524B8" w:rsidRPr="006D4FEF" w:rsidRDefault="006524B8" w:rsidP="00372C98">
      <w:pPr>
        <w:widowControl/>
        <w:numPr>
          <w:ilvl w:val="2"/>
          <w:numId w:val="463"/>
        </w:numPr>
        <w:suppressAutoHyphens w:val="0"/>
        <w:autoSpaceDN/>
        <w:textAlignment w:val="auto"/>
        <w:rPr>
          <w:rFonts w:ascii="Tahoma" w:eastAsia="Calibri" w:hAnsi="Tahoma" w:cs="Tahoma"/>
          <w:b/>
          <w:kern w:val="0"/>
          <w:sz w:val="20"/>
          <w:szCs w:val="20"/>
          <w:lang w:eastAsia="en-US" w:bidi="ar-SA"/>
        </w:rPr>
      </w:pPr>
      <w:r w:rsidRPr="006D4FEF">
        <w:rPr>
          <w:rFonts w:ascii="Tahoma" w:eastAsia="Calibri" w:hAnsi="Tahoma" w:cs="Tahoma"/>
          <w:b/>
          <w:kern w:val="0"/>
          <w:sz w:val="20"/>
          <w:szCs w:val="20"/>
          <w:lang w:eastAsia="en-US" w:bidi="ar-SA"/>
        </w:rPr>
        <w:t xml:space="preserve">Okres gwarancji </w:t>
      </w:r>
      <w:r w:rsidRPr="006D4FEF">
        <w:rPr>
          <w:rFonts w:ascii="Tahoma" w:eastAsia="Times New Roman" w:hAnsi="Tahoma" w:cs="Tahoma"/>
          <w:b/>
          <w:kern w:val="0"/>
          <w:sz w:val="20"/>
          <w:szCs w:val="20"/>
          <w:lang w:eastAsia="pl-PL" w:bidi="ar-SA"/>
        </w:rPr>
        <w:t>(X</w:t>
      </w:r>
      <w:r w:rsidRPr="006D4FEF">
        <w:rPr>
          <w:rFonts w:ascii="Tahoma" w:eastAsia="Times New Roman" w:hAnsi="Tahoma" w:cs="Tahoma"/>
          <w:b/>
          <w:kern w:val="0"/>
          <w:sz w:val="20"/>
          <w:szCs w:val="20"/>
          <w:vertAlign w:val="subscript"/>
          <w:lang w:eastAsia="pl-PL" w:bidi="ar-SA"/>
        </w:rPr>
        <w:t>2</w:t>
      </w:r>
      <w:r w:rsidRPr="006D4FEF">
        <w:rPr>
          <w:rFonts w:ascii="Tahoma" w:eastAsia="Times New Roman" w:hAnsi="Tahoma" w:cs="Tahoma"/>
          <w:b/>
          <w:kern w:val="0"/>
          <w:sz w:val="20"/>
          <w:szCs w:val="20"/>
          <w:lang w:eastAsia="pl-PL" w:bidi="ar-SA"/>
        </w:rPr>
        <w:t>)</w:t>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t>10 pkt</w:t>
      </w:r>
    </w:p>
    <w:p w14:paraId="0236AFFE" w14:textId="77777777" w:rsidR="006524B8" w:rsidRPr="006D4FEF" w:rsidRDefault="006524B8" w:rsidP="00372C98">
      <w:pPr>
        <w:widowControl/>
        <w:numPr>
          <w:ilvl w:val="2"/>
          <w:numId w:val="463"/>
        </w:numPr>
        <w:suppressAutoHyphens w:val="0"/>
        <w:autoSpaceDN/>
        <w:textAlignment w:val="auto"/>
        <w:rPr>
          <w:rFonts w:ascii="Tahoma" w:eastAsia="Calibri" w:hAnsi="Tahoma" w:cs="Tahoma"/>
          <w:b/>
          <w:kern w:val="0"/>
          <w:sz w:val="20"/>
          <w:szCs w:val="20"/>
          <w:lang w:eastAsia="en-US" w:bidi="ar-SA"/>
        </w:rPr>
      </w:pPr>
      <w:r w:rsidRPr="006D4FEF">
        <w:rPr>
          <w:rFonts w:ascii="Tahoma" w:eastAsia="Times New Roman" w:hAnsi="Tahoma" w:cs="Tahoma"/>
          <w:b/>
          <w:kern w:val="0"/>
          <w:sz w:val="20"/>
          <w:szCs w:val="20"/>
          <w:lang w:eastAsia="pl-PL" w:bidi="ar-SA"/>
        </w:rPr>
        <w:t>Wysokość kary umownej za nieterminową realizację zamówienia (X</w:t>
      </w:r>
      <w:r w:rsidRPr="006D4FEF">
        <w:rPr>
          <w:rFonts w:ascii="Tahoma" w:eastAsia="Times New Roman" w:hAnsi="Tahoma" w:cs="Tahoma"/>
          <w:b/>
          <w:kern w:val="0"/>
          <w:sz w:val="20"/>
          <w:szCs w:val="20"/>
          <w:vertAlign w:val="subscript"/>
          <w:lang w:eastAsia="pl-PL" w:bidi="ar-SA"/>
        </w:rPr>
        <w:t>3</w:t>
      </w:r>
      <w:r w:rsidRPr="006D4FEF">
        <w:rPr>
          <w:rFonts w:ascii="Tahoma" w:eastAsia="Times New Roman" w:hAnsi="Tahoma" w:cs="Tahoma"/>
          <w:b/>
          <w:kern w:val="0"/>
          <w:sz w:val="20"/>
          <w:szCs w:val="20"/>
          <w:lang w:eastAsia="pl-PL" w:bidi="ar-SA"/>
        </w:rPr>
        <w:t>)</w:t>
      </w:r>
      <w:r w:rsidRPr="006D4FEF">
        <w:rPr>
          <w:rFonts w:ascii="Tahoma" w:eastAsia="Calibri" w:hAnsi="Tahoma" w:cs="Tahoma"/>
          <w:b/>
          <w:kern w:val="0"/>
          <w:sz w:val="20"/>
          <w:szCs w:val="20"/>
          <w:lang w:eastAsia="en-US" w:bidi="ar-SA"/>
        </w:rPr>
        <w:tab/>
        <w:t>10 pkt</w:t>
      </w:r>
    </w:p>
    <w:p w14:paraId="070A52C8" w14:textId="77777777" w:rsidR="006524B8" w:rsidRPr="006D4FEF" w:rsidRDefault="006524B8" w:rsidP="00372C98">
      <w:pPr>
        <w:widowControl/>
        <w:numPr>
          <w:ilvl w:val="2"/>
          <w:numId w:val="463"/>
        </w:numPr>
        <w:suppressAutoHyphens w:val="0"/>
        <w:autoSpaceDN/>
        <w:textAlignment w:val="auto"/>
        <w:rPr>
          <w:rFonts w:ascii="Tahoma" w:eastAsia="Calibri" w:hAnsi="Tahoma" w:cs="Tahoma"/>
          <w:b/>
          <w:kern w:val="0"/>
          <w:sz w:val="20"/>
          <w:szCs w:val="20"/>
          <w:lang w:eastAsia="en-US" w:bidi="ar-SA"/>
        </w:rPr>
      </w:pPr>
      <w:r w:rsidRPr="006D4FEF">
        <w:rPr>
          <w:rFonts w:ascii="Tahoma" w:eastAsia="Calibri" w:hAnsi="Tahoma" w:cs="Tahoma"/>
          <w:b/>
          <w:kern w:val="0"/>
          <w:sz w:val="20"/>
          <w:szCs w:val="20"/>
          <w:lang w:eastAsia="en-US" w:bidi="ar-SA"/>
        </w:rPr>
        <w:t>Wysokość kary umownej za odstąpienie od umowy z przyczyn</w:t>
      </w:r>
    </w:p>
    <w:p w14:paraId="32167C48" w14:textId="77777777" w:rsidR="006524B8" w:rsidRPr="006D4FEF" w:rsidRDefault="006524B8" w:rsidP="006524B8">
      <w:pPr>
        <w:widowControl/>
        <w:suppressAutoHyphens w:val="0"/>
        <w:autoSpaceDN/>
        <w:ind w:left="284"/>
        <w:textAlignment w:val="auto"/>
        <w:rPr>
          <w:rFonts w:ascii="Tahoma" w:eastAsia="Calibri" w:hAnsi="Tahoma" w:cs="Tahoma"/>
          <w:b/>
          <w:kern w:val="0"/>
          <w:sz w:val="20"/>
          <w:szCs w:val="20"/>
          <w:lang w:eastAsia="en-US" w:bidi="ar-SA"/>
        </w:rPr>
      </w:pPr>
      <w:r w:rsidRPr="006D4FEF">
        <w:rPr>
          <w:rFonts w:ascii="Tahoma" w:eastAsia="Calibri" w:hAnsi="Tahoma" w:cs="Tahoma"/>
          <w:b/>
          <w:kern w:val="0"/>
          <w:sz w:val="20"/>
          <w:szCs w:val="20"/>
          <w:lang w:eastAsia="en-US" w:bidi="ar-SA"/>
        </w:rPr>
        <w:t xml:space="preserve">zależnych od wykonawcy </w:t>
      </w:r>
      <w:r w:rsidRPr="006D4FEF">
        <w:rPr>
          <w:rFonts w:ascii="Tahoma" w:eastAsia="Times New Roman" w:hAnsi="Tahoma" w:cs="Tahoma"/>
          <w:b/>
          <w:kern w:val="0"/>
          <w:sz w:val="20"/>
          <w:szCs w:val="20"/>
          <w:lang w:eastAsia="pl-PL" w:bidi="ar-SA"/>
        </w:rPr>
        <w:t>(X</w:t>
      </w:r>
      <w:r w:rsidRPr="006D4FEF">
        <w:rPr>
          <w:rFonts w:ascii="Tahoma" w:eastAsia="Times New Roman" w:hAnsi="Tahoma" w:cs="Tahoma"/>
          <w:b/>
          <w:kern w:val="0"/>
          <w:sz w:val="20"/>
          <w:szCs w:val="20"/>
          <w:vertAlign w:val="subscript"/>
          <w:lang w:eastAsia="pl-PL" w:bidi="ar-SA"/>
        </w:rPr>
        <w:t>4</w:t>
      </w:r>
      <w:r w:rsidRPr="006D4FEF">
        <w:rPr>
          <w:rFonts w:ascii="Tahoma" w:eastAsia="Times New Roman" w:hAnsi="Tahoma" w:cs="Tahoma"/>
          <w:b/>
          <w:kern w:val="0"/>
          <w:sz w:val="20"/>
          <w:szCs w:val="20"/>
          <w:lang w:eastAsia="pl-PL" w:bidi="ar-SA"/>
        </w:rPr>
        <w:t>)</w:t>
      </w:r>
      <w:r w:rsidRPr="006D4FEF">
        <w:rPr>
          <w:rFonts w:ascii="Tahoma" w:eastAsia="Times New Roman" w:hAnsi="Tahoma" w:cs="Tahoma"/>
          <w:b/>
          <w:kern w:val="0"/>
          <w:sz w:val="20"/>
          <w:szCs w:val="20"/>
          <w:lang w:eastAsia="pl-PL"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t>10 pkt</w:t>
      </w:r>
    </w:p>
    <w:p w14:paraId="620C6EED" w14:textId="693641A8" w:rsidR="006524B8" w:rsidRPr="006524B8" w:rsidRDefault="006524B8" w:rsidP="00372C98">
      <w:pPr>
        <w:widowControl/>
        <w:numPr>
          <w:ilvl w:val="2"/>
          <w:numId w:val="463"/>
        </w:numPr>
        <w:suppressAutoHyphens w:val="0"/>
        <w:autoSpaceDN/>
        <w:textAlignment w:val="auto"/>
        <w:rPr>
          <w:rFonts w:ascii="Tahoma" w:eastAsia="Calibri" w:hAnsi="Tahoma" w:cs="Tahoma"/>
          <w:b/>
          <w:kern w:val="0"/>
          <w:sz w:val="20"/>
          <w:szCs w:val="20"/>
          <w:lang w:eastAsia="en-US" w:bidi="ar-SA"/>
        </w:rPr>
      </w:pPr>
      <w:r w:rsidRPr="006D4FEF">
        <w:rPr>
          <w:rFonts w:ascii="Tahoma" w:eastAsia="Calibri" w:hAnsi="Tahoma" w:cs="Tahoma"/>
          <w:b/>
          <w:kern w:val="0"/>
          <w:sz w:val="20"/>
          <w:szCs w:val="20"/>
          <w:lang w:eastAsia="en-US" w:bidi="ar-SA"/>
        </w:rPr>
        <w:t xml:space="preserve">Skrócenie terminu realizacji przedmiotu umowy </w:t>
      </w:r>
      <w:r w:rsidRPr="006D4FEF">
        <w:rPr>
          <w:rFonts w:ascii="Tahoma" w:eastAsia="Times New Roman" w:hAnsi="Tahoma" w:cs="Tahoma"/>
          <w:b/>
          <w:kern w:val="0"/>
          <w:sz w:val="20"/>
          <w:szCs w:val="20"/>
          <w:lang w:eastAsia="pl-PL" w:bidi="ar-SA"/>
        </w:rPr>
        <w:t>(X</w:t>
      </w:r>
      <w:r w:rsidRPr="006D4FEF">
        <w:rPr>
          <w:rFonts w:ascii="Tahoma" w:eastAsia="Times New Roman" w:hAnsi="Tahoma" w:cs="Tahoma"/>
          <w:b/>
          <w:kern w:val="0"/>
          <w:sz w:val="20"/>
          <w:szCs w:val="20"/>
          <w:vertAlign w:val="subscript"/>
          <w:lang w:eastAsia="pl-PL" w:bidi="ar-SA"/>
        </w:rPr>
        <w:t>5</w:t>
      </w:r>
      <w:r w:rsidRPr="006D4FEF">
        <w:rPr>
          <w:rFonts w:ascii="Tahoma" w:eastAsia="Times New Roman" w:hAnsi="Tahoma" w:cs="Tahoma"/>
          <w:b/>
          <w:kern w:val="0"/>
          <w:sz w:val="20"/>
          <w:szCs w:val="20"/>
          <w:lang w:eastAsia="pl-PL" w:bidi="ar-SA"/>
        </w:rPr>
        <w:t>)</w:t>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sidRPr="006D4FEF">
        <w:rPr>
          <w:rFonts w:ascii="Tahoma" w:eastAsia="Calibri" w:hAnsi="Tahoma" w:cs="Tahoma"/>
          <w:b/>
          <w:kern w:val="0"/>
          <w:sz w:val="20"/>
          <w:szCs w:val="20"/>
          <w:lang w:eastAsia="en-US" w:bidi="ar-SA"/>
        </w:rPr>
        <w:tab/>
      </w:r>
      <w:r>
        <w:rPr>
          <w:rFonts w:ascii="Tahoma" w:eastAsia="Calibri" w:hAnsi="Tahoma" w:cs="Tahoma"/>
          <w:b/>
          <w:kern w:val="0"/>
          <w:sz w:val="20"/>
          <w:szCs w:val="20"/>
          <w:lang w:eastAsia="en-US" w:bidi="ar-SA"/>
        </w:rPr>
        <w:t>10</w:t>
      </w:r>
      <w:r w:rsidRPr="006D4FEF">
        <w:rPr>
          <w:rFonts w:ascii="Tahoma" w:eastAsia="Calibri" w:hAnsi="Tahoma" w:cs="Tahoma"/>
          <w:b/>
          <w:kern w:val="0"/>
          <w:sz w:val="20"/>
          <w:szCs w:val="20"/>
          <w:lang w:eastAsia="en-US" w:bidi="ar-SA"/>
        </w:rPr>
        <w:t xml:space="preserve"> pkt</w:t>
      </w:r>
    </w:p>
    <w:p w14:paraId="12085613" w14:textId="77777777" w:rsidR="006524B8" w:rsidRPr="006D4FEF" w:rsidRDefault="006524B8" w:rsidP="006524B8">
      <w:pPr>
        <w:widowControl/>
        <w:autoSpaceDN/>
        <w:jc w:val="both"/>
        <w:textAlignment w:val="auto"/>
        <w:rPr>
          <w:rFonts w:ascii="Tahoma" w:eastAsia="Times New Roman" w:hAnsi="Tahoma" w:cs="Tahoma"/>
          <w:kern w:val="0"/>
          <w:sz w:val="20"/>
          <w:szCs w:val="20"/>
          <w:lang w:eastAsia="ar-SA" w:bidi="ar-SA"/>
        </w:rPr>
      </w:pPr>
      <w:r w:rsidRPr="006D4FEF">
        <w:rPr>
          <w:rFonts w:ascii="Tahoma" w:eastAsia="Times New Roman" w:hAnsi="Tahoma" w:cs="Tahoma"/>
          <w:kern w:val="0"/>
          <w:sz w:val="20"/>
          <w:szCs w:val="20"/>
          <w:lang w:eastAsia="ar-SA" w:bidi="ar-SA"/>
        </w:rPr>
        <w:t>Wybór oferty najkorzystniejszej zostanie dokonany na podstawie łącznego bilansu ww. kryteriów przy zastosowaniu wag kryteriów cząstkowych.</w:t>
      </w:r>
    </w:p>
    <w:p w14:paraId="64DADC22" w14:textId="77777777" w:rsidR="006524B8" w:rsidRPr="006D4FEF" w:rsidRDefault="006524B8" w:rsidP="006524B8">
      <w:pPr>
        <w:widowControl/>
        <w:autoSpaceDN/>
        <w:jc w:val="both"/>
        <w:textAlignment w:val="auto"/>
        <w:rPr>
          <w:rFonts w:ascii="Tahoma" w:eastAsia="Times New Roman" w:hAnsi="Tahoma" w:cs="Tahoma"/>
          <w:kern w:val="0"/>
          <w:sz w:val="20"/>
          <w:szCs w:val="20"/>
          <w:lang w:eastAsia="pl-PL" w:bidi="ar-SA"/>
        </w:rPr>
      </w:pPr>
    </w:p>
    <w:p w14:paraId="3B3BFE43" w14:textId="77777777" w:rsidR="006524B8" w:rsidRPr="006D4FEF" w:rsidRDefault="006524B8" w:rsidP="006524B8">
      <w:pPr>
        <w:widowControl/>
        <w:autoSpaceDN/>
        <w:jc w:val="both"/>
        <w:textAlignment w:val="auto"/>
        <w:rPr>
          <w:rFonts w:ascii="Tahoma" w:eastAsia="Times New Roman" w:hAnsi="Tahoma" w:cs="Tahoma"/>
          <w:kern w:val="0"/>
          <w:sz w:val="20"/>
          <w:szCs w:val="20"/>
          <w:lang w:eastAsia="pl-PL" w:bidi="ar-SA"/>
        </w:rPr>
      </w:pPr>
      <w:r w:rsidRPr="006D4FEF">
        <w:rPr>
          <w:rFonts w:ascii="Tahoma" w:eastAsia="Times New Roman" w:hAnsi="Tahoma" w:cs="Tahoma"/>
          <w:b/>
          <w:kern w:val="0"/>
          <w:sz w:val="20"/>
          <w:szCs w:val="20"/>
          <w:lang w:eastAsia="pl-PL" w:bidi="ar-SA"/>
        </w:rPr>
        <w:t>Ad.1. Kryterium cena</w:t>
      </w:r>
      <w:r w:rsidRPr="006D4FEF">
        <w:rPr>
          <w:rFonts w:ascii="Tahoma" w:eastAsia="Times New Roman" w:hAnsi="Tahoma" w:cs="Tahoma"/>
          <w:kern w:val="0"/>
          <w:sz w:val="20"/>
          <w:szCs w:val="20"/>
          <w:lang w:eastAsia="pl-PL" w:bidi="ar-SA"/>
        </w:rPr>
        <w:t xml:space="preserve"> </w:t>
      </w:r>
      <w:r w:rsidRPr="006D4FEF">
        <w:rPr>
          <w:rFonts w:ascii="Tahoma" w:eastAsia="Times New Roman" w:hAnsi="Tahoma" w:cs="Tahoma"/>
          <w:b/>
          <w:kern w:val="0"/>
          <w:sz w:val="20"/>
          <w:szCs w:val="20"/>
          <w:lang w:eastAsia="pl-PL" w:bidi="ar-SA"/>
        </w:rPr>
        <w:t>oferty</w:t>
      </w:r>
      <w:r w:rsidRPr="006D4FEF">
        <w:rPr>
          <w:rFonts w:ascii="Tahoma" w:eastAsia="Times New Roman" w:hAnsi="Tahoma" w:cs="Tahoma"/>
          <w:kern w:val="0"/>
          <w:sz w:val="20"/>
          <w:szCs w:val="20"/>
          <w:lang w:eastAsia="pl-PL" w:bidi="ar-SA"/>
        </w:rPr>
        <w:t xml:space="preserve"> (X</w:t>
      </w:r>
      <w:r w:rsidRPr="006D4FEF">
        <w:rPr>
          <w:rFonts w:ascii="Tahoma" w:eastAsia="Times New Roman" w:hAnsi="Tahoma" w:cs="Tahoma"/>
          <w:kern w:val="0"/>
          <w:sz w:val="20"/>
          <w:szCs w:val="20"/>
          <w:vertAlign w:val="subscript"/>
          <w:lang w:eastAsia="pl-PL" w:bidi="ar-SA"/>
        </w:rPr>
        <w:t>1</w:t>
      </w:r>
      <w:r w:rsidRPr="006D4FEF">
        <w:rPr>
          <w:rFonts w:ascii="Tahoma" w:eastAsia="Times New Roman" w:hAnsi="Tahoma" w:cs="Tahoma"/>
          <w:kern w:val="0"/>
          <w:sz w:val="20"/>
          <w:szCs w:val="20"/>
          <w:lang w:eastAsia="pl-PL" w:bidi="ar-SA"/>
        </w:rPr>
        <w:t xml:space="preserve">) – należy ustalić cenę oferty dla całego zakresu zamówienia, zgodnie z zasadami określonymi w rozdziale XVI „Opis sposobu obliczenia ceny”. Za zaoferowaną </w:t>
      </w:r>
      <w:r w:rsidRPr="006D4FEF">
        <w:rPr>
          <w:rFonts w:ascii="Tahoma" w:eastAsia="Times New Roman" w:hAnsi="Tahoma" w:cs="Tahoma"/>
          <w:b/>
          <w:kern w:val="0"/>
          <w:sz w:val="20"/>
          <w:szCs w:val="20"/>
          <w:lang w:eastAsia="pl-PL" w:bidi="ar-SA"/>
        </w:rPr>
        <w:t xml:space="preserve">cenę </w:t>
      </w:r>
      <w:r w:rsidRPr="006D4FEF">
        <w:rPr>
          <w:rFonts w:ascii="Tahoma" w:eastAsia="Times New Roman" w:hAnsi="Tahoma" w:cs="Tahoma"/>
          <w:kern w:val="0"/>
          <w:sz w:val="20"/>
          <w:szCs w:val="20"/>
          <w:lang w:eastAsia="pl-PL" w:bidi="ar-SA"/>
        </w:rPr>
        <w:t>wynikającą z oferty można otrzymać maksymalnie 60 pkt od każdego członka komisji przetargowej. Maksymalną ilość punktów otrzyma oferta z najniższą ceną. Pozostali wykonawcy uzyskują ilość punktów obliczoną wg poniższego wzoru:</w:t>
      </w:r>
    </w:p>
    <w:p w14:paraId="07961820" w14:textId="77777777" w:rsidR="006524B8" w:rsidRPr="006D4FEF" w:rsidRDefault="006524B8" w:rsidP="006524B8">
      <w:pPr>
        <w:widowControl/>
        <w:autoSpaceDN/>
        <w:ind w:left="360"/>
        <w:jc w:val="both"/>
        <w:textAlignment w:val="auto"/>
        <w:rPr>
          <w:rFonts w:ascii="Tahoma" w:eastAsia="Times New Roman" w:hAnsi="Tahoma" w:cs="Tahoma"/>
          <w:kern w:val="0"/>
          <w:sz w:val="20"/>
          <w:szCs w:val="20"/>
          <w:lang w:eastAsia="pl-PL" w:bidi="ar-SA"/>
        </w:rPr>
      </w:pPr>
    </w:p>
    <w:p w14:paraId="2428378D" w14:textId="77777777" w:rsidR="006524B8" w:rsidRPr="006D4FEF" w:rsidRDefault="006524B8" w:rsidP="006524B8">
      <w:pPr>
        <w:widowControl/>
        <w:autoSpaceDN/>
        <w:jc w:val="both"/>
        <w:textAlignment w:val="auto"/>
        <w:rPr>
          <w:rFonts w:ascii="Tahoma" w:eastAsia="Times New Roman" w:hAnsi="Tahoma" w:cs="Tahoma"/>
          <w:kern w:val="0"/>
          <w:sz w:val="20"/>
          <w:szCs w:val="20"/>
          <w:lang w:eastAsia="pl-PL" w:bidi="ar-SA"/>
        </w:rPr>
      </w:pPr>
      <w:r w:rsidRPr="006D4FEF">
        <w:rPr>
          <w:rFonts w:ascii="Tahoma" w:eastAsia="Times New Roman" w:hAnsi="Tahoma" w:cs="Tahoma"/>
          <w:kern w:val="0"/>
          <w:sz w:val="20"/>
          <w:szCs w:val="20"/>
          <w:lang w:eastAsia="pl-PL" w:bidi="ar-SA"/>
        </w:rPr>
        <w:tab/>
      </w:r>
      <w:r w:rsidRPr="006D4FEF">
        <w:rPr>
          <w:rFonts w:ascii="Tahoma" w:eastAsia="Times New Roman" w:hAnsi="Tahoma" w:cs="Tahoma"/>
          <w:kern w:val="0"/>
          <w:sz w:val="20"/>
          <w:szCs w:val="20"/>
          <w:lang w:eastAsia="pl-PL" w:bidi="ar-SA"/>
        </w:rPr>
        <w:tab/>
      </w:r>
      <w:r w:rsidRPr="006D4FEF">
        <w:rPr>
          <w:rFonts w:ascii="Tahoma" w:eastAsia="Times New Roman" w:hAnsi="Tahoma" w:cs="Tahoma"/>
          <w:kern w:val="0"/>
          <w:sz w:val="20"/>
          <w:szCs w:val="20"/>
          <w:lang w:eastAsia="pl-PL" w:bidi="ar-SA"/>
        </w:rPr>
        <w:tab/>
        <w:t>Najniższa cena oferowana</w:t>
      </w:r>
    </w:p>
    <w:p w14:paraId="35E7F158" w14:textId="77777777" w:rsidR="006524B8" w:rsidRPr="006D4FEF" w:rsidRDefault="006524B8" w:rsidP="006524B8">
      <w:pPr>
        <w:widowControl/>
        <w:autoSpaceDN/>
        <w:jc w:val="both"/>
        <w:textAlignment w:val="auto"/>
        <w:rPr>
          <w:rFonts w:ascii="Tahoma" w:eastAsia="Times New Roman" w:hAnsi="Tahoma" w:cs="Tahoma"/>
          <w:kern w:val="0"/>
          <w:sz w:val="20"/>
          <w:szCs w:val="20"/>
          <w:lang w:eastAsia="pl-PL" w:bidi="ar-SA"/>
        </w:rPr>
      </w:pPr>
      <w:r w:rsidRPr="006D4FEF">
        <w:rPr>
          <w:rFonts w:ascii="Tahoma" w:eastAsia="Times New Roman" w:hAnsi="Tahoma" w:cs="Tahoma"/>
          <w:kern w:val="0"/>
          <w:sz w:val="20"/>
          <w:szCs w:val="20"/>
          <w:lang w:eastAsia="pl-PL" w:bidi="ar-SA"/>
        </w:rPr>
        <w:tab/>
      </w:r>
      <w:r w:rsidRPr="006D4FEF">
        <w:rPr>
          <w:rFonts w:ascii="Tahoma" w:eastAsia="Times New Roman" w:hAnsi="Tahoma" w:cs="Tahoma"/>
          <w:kern w:val="0"/>
          <w:sz w:val="20"/>
          <w:szCs w:val="20"/>
          <w:lang w:eastAsia="pl-PL" w:bidi="ar-SA"/>
        </w:rPr>
        <w:tab/>
        <w:t>X</w:t>
      </w:r>
      <w:r w:rsidRPr="006D4FEF">
        <w:rPr>
          <w:rFonts w:ascii="Tahoma" w:eastAsia="Times New Roman" w:hAnsi="Tahoma" w:cs="Tahoma"/>
          <w:kern w:val="0"/>
          <w:sz w:val="20"/>
          <w:szCs w:val="20"/>
          <w:vertAlign w:val="subscript"/>
          <w:lang w:eastAsia="pl-PL" w:bidi="ar-SA"/>
        </w:rPr>
        <w:t>1</w:t>
      </w:r>
      <w:r w:rsidRPr="006D4FEF">
        <w:rPr>
          <w:rFonts w:ascii="Tahoma" w:eastAsia="Times New Roman" w:hAnsi="Tahoma" w:cs="Tahoma"/>
          <w:kern w:val="0"/>
          <w:sz w:val="20"/>
          <w:szCs w:val="20"/>
          <w:lang w:eastAsia="pl-PL" w:bidi="ar-SA"/>
        </w:rPr>
        <w:t xml:space="preserve"> =</w:t>
      </w:r>
      <w:r w:rsidRPr="006D4FEF">
        <w:rPr>
          <w:rFonts w:ascii="Tahoma" w:eastAsia="Times New Roman" w:hAnsi="Tahoma" w:cs="Tahoma"/>
          <w:kern w:val="0"/>
          <w:sz w:val="20"/>
          <w:szCs w:val="20"/>
          <w:lang w:eastAsia="pl-PL" w:bidi="ar-SA"/>
        </w:rPr>
        <w:tab/>
        <w:t>-------------------------------- x 60 pkt</w:t>
      </w:r>
    </w:p>
    <w:p w14:paraId="1E227DA2" w14:textId="77777777" w:rsidR="006524B8" w:rsidRPr="006D4FEF" w:rsidRDefault="006524B8" w:rsidP="006524B8">
      <w:pPr>
        <w:widowControl/>
        <w:autoSpaceDN/>
        <w:ind w:left="2124"/>
        <w:jc w:val="both"/>
        <w:textAlignment w:val="auto"/>
        <w:rPr>
          <w:rFonts w:ascii="Tahoma" w:eastAsia="Times New Roman" w:hAnsi="Tahoma" w:cs="Tahoma"/>
          <w:kern w:val="0"/>
          <w:sz w:val="20"/>
          <w:szCs w:val="20"/>
          <w:lang w:eastAsia="pl-PL" w:bidi="ar-SA"/>
        </w:rPr>
      </w:pPr>
      <w:r w:rsidRPr="006D4FEF">
        <w:rPr>
          <w:rFonts w:ascii="Tahoma" w:eastAsia="Times New Roman" w:hAnsi="Tahoma" w:cs="Tahoma"/>
          <w:kern w:val="0"/>
          <w:sz w:val="20"/>
          <w:szCs w:val="20"/>
          <w:lang w:eastAsia="pl-PL" w:bidi="ar-SA"/>
        </w:rPr>
        <w:t xml:space="preserve">   Cena oferty badanej </w:t>
      </w:r>
    </w:p>
    <w:p w14:paraId="2C3A8053" w14:textId="77777777" w:rsidR="006524B8" w:rsidRPr="006D4FEF" w:rsidRDefault="006524B8" w:rsidP="006524B8">
      <w:pPr>
        <w:widowControl/>
        <w:autoSpaceDN/>
        <w:jc w:val="both"/>
        <w:textAlignment w:val="auto"/>
        <w:rPr>
          <w:rFonts w:ascii="Tahoma" w:eastAsia="Times New Roman" w:hAnsi="Tahoma" w:cs="Tahoma"/>
          <w:b/>
          <w:kern w:val="0"/>
          <w:sz w:val="20"/>
          <w:szCs w:val="20"/>
          <w:lang w:eastAsia="pl-PL" w:bidi="ar-SA"/>
        </w:rPr>
      </w:pPr>
    </w:p>
    <w:p w14:paraId="5B59CD23" w14:textId="77777777" w:rsidR="006524B8" w:rsidRPr="006D4FEF" w:rsidRDefault="006524B8" w:rsidP="006524B8">
      <w:pPr>
        <w:widowControl/>
        <w:autoSpaceDN/>
        <w:jc w:val="both"/>
        <w:textAlignment w:val="auto"/>
        <w:rPr>
          <w:rFonts w:ascii="Tahoma" w:eastAsia="Times New Roman" w:hAnsi="Tahoma" w:cs="Tahoma"/>
          <w:kern w:val="0"/>
          <w:sz w:val="20"/>
          <w:szCs w:val="20"/>
          <w:lang w:eastAsia="ar-SA" w:bidi="ar-SA"/>
        </w:rPr>
      </w:pPr>
      <w:r w:rsidRPr="006D4FEF">
        <w:rPr>
          <w:rFonts w:ascii="Tahoma" w:eastAsia="Times New Roman" w:hAnsi="Tahoma" w:cs="Tahoma"/>
          <w:b/>
          <w:kern w:val="0"/>
          <w:sz w:val="20"/>
          <w:szCs w:val="20"/>
          <w:lang w:eastAsia="pl-PL" w:bidi="ar-SA"/>
        </w:rPr>
        <w:t xml:space="preserve">Ad.2. </w:t>
      </w:r>
      <w:r w:rsidRPr="006D4FEF">
        <w:rPr>
          <w:rFonts w:ascii="Tahoma" w:eastAsia="Times New Roman" w:hAnsi="Tahoma" w:cs="Tahoma"/>
          <w:b/>
          <w:kern w:val="0"/>
          <w:sz w:val="20"/>
          <w:szCs w:val="20"/>
          <w:lang w:eastAsia="ar-SA" w:bidi="ar-SA"/>
        </w:rPr>
        <w:t>Kryterium okres gwarancji</w:t>
      </w:r>
      <w:r w:rsidRPr="006D4FEF">
        <w:rPr>
          <w:rFonts w:ascii="Tahoma" w:eastAsia="Times New Roman" w:hAnsi="Tahoma" w:cs="Tahoma"/>
          <w:kern w:val="0"/>
          <w:sz w:val="20"/>
          <w:szCs w:val="20"/>
          <w:lang w:eastAsia="ar-SA" w:bidi="ar-SA"/>
        </w:rPr>
        <w:t xml:space="preserve"> (X</w:t>
      </w:r>
      <w:r w:rsidRPr="006D4FEF">
        <w:rPr>
          <w:rFonts w:ascii="Tahoma" w:eastAsia="Times New Roman" w:hAnsi="Tahoma" w:cs="Tahoma"/>
          <w:kern w:val="0"/>
          <w:sz w:val="20"/>
          <w:szCs w:val="20"/>
          <w:vertAlign w:val="subscript"/>
          <w:lang w:eastAsia="ar-SA" w:bidi="ar-SA"/>
        </w:rPr>
        <w:t>2</w:t>
      </w:r>
      <w:r w:rsidRPr="006D4FEF">
        <w:rPr>
          <w:rFonts w:ascii="Tahoma" w:eastAsia="Times New Roman" w:hAnsi="Tahoma" w:cs="Tahoma"/>
          <w:kern w:val="0"/>
          <w:sz w:val="20"/>
          <w:szCs w:val="20"/>
          <w:lang w:eastAsia="ar-SA" w:bidi="ar-SA"/>
        </w:rPr>
        <w:t xml:space="preserve">) – oferowany okres gwarancji należy podać w miesiącach. </w:t>
      </w:r>
      <w:r w:rsidRPr="006D4FEF">
        <w:rPr>
          <w:rFonts w:ascii="Tahoma" w:eastAsia="Times New Roman" w:hAnsi="Tahoma" w:cs="Tahoma"/>
          <w:kern w:val="0"/>
          <w:sz w:val="20"/>
          <w:szCs w:val="20"/>
          <w:lang w:eastAsia="pl-PL" w:bidi="ar-SA"/>
        </w:rPr>
        <w:t>Jeżeli wykonawca poda okres gwarancji w latach, zamawiający przeliczy go na miesiące zgodnie z zasadą 1 rok = 12 miesięcy.</w:t>
      </w:r>
    </w:p>
    <w:p w14:paraId="1F1FA184" w14:textId="77777777" w:rsidR="006524B8" w:rsidRPr="006D4FEF" w:rsidRDefault="006524B8" w:rsidP="006524B8">
      <w:pPr>
        <w:widowControl/>
        <w:autoSpaceDN/>
        <w:jc w:val="both"/>
        <w:textAlignment w:val="auto"/>
        <w:rPr>
          <w:rFonts w:ascii="Tahoma" w:eastAsia="Times New Roman" w:hAnsi="Tahoma" w:cs="Tahoma"/>
          <w:kern w:val="0"/>
          <w:sz w:val="20"/>
          <w:szCs w:val="20"/>
          <w:lang w:eastAsia="pl-PL" w:bidi="ar-SA"/>
        </w:rPr>
      </w:pPr>
      <w:r w:rsidRPr="006D4FEF">
        <w:rPr>
          <w:rFonts w:ascii="Tahoma" w:eastAsia="Times New Roman" w:hAnsi="Tahoma" w:cs="Tahoma"/>
          <w:kern w:val="0"/>
          <w:sz w:val="20"/>
          <w:szCs w:val="20"/>
          <w:lang w:eastAsia="pl-PL" w:bidi="ar-SA"/>
        </w:rPr>
        <w:t xml:space="preserve">Minimalny wymagany przez zamawiającego okres gwarancji na wykonane roboty, zastosowane materiały </w:t>
      </w:r>
      <w:r w:rsidRPr="006D4FEF">
        <w:rPr>
          <w:rFonts w:ascii="Tahoma" w:eastAsia="Times New Roman" w:hAnsi="Tahoma" w:cs="Tahoma"/>
          <w:kern w:val="0"/>
          <w:sz w:val="20"/>
          <w:szCs w:val="20"/>
          <w:lang w:eastAsia="pl-PL" w:bidi="ar-SA"/>
        </w:rPr>
        <w:br/>
        <w:t xml:space="preserve">i zabudowane urządzenia wynosi </w:t>
      </w:r>
      <w:r w:rsidRPr="006D4FEF">
        <w:rPr>
          <w:rFonts w:ascii="Tahoma" w:eastAsia="Times New Roman" w:hAnsi="Tahoma" w:cs="Tahoma"/>
          <w:b/>
          <w:kern w:val="0"/>
          <w:sz w:val="20"/>
          <w:szCs w:val="20"/>
          <w:u w:val="single"/>
          <w:lang w:eastAsia="pl-PL" w:bidi="ar-SA"/>
        </w:rPr>
        <w:t>36 miesięcy</w:t>
      </w:r>
      <w:r w:rsidRPr="006D4FEF">
        <w:rPr>
          <w:rFonts w:ascii="Tahoma" w:eastAsia="Times New Roman" w:hAnsi="Tahoma" w:cs="Tahoma"/>
          <w:kern w:val="0"/>
          <w:sz w:val="20"/>
          <w:szCs w:val="20"/>
          <w:lang w:eastAsia="pl-PL" w:bidi="ar-SA"/>
        </w:rPr>
        <w:t>. W przypadku podania przez wykonawcę krótszego niż wymagany okres</w:t>
      </w:r>
      <w:r>
        <w:rPr>
          <w:rFonts w:ascii="Tahoma" w:eastAsia="Times New Roman" w:hAnsi="Tahoma" w:cs="Tahoma"/>
          <w:kern w:val="0"/>
          <w:sz w:val="20"/>
          <w:szCs w:val="20"/>
          <w:lang w:eastAsia="pl-PL" w:bidi="ar-SA"/>
        </w:rPr>
        <w:t>u</w:t>
      </w:r>
      <w:r w:rsidRPr="006D4FEF">
        <w:rPr>
          <w:rFonts w:ascii="Tahoma" w:eastAsia="Times New Roman" w:hAnsi="Tahoma" w:cs="Tahoma"/>
          <w:kern w:val="0"/>
          <w:sz w:val="20"/>
          <w:szCs w:val="20"/>
          <w:lang w:eastAsia="pl-PL" w:bidi="ar-SA"/>
        </w:rPr>
        <w:t xml:space="preserve"> gwarancji na przedmiot zamówienia, oferta wykonawcy zostanie odrzucona na podstawie art. 89 ust.1 pkt 2 ustawy </w:t>
      </w:r>
      <w:proofErr w:type="spellStart"/>
      <w:r w:rsidRPr="006D4FEF">
        <w:rPr>
          <w:rFonts w:ascii="Tahoma" w:eastAsia="Times New Roman" w:hAnsi="Tahoma" w:cs="Tahoma"/>
          <w:kern w:val="0"/>
          <w:sz w:val="20"/>
          <w:szCs w:val="20"/>
          <w:lang w:eastAsia="pl-PL" w:bidi="ar-SA"/>
        </w:rPr>
        <w:t>Pzp</w:t>
      </w:r>
      <w:proofErr w:type="spellEnd"/>
      <w:r w:rsidRPr="006D4FEF">
        <w:rPr>
          <w:rFonts w:ascii="Tahoma" w:eastAsia="Times New Roman" w:hAnsi="Tahoma" w:cs="Tahoma"/>
          <w:kern w:val="0"/>
          <w:sz w:val="20"/>
          <w:szCs w:val="20"/>
          <w:lang w:eastAsia="pl-PL" w:bidi="ar-SA"/>
        </w:rPr>
        <w:t>, jako niezgodna z SIWZ.</w:t>
      </w:r>
    </w:p>
    <w:p w14:paraId="1B840AB7" w14:textId="77777777" w:rsidR="006524B8" w:rsidRPr="006D4FEF" w:rsidRDefault="006524B8" w:rsidP="006524B8">
      <w:pPr>
        <w:widowControl/>
        <w:autoSpaceDN/>
        <w:jc w:val="both"/>
        <w:textAlignment w:val="auto"/>
        <w:rPr>
          <w:rFonts w:ascii="Tahoma" w:eastAsia="Times New Roman" w:hAnsi="Tahoma" w:cs="Tahoma"/>
          <w:kern w:val="0"/>
          <w:sz w:val="20"/>
          <w:szCs w:val="20"/>
          <w:lang w:eastAsia="ar-SA" w:bidi="ar-SA"/>
        </w:rPr>
      </w:pPr>
      <w:r w:rsidRPr="006D4FEF">
        <w:rPr>
          <w:rFonts w:ascii="Tahoma" w:eastAsia="Times New Roman" w:hAnsi="Tahoma" w:cs="Tahoma"/>
          <w:kern w:val="0"/>
          <w:sz w:val="20"/>
          <w:szCs w:val="20"/>
          <w:lang w:eastAsia="pl-PL" w:bidi="ar-SA"/>
        </w:rPr>
        <w:t xml:space="preserve">Maksymalny okres gwarancji na wykonane roboty, zastosowane materiały i zabudowane urządzenia uwzględniony do oceny ofert wynosi </w:t>
      </w:r>
      <w:r w:rsidRPr="006D4FEF">
        <w:rPr>
          <w:rFonts w:ascii="Tahoma" w:eastAsia="Times New Roman" w:hAnsi="Tahoma" w:cs="Tahoma"/>
          <w:b/>
          <w:kern w:val="0"/>
          <w:sz w:val="20"/>
          <w:szCs w:val="20"/>
          <w:u w:val="single"/>
          <w:lang w:eastAsia="pl-PL" w:bidi="ar-SA"/>
        </w:rPr>
        <w:t>60 miesięcy</w:t>
      </w:r>
      <w:r w:rsidRPr="006D4FEF">
        <w:rPr>
          <w:rFonts w:ascii="Tahoma" w:eastAsia="Times New Roman" w:hAnsi="Tahoma" w:cs="Tahoma"/>
          <w:kern w:val="0"/>
          <w:sz w:val="20"/>
          <w:szCs w:val="20"/>
          <w:lang w:eastAsia="pl-PL" w:bidi="ar-SA"/>
        </w:rPr>
        <w:t>. Jeżeli wykonawca zaoferuje okres gwarancji dłuższy niż 60 miesięcy do oceny ofert zostanie przyjęty okres 60 miesięcy, jednak w umowie zostanie uwzględniony okres gwarancji wskazany przez wykonawcę w ofercie.</w:t>
      </w:r>
    </w:p>
    <w:p w14:paraId="339BC614" w14:textId="77777777" w:rsidR="006524B8" w:rsidRPr="006D4FEF" w:rsidRDefault="006524B8" w:rsidP="006524B8">
      <w:pPr>
        <w:widowControl/>
        <w:autoSpaceDN/>
        <w:jc w:val="both"/>
        <w:textAlignment w:val="auto"/>
        <w:rPr>
          <w:rFonts w:ascii="Tahoma" w:eastAsia="Times New Roman" w:hAnsi="Tahoma" w:cs="Tahoma"/>
          <w:kern w:val="0"/>
          <w:sz w:val="20"/>
          <w:szCs w:val="20"/>
          <w:lang w:eastAsia="ar-SA" w:bidi="ar-SA"/>
        </w:rPr>
      </w:pPr>
      <w:r w:rsidRPr="006D4FEF">
        <w:rPr>
          <w:rFonts w:ascii="Tahoma" w:eastAsia="Times New Roman" w:hAnsi="Tahoma" w:cs="Tahoma"/>
          <w:kern w:val="0"/>
          <w:sz w:val="20"/>
          <w:szCs w:val="20"/>
          <w:lang w:eastAsia="ar-SA" w:bidi="ar-SA"/>
        </w:rPr>
        <w:t xml:space="preserve">Za zaoferowany </w:t>
      </w:r>
      <w:r w:rsidRPr="006D4FEF">
        <w:rPr>
          <w:rFonts w:ascii="Tahoma" w:eastAsia="Times New Roman" w:hAnsi="Tahoma" w:cs="Tahoma"/>
          <w:b/>
          <w:kern w:val="0"/>
          <w:sz w:val="20"/>
          <w:szCs w:val="20"/>
          <w:lang w:eastAsia="ar-SA" w:bidi="ar-SA"/>
        </w:rPr>
        <w:t>okres gwarancji,</w:t>
      </w:r>
      <w:r w:rsidRPr="006D4FEF">
        <w:rPr>
          <w:rFonts w:ascii="Tahoma" w:eastAsia="Times New Roman" w:hAnsi="Tahoma" w:cs="Tahoma"/>
          <w:kern w:val="0"/>
          <w:sz w:val="20"/>
          <w:szCs w:val="20"/>
          <w:lang w:eastAsia="ar-SA" w:bidi="ar-SA"/>
        </w:rPr>
        <w:t xml:space="preserve"> wynikający z oferty można otrzymać maksymalnie 10 pkt od każdego członka komisji przetargowej. Maksymalną ilość punktów otrzyma oferta z najdłuższym okresem gwarancji. Pozostali wykonawcy uzyskują ilość punktów obliczoną wg poniższego wzoru:</w:t>
      </w:r>
    </w:p>
    <w:p w14:paraId="7A0ABE8F" w14:textId="77777777" w:rsidR="006524B8" w:rsidRPr="006D4FEF" w:rsidRDefault="006524B8" w:rsidP="006524B8">
      <w:pPr>
        <w:widowControl/>
        <w:autoSpaceDN/>
        <w:textAlignment w:val="auto"/>
        <w:rPr>
          <w:rFonts w:ascii="Tahoma" w:eastAsia="Times New Roman" w:hAnsi="Tahoma" w:cs="Tahoma"/>
          <w:kern w:val="0"/>
          <w:sz w:val="20"/>
          <w:szCs w:val="20"/>
          <w:lang w:eastAsia="ar-SA" w:bidi="ar-SA"/>
        </w:rPr>
      </w:pPr>
    </w:p>
    <w:p w14:paraId="093D773A" w14:textId="77777777" w:rsidR="006524B8" w:rsidRPr="006D4FEF" w:rsidRDefault="006524B8" w:rsidP="006524B8">
      <w:pPr>
        <w:widowControl/>
        <w:autoSpaceDN/>
        <w:textAlignment w:val="auto"/>
        <w:rPr>
          <w:rFonts w:ascii="Tahoma" w:eastAsia="Times New Roman" w:hAnsi="Tahoma" w:cs="Tahoma"/>
          <w:kern w:val="0"/>
          <w:sz w:val="20"/>
          <w:szCs w:val="20"/>
          <w:lang w:eastAsia="ar-SA" w:bidi="ar-SA"/>
        </w:rPr>
      </w:pPr>
      <w:r w:rsidRPr="006D4FEF">
        <w:rPr>
          <w:rFonts w:ascii="Tahoma" w:eastAsia="Times New Roman" w:hAnsi="Tahoma" w:cs="Tahoma"/>
          <w:kern w:val="0"/>
          <w:sz w:val="20"/>
          <w:szCs w:val="20"/>
          <w:lang w:eastAsia="ar-SA" w:bidi="ar-SA"/>
        </w:rPr>
        <w:tab/>
      </w:r>
      <w:r w:rsidRPr="006D4FEF">
        <w:rPr>
          <w:rFonts w:ascii="Tahoma" w:eastAsia="Times New Roman" w:hAnsi="Tahoma" w:cs="Tahoma"/>
          <w:kern w:val="0"/>
          <w:sz w:val="20"/>
          <w:szCs w:val="20"/>
          <w:lang w:eastAsia="ar-SA" w:bidi="ar-SA"/>
        </w:rPr>
        <w:tab/>
      </w:r>
      <w:r w:rsidRPr="006D4FEF">
        <w:rPr>
          <w:rFonts w:ascii="Tahoma" w:eastAsia="Times New Roman" w:hAnsi="Tahoma" w:cs="Tahoma"/>
          <w:kern w:val="0"/>
          <w:sz w:val="20"/>
          <w:szCs w:val="20"/>
          <w:lang w:eastAsia="ar-SA" w:bidi="ar-SA"/>
        </w:rPr>
        <w:tab/>
        <w:t xml:space="preserve">       Okres gwarancji badanej oferty</w:t>
      </w:r>
    </w:p>
    <w:p w14:paraId="1613A88A" w14:textId="77777777" w:rsidR="006524B8" w:rsidRPr="006D4FEF" w:rsidRDefault="006524B8" w:rsidP="006524B8">
      <w:pPr>
        <w:widowControl/>
        <w:autoSpaceDN/>
        <w:textAlignment w:val="auto"/>
        <w:rPr>
          <w:rFonts w:ascii="Tahoma" w:eastAsia="Times New Roman" w:hAnsi="Tahoma" w:cs="Tahoma"/>
          <w:kern w:val="0"/>
          <w:sz w:val="20"/>
          <w:szCs w:val="20"/>
          <w:lang w:eastAsia="ar-SA" w:bidi="ar-SA"/>
        </w:rPr>
      </w:pPr>
      <w:r w:rsidRPr="006D4FEF">
        <w:rPr>
          <w:rFonts w:ascii="Tahoma" w:eastAsia="Times New Roman" w:hAnsi="Tahoma" w:cs="Tahoma"/>
          <w:kern w:val="0"/>
          <w:sz w:val="20"/>
          <w:szCs w:val="20"/>
          <w:lang w:eastAsia="ar-SA" w:bidi="ar-SA"/>
        </w:rPr>
        <w:tab/>
      </w:r>
      <w:r w:rsidRPr="006D4FEF">
        <w:rPr>
          <w:rFonts w:ascii="Tahoma" w:eastAsia="Times New Roman" w:hAnsi="Tahoma" w:cs="Tahoma"/>
          <w:kern w:val="0"/>
          <w:sz w:val="20"/>
          <w:szCs w:val="20"/>
          <w:lang w:eastAsia="ar-SA" w:bidi="ar-SA"/>
        </w:rPr>
        <w:tab/>
        <w:t>X</w:t>
      </w:r>
      <w:r w:rsidRPr="006D4FEF">
        <w:rPr>
          <w:rFonts w:ascii="Tahoma" w:eastAsia="Times New Roman" w:hAnsi="Tahoma" w:cs="Tahoma"/>
          <w:kern w:val="0"/>
          <w:sz w:val="20"/>
          <w:szCs w:val="20"/>
          <w:vertAlign w:val="subscript"/>
          <w:lang w:eastAsia="ar-SA" w:bidi="ar-SA"/>
        </w:rPr>
        <w:t>2</w:t>
      </w:r>
      <w:r w:rsidRPr="006D4FEF">
        <w:rPr>
          <w:rFonts w:ascii="Tahoma" w:eastAsia="Times New Roman" w:hAnsi="Tahoma" w:cs="Tahoma"/>
          <w:kern w:val="0"/>
          <w:sz w:val="20"/>
          <w:szCs w:val="20"/>
          <w:lang w:eastAsia="ar-SA" w:bidi="ar-SA"/>
        </w:rPr>
        <w:t xml:space="preserve"> =     ------------------------------------------------------  x 10 pkt</w:t>
      </w:r>
    </w:p>
    <w:p w14:paraId="0B358004" w14:textId="77777777" w:rsidR="006524B8" w:rsidRPr="006D4FEF" w:rsidRDefault="006524B8" w:rsidP="006524B8">
      <w:pPr>
        <w:widowControl/>
        <w:autoSpaceDN/>
        <w:textAlignment w:val="auto"/>
        <w:rPr>
          <w:rFonts w:ascii="Tahoma" w:eastAsia="Times New Roman" w:hAnsi="Tahoma" w:cs="Tahoma"/>
          <w:kern w:val="0"/>
          <w:sz w:val="20"/>
          <w:szCs w:val="20"/>
          <w:lang w:eastAsia="ar-SA" w:bidi="ar-SA"/>
        </w:rPr>
      </w:pPr>
      <w:r w:rsidRPr="006D4FEF">
        <w:rPr>
          <w:rFonts w:ascii="Tahoma" w:eastAsia="Times New Roman" w:hAnsi="Tahoma" w:cs="Tahoma"/>
          <w:kern w:val="0"/>
          <w:sz w:val="20"/>
          <w:szCs w:val="20"/>
          <w:lang w:eastAsia="ar-SA" w:bidi="ar-SA"/>
        </w:rPr>
        <w:tab/>
      </w:r>
      <w:r w:rsidRPr="006D4FEF">
        <w:rPr>
          <w:rFonts w:ascii="Tahoma" w:eastAsia="Times New Roman" w:hAnsi="Tahoma" w:cs="Tahoma"/>
          <w:kern w:val="0"/>
          <w:sz w:val="20"/>
          <w:szCs w:val="20"/>
          <w:lang w:eastAsia="ar-SA" w:bidi="ar-SA"/>
        </w:rPr>
        <w:tab/>
        <w:t xml:space="preserve">             Najdłuższy oferowany okres gwarancji</w:t>
      </w:r>
    </w:p>
    <w:p w14:paraId="1E7CD0AD" w14:textId="77777777" w:rsidR="006524B8" w:rsidRPr="006D4FEF" w:rsidRDefault="006524B8" w:rsidP="006524B8">
      <w:pPr>
        <w:widowControl/>
        <w:autoSpaceDN/>
        <w:jc w:val="both"/>
        <w:textAlignment w:val="auto"/>
        <w:rPr>
          <w:rFonts w:ascii="Tahoma" w:eastAsia="Times New Roman" w:hAnsi="Tahoma" w:cs="Tahoma"/>
          <w:b/>
          <w:kern w:val="0"/>
          <w:sz w:val="20"/>
          <w:szCs w:val="20"/>
          <w:lang w:eastAsia="pl-PL" w:bidi="ar-SA"/>
        </w:rPr>
      </w:pPr>
    </w:p>
    <w:p w14:paraId="355E51AB" w14:textId="77777777" w:rsidR="006524B8" w:rsidRPr="006D4FEF" w:rsidRDefault="006524B8" w:rsidP="006524B8">
      <w:pPr>
        <w:widowControl/>
        <w:autoSpaceDN/>
        <w:jc w:val="both"/>
        <w:textAlignment w:val="auto"/>
        <w:rPr>
          <w:rFonts w:ascii="Tahoma" w:eastAsia="Times New Roman" w:hAnsi="Tahoma" w:cs="Tahoma"/>
          <w:kern w:val="0"/>
          <w:sz w:val="20"/>
          <w:szCs w:val="20"/>
          <w:lang w:eastAsia="pl-PL" w:bidi="ar-SA"/>
        </w:rPr>
      </w:pPr>
      <w:r w:rsidRPr="006D4FEF">
        <w:rPr>
          <w:rFonts w:ascii="Tahoma" w:eastAsia="Times New Roman" w:hAnsi="Tahoma" w:cs="Tahoma"/>
          <w:b/>
          <w:kern w:val="0"/>
          <w:sz w:val="20"/>
          <w:szCs w:val="20"/>
          <w:lang w:eastAsia="pl-PL" w:bidi="ar-SA"/>
        </w:rPr>
        <w:t>Ad.3. Kryterium wysokość kary umownej za nieterminową realizację zamówienia</w:t>
      </w:r>
      <w:r w:rsidRPr="006D4FEF">
        <w:rPr>
          <w:rFonts w:ascii="Tahoma" w:eastAsia="Times New Roman" w:hAnsi="Tahoma" w:cs="Tahoma"/>
          <w:kern w:val="0"/>
          <w:sz w:val="20"/>
          <w:szCs w:val="20"/>
          <w:lang w:eastAsia="pl-PL" w:bidi="ar-SA"/>
        </w:rPr>
        <w:t xml:space="preserve"> (X</w:t>
      </w:r>
      <w:r w:rsidRPr="006D4FEF">
        <w:rPr>
          <w:rFonts w:ascii="Tahoma" w:eastAsia="Times New Roman" w:hAnsi="Tahoma" w:cs="Tahoma"/>
          <w:kern w:val="0"/>
          <w:sz w:val="20"/>
          <w:szCs w:val="20"/>
          <w:vertAlign w:val="subscript"/>
          <w:lang w:eastAsia="pl-PL" w:bidi="ar-SA"/>
        </w:rPr>
        <w:t>3</w:t>
      </w:r>
      <w:r w:rsidRPr="006D4FEF">
        <w:rPr>
          <w:rFonts w:ascii="Tahoma" w:eastAsia="Times New Roman" w:hAnsi="Tahoma" w:cs="Tahoma"/>
          <w:kern w:val="0"/>
          <w:sz w:val="20"/>
          <w:szCs w:val="20"/>
          <w:lang w:eastAsia="pl-PL" w:bidi="ar-SA"/>
        </w:rPr>
        <w:t xml:space="preserve">) – oferowaną wysokość kary umownej za każdy dzień zwłoki w wykonaniu całego przedmiotu zamówienia należy podać jako wartość wyrażoną w procentach (%). </w:t>
      </w:r>
    </w:p>
    <w:p w14:paraId="7E6FD845" w14:textId="77777777" w:rsidR="006524B8" w:rsidRPr="006D4FEF" w:rsidRDefault="006524B8" w:rsidP="006524B8">
      <w:pPr>
        <w:widowControl/>
        <w:suppressAutoHyphens w:val="0"/>
        <w:autoSpaceDN/>
        <w:jc w:val="both"/>
        <w:textAlignment w:val="auto"/>
        <w:rPr>
          <w:rFonts w:ascii="Tahoma" w:eastAsia="Times New Roman" w:hAnsi="Tahoma" w:cs="Tahoma"/>
          <w:kern w:val="0"/>
          <w:sz w:val="20"/>
          <w:szCs w:val="20"/>
          <w:lang w:eastAsia="pl-PL" w:bidi="ar-SA"/>
        </w:rPr>
      </w:pPr>
      <w:r w:rsidRPr="006D4FEF">
        <w:rPr>
          <w:rFonts w:ascii="Tahoma" w:eastAsia="Times New Roman" w:hAnsi="Tahoma" w:cs="Tahoma"/>
          <w:kern w:val="0"/>
          <w:sz w:val="20"/>
          <w:szCs w:val="20"/>
          <w:lang w:eastAsia="pl-PL" w:bidi="ar-SA"/>
        </w:rPr>
        <w:t>Minimalna wymagana przez zamawiającego wysokość kary umownej za każdy dzień zwłoki w wykonaniu całego przedmiotu zamówienia, określona w § 11 ust. 1 pkt 1) lit. a) wzoru umowy, wynosi 0,10</w:t>
      </w:r>
      <w:r>
        <w:rPr>
          <w:rFonts w:ascii="Tahoma" w:eastAsia="Times New Roman" w:hAnsi="Tahoma" w:cs="Tahoma"/>
          <w:kern w:val="0"/>
          <w:sz w:val="20"/>
          <w:szCs w:val="20"/>
          <w:lang w:eastAsia="pl-PL" w:bidi="ar-SA"/>
        </w:rPr>
        <w:t xml:space="preserve"> </w:t>
      </w:r>
      <w:r w:rsidRPr="006D4FEF">
        <w:rPr>
          <w:rFonts w:ascii="Tahoma" w:eastAsia="Times New Roman" w:hAnsi="Tahoma" w:cs="Tahoma"/>
          <w:kern w:val="0"/>
          <w:sz w:val="20"/>
          <w:szCs w:val="20"/>
          <w:lang w:eastAsia="pl-PL" w:bidi="ar-SA"/>
        </w:rPr>
        <w:t>%.                       W przypadku zadeklarowania przez wykonawcę wyższej kary umownej, wykonawca z tego tytułu uzyska odpowiednio:</w:t>
      </w:r>
    </w:p>
    <w:p w14:paraId="23C8D664" w14:textId="77777777" w:rsidR="006524B8" w:rsidRPr="006D4FEF" w:rsidRDefault="006524B8" w:rsidP="006524B8">
      <w:pPr>
        <w:widowControl/>
        <w:suppressAutoHyphens w:val="0"/>
        <w:autoSpaceDN/>
        <w:jc w:val="both"/>
        <w:textAlignment w:val="auto"/>
        <w:rPr>
          <w:rFonts w:ascii="Tahoma" w:eastAsia="Times New Roman" w:hAnsi="Tahoma" w:cs="Tahoma"/>
          <w:kern w:val="0"/>
          <w:sz w:val="20"/>
          <w:szCs w:val="20"/>
          <w:lang w:eastAsia="pl-PL" w:bidi="ar-SA"/>
        </w:rPr>
      </w:pPr>
      <w:r w:rsidRPr="006D4FEF">
        <w:rPr>
          <w:rFonts w:ascii="Tahoma" w:eastAsia="Times New Roman" w:hAnsi="Tahoma" w:cs="Tahoma"/>
          <w:kern w:val="0"/>
          <w:sz w:val="20"/>
          <w:szCs w:val="20"/>
          <w:lang w:eastAsia="pl-PL" w:bidi="ar-SA"/>
        </w:rPr>
        <w:t>5 punktów – za zadeklarowaną karę umowną 0,15 %,</w:t>
      </w:r>
    </w:p>
    <w:p w14:paraId="6AD56F9A" w14:textId="77777777" w:rsidR="006524B8" w:rsidRPr="006D4FEF" w:rsidRDefault="006524B8" w:rsidP="006524B8">
      <w:pPr>
        <w:widowControl/>
        <w:suppressAutoHyphens w:val="0"/>
        <w:autoSpaceDN/>
        <w:jc w:val="both"/>
        <w:textAlignment w:val="auto"/>
        <w:rPr>
          <w:rFonts w:ascii="Tahoma" w:eastAsia="Times New Roman" w:hAnsi="Tahoma" w:cs="Tahoma"/>
          <w:kern w:val="0"/>
          <w:sz w:val="20"/>
          <w:szCs w:val="20"/>
          <w:lang w:eastAsia="pl-PL" w:bidi="ar-SA"/>
        </w:rPr>
      </w:pPr>
      <w:r w:rsidRPr="006D4FEF">
        <w:rPr>
          <w:rFonts w:ascii="Tahoma" w:eastAsia="Times New Roman" w:hAnsi="Tahoma" w:cs="Tahoma"/>
          <w:kern w:val="0"/>
          <w:sz w:val="20"/>
          <w:szCs w:val="20"/>
          <w:lang w:eastAsia="pl-PL" w:bidi="ar-SA"/>
        </w:rPr>
        <w:t>10 punktów – za zadeklarowaną karę umowną 0,20 %.</w:t>
      </w:r>
    </w:p>
    <w:p w14:paraId="19274668" w14:textId="77777777" w:rsidR="006524B8" w:rsidRPr="006D4FEF" w:rsidRDefault="006524B8" w:rsidP="006524B8">
      <w:pPr>
        <w:widowControl/>
        <w:suppressAutoHyphens w:val="0"/>
        <w:autoSpaceDN/>
        <w:jc w:val="both"/>
        <w:textAlignment w:val="auto"/>
        <w:rPr>
          <w:rFonts w:ascii="Tahoma" w:eastAsia="Times New Roman" w:hAnsi="Tahoma" w:cs="Tahoma"/>
          <w:b/>
          <w:kern w:val="0"/>
          <w:sz w:val="20"/>
          <w:szCs w:val="20"/>
          <w:lang w:eastAsia="pl-PL" w:bidi="ar-SA"/>
        </w:rPr>
      </w:pPr>
    </w:p>
    <w:p w14:paraId="12C4C725" w14:textId="77777777" w:rsidR="006524B8" w:rsidRPr="006D4FEF" w:rsidRDefault="006524B8" w:rsidP="006524B8">
      <w:pPr>
        <w:widowControl/>
        <w:suppressAutoHyphens w:val="0"/>
        <w:autoSpaceDN/>
        <w:jc w:val="both"/>
        <w:textAlignment w:val="auto"/>
        <w:rPr>
          <w:rFonts w:ascii="Tahoma" w:eastAsia="Calibri" w:hAnsi="Tahoma" w:cs="Tahoma"/>
          <w:kern w:val="0"/>
          <w:sz w:val="20"/>
          <w:szCs w:val="20"/>
          <w:lang w:eastAsia="en-US" w:bidi="ar-SA"/>
        </w:rPr>
      </w:pPr>
      <w:r w:rsidRPr="006D4FEF">
        <w:rPr>
          <w:rFonts w:ascii="Tahoma" w:eastAsia="Times New Roman" w:hAnsi="Tahoma" w:cs="Tahoma"/>
          <w:b/>
          <w:kern w:val="0"/>
          <w:sz w:val="20"/>
          <w:szCs w:val="20"/>
          <w:lang w:eastAsia="pl-PL" w:bidi="ar-SA"/>
        </w:rPr>
        <w:t xml:space="preserve">Ad.4. </w:t>
      </w:r>
      <w:r w:rsidRPr="006D4FEF">
        <w:rPr>
          <w:rFonts w:ascii="Tahoma" w:eastAsia="Calibri" w:hAnsi="Tahoma" w:cs="Tahoma"/>
          <w:b/>
          <w:kern w:val="0"/>
          <w:sz w:val="20"/>
          <w:szCs w:val="20"/>
          <w:lang w:eastAsia="en-US" w:bidi="ar-SA"/>
        </w:rPr>
        <w:t xml:space="preserve">Kryterium wysokość kary umownej za odstąpienie od umowy z przyczyn zależnych od wykonawcy </w:t>
      </w:r>
      <w:r w:rsidRPr="006D4FEF">
        <w:rPr>
          <w:rFonts w:ascii="Tahoma" w:eastAsia="Calibri" w:hAnsi="Tahoma" w:cs="Tahoma"/>
          <w:kern w:val="0"/>
          <w:sz w:val="20"/>
          <w:szCs w:val="20"/>
          <w:lang w:eastAsia="en-US" w:bidi="ar-SA"/>
        </w:rPr>
        <w:t>(X</w:t>
      </w:r>
      <w:r w:rsidRPr="006D4FEF">
        <w:rPr>
          <w:rFonts w:ascii="Tahoma" w:eastAsia="Calibri" w:hAnsi="Tahoma" w:cs="Tahoma"/>
          <w:kern w:val="0"/>
          <w:sz w:val="20"/>
          <w:szCs w:val="20"/>
          <w:vertAlign w:val="subscript"/>
          <w:lang w:eastAsia="en-US" w:bidi="ar-SA"/>
        </w:rPr>
        <w:t xml:space="preserve">4 </w:t>
      </w:r>
      <w:r w:rsidRPr="006D4FEF">
        <w:rPr>
          <w:rFonts w:ascii="Tahoma" w:eastAsia="Calibri" w:hAnsi="Tahoma" w:cs="Tahoma"/>
          <w:kern w:val="0"/>
          <w:sz w:val="20"/>
          <w:szCs w:val="20"/>
          <w:lang w:val="de-DE" w:eastAsia="en-US" w:bidi="ar-SA"/>
        </w:rPr>
        <w:t>) – o</w:t>
      </w:r>
      <w:r w:rsidRPr="006D4FEF">
        <w:rPr>
          <w:rFonts w:ascii="Tahoma" w:eastAsia="Calibri" w:hAnsi="Tahoma" w:cs="Tahoma"/>
          <w:kern w:val="0"/>
          <w:sz w:val="20"/>
          <w:szCs w:val="20"/>
          <w:lang w:eastAsia="en-US" w:bidi="ar-SA"/>
        </w:rPr>
        <w:t xml:space="preserve">ferowaną wysokość kary umownej za odstąpienie od umowy z przyczyn zależnych od wykonawcy należy podać jako wartość wyrażoną w procentach (%). </w:t>
      </w:r>
    </w:p>
    <w:p w14:paraId="2218953C" w14:textId="77777777" w:rsidR="006524B8" w:rsidRPr="006D4FEF" w:rsidRDefault="006524B8" w:rsidP="006524B8">
      <w:pPr>
        <w:widowControl/>
        <w:suppressAutoHyphens w:val="0"/>
        <w:autoSpaceDN/>
        <w:jc w:val="both"/>
        <w:textAlignment w:val="auto"/>
        <w:rPr>
          <w:rFonts w:ascii="Tahoma" w:eastAsia="Calibri" w:hAnsi="Tahoma" w:cs="Tahoma"/>
          <w:kern w:val="0"/>
          <w:sz w:val="20"/>
          <w:szCs w:val="20"/>
          <w:lang w:eastAsia="en-US" w:bidi="ar-SA"/>
        </w:rPr>
      </w:pPr>
      <w:r w:rsidRPr="006D4FEF">
        <w:rPr>
          <w:rFonts w:ascii="Tahoma" w:eastAsia="Calibri" w:hAnsi="Tahoma" w:cs="Tahoma"/>
          <w:kern w:val="0"/>
          <w:sz w:val="20"/>
          <w:szCs w:val="20"/>
          <w:lang w:eastAsia="en-US" w:bidi="ar-SA"/>
        </w:rPr>
        <w:lastRenderedPageBreak/>
        <w:t>Minimalna wymagana przez zamawiającego wysokość kary umownej za odstąpienie od umowy z przyczyn zależnych od wykonawcy, określona w § 11 ust. 1 pkt 1) lit. d) wzoru umowy, wynosi 10 %. W przypadku zadeklarowania przez wykonawcę wyższej kary umownej, wykonawca z tego tytułu uzyska odpowiednio:</w:t>
      </w:r>
    </w:p>
    <w:p w14:paraId="2421DA84" w14:textId="77777777" w:rsidR="006524B8" w:rsidRPr="006D4FEF" w:rsidRDefault="006524B8" w:rsidP="006524B8">
      <w:pPr>
        <w:widowControl/>
        <w:suppressAutoHyphens w:val="0"/>
        <w:autoSpaceDN/>
        <w:jc w:val="both"/>
        <w:textAlignment w:val="auto"/>
        <w:rPr>
          <w:rFonts w:ascii="Tahoma" w:eastAsia="Calibri" w:hAnsi="Tahoma" w:cs="Tahoma"/>
          <w:kern w:val="0"/>
          <w:sz w:val="20"/>
          <w:szCs w:val="20"/>
          <w:lang w:eastAsia="en-US" w:bidi="ar-SA"/>
        </w:rPr>
      </w:pPr>
      <w:r w:rsidRPr="006D4FEF">
        <w:rPr>
          <w:rFonts w:ascii="Tahoma" w:eastAsia="Calibri" w:hAnsi="Tahoma" w:cs="Tahoma"/>
          <w:kern w:val="0"/>
          <w:sz w:val="20"/>
          <w:szCs w:val="20"/>
          <w:lang w:eastAsia="en-US" w:bidi="ar-SA"/>
        </w:rPr>
        <w:t>5 punktów – za zadeklarowaną karę umowną 15 %,</w:t>
      </w:r>
    </w:p>
    <w:p w14:paraId="41C8CAE0" w14:textId="77777777" w:rsidR="006524B8" w:rsidRPr="006D4FEF" w:rsidRDefault="006524B8" w:rsidP="00372C98">
      <w:pPr>
        <w:widowControl/>
        <w:numPr>
          <w:ilvl w:val="0"/>
          <w:numId w:val="435"/>
        </w:numPr>
        <w:suppressAutoHyphens w:val="0"/>
        <w:autoSpaceDN/>
        <w:ind w:left="284" w:hanging="284"/>
        <w:jc w:val="both"/>
        <w:textAlignment w:val="auto"/>
        <w:rPr>
          <w:rFonts w:ascii="Tahoma" w:eastAsia="Calibri" w:hAnsi="Tahoma" w:cs="Tahoma"/>
          <w:kern w:val="0"/>
          <w:sz w:val="20"/>
          <w:szCs w:val="20"/>
          <w:lang w:eastAsia="en-US" w:bidi="ar-SA"/>
        </w:rPr>
      </w:pPr>
      <w:r w:rsidRPr="006D4FEF">
        <w:rPr>
          <w:rFonts w:ascii="Tahoma" w:eastAsia="Calibri" w:hAnsi="Tahoma" w:cs="Tahoma"/>
          <w:kern w:val="0"/>
          <w:sz w:val="20"/>
          <w:szCs w:val="20"/>
          <w:lang w:eastAsia="en-US" w:bidi="ar-SA"/>
        </w:rPr>
        <w:t>punktów – za zadeklarowaną karę umowną 20 %.</w:t>
      </w:r>
    </w:p>
    <w:p w14:paraId="4F1BD3CF" w14:textId="77777777" w:rsidR="006524B8" w:rsidRPr="006D4FEF" w:rsidRDefault="006524B8" w:rsidP="006524B8">
      <w:pPr>
        <w:widowControl/>
        <w:suppressAutoHyphens w:val="0"/>
        <w:autoSpaceDN/>
        <w:jc w:val="both"/>
        <w:textAlignment w:val="auto"/>
        <w:rPr>
          <w:rFonts w:ascii="Tahoma" w:eastAsia="Times New Roman" w:hAnsi="Tahoma" w:cs="Tahoma"/>
          <w:b/>
          <w:kern w:val="0"/>
          <w:sz w:val="20"/>
          <w:szCs w:val="20"/>
          <w:lang w:eastAsia="pl-PL" w:bidi="ar-SA"/>
        </w:rPr>
      </w:pPr>
    </w:p>
    <w:p w14:paraId="79997D45" w14:textId="08539F42" w:rsidR="006524B8" w:rsidRPr="006D4FEF" w:rsidRDefault="006524B8" w:rsidP="006524B8">
      <w:pPr>
        <w:widowControl/>
        <w:suppressAutoHyphens w:val="0"/>
        <w:autoSpaceDN/>
        <w:jc w:val="both"/>
        <w:textAlignment w:val="auto"/>
        <w:rPr>
          <w:rFonts w:ascii="Tahoma" w:eastAsia="Calibri" w:hAnsi="Tahoma" w:cs="Tahoma"/>
          <w:kern w:val="0"/>
          <w:sz w:val="20"/>
          <w:szCs w:val="20"/>
          <w:lang w:eastAsia="en-US" w:bidi="ar-SA"/>
        </w:rPr>
      </w:pPr>
      <w:r w:rsidRPr="006D4FEF">
        <w:rPr>
          <w:rFonts w:ascii="Tahoma" w:eastAsia="Times New Roman" w:hAnsi="Tahoma" w:cs="Tahoma"/>
          <w:b/>
          <w:kern w:val="0"/>
          <w:sz w:val="20"/>
          <w:szCs w:val="20"/>
          <w:lang w:eastAsia="pl-PL" w:bidi="ar-SA"/>
        </w:rPr>
        <w:t xml:space="preserve">Ad.5. </w:t>
      </w:r>
      <w:r w:rsidRPr="006D4FEF">
        <w:rPr>
          <w:rFonts w:ascii="Tahoma" w:eastAsia="Calibri" w:hAnsi="Tahoma" w:cs="Tahoma"/>
          <w:b/>
          <w:kern w:val="0"/>
          <w:sz w:val="20"/>
          <w:szCs w:val="20"/>
          <w:lang w:eastAsia="en-US" w:bidi="ar-SA"/>
        </w:rPr>
        <w:t xml:space="preserve">Kryterium skrócenie terminu realizacji przedmiotu umowy </w:t>
      </w:r>
      <w:r w:rsidRPr="006D4FEF">
        <w:rPr>
          <w:rFonts w:ascii="Tahoma" w:eastAsia="Calibri" w:hAnsi="Tahoma" w:cs="Tahoma"/>
          <w:kern w:val="0"/>
          <w:sz w:val="20"/>
          <w:szCs w:val="20"/>
          <w:lang w:eastAsia="en-US" w:bidi="ar-SA"/>
        </w:rPr>
        <w:t>(X</w:t>
      </w:r>
      <w:r w:rsidRPr="006D4FEF">
        <w:rPr>
          <w:rFonts w:ascii="Tahoma" w:eastAsia="Calibri" w:hAnsi="Tahoma" w:cs="Tahoma"/>
          <w:kern w:val="0"/>
          <w:sz w:val="20"/>
          <w:szCs w:val="20"/>
          <w:vertAlign w:val="subscript"/>
          <w:lang w:eastAsia="en-US" w:bidi="ar-SA"/>
        </w:rPr>
        <w:t>5</w:t>
      </w:r>
      <w:r w:rsidRPr="006D4FEF">
        <w:rPr>
          <w:rFonts w:ascii="Tahoma" w:eastAsia="Calibri" w:hAnsi="Tahoma" w:cs="Tahoma"/>
          <w:kern w:val="0"/>
          <w:sz w:val="20"/>
          <w:szCs w:val="20"/>
          <w:lang w:val="de-DE" w:eastAsia="en-US" w:bidi="ar-SA"/>
        </w:rPr>
        <w:t xml:space="preserve">) – </w:t>
      </w:r>
      <w:r w:rsidRPr="006D4FEF">
        <w:rPr>
          <w:rFonts w:ascii="Tahoma" w:eastAsia="Calibri" w:hAnsi="Tahoma" w:cs="Tahoma"/>
          <w:kern w:val="0"/>
          <w:sz w:val="20"/>
          <w:szCs w:val="20"/>
          <w:lang w:eastAsia="en-US" w:bidi="ar-SA"/>
        </w:rPr>
        <w:t xml:space="preserve">wymagany przez zamawiającego termin wykonania przedmiotu umowy to </w:t>
      </w:r>
      <w:r>
        <w:rPr>
          <w:rFonts w:ascii="Tahoma" w:eastAsia="Times New Roman" w:hAnsi="Tahoma" w:cs="Tahoma"/>
          <w:b/>
          <w:kern w:val="0"/>
          <w:sz w:val="20"/>
          <w:szCs w:val="20"/>
          <w:lang w:eastAsia="pl-PL" w:bidi="ar-SA"/>
        </w:rPr>
        <w:t>60</w:t>
      </w:r>
      <w:r w:rsidRPr="006D4FEF">
        <w:rPr>
          <w:rFonts w:ascii="Tahoma" w:eastAsia="Times New Roman" w:hAnsi="Tahoma" w:cs="Tahoma"/>
          <w:b/>
          <w:kern w:val="0"/>
          <w:sz w:val="20"/>
          <w:szCs w:val="20"/>
          <w:lang w:eastAsia="pl-PL" w:bidi="ar-SA"/>
        </w:rPr>
        <w:t xml:space="preserve"> dni od dnia zawarcia umowy</w:t>
      </w:r>
      <w:r w:rsidRPr="006D4FEF">
        <w:rPr>
          <w:rFonts w:ascii="Tahoma" w:eastAsia="Calibri" w:hAnsi="Tahoma" w:cs="Tahoma"/>
          <w:kern w:val="0"/>
          <w:sz w:val="20"/>
          <w:szCs w:val="20"/>
          <w:lang w:eastAsia="en-US" w:bidi="ar-SA"/>
        </w:rPr>
        <w:t>. Za każde zadeklarowane skrócenie terminu realizacji przedmiotu</w:t>
      </w:r>
      <w:r w:rsidRPr="006D4FEF">
        <w:rPr>
          <w:rFonts w:ascii="Tahoma" w:eastAsia="Calibri" w:hAnsi="Tahoma" w:cs="Tahoma"/>
          <w:b/>
          <w:kern w:val="0"/>
          <w:sz w:val="20"/>
          <w:szCs w:val="20"/>
          <w:lang w:eastAsia="en-US" w:bidi="ar-SA"/>
        </w:rPr>
        <w:t xml:space="preserve"> </w:t>
      </w:r>
      <w:r w:rsidRPr="006D4FEF">
        <w:rPr>
          <w:rFonts w:ascii="Tahoma" w:eastAsia="Calibri" w:hAnsi="Tahoma" w:cs="Tahoma"/>
          <w:kern w:val="0"/>
          <w:sz w:val="20"/>
          <w:szCs w:val="20"/>
          <w:lang w:eastAsia="en-US" w:bidi="ar-SA"/>
        </w:rPr>
        <w:t xml:space="preserve">zamówienia o 5 dni wykonawca otrzyma </w:t>
      </w:r>
      <w:r>
        <w:rPr>
          <w:rFonts w:ascii="Tahoma" w:eastAsia="Calibri" w:hAnsi="Tahoma" w:cs="Tahoma"/>
          <w:kern w:val="0"/>
          <w:sz w:val="20"/>
          <w:szCs w:val="20"/>
          <w:lang w:eastAsia="en-US" w:bidi="ar-SA"/>
        </w:rPr>
        <w:t>5</w:t>
      </w:r>
      <w:r w:rsidRPr="006D4FEF">
        <w:rPr>
          <w:rFonts w:ascii="Tahoma" w:eastAsia="Calibri" w:hAnsi="Tahoma" w:cs="Tahoma"/>
          <w:kern w:val="0"/>
          <w:sz w:val="20"/>
          <w:szCs w:val="20"/>
          <w:lang w:eastAsia="en-US" w:bidi="ar-SA"/>
        </w:rPr>
        <w:t xml:space="preserve"> pkt, maksymalnie </w:t>
      </w:r>
      <w:r>
        <w:rPr>
          <w:rFonts w:ascii="Tahoma" w:eastAsia="Calibri" w:hAnsi="Tahoma" w:cs="Tahoma"/>
          <w:kern w:val="0"/>
          <w:sz w:val="20"/>
          <w:szCs w:val="20"/>
          <w:lang w:eastAsia="en-US" w:bidi="ar-SA"/>
        </w:rPr>
        <w:t>10</w:t>
      </w:r>
      <w:r w:rsidRPr="006D4FEF">
        <w:rPr>
          <w:rFonts w:ascii="Tahoma" w:eastAsia="Calibri" w:hAnsi="Tahoma" w:cs="Tahoma"/>
          <w:kern w:val="0"/>
          <w:sz w:val="20"/>
          <w:szCs w:val="20"/>
          <w:lang w:eastAsia="en-US" w:bidi="ar-SA"/>
        </w:rPr>
        <w:t xml:space="preserve"> pkt za skrócenie terminu o 10 dni i więcej, tj.:</w:t>
      </w:r>
    </w:p>
    <w:p w14:paraId="1067AE70" w14:textId="35BEEF2E" w:rsidR="006524B8" w:rsidRPr="006D4FEF" w:rsidRDefault="006524B8" w:rsidP="006524B8">
      <w:pPr>
        <w:widowControl/>
        <w:suppressAutoHyphens w:val="0"/>
        <w:autoSpaceDN/>
        <w:textAlignment w:val="auto"/>
        <w:rPr>
          <w:rFonts w:ascii="Tahoma" w:eastAsia="Calibri" w:hAnsi="Tahoma" w:cs="Tahoma"/>
          <w:kern w:val="0"/>
          <w:sz w:val="20"/>
          <w:szCs w:val="20"/>
          <w:lang w:eastAsia="en-US" w:bidi="ar-SA"/>
        </w:rPr>
      </w:pPr>
      <w:r>
        <w:rPr>
          <w:rFonts w:ascii="Tahoma" w:eastAsia="Calibri" w:hAnsi="Tahoma" w:cs="Tahoma"/>
          <w:kern w:val="0"/>
          <w:sz w:val="20"/>
          <w:szCs w:val="20"/>
          <w:lang w:eastAsia="en-US" w:bidi="ar-SA"/>
        </w:rPr>
        <w:t>5</w:t>
      </w:r>
      <w:r w:rsidRPr="006D4FEF">
        <w:rPr>
          <w:rFonts w:ascii="Tahoma" w:eastAsia="Calibri" w:hAnsi="Tahoma" w:cs="Tahoma"/>
          <w:kern w:val="0"/>
          <w:sz w:val="20"/>
          <w:szCs w:val="20"/>
          <w:lang w:eastAsia="en-US" w:bidi="ar-SA"/>
        </w:rPr>
        <w:t xml:space="preserve"> p</w:t>
      </w:r>
      <w:r>
        <w:rPr>
          <w:rFonts w:ascii="Tahoma" w:eastAsia="Calibri" w:hAnsi="Tahoma" w:cs="Tahoma"/>
          <w:kern w:val="0"/>
          <w:sz w:val="20"/>
          <w:szCs w:val="20"/>
          <w:lang w:eastAsia="en-US" w:bidi="ar-SA"/>
        </w:rPr>
        <w:t>un</w:t>
      </w:r>
      <w:r w:rsidRPr="006D4FEF">
        <w:rPr>
          <w:rFonts w:ascii="Tahoma" w:eastAsia="Calibri" w:hAnsi="Tahoma" w:cs="Tahoma"/>
          <w:kern w:val="0"/>
          <w:sz w:val="20"/>
          <w:szCs w:val="20"/>
          <w:lang w:eastAsia="en-US" w:bidi="ar-SA"/>
        </w:rPr>
        <w:t>kt</w:t>
      </w:r>
      <w:r>
        <w:rPr>
          <w:rFonts w:ascii="Tahoma" w:eastAsia="Calibri" w:hAnsi="Tahoma" w:cs="Tahoma"/>
          <w:kern w:val="0"/>
          <w:sz w:val="20"/>
          <w:szCs w:val="20"/>
          <w:lang w:eastAsia="en-US" w:bidi="ar-SA"/>
        </w:rPr>
        <w:t>u –</w:t>
      </w:r>
      <w:r w:rsidRPr="006D4FEF">
        <w:rPr>
          <w:rFonts w:ascii="Tahoma" w:eastAsia="Calibri" w:hAnsi="Tahoma" w:cs="Tahoma"/>
          <w:kern w:val="0"/>
          <w:sz w:val="20"/>
          <w:szCs w:val="20"/>
          <w:lang w:eastAsia="en-US" w:bidi="ar-SA"/>
        </w:rPr>
        <w:t xml:space="preserve"> </w:t>
      </w:r>
      <w:r>
        <w:rPr>
          <w:rFonts w:ascii="Tahoma" w:eastAsia="Calibri" w:hAnsi="Tahoma" w:cs="Tahoma"/>
          <w:kern w:val="0"/>
          <w:sz w:val="20"/>
          <w:szCs w:val="20"/>
          <w:lang w:eastAsia="en-US" w:bidi="ar-SA"/>
        </w:rPr>
        <w:t xml:space="preserve">za </w:t>
      </w:r>
      <w:r w:rsidRPr="006D4FEF">
        <w:rPr>
          <w:rFonts w:ascii="Tahoma" w:eastAsia="Calibri" w:hAnsi="Tahoma" w:cs="Tahoma"/>
          <w:kern w:val="0"/>
          <w:sz w:val="20"/>
          <w:szCs w:val="20"/>
          <w:lang w:eastAsia="en-US" w:bidi="ar-SA"/>
        </w:rPr>
        <w:t>skrócenie terminu umowy o 5 dni</w:t>
      </w:r>
      <w:r>
        <w:rPr>
          <w:rFonts w:ascii="Tahoma" w:eastAsia="Calibri" w:hAnsi="Tahoma" w:cs="Tahoma"/>
          <w:kern w:val="0"/>
          <w:sz w:val="20"/>
          <w:szCs w:val="20"/>
          <w:lang w:eastAsia="en-US" w:bidi="ar-SA"/>
        </w:rPr>
        <w:t>,</w:t>
      </w:r>
      <w:r w:rsidRPr="006D4FEF">
        <w:rPr>
          <w:rFonts w:ascii="Tahoma" w:eastAsia="Calibri" w:hAnsi="Tahoma" w:cs="Tahoma"/>
          <w:kern w:val="0"/>
          <w:sz w:val="20"/>
          <w:szCs w:val="20"/>
          <w:lang w:eastAsia="en-US" w:bidi="ar-SA"/>
        </w:rPr>
        <w:tab/>
      </w:r>
      <w:r w:rsidRPr="006D4FEF">
        <w:rPr>
          <w:rFonts w:ascii="Tahoma" w:eastAsia="Calibri" w:hAnsi="Tahoma" w:cs="Tahoma"/>
          <w:kern w:val="0"/>
          <w:sz w:val="20"/>
          <w:szCs w:val="20"/>
          <w:lang w:eastAsia="en-US" w:bidi="ar-SA"/>
        </w:rPr>
        <w:tab/>
      </w:r>
    </w:p>
    <w:p w14:paraId="749BC797" w14:textId="5AF57359" w:rsidR="006524B8" w:rsidRPr="006D4FEF" w:rsidRDefault="006524B8" w:rsidP="006524B8">
      <w:pPr>
        <w:widowControl/>
        <w:suppressAutoHyphens w:val="0"/>
        <w:autoSpaceDN/>
        <w:textAlignment w:val="auto"/>
        <w:rPr>
          <w:rFonts w:ascii="Tahoma" w:eastAsia="Calibri" w:hAnsi="Tahoma" w:cs="Tahoma"/>
          <w:kern w:val="0"/>
          <w:sz w:val="20"/>
          <w:szCs w:val="20"/>
          <w:lang w:eastAsia="en-US" w:bidi="ar-SA"/>
        </w:rPr>
      </w:pPr>
      <w:r>
        <w:rPr>
          <w:rFonts w:ascii="Tahoma" w:eastAsia="Calibri" w:hAnsi="Tahoma" w:cs="Tahoma"/>
          <w:kern w:val="0"/>
          <w:sz w:val="20"/>
          <w:szCs w:val="20"/>
          <w:lang w:eastAsia="en-US" w:bidi="ar-SA"/>
        </w:rPr>
        <w:t>10</w:t>
      </w:r>
      <w:r w:rsidRPr="006D4FEF">
        <w:rPr>
          <w:rFonts w:ascii="Tahoma" w:eastAsia="Calibri" w:hAnsi="Tahoma" w:cs="Tahoma"/>
          <w:kern w:val="0"/>
          <w:sz w:val="20"/>
          <w:szCs w:val="20"/>
          <w:lang w:eastAsia="en-US" w:bidi="ar-SA"/>
        </w:rPr>
        <w:t xml:space="preserve"> punktów – za skrócenie terminu umowy o 10</w:t>
      </w:r>
      <w:r>
        <w:rPr>
          <w:rFonts w:ascii="Tahoma" w:eastAsia="Calibri" w:hAnsi="Tahoma" w:cs="Tahoma"/>
          <w:kern w:val="0"/>
          <w:sz w:val="20"/>
          <w:szCs w:val="20"/>
          <w:lang w:eastAsia="en-US" w:bidi="ar-SA"/>
        </w:rPr>
        <w:t xml:space="preserve"> dni i więcej.</w:t>
      </w:r>
    </w:p>
    <w:p w14:paraId="18CA3A86" w14:textId="48DF6C7F" w:rsidR="006524B8" w:rsidRPr="007E0B86" w:rsidRDefault="006524B8" w:rsidP="006524B8">
      <w:pPr>
        <w:widowControl/>
        <w:suppressAutoHyphens w:val="0"/>
        <w:autoSpaceDN/>
        <w:jc w:val="both"/>
        <w:textAlignment w:val="auto"/>
        <w:rPr>
          <w:rFonts w:ascii="Tahoma" w:eastAsia="Times New Roman" w:hAnsi="Tahoma" w:cs="Tahoma"/>
          <w:kern w:val="0"/>
          <w:sz w:val="20"/>
          <w:szCs w:val="20"/>
          <w:lang w:eastAsia="pl-PL" w:bidi="ar-SA"/>
        </w:rPr>
      </w:pPr>
      <w:r w:rsidRPr="007E0B86">
        <w:rPr>
          <w:rFonts w:ascii="Tahoma" w:eastAsia="Calibri" w:hAnsi="Tahoma" w:cs="Tahoma"/>
          <w:kern w:val="0"/>
          <w:sz w:val="20"/>
          <w:szCs w:val="20"/>
          <w:lang w:eastAsia="en-US" w:bidi="ar-SA"/>
        </w:rPr>
        <w:t xml:space="preserve">Jeżeli wykonawca zaoferuje skrócenie terminu o więcej niż 10 dni, </w:t>
      </w:r>
      <w:r w:rsidRPr="007E0B86">
        <w:rPr>
          <w:rFonts w:ascii="Tahoma" w:eastAsia="Times New Roman" w:hAnsi="Tahoma" w:cs="Tahoma"/>
          <w:kern w:val="0"/>
          <w:sz w:val="20"/>
          <w:szCs w:val="20"/>
          <w:lang w:eastAsia="pl-PL" w:bidi="ar-SA"/>
        </w:rPr>
        <w:t>w umowie zostanie uwzględniony termin realizacji skrócony o ilość dni wskazaną przez wykonawcę w ofercie.</w:t>
      </w:r>
    </w:p>
    <w:p w14:paraId="2133F0DC" w14:textId="77777777" w:rsidR="006524B8" w:rsidRPr="006D4FEF" w:rsidRDefault="006524B8" w:rsidP="006524B8">
      <w:pPr>
        <w:widowControl/>
        <w:suppressAutoHyphens w:val="0"/>
        <w:autoSpaceDN/>
        <w:jc w:val="both"/>
        <w:textAlignment w:val="auto"/>
        <w:rPr>
          <w:rFonts w:ascii="Tahoma" w:eastAsia="Calibri" w:hAnsi="Tahoma" w:cs="Tahoma"/>
          <w:b/>
          <w:kern w:val="0"/>
          <w:sz w:val="20"/>
          <w:szCs w:val="20"/>
          <w:lang w:eastAsia="en-US" w:bidi="ar-SA"/>
        </w:rPr>
      </w:pPr>
    </w:p>
    <w:p w14:paraId="60ABFB04" w14:textId="77777777" w:rsidR="006524B8" w:rsidRPr="006D4FEF" w:rsidRDefault="006524B8" w:rsidP="006524B8">
      <w:pPr>
        <w:widowControl/>
        <w:suppressAutoHyphens w:val="0"/>
        <w:autoSpaceDN/>
        <w:jc w:val="both"/>
        <w:textAlignment w:val="auto"/>
        <w:rPr>
          <w:rFonts w:ascii="Tahoma" w:eastAsia="Calibri" w:hAnsi="Tahoma" w:cs="Tahoma"/>
          <w:b/>
          <w:kern w:val="0"/>
          <w:sz w:val="20"/>
          <w:szCs w:val="20"/>
          <w:lang w:eastAsia="en-US" w:bidi="ar-SA"/>
        </w:rPr>
      </w:pPr>
      <w:r w:rsidRPr="006D4FEF">
        <w:rPr>
          <w:rFonts w:ascii="Tahoma" w:eastAsia="Calibri" w:hAnsi="Tahoma" w:cs="Tahoma"/>
          <w:b/>
          <w:kern w:val="0"/>
          <w:sz w:val="20"/>
          <w:szCs w:val="20"/>
          <w:lang w:eastAsia="en-US" w:bidi="ar-SA"/>
        </w:rPr>
        <w:t xml:space="preserve">Łączna liczba punktów – ocena końcowa </w:t>
      </w:r>
      <w:r w:rsidRPr="006D4FEF">
        <w:rPr>
          <w:rFonts w:ascii="Tahoma" w:eastAsia="Calibri" w:hAnsi="Tahoma" w:cs="Tahoma"/>
          <w:kern w:val="0"/>
          <w:sz w:val="20"/>
          <w:szCs w:val="20"/>
          <w:lang w:eastAsia="en-US" w:bidi="ar-SA"/>
        </w:rPr>
        <w:t>zostanie obliczona jako suma uzyskanych punktów w ww. kryteriach, zgodnie z poniższym wzorem:</w:t>
      </w:r>
    </w:p>
    <w:p w14:paraId="40C9B327" w14:textId="77777777" w:rsidR="006524B8" w:rsidRPr="006D4FEF" w:rsidRDefault="006524B8" w:rsidP="006524B8">
      <w:pPr>
        <w:widowControl/>
        <w:suppressAutoHyphens w:val="0"/>
        <w:autoSpaceDN/>
        <w:textAlignment w:val="auto"/>
        <w:rPr>
          <w:rFonts w:ascii="Tahoma" w:eastAsia="Calibri" w:hAnsi="Tahoma" w:cs="Tahoma"/>
          <w:kern w:val="0"/>
          <w:sz w:val="20"/>
          <w:szCs w:val="20"/>
          <w:lang w:eastAsia="en-US" w:bidi="ar-SA"/>
        </w:rPr>
      </w:pPr>
    </w:p>
    <w:p w14:paraId="14EAABD3" w14:textId="59BCE27E" w:rsidR="006524B8" w:rsidRPr="006D4FEF" w:rsidRDefault="006524B8" w:rsidP="006524B8">
      <w:pPr>
        <w:widowControl/>
        <w:suppressAutoHyphens w:val="0"/>
        <w:autoSpaceDN/>
        <w:jc w:val="center"/>
        <w:textAlignment w:val="auto"/>
        <w:rPr>
          <w:rFonts w:ascii="Tahoma" w:eastAsia="Calibri" w:hAnsi="Tahoma" w:cs="Tahoma"/>
          <w:b/>
          <w:kern w:val="0"/>
          <w:sz w:val="20"/>
          <w:szCs w:val="20"/>
          <w:lang w:val="de-DE" w:eastAsia="en-US" w:bidi="ar-SA"/>
        </w:rPr>
      </w:pPr>
      <w:r w:rsidRPr="006D4FEF">
        <w:rPr>
          <w:rFonts w:ascii="Tahoma" w:eastAsia="Calibri" w:hAnsi="Tahoma" w:cs="Tahoma"/>
          <w:b/>
          <w:kern w:val="0"/>
          <w:sz w:val="20"/>
          <w:szCs w:val="20"/>
          <w:lang w:eastAsia="en-US" w:bidi="ar-SA"/>
        </w:rPr>
        <w:t>X = X</w:t>
      </w:r>
      <w:r w:rsidRPr="006D4FEF">
        <w:rPr>
          <w:rFonts w:ascii="Tahoma" w:eastAsia="Calibri" w:hAnsi="Tahoma" w:cs="Tahoma"/>
          <w:b/>
          <w:kern w:val="0"/>
          <w:sz w:val="20"/>
          <w:szCs w:val="20"/>
          <w:vertAlign w:val="subscript"/>
          <w:lang w:eastAsia="en-US" w:bidi="ar-SA"/>
        </w:rPr>
        <w:t>1</w:t>
      </w:r>
      <w:r w:rsidRPr="006D4FEF">
        <w:rPr>
          <w:rFonts w:ascii="Tahoma" w:eastAsia="Calibri" w:hAnsi="Tahoma" w:cs="Tahoma"/>
          <w:b/>
          <w:kern w:val="0"/>
          <w:sz w:val="20"/>
          <w:szCs w:val="20"/>
          <w:lang w:eastAsia="en-US" w:bidi="ar-SA"/>
        </w:rPr>
        <w:t xml:space="preserve"> + X</w:t>
      </w:r>
      <w:r w:rsidRPr="006D4FEF">
        <w:rPr>
          <w:rFonts w:ascii="Tahoma" w:eastAsia="Calibri" w:hAnsi="Tahoma" w:cs="Tahoma"/>
          <w:b/>
          <w:kern w:val="0"/>
          <w:sz w:val="20"/>
          <w:szCs w:val="20"/>
          <w:vertAlign w:val="subscript"/>
          <w:lang w:eastAsia="en-US" w:bidi="ar-SA"/>
        </w:rPr>
        <w:t>2</w:t>
      </w:r>
      <w:r w:rsidRPr="006D4FEF">
        <w:rPr>
          <w:rFonts w:ascii="Tahoma" w:eastAsia="Calibri" w:hAnsi="Tahoma" w:cs="Tahoma"/>
          <w:b/>
          <w:kern w:val="0"/>
          <w:sz w:val="20"/>
          <w:szCs w:val="20"/>
          <w:lang w:eastAsia="en-US" w:bidi="ar-SA"/>
        </w:rPr>
        <w:t xml:space="preserve"> </w:t>
      </w:r>
      <w:r w:rsidRPr="006D4FEF">
        <w:rPr>
          <w:rFonts w:ascii="Tahoma" w:eastAsia="Calibri" w:hAnsi="Tahoma" w:cs="Tahoma"/>
          <w:b/>
          <w:kern w:val="0"/>
          <w:sz w:val="20"/>
          <w:szCs w:val="20"/>
          <w:lang w:val="de-DE" w:eastAsia="en-US" w:bidi="ar-SA"/>
        </w:rPr>
        <w:t>+</w:t>
      </w:r>
      <w:r w:rsidRPr="006D4FEF">
        <w:rPr>
          <w:rFonts w:ascii="Tahoma" w:eastAsia="Calibri" w:hAnsi="Tahoma" w:cs="Tahoma"/>
          <w:b/>
          <w:kern w:val="0"/>
          <w:sz w:val="20"/>
          <w:szCs w:val="20"/>
          <w:lang w:eastAsia="en-US" w:bidi="ar-SA"/>
        </w:rPr>
        <w:t xml:space="preserve"> X</w:t>
      </w:r>
      <w:r w:rsidRPr="006D4FEF">
        <w:rPr>
          <w:rFonts w:ascii="Tahoma" w:eastAsia="Calibri" w:hAnsi="Tahoma" w:cs="Tahoma"/>
          <w:b/>
          <w:kern w:val="0"/>
          <w:sz w:val="20"/>
          <w:szCs w:val="20"/>
          <w:vertAlign w:val="subscript"/>
          <w:lang w:eastAsia="en-US" w:bidi="ar-SA"/>
        </w:rPr>
        <w:t>3</w:t>
      </w:r>
      <w:r w:rsidRPr="006D4FEF">
        <w:rPr>
          <w:rFonts w:ascii="Tahoma" w:eastAsia="Calibri" w:hAnsi="Tahoma" w:cs="Tahoma"/>
          <w:b/>
          <w:kern w:val="0"/>
          <w:sz w:val="20"/>
          <w:szCs w:val="20"/>
          <w:lang w:eastAsia="en-US" w:bidi="ar-SA"/>
        </w:rPr>
        <w:t xml:space="preserve"> + X</w:t>
      </w:r>
      <w:r w:rsidRPr="006D4FEF">
        <w:rPr>
          <w:rFonts w:ascii="Tahoma" w:eastAsia="Calibri" w:hAnsi="Tahoma" w:cs="Tahoma"/>
          <w:b/>
          <w:kern w:val="0"/>
          <w:sz w:val="20"/>
          <w:szCs w:val="20"/>
          <w:vertAlign w:val="subscript"/>
          <w:lang w:eastAsia="en-US" w:bidi="ar-SA"/>
        </w:rPr>
        <w:t>4</w:t>
      </w:r>
      <w:r w:rsidRPr="006D4FEF">
        <w:rPr>
          <w:rFonts w:ascii="Tahoma" w:eastAsia="Calibri" w:hAnsi="Tahoma" w:cs="Tahoma"/>
          <w:b/>
          <w:kern w:val="0"/>
          <w:sz w:val="20"/>
          <w:szCs w:val="20"/>
          <w:lang w:eastAsia="en-US" w:bidi="ar-SA"/>
        </w:rPr>
        <w:t xml:space="preserve"> + X</w:t>
      </w:r>
      <w:r w:rsidRPr="006D4FEF">
        <w:rPr>
          <w:rFonts w:ascii="Tahoma" w:eastAsia="Calibri" w:hAnsi="Tahoma" w:cs="Tahoma"/>
          <w:b/>
          <w:kern w:val="0"/>
          <w:sz w:val="20"/>
          <w:szCs w:val="20"/>
          <w:vertAlign w:val="subscript"/>
          <w:lang w:eastAsia="en-US" w:bidi="ar-SA"/>
        </w:rPr>
        <w:t>5</w:t>
      </w:r>
      <w:r>
        <w:rPr>
          <w:rFonts w:ascii="Tahoma" w:eastAsia="Calibri" w:hAnsi="Tahoma" w:cs="Tahoma"/>
          <w:b/>
          <w:kern w:val="0"/>
          <w:sz w:val="20"/>
          <w:szCs w:val="20"/>
          <w:lang w:eastAsia="en-US" w:bidi="ar-SA"/>
        </w:rPr>
        <w:t xml:space="preserve"> </w:t>
      </w:r>
      <w:r w:rsidRPr="006D4FEF">
        <w:rPr>
          <w:rFonts w:ascii="Tahoma" w:eastAsia="Calibri" w:hAnsi="Tahoma" w:cs="Tahoma"/>
          <w:b/>
          <w:kern w:val="0"/>
          <w:sz w:val="20"/>
          <w:szCs w:val="20"/>
          <w:vertAlign w:val="subscript"/>
          <w:lang w:eastAsia="en-US" w:bidi="ar-SA"/>
        </w:rPr>
        <w:t xml:space="preserve"> </w:t>
      </w:r>
    </w:p>
    <w:p w14:paraId="09CE6A2A" w14:textId="77777777" w:rsidR="006524B8" w:rsidRPr="006D4FEF" w:rsidRDefault="006524B8" w:rsidP="006524B8">
      <w:pPr>
        <w:widowControl/>
        <w:suppressAutoHyphens w:val="0"/>
        <w:autoSpaceDN/>
        <w:textAlignment w:val="auto"/>
        <w:rPr>
          <w:rFonts w:ascii="Tahoma" w:eastAsia="Calibri" w:hAnsi="Tahoma" w:cs="Tahoma"/>
          <w:kern w:val="0"/>
          <w:sz w:val="20"/>
          <w:szCs w:val="20"/>
          <w:lang w:eastAsia="en-US" w:bidi="ar-SA"/>
        </w:rPr>
      </w:pPr>
      <w:r w:rsidRPr="006D4FEF">
        <w:rPr>
          <w:rFonts w:ascii="Tahoma" w:eastAsia="Calibri" w:hAnsi="Tahoma" w:cs="Tahoma"/>
          <w:kern w:val="0"/>
          <w:sz w:val="20"/>
          <w:szCs w:val="20"/>
          <w:lang w:eastAsia="en-US" w:bidi="ar-SA"/>
        </w:rPr>
        <w:t>gdzie:</w:t>
      </w:r>
    </w:p>
    <w:p w14:paraId="4ECB7CB0" w14:textId="77777777" w:rsidR="006524B8" w:rsidRPr="006D4FEF" w:rsidRDefault="006524B8" w:rsidP="006524B8">
      <w:pPr>
        <w:widowControl/>
        <w:suppressAutoHyphens w:val="0"/>
        <w:autoSpaceDN/>
        <w:textAlignment w:val="auto"/>
        <w:rPr>
          <w:rFonts w:ascii="Tahoma" w:eastAsia="Calibri" w:hAnsi="Tahoma" w:cs="Tahoma"/>
          <w:kern w:val="0"/>
          <w:sz w:val="20"/>
          <w:szCs w:val="20"/>
          <w:lang w:val="de-DE" w:eastAsia="en-US" w:bidi="ar-SA"/>
        </w:rPr>
      </w:pPr>
      <w:r w:rsidRPr="006D4FEF">
        <w:rPr>
          <w:rFonts w:ascii="Tahoma" w:eastAsia="Calibri" w:hAnsi="Tahoma" w:cs="Tahoma"/>
          <w:kern w:val="0"/>
          <w:sz w:val="20"/>
          <w:szCs w:val="20"/>
          <w:lang w:eastAsia="en-US" w:bidi="ar-SA"/>
        </w:rPr>
        <w:t>X</w:t>
      </w:r>
      <w:r w:rsidRPr="006D4FEF">
        <w:rPr>
          <w:rFonts w:ascii="Tahoma" w:eastAsia="Calibri" w:hAnsi="Tahoma" w:cs="Tahoma"/>
          <w:kern w:val="0"/>
          <w:sz w:val="20"/>
          <w:szCs w:val="20"/>
          <w:vertAlign w:val="subscript"/>
          <w:lang w:eastAsia="en-US" w:bidi="ar-SA"/>
        </w:rPr>
        <w:t>1</w:t>
      </w:r>
      <w:r w:rsidRPr="006D4FEF">
        <w:rPr>
          <w:rFonts w:ascii="Tahoma" w:eastAsia="Calibri" w:hAnsi="Tahoma" w:cs="Tahoma"/>
          <w:kern w:val="0"/>
          <w:sz w:val="20"/>
          <w:szCs w:val="20"/>
          <w:lang w:eastAsia="en-US" w:bidi="ar-SA"/>
        </w:rPr>
        <w:t xml:space="preserve"> –</w:t>
      </w:r>
      <w:r w:rsidRPr="006D4FEF">
        <w:rPr>
          <w:rFonts w:ascii="Tahoma" w:eastAsia="Calibri" w:hAnsi="Tahoma" w:cs="Tahoma"/>
          <w:kern w:val="0"/>
          <w:sz w:val="20"/>
          <w:szCs w:val="20"/>
          <w:lang w:eastAsia="en-US" w:bidi="ar-SA"/>
        </w:rPr>
        <w:tab/>
        <w:t>liczba punktów przyznana danej ofercie w kryterium cena oferty,</w:t>
      </w:r>
    </w:p>
    <w:p w14:paraId="6F7B44F3" w14:textId="77777777" w:rsidR="006524B8" w:rsidRPr="006D4FEF" w:rsidRDefault="006524B8" w:rsidP="006524B8">
      <w:pPr>
        <w:widowControl/>
        <w:suppressAutoHyphens w:val="0"/>
        <w:autoSpaceDN/>
        <w:textAlignment w:val="auto"/>
        <w:rPr>
          <w:rFonts w:ascii="Tahoma" w:eastAsia="Calibri" w:hAnsi="Tahoma" w:cs="Tahoma"/>
          <w:kern w:val="0"/>
          <w:sz w:val="20"/>
          <w:szCs w:val="20"/>
          <w:lang w:val="de-DE" w:eastAsia="en-US" w:bidi="ar-SA"/>
        </w:rPr>
      </w:pPr>
      <w:r w:rsidRPr="006D4FEF">
        <w:rPr>
          <w:rFonts w:ascii="Tahoma" w:eastAsia="Calibri" w:hAnsi="Tahoma" w:cs="Tahoma"/>
          <w:kern w:val="0"/>
          <w:sz w:val="20"/>
          <w:szCs w:val="20"/>
          <w:lang w:eastAsia="en-US" w:bidi="ar-SA"/>
        </w:rPr>
        <w:t>X</w:t>
      </w:r>
      <w:r w:rsidRPr="006D4FEF">
        <w:rPr>
          <w:rFonts w:ascii="Tahoma" w:eastAsia="Calibri" w:hAnsi="Tahoma" w:cs="Tahoma"/>
          <w:kern w:val="0"/>
          <w:sz w:val="20"/>
          <w:szCs w:val="20"/>
          <w:vertAlign w:val="subscript"/>
          <w:lang w:eastAsia="en-US" w:bidi="ar-SA"/>
        </w:rPr>
        <w:t>2</w:t>
      </w:r>
      <w:r w:rsidRPr="006D4FEF">
        <w:rPr>
          <w:rFonts w:ascii="Tahoma" w:eastAsia="Calibri" w:hAnsi="Tahoma" w:cs="Tahoma"/>
          <w:kern w:val="0"/>
          <w:sz w:val="20"/>
          <w:szCs w:val="20"/>
          <w:lang w:eastAsia="en-US" w:bidi="ar-SA"/>
        </w:rPr>
        <w:t xml:space="preserve"> –</w:t>
      </w:r>
      <w:r w:rsidRPr="006D4FEF">
        <w:rPr>
          <w:rFonts w:ascii="Tahoma" w:eastAsia="Calibri" w:hAnsi="Tahoma" w:cs="Tahoma"/>
          <w:kern w:val="0"/>
          <w:sz w:val="20"/>
          <w:szCs w:val="20"/>
          <w:lang w:eastAsia="en-US" w:bidi="ar-SA"/>
        </w:rPr>
        <w:tab/>
        <w:t>liczba punktów przyznana danej ofercie w kryterium okres gwarancji,</w:t>
      </w:r>
    </w:p>
    <w:p w14:paraId="67111663" w14:textId="77777777" w:rsidR="006524B8" w:rsidRPr="006D4FEF" w:rsidRDefault="006524B8" w:rsidP="006524B8">
      <w:pPr>
        <w:widowControl/>
        <w:suppressAutoHyphens w:val="0"/>
        <w:autoSpaceDN/>
        <w:ind w:left="705" w:hanging="705"/>
        <w:jc w:val="both"/>
        <w:textAlignment w:val="auto"/>
        <w:rPr>
          <w:rFonts w:ascii="Tahoma" w:eastAsia="Calibri" w:hAnsi="Tahoma" w:cs="Tahoma"/>
          <w:kern w:val="0"/>
          <w:sz w:val="20"/>
          <w:szCs w:val="20"/>
          <w:lang w:eastAsia="en-US" w:bidi="ar-SA"/>
        </w:rPr>
      </w:pPr>
      <w:r w:rsidRPr="006D4FEF">
        <w:rPr>
          <w:rFonts w:ascii="Tahoma" w:eastAsia="Calibri" w:hAnsi="Tahoma" w:cs="Tahoma"/>
          <w:kern w:val="0"/>
          <w:sz w:val="20"/>
          <w:szCs w:val="20"/>
          <w:lang w:eastAsia="en-US" w:bidi="ar-SA"/>
        </w:rPr>
        <w:t>X</w:t>
      </w:r>
      <w:r w:rsidRPr="006D4FEF">
        <w:rPr>
          <w:rFonts w:ascii="Tahoma" w:eastAsia="Calibri" w:hAnsi="Tahoma" w:cs="Tahoma"/>
          <w:kern w:val="0"/>
          <w:sz w:val="20"/>
          <w:szCs w:val="20"/>
          <w:vertAlign w:val="subscript"/>
          <w:lang w:eastAsia="en-US" w:bidi="ar-SA"/>
        </w:rPr>
        <w:t>3</w:t>
      </w:r>
      <w:r w:rsidRPr="006D4FEF">
        <w:rPr>
          <w:rFonts w:ascii="Tahoma" w:eastAsia="Calibri" w:hAnsi="Tahoma" w:cs="Tahoma"/>
          <w:kern w:val="0"/>
          <w:sz w:val="20"/>
          <w:szCs w:val="20"/>
          <w:lang w:eastAsia="en-US" w:bidi="ar-SA"/>
        </w:rPr>
        <w:t xml:space="preserve"> –</w:t>
      </w:r>
      <w:r w:rsidRPr="006D4FEF">
        <w:rPr>
          <w:rFonts w:ascii="Tahoma" w:eastAsia="Calibri" w:hAnsi="Tahoma" w:cs="Tahoma"/>
          <w:kern w:val="0"/>
          <w:sz w:val="20"/>
          <w:szCs w:val="20"/>
          <w:lang w:eastAsia="en-US" w:bidi="ar-SA"/>
        </w:rPr>
        <w:tab/>
        <w:t xml:space="preserve">liczba punktów przyznana danej ofercie w kryterium wysokość kary umownej </w:t>
      </w:r>
      <w:r w:rsidRPr="006D4FEF">
        <w:rPr>
          <w:rFonts w:ascii="Tahoma" w:eastAsia="Times New Roman" w:hAnsi="Tahoma" w:cs="Tahoma"/>
          <w:kern w:val="0"/>
          <w:sz w:val="20"/>
          <w:szCs w:val="20"/>
          <w:lang w:eastAsia="pl-PL" w:bidi="ar-SA"/>
        </w:rPr>
        <w:t>za nieterminową realizację zamówienia</w:t>
      </w:r>
      <w:r w:rsidRPr="006D4FEF">
        <w:rPr>
          <w:rFonts w:ascii="Tahoma" w:eastAsia="Calibri" w:hAnsi="Tahoma" w:cs="Tahoma"/>
          <w:kern w:val="0"/>
          <w:sz w:val="20"/>
          <w:szCs w:val="20"/>
          <w:lang w:eastAsia="en-US" w:bidi="ar-SA"/>
        </w:rPr>
        <w:t>,</w:t>
      </w:r>
    </w:p>
    <w:p w14:paraId="1594B467" w14:textId="77777777" w:rsidR="006524B8" w:rsidRPr="006D4FEF" w:rsidRDefault="006524B8" w:rsidP="006524B8">
      <w:pPr>
        <w:widowControl/>
        <w:suppressAutoHyphens w:val="0"/>
        <w:autoSpaceDN/>
        <w:ind w:left="705" w:hanging="705"/>
        <w:jc w:val="both"/>
        <w:textAlignment w:val="auto"/>
        <w:rPr>
          <w:rFonts w:ascii="Tahoma" w:eastAsia="Calibri" w:hAnsi="Tahoma" w:cs="Tahoma"/>
          <w:kern w:val="0"/>
          <w:sz w:val="20"/>
          <w:szCs w:val="20"/>
          <w:lang w:eastAsia="en-US" w:bidi="ar-SA"/>
        </w:rPr>
      </w:pPr>
      <w:r w:rsidRPr="006D4FEF">
        <w:rPr>
          <w:rFonts w:ascii="Tahoma" w:eastAsia="Calibri" w:hAnsi="Tahoma" w:cs="Tahoma"/>
          <w:kern w:val="0"/>
          <w:sz w:val="20"/>
          <w:szCs w:val="20"/>
          <w:lang w:eastAsia="en-US" w:bidi="ar-SA"/>
        </w:rPr>
        <w:t>X</w:t>
      </w:r>
      <w:r w:rsidRPr="006D4FEF">
        <w:rPr>
          <w:rFonts w:ascii="Tahoma" w:eastAsia="Calibri" w:hAnsi="Tahoma" w:cs="Tahoma"/>
          <w:kern w:val="0"/>
          <w:sz w:val="20"/>
          <w:szCs w:val="20"/>
          <w:vertAlign w:val="subscript"/>
          <w:lang w:eastAsia="en-US" w:bidi="ar-SA"/>
        </w:rPr>
        <w:t>4</w:t>
      </w:r>
      <w:r w:rsidRPr="006D4FEF">
        <w:rPr>
          <w:rFonts w:ascii="Tahoma" w:eastAsia="Calibri" w:hAnsi="Tahoma" w:cs="Tahoma"/>
          <w:kern w:val="0"/>
          <w:sz w:val="20"/>
          <w:szCs w:val="20"/>
          <w:lang w:eastAsia="en-US" w:bidi="ar-SA"/>
        </w:rPr>
        <w:t xml:space="preserve"> –</w:t>
      </w:r>
      <w:r w:rsidRPr="006D4FEF">
        <w:rPr>
          <w:rFonts w:ascii="Tahoma" w:eastAsia="Calibri" w:hAnsi="Tahoma" w:cs="Tahoma"/>
          <w:kern w:val="0"/>
          <w:sz w:val="20"/>
          <w:szCs w:val="20"/>
          <w:lang w:eastAsia="en-US" w:bidi="ar-SA"/>
        </w:rPr>
        <w:tab/>
        <w:t>liczba punktów przyznana danej ofercie w kryterium wysokość kary umownej za odstąpienie od umowy z przyczyn zależnych od wykonawcy,</w:t>
      </w:r>
    </w:p>
    <w:p w14:paraId="04D97E22" w14:textId="77777777" w:rsidR="006524B8" w:rsidRPr="006D4FEF" w:rsidRDefault="006524B8" w:rsidP="006524B8">
      <w:pPr>
        <w:widowControl/>
        <w:suppressAutoHyphens w:val="0"/>
        <w:autoSpaceDN/>
        <w:ind w:left="705" w:hanging="705"/>
        <w:textAlignment w:val="auto"/>
        <w:rPr>
          <w:rFonts w:ascii="Tahoma" w:eastAsia="Calibri" w:hAnsi="Tahoma" w:cs="Tahoma"/>
          <w:kern w:val="0"/>
          <w:sz w:val="20"/>
          <w:szCs w:val="20"/>
          <w:lang w:eastAsia="en-US" w:bidi="ar-SA"/>
        </w:rPr>
      </w:pPr>
      <w:r w:rsidRPr="006D4FEF">
        <w:rPr>
          <w:rFonts w:ascii="Tahoma" w:eastAsia="Calibri" w:hAnsi="Tahoma" w:cs="Tahoma"/>
          <w:kern w:val="0"/>
          <w:sz w:val="20"/>
          <w:szCs w:val="20"/>
          <w:lang w:eastAsia="en-US" w:bidi="ar-SA"/>
        </w:rPr>
        <w:t>X</w:t>
      </w:r>
      <w:r w:rsidRPr="006D4FEF">
        <w:rPr>
          <w:rFonts w:ascii="Tahoma" w:eastAsia="Calibri" w:hAnsi="Tahoma" w:cs="Tahoma"/>
          <w:kern w:val="0"/>
          <w:sz w:val="20"/>
          <w:szCs w:val="20"/>
          <w:vertAlign w:val="subscript"/>
          <w:lang w:eastAsia="en-US" w:bidi="ar-SA"/>
        </w:rPr>
        <w:t>5</w:t>
      </w:r>
      <w:r w:rsidRPr="006D4FEF">
        <w:rPr>
          <w:rFonts w:ascii="Tahoma" w:eastAsia="Calibri" w:hAnsi="Tahoma" w:cs="Tahoma"/>
          <w:kern w:val="0"/>
          <w:sz w:val="20"/>
          <w:szCs w:val="20"/>
          <w:lang w:eastAsia="en-US" w:bidi="ar-SA"/>
        </w:rPr>
        <w:t xml:space="preserve"> –</w:t>
      </w:r>
      <w:r w:rsidRPr="006D4FEF">
        <w:rPr>
          <w:rFonts w:ascii="Tahoma" w:eastAsia="Calibri" w:hAnsi="Tahoma" w:cs="Tahoma"/>
          <w:kern w:val="0"/>
          <w:sz w:val="20"/>
          <w:szCs w:val="20"/>
          <w:lang w:eastAsia="en-US" w:bidi="ar-SA"/>
        </w:rPr>
        <w:tab/>
        <w:t>liczba punktów przyznana danej ofercie w kryterium skrócenie terminu realizacji przedmiotu umowy,</w:t>
      </w:r>
    </w:p>
    <w:p w14:paraId="74E32277" w14:textId="77777777" w:rsidR="006524B8" w:rsidRPr="006D4FEF" w:rsidRDefault="006524B8" w:rsidP="006524B8">
      <w:pPr>
        <w:widowControl/>
        <w:suppressAutoHyphens w:val="0"/>
        <w:autoSpaceDN/>
        <w:textAlignment w:val="auto"/>
        <w:rPr>
          <w:rFonts w:ascii="Tahoma" w:eastAsia="Calibri" w:hAnsi="Tahoma" w:cs="Tahoma"/>
          <w:kern w:val="0"/>
          <w:sz w:val="20"/>
          <w:szCs w:val="20"/>
          <w:lang w:eastAsia="en-US" w:bidi="ar-SA"/>
        </w:rPr>
      </w:pPr>
      <w:r w:rsidRPr="006D4FEF">
        <w:rPr>
          <w:rFonts w:ascii="Tahoma" w:eastAsia="Calibri" w:hAnsi="Tahoma" w:cs="Tahoma"/>
          <w:kern w:val="0"/>
          <w:sz w:val="20"/>
          <w:szCs w:val="20"/>
          <w:lang w:eastAsia="en-US" w:bidi="ar-SA"/>
        </w:rPr>
        <w:t>X  –</w:t>
      </w:r>
      <w:r w:rsidRPr="006D4FEF">
        <w:rPr>
          <w:rFonts w:ascii="Tahoma" w:eastAsia="Calibri" w:hAnsi="Tahoma" w:cs="Tahoma"/>
          <w:kern w:val="0"/>
          <w:sz w:val="20"/>
          <w:szCs w:val="20"/>
          <w:lang w:eastAsia="en-US" w:bidi="ar-SA"/>
        </w:rPr>
        <w:tab/>
        <w:t>łączna liczba punktów uzyskana w kryteriach.</w:t>
      </w:r>
    </w:p>
    <w:p w14:paraId="48AE1E59" w14:textId="77777777" w:rsidR="006524B8" w:rsidRPr="006D4FEF" w:rsidRDefault="006524B8" w:rsidP="006524B8">
      <w:pPr>
        <w:pStyle w:val="Standard"/>
        <w:jc w:val="both"/>
        <w:rPr>
          <w:rFonts w:ascii="Tahoma" w:hAnsi="Tahoma" w:cs="Tahoma"/>
          <w:b/>
          <w:kern w:val="0"/>
          <w:lang w:eastAsia="pl-PL"/>
        </w:rPr>
      </w:pPr>
    </w:p>
    <w:p w14:paraId="5ACF248E" w14:textId="77777777" w:rsidR="006524B8" w:rsidRPr="006D4FEF" w:rsidRDefault="006524B8" w:rsidP="006524B8">
      <w:pPr>
        <w:pStyle w:val="Standard"/>
        <w:jc w:val="both"/>
      </w:pPr>
      <w:r w:rsidRPr="006D4FEF">
        <w:rPr>
          <w:rFonts w:ascii="Tahoma" w:hAnsi="Tahoma" w:cs="Tahoma"/>
          <w:b/>
          <w:kern w:val="0"/>
          <w:lang w:eastAsia="pl-PL"/>
        </w:rPr>
        <w:t>Za najkorzystniejszą zostanie uznana oferta nie podlegająca odrzuceniu, która uzyska łącznie najwyższą liczbę punktów</w:t>
      </w:r>
      <w:r w:rsidRPr="006D4FEF">
        <w:rPr>
          <w:rFonts w:ascii="Tahoma" w:hAnsi="Tahoma" w:cs="Tahoma"/>
          <w:kern w:val="0"/>
          <w:lang w:eastAsia="pl-PL"/>
        </w:rPr>
        <w:t>.</w:t>
      </w:r>
    </w:p>
    <w:p w14:paraId="2A38E04B" w14:textId="77777777" w:rsidR="00577742" w:rsidRDefault="00577742" w:rsidP="00DB33D1">
      <w:pPr>
        <w:pStyle w:val="Standard"/>
        <w:jc w:val="both"/>
        <w:rPr>
          <w:rFonts w:ascii="Tahoma" w:hAnsi="Tahoma" w:cs="Tahoma"/>
        </w:rPr>
      </w:pPr>
    </w:p>
    <w:p w14:paraId="39CC5954" w14:textId="77777777" w:rsidR="00DB33D1" w:rsidRDefault="00DB33D1" w:rsidP="00DB33D1">
      <w:pPr>
        <w:pStyle w:val="Tekstpodstawowywcity31"/>
        <w:numPr>
          <w:ilvl w:val="1"/>
          <w:numId w:val="11"/>
        </w:numPr>
        <w:tabs>
          <w:tab w:val="left" w:pos="142"/>
        </w:tabs>
        <w:ind w:left="120" w:hanging="180"/>
      </w:pPr>
      <w:r>
        <w:rPr>
          <w:rFonts w:ascii="Tahoma" w:hAnsi="Tahoma" w:cs="Tahoma"/>
          <w:b/>
          <w:i/>
          <w:u w:val="single"/>
        </w:rPr>
        <w:t>Informacja o formalnościach, jakie powinny zostać dopełnione po wyborze oferty w celu zawarcia umowy w sprawie zamówienia publicznego.</w:t>
      </w:r>
    </w:p>
    <w:p w14:paraId="6F8BC7F9" w14:textId="77777777" w:rsidR="00DB33D1" w:rsidRDefault="00DB33D1" w:rsidP="00DB33D1">
      <w:pPr>
        <w:pStyle w:val="Tekstpodstawowywcity31"/>
        <w:tabs>
          <w:tab w:val="left" w:pos="840"/>
        </w:tabs>
        <w:ind w:left="120"/>
        <w:rPr>
          <w:rFonts w:ascii="Tahoma" w:hAnsi="Tahoma" w:cs="Tahoma"/>
          <w:b/>
          <w:i/>
          <w:sz w:val="18"/>
          <w:szCs w:val="18"/>
          <w:u w:val="single"/>
        </w:rPr>
      </w:pPr>
    </w:p>
    <w:p w14:paraId="6083A134" w14:textId="6B43D16D" w:rsidR="00DB33D1" w:rsidRDefault="00DB33D1" w:rsidP="00EB3FF9">
      <w:pPr>
        <w:pStyle w:val="Standard"/>
        <w:numPr>
          <w:ilvl w:val="3"/>
          <w:numId w:val="390"/>
        </w:numPr>
        <w:tabs>
          <w:tab w:val="left" w:pos="284"/>
        </w:tabs>
        <w:suppressAutoHyphens w:val="0"/>
        <w:ind w:left="284" w:hanging="284"/>
        <w:jc w:val="both"/>
      </w:pPr>
      <w:r>
        <w:rPr>
          <w:rFonts w:ascii="Tahoma" w:hAnsi="Tahoma" w:cs="Tahoma"/>
        </w:rPr>
        <w:t>Wykonawca, którego oferta zostanie wybrana, zobowiązany będzie do podpisania umowy na warunkach określonych we wzorze umowy</w:t>
      </w:r>
      <w:r>
        <w:rPr>
          <w:rFonts w:ascii="Tahoma" w:hAnsi="Tahoma" w:cs="Tahoma"/>
          <w:bCs/>
        </w:rPr>
        <w:t>, który został dołączony do</w:t>
      </w:r>
      <w:r>
        <w:rPr>
          <w:rFonts w:ascii="Tahoma" w:hAnsi="Tahoma" w:cs="Tahoma"/>
        </w:rPr>
        <w:t xml:space="preserve"> niniejszej specyfikacji jako </w:t>
      </w:r>
      <w:r>
        <w:rPr>
          <w:rFonts w:ascii="Tahoma" w:hAnsi="Tahoma" w:cs="Tahoma"/>
          <w:b/>
        </w:rPr>
        <w:t>załącznik nr 4 do opisu</w:t>
      </w:r>
      <w:r w:rsidR="00EE47AB">
        <w:rPr>
          <w:rFonts w:ascii="Tahoma" w:hAnsi="Tahoma" w:cs="Tahoma"/>
          <w:b/>
        </w:rPr>
        <w:t xml:space="preserve"> przedmiotu zamówienia Dział II (część I, II zamówienia)</w:t>
      </w:r>
    </w:p>
    <w:p w14:paraId="34CC2A92" w14:textId="77777777" w:rsidR="00DB33D1" w:rsidRDefault="00DB33D1" w:rsidP="00EB3FF9">
      <w:pPr>
        <w:pStyle w:val="Standard"/>
        <w:numPr>
          <w:ilvl w:val="3"/>
          <w:numId w:val="390"/>
        </w:numPr>
        <w:tabs>
          <w:tab w:val="left" w:pos="284"/>
        </w:tabs>
        <w:suppressAutoHyphens w:val="0"/>
        <w:ind w:left="284" w:hanging="284"/>
        <w:jc w:val="both"/>
      </w:pPr>
      <w:r>
        <w:rPr>
          <w:rFonts w:ascii="Tahoma" w:hAnsi="Tahoma" w:cs="Tahoma"/>
        </w:rPr>
        <w:t>Przyjęcie warunków postępowania jest jednoznaczne z przyjęciem wzoru umowy proponowanego przez zamawiającego. Ewentualne zmiany dokonane przez wykonawcę we wzorze umowy nie będą przez zamawiającego uwzględnione.</w:t>
      </w:r>
    </w:p>
    <w:p w14:paraId="178A0559" w14:textId="77777777" w:rsidR="00DB33D1" w:rsidRDefault="00DB33D1" w:rsidP="00EB3FF9">
      <w:pPr>
        <w:pStyle w:val="Standard"/>
        <w:numPr>
          <w:ilvl w:val="3"/>
          <w:numId w:val="390"/>
        </w:numPr>
        <w:tabs>
          <w:tab w:val="left" w:pos="284"/>
        </w:tabs>
        <w:suppressAutoHyphens w:val="0"/>
        <w:ind w:left="284" w:hanging="284"/>
        <w:jc w:val="both"/>
      </w:pPr>
      <w:r>
        <w:rPr>
          <w:rFonts w:ascii="Tahoma" w:hAnsi="Tahoma" w:cs="Tahoma"/>
        </w:rPr>
        <w:t xml:space="preserve">Zawarcie umowy nastąpi w terminie przewidzianym w art. 94 ustawy </w:t>
      </w:r>
      <w:proofErr w:type="spellStart"/>
      <w:r>
        <w:rPr>
          <w:rFonts w:ascii="Tahoma" w:hAnsi="Tahoma" w:cs="Tahoma"/>
        </w:rPr>
        <w:t>Pzp</w:t>
      </w:r>
      <w:proofErr w:type="spellEnd"/>
      <w:r>
        <w:rPr>
          <w:rFonts w:ascii="Tahoma" w:hAnsi="Tahoma" w:cs="Tahoma"/>
        </w:rPr>
        <w:t>.</w:t>
      </w:r>
    </w:p>
    <w:p w14:paraId="24FBE6CC" w14:textId="77777777" w:rsidR="00DB33D1" w:rsidRDefault="00DB33D1" w:rsidP="00EB3FF9">
      <w:pPr>
        <w:pStyle w:val="Standard"/>
        <w:numPr>
          <w:ilvl w:val="3"/>
          <w:numId w:val="390"/>
        </w:numPr>
        <w:tabs>
          <w:tab w:val="left" w:pos="284"/>
        </w:tabs>
        <w:suppressAutoHyphens w:val="0"/>
        <w:ind w:left="284" w:hanging="284"/>
        <w:jc w:val="both"/>
      </w:pPr>
      <w:r>
        <w:rPr>
          <w:rFonts w:ascii="Tahoma" w:hAnsi="Tahoma" w:cs="Tahoma"/>
        </w:rPr>
        <w:t>Wykonawcy wspólnie ubiegający się o udzielenie zamówienia, których oferta zostanie uznana za najkorzystniejszą (konsorcjum, spółka cywilna) są zobowiązani przedstawić zamawiającemu umowę regulującą współpracę tych podmiotów.</w:t>
      </w:r>
    </w:p>
    <w:p w14:paraId="6ED1F42D" w14:textId="77777777" w:rsidR="00DB33D1" w:rsidRDefault="00DB33D1" w:rsidP="00EB3FF9">
      <w:pPr>
        <w:pStyle w:val="Standard"/>
        <w:numPr>
          <w:ilvl w:val="3"/>
          <w:numId w:val="390"/>
        </w:numPr>
        <w:tabs>
          <w:tab w:val="left" w:pos="284"/>
        </w:tabs>
        <w:suppressAutoHyphens w:val="0"/>
        <w:ind w:left="284" w:hanging="284"/>
        <w:jc w:val="both"/>
      </w:pPr>
      <w:r>
        <w:rPr>
          <w:rFonts w:ascii="Tahoma" w:hAnsi="Tahoma" w:cs="Tahoma"/>
        </w:rPr>
        <w:t>Wykonawca, pod rygorem stwierdzenia uchylania się od podpisania umowy, dostarczy najpóźniej w dniu podpisania umowy:</w:t>
      </w:r>
    </w:p>
    <w:p w14:paraId="07915AE9" w14:textId="77777777" w:rsidR="00DB33D1" w:rsidRDefault="00DB33D1" w:rsidP="00DB33D1">
      <w:pPr>
        <w:pStyle w:val="Standard"/>
        <w:numPr>
          <w:ilvl w:val="1"/>
          <w:numId w:val="112"/>
        </w:numPr>
        <w:suppressAutoHyphens w:val="0"/>
        <w:ind w:left="709" w:hanging="360"/>
        <w:jc w:val="both"/>
      </w:pPr>
      <w:r>
        <w:rPr>
          <w:rFonts w:ascii="Tahoma" w:hAnsi="Tahoma" w:cs="Tahoma"/>
        </w:rPr>
        <w:t xml:space="preserve">dokument lub dokumenty potwierdzające prawo osób składających podpisy pod umową do występowania w imieniu wykonawcy i możliwości zawarcia umowy z zamawiającym </w:t>
      </w:r>
      <w:r>
        <w:rPr>
          <w:rFonts w:ascii="Tahoma" w:hAnsi="Tahoma" w:cs="Tahoma"/>
        </w:rPr>
        <w:br/>
        <w:t>(np. pełnomocnictwo), jeżeli te osoby nie są wskazane jako upoważnione do jego reprezentacji we właściwym rejestrze lub ewidencji działalności gospodarczej,</w:t>
      </w:r>
    </w:p>
    <w:p w14:paraId="6E595A28" w14:textId="01719B41" w:rsidR="00DB33D1" w:rsidRDefault="00DB33D1" w:rsidP="00DB33D1">
      <w:pPr>
        <w:pStyle w:val="Standard"/>
        <w:numPr>
          <w:ilvl w:val="1"/>
          <w:numId w:val="112"/>
        </w:numPr>
        <w:suppressAutoHyphens w:val="0"/>
        <w:ind w:left="709" w:hanging="360"/>
        <w:jc w:val="both"/>
      </w:pPr>
      <w:r>
        <w:rPr>
          <w:rFonts w:ascii="Tahoma" w:hAnsi="Tahoma" w:cs="Tahoma"/>
        </w:rPr>
        <w:t>dokumenty, o których mowa w § 1 ust. 4 wzoru umowy</w:t>
      </w:r>
      <w:r w:rsidR="00631714">
        <w:rPr>
          <w:rFonts w:ascii="Tahoma" w:hAnsi="Tahoma" w:cs="Tahoma"/>
        </w:rPr>
        <w:t xml:space="preserve"> – część I </w:t>
      </w:r>
      <w:proofErr w:type="spellStart"/>
      <w:r w:rsidR="00631714">
        <w:rPr>
          <w:rFonts w:ascii="Tahoma" w:hAnsi="Tahoma" w:cs="Tahoma"/>
        </w:rPr>
        <w:t>i</w:t>
      </w:r>
      <w:proofErr w:type="spellEnd"/>
      <w:r w:rsidR="00631714">
        <w:rPr>
          <w:rFonts w:ascii="Tahoma" w:hAnsi="Tahoma" w:cs="Tahoma"/>
        </w:rPr>
        <w:t xml:space="preserve"> w § 1 ust. 3 wzoru umowy – część II</w:t>
      </w:r>
      <w:r>
        <w:rPr>
          <w:rFonts w:ascii="Tahoma" w:hAnsi="Tahoma" w:cs="Tahoma"/>
        </w:rPr>
        <w:t>, stanowiącego załącznik nr 4 do Opisu prze</w:t>
      </w:r>
      <w:r w:rsidR="00631714">
        <w:rPr>
          <w:rFonts w:ascii="Tahoma" w:hAnsi="Tahoma" w:cs="Tahoma"/>
        </w:rPr>
        <w:t>dmiotu zamówienia Dział II SIWZ,</w:t>
      </w:r>
    </w:p>
    <w:p w14:paraId="74E4B59A" w14:textId="77777777" w:rsidR="00DB33D1" w:rsidRDefault="00DB33D1" w:rsidP="00DB33D1">
      <w:pPr>
        <w:pStyle w:val="Standard"/>
        <w:numPr>
          <w:ilvl w:val="1"/>
          <w:numId w:val="112"/>
        </w:numPr>
        <w:suppressAutoHyphens w:val="0"/>
        <w:ind w:left="709" w:hanging="360"/>
        <w:jc w:val="both"/>
      </w:pPr>
      <w:r>
        <w:rPr>
          <w:rFonts w:ascii="Tahoma" w:hAnsi="Tahoma" w:cs="Tahoma"/>
        </w:rPr>
        <w:t>potwierdzenie wniesienia zabezpieczenia należytego wykonania umowy, z zastrzeżeniem pkt 15 rozdziału XX niniejszej SIWZ,</w:t>
      </w:r>
    </w:p>
    <w:p w14:paraId="0517C591" w14:textId="77777777" w:rsidR="00DB33D1" w:rsidRPr="003E36AE" w:rsidRDefault="00DB33D1" w:rsidP="00DB33D1">
      <w:pPr>
        <w:pStyle w:val="Standard"/>
        <w:numPr>
          <w:ilvl w:val="1"/>
          <w:numId w:val="112"/>
        </w:numPr>
        <w:ind w:left="709" w:hanging="360"/>
        <w:jc w:val="both"/>
        <w:rPr>
          <w:rFonts w:ascii="Tahoma" w:hAnsi="Tahoma" w:cs="Tahoma"/>
        </w:rPr>
      </w:pPr>
      <w:r>
        <w:rPr>
          <w:rFonts w:ascii="Tahoma" w:hAnsi="Tahoma" w:cs="Tahoma"/>
        </w:rPr>
        <w:lastRenderedPageBreak/>
        <w:t>Listę Pracowników wyznaczonych do realizacji zamówienia (w zakresie czynności wskazanych w pkt 6 rozdz. III SIWZ), zatrudnionych na podstawie umowy o pracę</w:t>
      </w:r>
      <w:r w:rsidRPr="003E36AE">
        <w:rPr>
          <w:rFonts w:ascii="Tahoma" w:hAnsi="Tahoma" w:cs="Tahoma"/>
        </w:rPr>
        <w:t xml:space="preserve">.  </w:t>
      </w:r>
    </w:p>
    <w:p w14:paraId="7C02FF73" w14:textId="77777777" w:rsidR="00DB33D1" w:rsidRDefault="00DB33D1" w:rsidP="00EB3FF9">
      <w:pPr>
        <w:pStyle w:val="Standard"/>
        <w:numPr>
          <w:ilvl w:val="3"/>
          <w:numId w:val="391"/>
        </w:numPr>
        <w:tabs>
          <w:tab w:val="left" w:pos="284"/>
        </w:tabs>
        <w:suppressAutoHyphens w:val="0"/>
        <w:ind w:left="284" w:hanging="284"/>
        <w:jc w:val="both"/>
      </w:pPr>
      <w:r>
        <w:rPr>
          <w:rFonts w:ascii="Tahoma" w:hAnsi="Tahoma" w:cs="Tahoma"/>
        </w:rPr>
        <w:t xml:space="preserve">Jeżeli wykonawca, którego oferta została wybrana, uchyla się od zawarcia umowy (nie wypełni wymagań formalnych zawartych w treści niniejszej SIWZ dotyczących podpisania umowy) zamawiający dokona czynności, o których mowa w art. 24aa ust. 2 lub art. 94 ust. 3 ustawy </w:t>
      </w:r>
      <w:proofErr w:type="spellStart"/>
      <w:r>
        <w:rPr>
          <w:rFonts w:ascii="Tahoma" w:hAnsi="Tahoma" w:cs="Tahoma"/>
        </w:rPr>
        <w:t>Pzp</w:t>
      </w:r>
      <w:proofErr w:type="spellEnd"/>
      <w:r>
        <w:rPr>
          <w:rFonts w:ascii="Tahoma" w:hAnsi="Tahoma" w:cs="Tahoma"/>
        </w:rPr>
        <w:t xml:space="preserve"> oraz zatrzyma wadium na podstawie art. 46 ust. 5 ustawy </w:t>
      </w:r>
      <w:proofErr w:type="spellStart"/>
      <w:r>
        <w:rPr>
          <w:rFonts w:ascii="Tahoma" w:hAnsi="Tahoma" w:cs="Tahoma"/>
        </w:rPr>
        <w:t>Pzp</w:t>
      </w:r>
      <w:proofErr w:type="spellEnd"/>
      <w:r>
        <w:rPr>
          <w:rFonts w:ascii="Tahoma" w:hAnsi="Tahoma" w:cs="Tahoma"/>
        </w:rPr>
        <w:t>.</w:t>
      </w:r>
    </w:p>
    <w:p w14:paraId="1A0ECC53" w14:textId="77777777" w:rsidR="00DB33D1" w:rsidRDefault="00DB33D1" w:rsidP="00EB3FF9">
      <w:pPr>
        <w:pStyle w:val="Standard"/>
        <w:numPr>
          <w:ilvl w:val="3"/>
          <w:numId w:val="391"/>
        </w:numPr>
        <w:tabs>
          <w:tab w:val="left" w:pos="284"/>
        </w:tabs>
        <w:suppressAutoHyphens w:val="0"/>
        <w:ind w:left="284" w:hanging="284"/>
        <w:jc w:val="both"/>
      </w:pPr>
      <w:r>
        <w:rPr>
          <w:rFonts w:ascii="Tahoma" w:hAnsi="Tahoma" w:cs="Tahoma"/>
        </w:rPr>
        <w:t>Zamawiający nie przewiduje zawarcia umowy ramowej.</w:t>
      </w:r>
    </w:p>
    <w:p w14:paraId="44C15535" w14:textId="77777777" w:rsidR="00DB33D1" w:rsidRDefault="00DB33D1" w:rsidP="00DB33D1">
      <w:pPr>
        <w:pStyle w:val="Standard"/>
        <w:suppressAutoHyphens w:val="0"/>
        <w:jc w:val="both"/>
        <w:rPr>
          <w:rFonts w:ascii="Tahoma" w:hAnsi="Tahoma" w:cs="Tahoma"/>
        </w:rPr>
      </w:pPr>
    </w:p>
    <w:p w14:paraId="47EEAFEA" w14:textId="77777777" w:rsidR="00DB33D1" w:rsidRDefault="00DB33D1" w:rsidP="00DB33D1">
      <w:pPr>
        <w:pStyle w:val="Nagwek2"/>
        <w:numPr>
          <w:ilvl w:val="1"/>
          <w:numId w:val="11"/>
        </w:numPr>
        <w:tabs>
          <w:tab w:val="left" w:pos="284"/>
        </w:tabs>
        <w:jc w:val="both"/>
      </w:pPr>
      <w:r>
        <w:rPr>
          <w:rFonts w:ascii="Tahoma" w:hAnsi="Tahoma" w:cs="Tahoma"/>
          <w:bCs w:val="0"/>
          <w:iCs w:val="0"/>
          <w:u w:val="single"/>
        </w:rPr>
        <w:t>Możliwości zmiany postanowień zawartej umowy.</w:t>
      </w:r>
    </w:p>
    <w:p w14:paraId="2ADF7FCC" w14:textId="77777777" w:rsidR="00DB33D1" w:rsidRDefault="00DB33D1" w:rsidP="00DB33D1">
      <w:pPr>
        <w:pStyle w:val="Standard"/>
        <w:rPr>
          <w:rFonts w:ascii="Tahoma" w:hAnsi="Tahoma" w:cs="Tahoma"/>
          <w:color w:val="FF0000"/>
          <w:sz w:val="18"/>
          <w:szCs w:val="18"/>
        </w:rPr>
      </w:pPr>
    </w:p>
    <w:p w14:paraId="5B367C24" w14:textId="77777777" w:rsidR="00DB33D1" w:rsidRDefault="00DB33D1" w:rsidP="00EB3FF9">
      <w:pPr>
        <w:pStyle w:val="Standard"/>
        <w:numPr>
          <w:ilvl w:val="0"/>
          <w:numId w:val="392"/>
        </w:numPr>
        <w:ind w:left="284" w:hanging="284"/>
        <w:jc w:val="both"/>
      </w:pPr>
      <w:r>
        <w:rPr>
          <w:rFonts w:ascii="Tahoma" w:hAnsi="Tahoma" w:cs="Tahoma"/>
        </w:rPr>
        <w:t>Zamawiający przewiduje możliwość zmian postanowień zawartej umowy (tzw. zmiany kontraktowe) w</w:t>
      </w:r>
      <w:r w:rsidR="009C53FA">
        <w:rPr>
          <w:rFonts w:ascii="Tahoma" w:hAnsi="Tahoma" w:cs="Tahoma"/>
        </w:rPr>
        <w:t> </w:t>
      </w:r>
      <w:r>
        <w:rPr>
          <w:rFonts w:ascii="Tahoma" w:hAnsi="Tahoma" w:cs="Tahoma"/>
        </w:rPr>
        <w:t>stosunku do treści oferty, na podstawie której dokonano wyboru wykonawcy, zgodnie z warunkami podanymi we wzorze umowy, stanowiących załącznik nr 4 do Działu II SIWZ.</w:t>
      </w:r>
    </w:p>
    <w:p w14:paraId="54455269" w14:textId="77777777" w:rsidR="00DB33D1" w:rsidRDefault="00DB33D1" w:rsidP="00EB3FF9">
      <w:pPr>
        <w:pStyle w:val="Standard"/>
        <w:numPr>
          <w:ilvl w:val="0"/>
          <w:numId w:val="392"/>
        </w:numPr>
        <w:ind w:left="284" w:hanging="284"/>
        <w:jc w:val="both"/>
      </w:pPr>
      <w:r>
        <w:rPr>
          <w:rFonts w:ascii="Tahoma" w:hAnsi="Tahoma" w:cs="Tahoma"/>
        </w:rPr>
        <w:t xml:space="preserve">Zmiana umowy może także nastąpić w przypadkach, o których mowa w art. 144 ust. 1 pkt 2-6 ustawy </w:t>
      </w:r>
      <w:proofErr w:type="spellStart"/>
      <w:r>
        <w:rPr>
          <w:rFonts w:ascii="Tahoma" w:hAnsi="Tahoma" w:cs="Tahoma"/>
        </w:rPr>
        <w:t>Pzp</w:t>
      </w:r>
      <w:proofErr w:type="spellEnd"/>
      <w:r>
        <w:rPr>
          <w:rFonts w:ascii="Tahoma" w:hAnsi="Tahoma" w:cs="Tahoma"/>
        </w:rPr>
        <w:t>.</w:t>
      </w:r>
    </w:p>
    <w:p w14:paraId="02775E1D" w14:textId="77777777" w:rsidR="00DB33D1" w:rsidRDefault="00DB33D1" w:rsidP="00DB33D1">
      <w:pPr>
        <w:pStyle w:val="Standard"/>
        <w:ind w:left="284"/>
        <w:jc w:val="both"/>
        <w:rPr>
          <w:rFonts w:ascii="Tahoma" w:hAnsi="Tahoma" w:cs="Tahoma"/>
        </w:rPr>
      </w:pPr>
    </w:p>
    <w:p w14:paraId="38623B74" w14:textId="77777777" w:rsidR="00DB33D1" w:rsidRDefault="00DB33D1" w:rsidP="00DB33D1">
      <w:pPr>
        <w:pStyle w:val="Nagwek2"/>
        <w:numPr>
          <w:ilvl w:val="1"/>
          <w:numId w:val="11"/>
        </w:numPr>
        <w:tabs>
          <w:tab w:val="left" w:pos="284"/>
        </w:tabs>
        <w:jc w:val="both"/>
      </w:pPr>
      <w:r>
        <w:rPr>
          <w:rFonts w:ascii="Tahoma" w:hAnsi="Tahoma" w:cs="Tahoma"/>
          <w:bCs w:val="0"/>
          <w:iCs w:val="0"/>
          <w:u w:val="single"/>
        </w:rPr>
        <w:t>Zabezpieczenie należytego wykonania umowy.</w:t>
      </w:r>
    </w:p>
    <w:p w14:paraId="2B8F9E78" w14:textId="77777777" w:rsidR="00DB33D1" w:rsidRDefault="00DB33D1" w:rsidP="00DB33D1">
      <w:pPr>
        <w:pStyle w:val="Nagwek2"/>
        <w:ind w:left="180"/>
        <w:jc w:val="both"/>
        <w:rPr>
          <w:rFonts w:ascii="Tahoma" w:hAnsi="Tahoma" w:cs="Tahoma"/>
          <w:bCs w:val="0"/>
          <w:iCs w:val="0"/>
          <w:sz w:val="18"/>
          <w:szCs w:val="18"/>
          <w:u w:val="single"/>
        </w:rPr>
      </w:pPr>
    </w:p>
    <w:p w14:paraId="3FBF3D75" w14:textId="77777777" w:rsidR="00DB33D1" w:rsidRDefault="00DB33D1" w:rsidP="00EB3FF9">
      <w:pPr>
        <w:pStyle w:val="Standard"/>
        <w:numPr>
          <w:ilvl w:val="0"/>
          <w:numId w:val="393"/>
        </w:numPr>
        <w:tabs>
          <w:tab w:val="left" w:pos="284"/>
        </w:tabs>
        <w:ind w:left="284" w:hanging="284"/>
        <w:jc w:val="both"/>
      </w:pPr>
      <w:r>
        <w:rPr>
          <w:rFonts w:ascii="Tahoma" w:hAnsi="Tahoma" w:cs="Tahoma"/>
        </w:rPr>
        <w:t>Wykonawca,</w:t>
      </w:r>
      <w:r>
        <w:rPr>
          <w:rFonts w:ascii="Tahoma" w:hAnsi="Tahoma" w:cs="Tahoma"/>
          <w:bCs/>
          <w:iCs/>
        </w:rPr>
        <w:t xml:space="preserve"> którego oferta zostanie wybrana jako najkorzystniejsza zobowiązany będzie do wniesienia</w:t>
      </w:r>
      <w:r>
        <w:rPr>
          <w:rFonts w:ascii="Tahoma" w:hAnsi="Tahoma" w:cs="Tahoma"/>
        </w:rPr>
        <w:t xml:space="preserve"> zabezpieczenia należytego wykonania umowy w wysokości </w:t>
      </w:r>
      <w:r>
        <w:rPr>
          <w:rFonts w:ascii="Tahoma" w:hAnsi="Tahoma" w:cs="Tahoma"/>
          <w:b/>
          <w:bCs/>
        </w:rPr>
        <w:t>10</w:t>
      </w:r>
      <w:r>
        <w:rPr>
          <w:rFonts w:ascii="Tahoma" w:hAnsi="Tahoma" w:cs="Tahoma"/>
          <w:b/>
        </w:rPr>
        <w:t xml:space="preserve"> %</w:t>
      </w:r>
      <w:r>
        <w:rPr>
          <w:rFonts w:ascii="Tahoma" w:hAnsi="Tahoma" w:cs="Tahoma"/>
        </w:rPr>
        <w:t xml:space="preserve"> ceny całkowitej brutto podanej w ofercie (łącznie z podatkiem VAT). Wybrany wykonawca zobowiązany jest wnieść zabezpieczenie należytego wykonania umowy w pełnej wysokości, niezależnie od formy jego wniesienia, najpóźniej w dniu zawarcia umowy, ale przed jej podpisaniem.</w:t>
      </w:r>
    </w:p>
    <w:p w14:paraId="26A57F82" w14:textId="77777777" w:rsidR="00DB33D1" w:rsidRDefault="00DB33D1" w:rsidP="00EB3FF9">
      <w:pPr>
        <w:pStyle w:val="Standard"/>
        <w:numPr>
          <w:ilvl w:val="0"/>
          <w:numId w:val="393"/>
        </w:numPr>
        <w:tabs>
          <w:tab w:val="left" w:pos="284"/>
        </w:tabs>
        <w:ind w:left="284" w:hanging="284"/>
        <w:jc w:val="both"/>
      </w:pPr>
      <w:r>
        <w:rPr>
          <w:rFonts w:ascii="Tahoma" w:hAnsi="Tahoma" w:cs="Tahoma"/>
        </w:rPr>
        <w:t>Zabezpieczenie służy pokryciu roszczeń z tytułu niewykonania lub nienależytego wykonania umowy, a także roszczeń z tytułu rękojmi za wady.</w:t>
      </w:r>
    </w:p>
    <w:p w14:paraId="36195513" w14:textId="77777777" w:rsidR="00DB33D1" w:rsidRDefault="00DB33D1" w:rsidP="00EB3FF9">
      <w:pPr>
        <w:pStyle w:val="Standard"/>
        <w:numPr>
          <w:ilvl w:val="0"/>
          <w:numId w:val="393"/>
        </w:numPr>
        <w:tabs>
          <w:tab w:val="left" w:pos="284"/>
        </w:tabs>
        <w:ind w:left="284" w:hanging="284"/>
        <w:jc w:val="both"/>
      </w:pPr>
      <w:r>
        <w:rPr>
          <w:rFonts w:ascii="Tahoma" w:hAnsi="Tahoma" w:cs="Tahoma"/>
        </w:rPr>
        <w:t xml:space="preserve">Zabezpieczenie należytego wykonania umowy zgodnie z </w:t>
      </w:r>
      <w:r>
        <w:rPr>
          <w:rFonts w:ascii="Tahoma" w:hAnsi="Tahoma" w:cs="Tahoma"/>
          <w:bCs/>
          <w:iCs/>
        </w:rPr>
        <w:t xml:space="preserve">art. 148 ust. 1 ustawy </w:t>
      </w:r>
      <w:proofErr w:type="spellStart"/>
      <w:r>
        <w:rPr>
          <w:rFonts w:ascii="Tahoma" w:hAnsi="Tahoma" w:cs="Tahoma"/>
          <w:bCs/>
          <w:iCs/>
        </w:rPr>
        <w:t>Pzp</w:t>
      </w:r>
      <w:proofErr w:type="spellEnd"/>
      <w:r>
        <w:rPr>
          <w:rFonts w:ascii="Tahoma" w:hAnsi="Tahoma" w:cs="Tahoma"/>
        </w:rPr>
        <w:t xml:space="preserve"> może być wniesione według wyboru wykonawcy w jednej lub kilku następujących formach:</w:t>
      </w:r>
    </w:p>
    <w:p w14:paraId="04E1923F" w14:textId="77777777" w:rsidR="00DB33D1" w:rsidRDefault="00DB33D1" w:rsidP="00EB3FF9">
      <w:pPr>
        <w:pStyle w:val="Standard"/>
        <w:numPr>
          <w:ilvl w:val="0"/>
          <w:numId w:val="395"/>
        </w:numPr>
        <w:tabs>
          <w:tab w:val="left" w:pos="426"/>
        </w:tabs>
        <w:ind w:left="567" w:hanging="283"/>
        <w:jc w:val="both"/>
      </w:pPr>
      <w:r>
        <w:rPr>
          <w:rFonts w:ascii="Tahoma" w:hAnsi="Tahoma" w:cs="Tahoma"/>
        </w:rPr>
        <w:t>w pieniądzu,</w:t>
      </w:r>
    </w:p>
    <w:p w14:paraId="5CB43448" w14:textId="77777777" w:rsidR="00DB33D1" w:rsidRDefault="00DB33D1" w:rsidP="00EB3FF9">
      <w:pPr>
        <w:pStyle w:val="Standard"/>
        <w:numPr>
          <w:ilvl w:val="0"/>
          <w:numId w:val="395"/>
        </w:numPr>
        <w:ind w:left="567" w:hanging="283"/>
        <w:jc w:val="both"/>
      </w:pPr>
      <w:r>
        <w:rPr>
          <w:rFonts w:ascii="Tahoma" w:hAnsi="Tahoma" w:cs="Tahoma"/>
        </w:rPr>
        <w:t>poręczeniach bankowych lub poręczeniach spółdzielczej kasy oszczędnościowo - kredytowej, z tym że zobowiązanie kasy jest zawsze zobowiązaniem pieniężnym,</w:t>
      </w:r>
    </w:p>
    <w:p w14:paraId="08468D3E" w14:textId="77777777" w:rsidR="00DB33D1" w:rsidRDefault="00DB33D1" w:rsidP="00EB3FF9">
      <w:pPr>
        <w:pStyle w:val="Standard"/>
        <w:numPr>
          <w:ilvl w:val="0"/>
          <w:numId w:val="395"/>
        </w:numPr>
        <w:ind w:left="567" w:hanging="283"/>
        <w:jc w:val="both"/>
      </w:pPr>
      <w:r>
        <w:rPr>
          <w:rFonts w:ascii="Tahoma" w:hAnsi="Tahoma" w:cs="Tahoma"/>
        </w:rPr>
        <w:t>gwarancjach bankowych,</w:t>
      </w:r>
    </w:p>
    <w:p w14:paraId="15A54A42" w14:textId="77777777" w:rsidR="00DB33D1" w:rsidRDefault="00DB33D1" w:rsidP="00EB3FF9">
      <w:pPr>
        <w:pStyle w:val="Standard"/>
        <w:numPr>
          <w:ilvl w:val="0"/>
          <w:numId w:val="395"/>
        </w:numPr>
        <w:ind w:left="567" w:hanging="283"/>
        <w:jc w:val="both"/>
      </w:pPr>
      <w:r>
        <w:rPr>
          <w:rFonts w:ascii="Tahoma" w:hAnsi="Tahoma" w:cs="Tahoma"/>
        </w:rPr>
        <w:t>gwarancjach ubezpieczeniowych,</w:t>
      </w:r>
    </w:p>
    <w:p w14:paraId="011E8B70" w14:textId="77777777" w:rsidR="00DB33D1" w:rsidRDefault="00DB33D1" w:rsidP="00EB3FF9">
      <w:pPr>
        <w:pStyle w:val="Standard"/>
        <w:numPr>
          <w:ilvl w:val="0"/>
          <w:numId w:val="395"/>
        </w:numPr>
        <w:ind w:left="567" w:hanging="283"/>
        <w:jc w:val="both"/>
      </w:pPr>
      <w:r>
        <w:rPr>
          <w:rFonts w:ascii="Tahoma" w:hAnsi="Tahoma" w:cs="Tahoma"/>
        </w:rPr>
        <w:t xml:space="preserve">poręczeniach udzielanych przez podmioty, o których mowa w art. 6b ust. 5 pkt. 2 ustawy z dnia </w:t>
      </w:r>
      <w:r>
        <w:rPr>
          <w:rFonts w:ascii="Tahoma" w:hAnsi="Tahoma" w:cs="Tahoma"/>
        </w:rPr>
        <w:br/>
        <w:t>9 listopada 2000 r. o utworzeniu Polskiej Agencji Rozwoju Przedsiębiorczości.</w:t>
      </w:r>
    </w:p>
    <w:p w14:paraId="0BD809C7" w14:textId="77777777" w:rsidR="00DB33D1" w:rsidRDefault="00DB33D1" w:rsidP="00DB33D1">
      <w:pPr>
        <w:pStyle w:val="Standard"/>
        <w:ind w:left="284"/>
        <w:jc w:val="both"/>
      </w:pPr>
      <w:r>
        <w:rPr>
          <w:rFonts w:ascii="Tahoma" w:hAnsi="Tahoma" w:cs="Tahoma"/>
        </w:rPr>
        <w:t xml:space="preserve">Zamawiający nie wyraża zgody na wniesienie ww. zabezpieczenia w formach określonych w art. 148 </w:t>
      </w:r>
      <w:r>
        <w:rPr>
          <w:rFonts w:ascii="Tahoma" w:hAnsi="Tahoma" w:cs="Tahoma"/>
        </w:rPr>
        <w:br/>
        <w:t xml:space="preserve">ust. 2 ustawy </w:t>
      </w:r>
      <w:proofErr w:type="spellStart"/>
      <w:r>
        <w:rPr>
          <w:rFonts w:ascii="Tahoma" w:hAnsi="Tahoma" w:cs="Tahoma"/>
        </w:rPr>
        <w:t>Pzp</w:t>
      </w:r>
      <w:proofErr w:type="spellEnd"/>
      <w:r>
        <w:rPr>
          <w:rFonts w:ascii="Tahoma" w:hAnsi="Tahoma" w:cs="Tahoma"/>
        </w:rPr>
        <w:t>.</w:t>
      </w:r>
    </w:p>
    <w:p w14:paraId="79FBD2B6" w14:textId="06E0C2ED" w:rsidR="00DB33D1" w:rsidRDefault="00DB33D1" w:rsidP="00EB3FF9">
      <w:pPr>
        <w:pStyle w:val="Standard"/>
        <w:numPr>
          <w:ilvl w:val="0"/>
          <w:numId w:val="394"/>
        </w:numPr>
        <w:ind w:left="284" w:hanging="284"/>
        <w:jc w:val="both"/>
      </w:pPr>
      <w:r>
        <w:rPr>
          <w:rFonts w:ascii="Tahoma" w:hAnsi="Tahoma" w:cs="Tahoma"/>
        </w:rPr>
        <w:t xml:space="preserve">Zabezpieczenie należytego wykonania umowy wniesione w pieniądzu należy wpłacić przelewem na rachunek bankowy zamawiającego: </w:t>
      </w:r>
      <w:r w:rsidR="00AD1EB1" w:rsidRPr="007F3938">
        <w:rPr>
          <w:rFonts w:ascii="Tahoma" w:hAnsi="Tahoma" w:cs="Tahoma"/>
          <w:b/>
        </w:rPr>
        <w:t>56 1560 0013 2002 7131 8000 0004</w:t>
      </w:r>
      <w:r w:rsidR="00AD1EB1" w:rsidRPr="007F3938">
        <w:rPr>
          <w:rFonts w:ascii="Tahoma" w:hAnsi="Tahoma" w:cs="Tahoma"/>
        </w:rPr>
        <w:t xml:space="preserve"> </w:t>
      </w:r>
      <w:r w:rsidR="004F103D" w:rsidRPr="00AD1EB1">
        <w:rPr>
          <w:rFonts w:ascii="Tahoma" w:hAnsi="Tahoma" w:cs="Tahoma"/>
          <w:b/>
        </w:rPr>
        <w:t xml:space="preserve"> </w:t>
      </w:r>
      <w:r>
        <w:rPr>
          <w:rFonts w:ascii="Tahoma" w:hAnsi="Tahoma" w:cs="Tahoma"/>
        </w:rPr>
        <w:t>z dopiskiem na blankiecie przelewu jakiego postępowania dotyczy.</w:t>
      </w:r>
    </w:p>
    <w:p w14:paraId="4CCF7708" w14:textId="77777777" w:rsidR="00DB33D1" w:rsidRDefault="00DB33D1" w:rsidP="00EB3FF9">
      <w:pPr>
        <w:pStyle w:val="Standard"/>
        <w:numPr>
          <w:ilvl w:val="0"/>
          <w:numId w:val="394"/>
        </w:numPr>
        <w:ind w:left="284" w:hanging="284"/>
        <w:jc w:val="both"/>
      </w:pPr>
      <w:r>
        <w:rPr>
          <w:rFonts w:ascii="Tahoma" w:hAnsi="Tahoma" w:cs="Tahoma"/>
        </w:rPr>
        <w:t>Zabezpieczenie należytego wykonania umowy winno być złożone przed zawarciem umowy.</w:t>
      </w:r>
      <w:r>
        <w:rPr>
          <w:rFonts w:ascii="Tahoma" w:hAnsi="Tahoma" w:cs="Tahoma"/>
          <w:bCs/>
        </w:rPr>
        <w:t xml:space="preserve"> </w:t>
      </w:r>
      <w:r>
        <w:rPr>
          <w:rFonts w:ascii="Tahoma" w:hAnsi="Tahoma" w:cs="Tahoma"/>
          <w:bCs/>
        </w:rPr>
        <w:br/>
      </w:r>
      <w:r>
        <w:rPr>
          <w:rFonts w:ascii="Tahoma" w:hAnsi="Tahoma" w:cs="Tahoma"/>
        </w:rPr>
        <w:t>W przypadku zabezpieczenia należytego wykonania umowy wnoszonego w pieniądzu</w:t>
      </w:r>
      <w:r>
        <w:rPr>
          <w:rFonts w:ascii="Tahoma" w:hAnsi="Tahoma" w:cs="Tahoma"/>
          <w:bCs/>
        </w:rPr>
        <w:t xml:space="preserve"> za termin „przed zawarciem umowy” przyjmuje się datę wpływu środków na rachunek bankowy zamawiającego.</w:t>
      </w:r>
    </w:p>
    <w:p w14:paraId="4E164725" w14:textId="77777777" w:rsidR="00DB33D1" w:rsidRDefault="00DB33D1" w:rsidP="00EB3FF9">
      <w:pPr>
        <w:pStyle w:val="Standard"/>
        <w:numPr>
          <w:ilvl w:val="0"/>
          <w:numId w:val="394"/>
        </w:numPr>
        <w:ind w:left="284" w:hanging="284"/>
        <w:jc w:val="both"/>
      </w:pPr>
      <w:r>
        <w:rPr>
          <w:rFonts w:ascii="Tahoma" w:hAnsi="Tahoma" w:cs="Tahoma"/>
          <w:bCs/>
          <w:iCs/>
        </w:rPr>
        <w:t>Zabezpieczenie należytego wykonania powinno być tak wniesione, aby zachowało ciągłość przez cały okres trwania umowy.</w:t>
      </w:r>
    </w:p>
    <w:p w14:paraId="47B43D18" w14:textId="77777777" w:rsidR="00DB33D1" w:rsidRDefault="00DB33D1" w:rsidP="00EB3FF9">
      <w:pPr>
        <w:pStyle w:val="Standard"/>
        <w:numPr>
          <w:ilvl w:val="0"/>
          <w:numId w:val="394"/>
        </w:numPr>
        <w:ind w:left="284" w:hanging="284"/>
        <w:jc w:val="both"/>
      </w:pPr>
      <w:r>
        <w:rPr>
          <w:rFonts w:ascii="Tahoma" w:hAnsi="Tahoma" w:cs="Tahoma"/>
        </w:rPr>
        <w:t>W przypadku wniesienia wadium w pieniądzu wykonawca może wyrazić zgodę na zaliczenie kwoty wadium na poczet zabezpieczenia.</w:t>
      </w:r>
    </w:p>
    <w:p w14:paraId="689895B6" w14:textId="77777777" w:rsidR="00DB33D1" w:rsidRDefault="00DB33D1" w:rsidP="00EB3FF9">
      <w:pPr>
        <w:pStyle w:val="Standard"/>
        <w:numPr>
          <w:ilvl w:val="0"/>
          <w:numId w:val="394"/>
        </w:numPr>
        <w:ind w:left="284" w:hanging="284"/>
        <w:jc w:val="both"/>
      </w:pPr>
      <w:r>
        <w:rPr>
          <w:rFonts w:ascii="Tahoma" w:hAnsi="Tahoma" w:cs="Tahoma"/>
        </w:rPr>
        <w:t xml:space="preserve">Jeżeli zabezpieczenie wniesiono w pieniądzu, to zgodnie z postanowieniem art. 148 ust 5 ustawy </w:t>
      </w:r>
      <w:proofErr w:type="spellStart"/>
      <w:r>
        <w:rPr>
          <w:rFonts w:ascii="Tahoma" w:hAnsi="Tahoma" w:cs="Tahoma"/>
        </w:rPr>
        <w:t>Pzp</w:t>
      </w:r>
      <w:proofErr w:type="spellEnd"/>
      <w:r>
        <w:rPr>
          <w:rFonts w:ascii="Tahoma" w:hAnsi="Tahoma" w:cs="Tahoma"/>
        </w:rPr>
        <w:t xml:space="preserve"> zamawiający przechowuje je na oprocentowanym rachunku bankowym. Zamawiający zwraca zabezpieczenie wniesione w pieniądzu wraz z odsetkami wynikającymi z umowy rachunku bankowego, na którym było ono przechowywane, pomniejszone o koszty prowadzenia tego rachunku oraz prowizji bankowej za przelew pieniędzy na rachunek bankowy wykonawcy.</w:t>
      </w:r>
    </w:p>
    <w:p w14:paraId="40B458B5" w14:textId="77777777" w:rsidR="00DB33D1" w:rsidRDefault="00DB33D1" w:rsidP="00EB3FF9">
      <w:pPr>
        <w:pStyle w:val="Standard"/>
        <w:numPr>
          <w:ilvl w:val="0"/>
          <w:numId w:val="394"/>
        </w:numPr>
        <w:ind w:left="284" w:hanging="284"/>
        <w:jc w:val="both"/>
      </w:pPr>
      <w:r>
        <w:rPr>
          <w:rFonts w:ascii="Tahoma" w:hAnsi="Tahoma" w:cs="Tahoma"/>
        </w:rPr>
        <w:t xml:space="preserve">Zabezpieczenie należytego wykonania umowy złożone w formie gwarancji lub poręczenia winno być bezwarunkowo płatne na pierwsze żądanie zamawiającego oraz zawierać bezwzględne i nieodwołalne zobowiązanie podmiotu udzielającego gwarancji lub poręczenia wypłaty sumy zabezpieczenia na każde żądanie zamawiającego. Zabezpieczenie winno obejmować faktyczny okres wykonywania zamówienia, </w:t>
      </w:r>
      <w:r>
        <w:rPr>
          <w:rFonts w:ascii="Tahoma" w:hAnsi="Tahoma" w:cs="Tahoma"/>
        </w:rPr>
        <w:br/>
        <w:t>aż do chwili uznania przez zamawiającego, iż zostało ono należycie wykonane.</w:t>
      </w:r>
    </w:p>
    <w:p w14:paraId="61BBFFAD" w14:textId="77777777" w:rsidR="00DB33D1" w:rsidRDefault="00DB33D1" w:rsidP="00EB3FF9">
      <w:pPr>
        <w:pStyle w:val="Standard"/>
        <w:numPr>
          <w:ilvl w:val="0"/>
          <w:numId w:val="394"/>
        </w:numPr>
        <w:ind w:left="284" w:hanging="284"/>
        <w:jc w:val="both"/>
      </w:pPr>
      <w:r>
        <w:rPr>
          <w:rFonts w:ascii="Tahoma" w:hAnsi="Tahoma" w:cs="Tahoma"/>
        </w:rPr>
        <w:lastRenderedPageBreak/>
        <w:t xml:space="preserve">Zgodnie z treścią art. 150 ust. 7 ustawy </w:t>
      </w:r>
      <w:proofErr w:type="spellStart"/>
      <w:r>
        <w:rPr>
          <w:rFonts w:ascii="Tahoma" w:hAnsi="Tahoma" w:cs="Tahoma"/>
        </w:rPr>
        <w:t>Pzp</w:t>
      </w:r>
      <w:proofErr w:type="spellEnd"/>
      <w:r>
        <w:rPr>
          <w:rFonts w:ascii="Tahoma" w:hAnsi="Tahoma" w:cs="Tahoma"/>
        </w:rPr>
        <w:t xml:space="preserve"> zabezpieczenie w pieniądzu wnosi się na cały okres obowiązywania zabezpieczenia, natomiast zabezpieczenie w innej formie (gwarancja lub poręczenie) wnosi się na okres nie krótszy niż 5 lat, z jednoczesnym zobowiązaniem wykonawcy do przedłużenia zabezpieczenia lub wniesienia nowego zabezpieczenia na kolejny okres.</w:t>
      </w:r>
    </w:p>
    <w:p w14:paraId="044C8D95" w14:textId="77777777" w:rsidR="00DB33D1" w:rsidRDefault="00DB33D1" w:rsidP="00EB3FF9">
      <w:pPr>
        <w:pStyle w:val="Standard"/>
        <w:numPr>
          <w:ilvl w:val="0"/>
          <w:numId w:val="394"/>
        </w:numPr>
        <w:ind w:left="284" w:hanging="284"/>
        <w:jc w:val="both"/>
      </w:pPr>
      <w:r>
        <w:rPr>
          <w:rFonts w:ascii="Tahoma" w:hAnsi="Tahoma" w:cs="Tahoma"/>
        </w:rPr>
        <w:t>Zabezpieczenie należytego wykonania umowy złożone w formie gwarancji lub poręczenia winno również zawierać zobowiązanie podmiotu udzielającego gwarancji lub poręczenia do wypłaty kwoty z</w:t>
      </w:r>
      <w:r w:rsidR="009C53FA">
        <w:rPr>
          <w:rFonts w:ascii="Tahoma" w:hAnsi="Tahoma" w:cs="Tahoma"/>
        </w:rPr>
        <w:t> </w:t>
      </w:r>
      <w:r>
        <w:rPr>
          <w:rFonts w:ascii="Tahoma" w:hAnsi="Tahoma" w:cs="Tahoma"/>
        </w:rPr>
        <w:t xml:space="preserve">zabezpieczenia w przypadku nie wykonania przez wykonawcę obowiązku określonego w art. 150 ust. 8 ustawy </w:t>
      </w:r>
      <w:proofErr w:type="spellStart"/>
      <w:r>
        <w:rPr>
          <w:rFonts w:ascii="Tahoma" w:hAnsi="Tahoma" w:cs="Tahoma"/>
        </w:rPr>
        <w:t>Pzp</w:t>
      </w:r>
      <w:proofErr w:type="spellEnd"/>
      <w:r>
        <w:rPr>
          <w:rFonts w:ascii="Tahoma" w:hAnsi="Tahoma" w:cs="Tahoma"/>
        </w:rPr>
        <w:t xml:space="preserve">.  </w:t>
      </w:r>
    </w:p>
    <w:p w14:paraId="07E038AA" w14:textId="77777777" w:rsidR="00DB33D1" w:rsidRDefault="00DB33D1" w:rsidP="00EB3FF9">
      <w:pPr>
        <w:pStyle w:val="Standard"/>
        <w:numPr>
          <w:ilvl w:val="0"/>
          <w:numId w:val="394"/>
        </w:numPr>
        <w:ind w:left="284" w:hanging="284"/>
        <w:jc w:val="both"/>
      </w:pPr>
      <w:r>
        <w:rPr>
          <w:rFonts w:ascii="Tahoma" w:hAnsi="Tahoma" w:cs="Tahoma"/>
        </w:rPr>
        <w:t>Gwarancja lub poręczenie musi być udzielone przez upoważnionego (należycie umocowanego) przedstawiciela gwaranta lub poręczyciela. Podpis winien być sporządzony w sposób umożliwiający jego identyfikację np. złożony wraz z imienną pieczątką lub czytelny (z podaniem imienia i nazwiska).</w:t>
      </w:r>
    </w:p>
    <w:p w14:paraId="3FEA99B0" w14:textId="77777777" w:rsidR="00DB33D1" w:rsidRDefault="00DB33D1" w:rsidP="00EB3FF9">
      <w:pPr>
        <w:pStyle w:val="Standard"/>
        <w:numPr>
          <w:ilvl w:val="0"/>
          <w:numId w:val="394"/>
        </w:numPr>
        <w:ind w:left="284" w:hanging="284"/>
        <w:jc w:val="both"/>
      </w:pPr>
      <w:r>
        <w:rPr>
          <w:rFonts w:ascii="Tahoma" w:hAnsi="Tahoma" w:cs="Tahoma"/>
        </w:rPr>
        <w:t xml:space="preserve">Do zmiany formy zabezpieczenia należytego wykonania umowy w trakcie jej realizacji stosuje się art. 149 ustawy </w:t>
      </w:r>
      <w:proofErr w:type="spellStart"/>
      <w:r>
        <w:rPr>
          <w:rFonts w:ascii="Tahoma" w:hAnsi="Tahoma" w:cs="Tahoma"/>
        </w:rPr>
        <w:t>Pzp</w:t>
      </w:r>
      <w:proofErr w:type="spellEnd"/>
      <w:r>
        <w:rPr>
          <w:rFonts w:ascii="Tahoma" w:hAnsi="Tahoma" w:cs="Tahoma"/>
        </w:rPr>
        <w:t>.</w:t>
      </w:r>
    </w:p>
    <w:p w14:paraId="2616DD2A" w14:textId="77777777" w:rsidR="00DB33D1" w:rsidRDefault="00DB33D1" w:rsidP="00EB3FF9">
      <w:pPr>
        <w:pStyle w:val="Standard"/>
        <w:numPr>
          <w:ilvl w:val="0"/>
          <w:numId w:val="394"/>
        </w:numPr>
        <w:ind w:left="284" w:hanging="284"/>
        <w:jc w:val="both"/>
      </w:pPr>
      <w:r>
        <w:rPr>
          <w:rFonts w:ascii="Tahoma" w:hAnsi="Tahoma" w:cs="Tahoma"/>
        </w:rPr>
        <w:t xml:space="preserve">Wykonawcy wspólnie ubiegający się o udzielenie zamówienia, ponoszą solidarną odpowiedzialność </w:t>
      </w:r>
      <w:r>
        <w:rPr>
          <w:rFonts w:ascii="Tahoma" w:hAnsi="Tahoma" w:cs="Tahoma"/>
        </w:rPr>
        <w:br/>
        <w:t>za wykonanie umowy i wniesienie zabezpieczenia należytego wykonania umowy.</w:t>
      </w:r>
    </w:p>
    <w:p w14:paraId="562F6122" w14:textId="77777777" w:rsidR="00DB33D1" w:rsidRDefault="00DB33D1" w:rsidP="00EB3FF9">
      <w:pPr>
        <w:pStyle w:val="Standard"/>
        <w:numPr>
          <w:ilvl w:val="0"/>
          <w:numId w:val="394"/>
        </w:numPr>
        <w:ind w:left="284" w:hanging="284"/>
        <w:jc w:val="both"/>
      </w:pPr>
      <w:r>
        <w:rPr>
          <w:rFonts w:ascii="Tahoma" w:hAnsi="Tahoma" w:cs="Tahoma"/>
        </w:rPr>
        <w:t>Zamawiający w terminie trzech dni roboczych od otrzymania stosownego dokumentu (gwarancji, poręczenia) ma prawo zgłosić do niego zastrzeżenia lub potwierdzić przyjęcie dokumentu bez zastrzeżeń. Wykonawca winien wnieść zamawiającemu stosowny dokument w terminie umożliwiającym zamawiającemu wykonanie tego prawa. Nie zgłoszenie zastrzeżeń w terminie trzech dni roboczych od otrzymania dokumentu uważane będzie za przyjęcie dokumentu bez zastrzeżeń.</w:t>
      </w:r>
    </w:p>
    <w:p w14:paraId="72AE3D20" w14:textId="77777777" w:rsidR="00DB33D1" w:rsidRDefault="00DB33D1" w:rsidP="00EB3FF9">
      <w:pPr>
        <w:pStyle w:val="Standard"/>
        <w:numPr>
          <w:ilvl w:val="0"/>
          <w:numId w:val="394"/>
        </w:numPr>
        <w:ind w:left="284" w:hanging="284"/>
        <w:jc w:val="both"/>
      </w:pPr>
      <w:r>
        <w:rPr>
          <w:rFonts w:ascii="Tahoma" w:hAnsi="Tahoma" w:cs="Tahoma"/>
        </w:rPr>
        <w:t xml:space="preserve">Zamawiający dokona zwrotu zabezpieczenia należytego wykonania umowy zgodnie z postanowieniami art. 151 ustawy </w:t>
      </w:r>
      <w:proofErr w:type="spellStart"/>
      <w:r>
        <w:rPr>
          <w:rFonts w:ascii="Tahoma" w:hAnsi="Tahoma" w:cs="Tahoma"/>
        </w:rPr>
        <w:t>Pzp</w:t>
      </w:r>
      <w:proofErr w:type="spellEnd"/>
      <w:r>
        <w:rPr>
          <w:rFonts w:ascii="Tahoma" w:hAnsi="Tahoma" w:cs="Tahoma"/>
        </w:rPr>
        <w:t xml:space="preserve"> w następujący sposób i terminach:</w:t>
      </w:r>
    </w:p>
    <w:p w14:paraId="216BE46C" w14:textId="77777777" w:rsidR="00DB33D1" w:rsidRDefault="00DB33D1" w:rsidP="00DB33D1">
      <w:pPr>
        <w:pStyle w:val="Standard"/>
        <w:ind w:left="284"/>
        <w:jc w:val="both"/>
      </w:pPr>
      <w:r>
        <w:rPr>
          <w:rFonts w:ascii="Tahoma" w:hAnsi="Tahoma" w:cs="Tahoma"/>
        </w:rPr>
        <w:t>- 70% wysokości zabezpieczenia zostanie zwrócone w terminie 30 dni od dnia wykonania zamówienia i</w:t>
      </w:r>
      <w:r w:rsidR="009C53FA">
        <w:rPr>
          <w:rFonts w:ascii="Tahoma" w:hAnsi="Tahoma" w:cs="Tahoma"/>
        </w:rPr>
        <w:t> </w:t>
      </w:r>
      <w:r>
        <w:rPr>
          <w:rFonts w:ascii="Tahoma" w:hAnsi="Tahoma" w:cs="Tahoma"/>
        </w:rPr>
        <w:t>uznania przez zamawiającego za należycie wykonane,</w:t>
      </w:r>
    </w:p>
    <w:p w14:paraId="4326B703" w14:textId="77777777" w:rsidR="00DB33D1" w:rsidRDefault="00DB33D1" w:rsidP="00DB33D1">
      <w:pPr>
        <w:pStyle w:val="Standard"/>
        <w:ind w:left="284"/>
        <w:jc w:val="both"/>
      </w:pPr>
      <w:r>
        <w:rPr>
          <w:rFonts w:ascii="Tahoma" w:hAnsi="Tahoma" w:cs="Tahoma"/>
        </w:rPr>
        <w:t>- 30% wysokości zabezpieczenia zostanie zwrócone nie później niż w 15 dniu po upływie okresu rękojmi za wady.</w:t>
      </w:r>
    </w:p>
    <w:p w14:paraId="3F47B546" w14:textId="77777777" w:rsidR="00DB33D1" w:rsidRDefault="00DB33D1" w:rsidP="00EB3FF9">
      <w:pPr>
        <w:pStyle w:val="Standard"/>
        <w:numPr>
          <w:ilvl w:val="0"/>
          <w:numId w:val="394"/>
        </w:numPr>
        <w:tabs>
          <w:tab w:val="left" w:pos="284"/>
        </w:tabs>
        <w:ind w:left="284" w:hanging="284"/>
        <w:jc w:val="both"/>
      </w:pPr>
      <w:r>
        <w:rPr>
          <w:rFonts w:ascii="Tahoma" w:hAnsi="Tahoma" w:cs="Tahoma"/>
        </w:rPr>
        <w:t>Wykonawca bez względu na zaoferowany okres gwarancji (36 – 60 miesięcy) jest zobowiązany wnieść zabezpieczenie należytego wykonania umowy z tytułu rękojmi za wady, zgodnie z przepisami art. 568 §1 Kodeksu cywilnego, tj. na okres 5 lat.</w:t>
      </w:r>
    </w:p>
    <w:p w14:paraId="3D020756" w14:textId="77777777" w:rsidR="00DB33D1" w:rsidRDefault="00DB33D1" w:rsidP="00DB33D1">
      <w:pPr>
        <w:pStyle w:val="Standard"/>
        <w:tabs>
          <w:tab w:val="left" w:pos="3969"/>
        </w:tabs>
        <w:jc w:val="both"/>
        <w:rPr>
          <w:rFonts w:ascii="Tahoma" w:hAnsi="Tahoma" w:cs="Tahoma"/>
        </w:rPr>
      </w:pPr>
    </w:p>
    <w:p w14:paraId="11E03DF8" w14:textId="77777777" w:rsidR="00DB33D1" w:rsidRDefault="00DB33D1" w:rsidP="00DB33D1">
      <w:pPr>
        <w:pStyle w:val="Standard"/>
        <w:numPr>
          <w:ilvl w:val="1"/>
          <w:numId w:val="11"/>
        </w:numPr>
        <w:ind w:left="120" w:hanging="180"/>
        <w:jc w:val="both"/>
      </w:pPr>
      <w:r>
        <w:rPr>
          <w:rFonts w:ascii="Tahoma" w:hAnsi="Tahoma" w:cs="Tahoma"/>
          <w:b/>
          <w:i/>
          <w:u w:val="single"/>
        </w:rPr>
        <w:t xml:space="preserve">Pouczenie o środkach ochrony prawnej przysługujących wykonawcy </w:t>
      </w:r>
      <w:r w:rsidR="00D64864">
        <w:rPr>
          <w:rFonts w:ascii="Tahoma" w:hAnsi="Tahoma" w:cs="Tahoma"/>
          <w:b/>
          <w:i/>
          <w:u w:val="single"/>
        </w:rPr>
        <w:t xml:space="preserve">w toku postępowania </w:t>
      </w:r>
      <w:r>
        <w:rPr>
          <w:rFonts w:ascii="Tahoma" w:hAnsi="Tahoma" w:cs="Tahoma"/>
          <w:b/>
          <w:i/>
          <w:u w:val="single"/>
        </w:rPr>
        <w:t>o udzielenie zamówienia.</w:t>
      </w:r>
    </w:p>
    <w:p w14:paraId="62B610C2" w14:textId="77777777" w:rsidR="00DB33D1" w:rsidRDefault="00DB33D1" w:rsidP="00DB33D1">
      <w:pPr>
        <w:pStyle w:val="Standard"/>
        <w:ind w:left="120"/>
        <w:jc w:val="both"/>
        <w:rPr>
          <w:rFonts w:ascii="Tahoma" w:hAnsi="Tahoma" w:cs="Tahoma"/>
          <w:b/>
          <w:i/>
          <w:sz w:val="18"/>
          <w:szCs w:val="18"/>
          <w:u w:val="single"/>
        </w:rPr>
      </w:pPr>
    </w:p>
    <w:p w14:paraId="7DADCF1F" w14:textId="77777777" w:rsidR="00DB33D1" w:rsidRDefault="00DB33D1" w:rsidP="00EB3FF9">
      <w:pPr>
        <w:pStyle w:val="Standard"/>
        <w:numPr>
          <w:ilvl w:val="0"/>
          <w:numId w:val="396"/>
        </w:numPr>
        <w:suppressAutoHyphens w:val="0"/>
        <w:ind w:left="284" w:hanging="284"/>
        <w:jc w:val="both"/>
      </w:pPr>
      <w:r>
        <w:rPr>
          <w:rFonts w:ascii="Tahoma" w:hAnsi="Tahoma" w:cs="Tahoma"/>
        </w:rPr>
        <w:t xml:space="preserve">Zasady, terminy oraz sposób korzystania ze środków ochrony prawnej szczegółowo regulują przepisy działu VI ustawy – Środki ochrony prawnej (art. 179 – 198 g ustawy </w:t>
      </w:r>
      <w:proofErr w:type="spellStart"/>
      <w:r>
        <w:rPr>
          <w:rFonts w:ascii="Tahoma" w:hAnsi="Tahoma" w:cs="Tahoma"/>
        </w:rPr>
        <w:t>Pzp</w:t>
      </w:r>
      <w:proofErr w:type="spellEnd"/>
      <w:r>
        <w:rPr>
          <w:rFonts w:ascii="Tahoma" w:hAnsi="Tahoma" w:cs="Tahoma"/>
        </w:rPr>
        <w:t>).</w:t>
      </w:r>
    </w:p>
    <w:p w14:paraId="0FEFC0A4" w14:textId="77777777" w:rsidR="00DB33D1" w:rsidRDefault="00DB33D1" w:rsidP="00EB3FF9">
      <w:pPr>
        <w:pStyle w:val="Standard"/>
        <w:numPr>
          <w:ilvl w:val="0"/>
          <w:numId w:val="396"/>
        </w:numPr>
        <w:suppressAutoHyphens w:val="0"/>
        <w:ind w:left="284" w:hanging="284"/>
        <w:jc w:val="both"/>
      </w:pPr>
      <w:r>
        <w:rPr>
          <w:rFonts w:ascii="Tahoma" w:hAnsi="Tahoma" w:cs="Tahoma"/>
        </w:rPr>
        <w:t>Środki ochrony prawnej przysługują wykonawcy, a także innemu podmiotowi, jeżeli ma lub miał interes</w:t>
      </w:r>
      <w:r>
        <w:rPr>
          <w:rFonts w:ascii="Tahoma" w:hAnsi="Tahoma" w:cs="Tahoma"/>
        </w:rPr>
        <w:br/>
        <w:t xml:space="preserve">w uzyskaniu danego zamówienia oraz poniósł lub może ponieść szkodę w wyniku naruszenia przez zamawiającego przepisów ustawy </w:t>
      </w:r>
      <w:proofErr w:type="spellStart"/>
      <w:r>
        <w:rPr>
          <w:rFonts w:ascii="Tahoma" w:hAnsi="Tahoma" w:cs="Tahoma"/>
        </w:rPr>
        <w:t>Pzp</w:t>
      </w:r>
      <w:proofErr w:type="spellEnd"/>
      <w:r>
        <w:rPr>
          <w:rFonts w:ascii="Tahoma" w:hAnsi="Tahoma" w:cs="Tahoma"/>
        </w:rPr>
        <w:t>.</w:t>
      </w:r>
    </w:p>
    <w:p w14:paraId="7BBE0819" w14:textId="77777777" w:rsidR="00DB33D1" w:rsidRDefault="00DB33D1" w:rsidP="00EB3FF9">
      <w:pPr>
        <w:pStyle w:val="Standard"/>
        <w:numPr>
          <w:ilvl w:val="0"/>
          <w:numId w:val="396"/>
        </w:numPr>
        <w:suppressAutoHyphens w:val="0"/>
        <w:ind w:left="284" w:hanging="284"/>
        <w:jc w:val="both"/>
      </w:pPr>
      <w:r>
        <w:rPr>
          <w:rFonts w:ascii="Tahoma" w:hAnsi="Tahoma" w:cs="Tahoma"/>
        </w:rPr>
        <w:t xml:space="preserve">Środki ochrony prawnej wobec ogłoszenia o zamówieniu oraz SIWZ przysługują również organizacjom wpisanym na listę, o której mowa w art. 154 pkt 5 ustawy </w:t>
      </w:r>
      <w:proofErr w:type="spellStart"/>
      <w:r>
        <w:rPr>
          <w:rFonts w:ascii="Tahoma" w:hAnsi="Tahoma" w:cs="Tahoma"/>
        </w:rPr>
        <w:t>Pzp</w:t>
      </w:r>
      <w:proofErr w:type="spellEnd"/>
      <w:r>
        <w:rPr>
          <w:rFonts w:ascii="Tahoma" w:hAnsi="Tahoma" w:cs="Tahoma"/>
        </w:rPr>
        <w:t>.</w:t>
      </w:r>
    </w:p>
    <w:p w14:paraId="4449B3F3" w14:textId="77777777" w:rsidR="00DB33D1" w:rsidRDefault="00DB33D1" w:rsidP="00EB3FF9">
      <w:pPr>
        <w:pStyle w:val="Standard"/>
        <w:numPr>
          <w:ilvl w:val="0"/>
          <w:numId w:val="396"/>
        </w:numPr>
        <w:suppressAutoHyphens w:val="0"/>
        <w:ind w:left="284" w:hanging="284"/>
        <w:jc w:val="both"/>
      </w:pPr>
      <w:r>
        <w:rPr>
          <w:rFonts w:ascii="Tahoma" w:hAnsi="Tahoma" w:cs="Tahoma"/>
        </w:rPr>
        <w:t>Środkami ochrony prawnej są:</w:t>
      </w:r>
    </w:p>
    <w:p w14:paraId="5A893756" w14:textId="77777777" w:rsidR="00DB33D1" w:rsidRDefault="00DB33D1" w:rsidP="00DB33D1">
      <w:pPr>
        <w:pStyle w:val="Standard"/>
        <w:ind w:left="720"/>
        <w:jc w:val="both"/>
      </w:pPr>
      <w:r>
        <w:rPr>
          <w:rFonts w:ascii="Tahoma" w:hAnsi="Tahoma" w:cs="Tahoma"/>
        </w:rPr>
        <w:t xml:space="preserve">1) wniesienie informacji o nieprawidłowościach na podstawie art. 181 ustawy </w:t>
      </w:r>
      <w:proofErr w:type="spellStart"/>
      <w:r>
        <w:rPr>
          <w:rFonts w:ascii="Tahoma" w:hAnsi="Tahoma" w:cs="Tahoma"/>
        </w:rPr>
        <w:t>Pzp</w:t>
      </w:r>
      <w:proofErr w:type="spellEnd"/>
      <w:r>
        <w:rPr>
          <w:rFonts w:ascii="Tahoma" w:hAnsi="Tahoma" w:cs="Tahoma"/>
        </w:rPr>
        <w:t>,</w:t>
      </w:r>
    </w:p>
    <w:p w14:paraId="5D1CB1B6" w14:textId="77777777" w:rsidR="00DB33D1" w:rsidRDefault="00DB33D1" w:rsidP="00DB33D1">
      <w:pPr>
        <w:pStyle w:val="Standard"/>
        <w:ind w:left="720"/>
        <w:jc w:val="both"/>
      </w:pPr>
      <w:r>
        <w:rPr>
          <w:rFonts w:ascii="Tahoma" w:hAnsi="Tahoma" w:cs="Tahoma"/>
        </w:rPr>
        <w:t>2) odwołanie,</w:t>
      </w:r>
    </w:p>
    <w:p w14:paraId="30DA7A4B" w14:textId="77777777" w:rsidR="00DB33D1" w:rsidRDefault="00DB33D1" w:rsidP="00DB33D1">
      <w:pPr>
        <w:pStyle w:val="Standard"/>
        <w:ind w:left="720"/>
        <w:jc w:val="both"/>
      </w:pPr>
      <w:r>
        <w:rPr>
          <w:rFonts w:ascii="Tahoma" w:hAnsi="Tahoma" w:cs="Tahoma"/>
        </w:rPr>
        <w:t>3) skarga do sądu.</w:t>
      </w:r>
    </w:p>
    <w:p w14:paraId="48926DA8" w14:textId="77777777" w:rsidR="00DB33D1" w:rsidRDefault="00DB33D1" w:rsidP="00EB3FF9">
      <w:pPr>
        <w:pStyle w:val="Standard"/>
        <w:numPr>
          <w:ilvl w:val="0"/>
          <w:numId w:val="397"/>
        </w:numPr>
        <w:suppressAutoHyphens w:val="0"/>
        <w:ind w:left="284" w:hanging="284"/>
        <w:jc w:val="both"/>
      </w:pPr>
      <w:r>
        <w:rPr>
          <w:rFonts w:ascii="Tahoma" w:hAnsi="Tahoma" w:cs="Tahoma"/>
        </w:rPr>
        <w:t xml:space="preserve">Wykonawca może w terminie przewidzianym do wniesienia odwołania poinformować zamawiającego </w:t>
      </w:r>
      <w:r>
        <w:rPr>
          <w:rFonts w:ascii="Tahoma" w:hAnsi="Tahoma" w:cs="Tahoma"/>
        </w:rPr>
        <w:br/>
        <w:t xml:space="preserve">o niezgodnej z przepisami ustawy czynności podjętej przez niego lub zaniechaniu czynności, do której jest on zobowiązany na podstawie ustawy, na które nie przysługuje odwołanie na podstawie art. 180 ust. 2 ustawy </w:t>
      </w:r>
      <w:proofErr w:type="spellStart"/>
      <w:r>
        <w:rPr>
          <w:rFonts w:ascii="Tahoma" w:hAnsi="Tahoma" w:cs="Tahoma"/>
        </w:rPr>
        <w:t>Pzp</w:t>
      </w:r>
      <w:proofErr w:type="spellEnd"/>
      <w:r>
        <w:rPr>
          <w:rFonts w:ascii="Tahoma" w:hAnsi="Tahoma" w:cs="Tahoma"/>
        </w:rPr>
        <w:t>.</w:t>
      </w:r>
    </w:p>
    <w:p w14:paraId="34859AC7" w14:textId="77777777" w:rsidR="00DB33D1" w:rsidRDefault="00DB33D1" w:rsidP="00EB3FF9">
      <w:pPr>
        <w:pStyle w:val="Standard"/>
        <w:numPr>
          <w:ilvl w:val="0"/>
          <w:numId w:val="397"/>
        </w:numPr>
        <w:suppressAutoHyphens w:val="0"/>
        <w:ind w:left="284" w:hanging="284"/>
        <w:jc w:val="both"/>
      </w:pPr>
      <w:r>
        <w:rPr>
          <w:rFonts w:ascii="Tahoma" w:hAnsi="Tahoma" w:cs="Tahoma"/>
        </w:rPr>
        <w:t xml:space="preserve">W przypadku uznania zasadności przekazanej informacji zamawiający powtarza czynność albo dokonuje czynności zaniechanej, informując o tym wykonawców w sposób przewidziany w ustawie </w:t>
      </w:r>
      <w:proofErr w:type="spellStart"/>
      <w:r>
        <w:rPr>
          <w:rFonts w:ascii="Tahoma" w:hAnsi="Tahoma" w:cs="Tahoma"/>
        </w:rPr>
        <w:t>Pzp</w:t>
      </w:r>
      <w:proofErr w:type="spellEnd"/>
      <w:r>
        <w:rPr>
          <w:rFonts w:ascii="Tahoma" w:hAnsi="Tahoma" w:cs="Tahoma"/>
        </w:rPr>
        <w:t xml:space="preserve"> dla tej czynności.</w:t>
      </w:r>
    </w:p>
    <w:p w14:paraId="048F887B" w14:textId="77777777" w:rsidR="00DB33D1" w:rsidRDefault="00DB33D1" w:rsidP="00EB3FF9">
      <w:pPr>
        <w:pStyle w:val="Standard"/>
        <w:numPr>
          <w:ilvl w:val="0"/>
          <w:numId w:val="397"/>
        </w:numPr>
        <w:suppressAutoHyphens w:val="0"/>
        <w:ind w:left="284" w:hanging="284"/>
        <w:jc w:val="both"/>
      </w:pPr>
      <w:r>
        <w:rPr>
          <w:rFonts w:ascii="Tahoma" w:hAnsi="Tahoma" w:cs="Tahoma"/>
        </w:rPr>
        <w:t xml:space="preserve">Odwołanie przysługuje wyłącznie od niezgodnej z przepisami ustawy </w:t>
      </w:r>
      <w:proofErr w:type="spellStart"/>
      <w:r>
        <w:rPr>
          <w:rFonts w:ascii="Tahoma" w:hAnsi="Tahoma" w:cs="Tahoma"/>
        </w:rPr>
        <w:t>Pzp</w:t>
      </w:r>
      <w:proofErr w:type="spellEnd"/>
      <w:r>
        <w:rPr>
          <w:rFonts w:ascii="Tahoma" w:hAnsi="Tahoma" w:cs="Tahoma"/>
        </w:rPr>
        <w:t xml:space="preserve"> czynności zamawiającego podjętej w postępowaniu o udzielenie zamówienia lub zaniechania czynności, do której zamawiający jest zobowiązany na podstawie ustawy </w:t>
      </w:r>
      <w:proofErr w:type="spellStart"/>
      <w:r>
        <w:rPr>
          <w:rFonts w:ascii="Tahoma" w:hAnsi="Tahoma" w:cs="Tahoma"/>
        </w:rPr>
        <w:t>Pzp</w:t>
      </w:r>
      <w:proofErr w:type="spellEnd"/>
      <w:r>
        <w:rPr>
          <w:rFonts w:ascii="Tahoma" w:hAnsi="Tahoma" w:cs="Tahoma"/>
        </w:rPr>
        <w:t xml:space="preserve">. W przedmiotowym postępowaniu odwołanie przysługuje wobec czynności określonych w art. 180 ust. 2 ustawy </w:t>
      </w:r>
      <w:proofErr w:type="spellStart"/>
      <w:r>
        <w:rPr>
          <w:rFonts w:ascii="Tahoma" w:hAnsi="Tahoma" w:cs="Tahoma"/>
        </w:rPr>
        <w:t>Pzp</w:t>
      </w:r>
      <w:proofErr w:type="spellEnd"/>
      <w:r>
        <w:rPr>
          <w:rFonts w:ascii="Tahoma" w:hAnsi="Tahoma" w:cs="Tahoma"/>
        </w:rPr>
        <w:t>.</w:t>
      </w:r>
    </w:p>
    <w:p w14:paraId="11739567" w14:textId="77777777" w:rsidR="00DB33D1" w:rsidRDefault="00DB33D1" w:rsidP="00EB3FF9">
      <w:pPr>
        <w:pStyle w:val="Standard"/>
        <w:numPr>
          <w:ilvl w:val="0"/>
          <w:numId w:val="397"/>
        </w:numPr>
        <w:suppressAutoHyphens w:val="0"/>
        <w:ind w:left="284" w:hanging="284"/>
        <w:jc w:val="both"/>
      </w:pPr>
      <w:r>
        <w:rPr>
          <w:rFonts w:ascii="Tahoma" w:hAnsi="Tahoma" w:cs="Tahoma"/>
        </w:rPr>
        <w:lastRenderedPageBreak/>
        <w:t xml:space="preserve">Odwołanie wnosi się w terminie 5 dni od dnia przesłania informacji o czynności zamawiającego stanowiącej podstawę jego wniesienia – jeżeli zostały przesłane w sposób określony w art. 180 ust. 5 ustawy </w:t>
      </w:r>
      <w:proofErr w:type="spellStart"/>
      <w:r>
        <w:rPr>
          <w:rFonts w:ascii="Tahoma" w:hAnsi="Tahoma" w:cs="Tahoma"/>
        </w:rPr>
        <w:t>Pzp</w:t>
      </w:r>
      <w:proofErr w:type="spellEnd"/>
      <w:r>
        <w:rPr>
          <w:rFonts w:ascii="Tahoma" w:hAnsi="Tahoma" w:cs="Tahoma"/>
        </w:rPr>
        <w:t xml:space="preserve"> zdanie drugie albo w terminie 10 dni – jeżeli zostały przesłane w inny sposób.</w:t>
      </w:r>
    </w:p>
    <w:p w14:paraId="1A37452C" w14:textId="77777777" w:rsidR="00DB33D1" w:rsidRDefault="00DB33D1" w:rsidP="00EB3FF9">
      <w:pPr>
        <w:pStyle w:val="Standard"/>
        <w:numPr>
          <w:ilvl w:val="0"/>
          <w:numId w:val="397"/>
        </w:numPr>
        <w:suppressAutoHyphens w:val="0"/>
        <w:ind w:left="284" w:hanging="284"/>
        <w:jc w:val="both"/>
      </w:pPr>
      <w:r>
        <w:rPr>
          <w:rFonts w:ascii="Tahoma" w:hAnsi="Tahoma" w:cs="Tahoma"/>
        </w:rPr>
        <w:t>Odwołanie wobec treści ogłoszenia o zamówieniu, także wobec postanowień specyfikacji istotnych warunków zamówienia, wnosi się w terminie 5 dni od dnia zamieszczenia ogłoszenia w Biuletynie Zamówień Publicznych lub specyfikacji istotnych warunków zamówienia na stronie internetowej.</w:t>
      </w:r>
    </w:p>
    <w:p w14:paraId="556557AA" w14:textId="77777777" w:rsidR="00DB33D1" w:rsidRDefault="00DB33D1" w:rsidP="00EB3FF9">
      <w:pPr>
        <w:pStyle w:val="Standard"/>
        <w:numPr>
          <w:ilvl w:val="0"/>
          <w:numId w:val="397"/>
        </w:numPr>
        <w:suppressAutoHyphens w:val="0"/>
        <w:ind w:left="284" w:hanging="284"/>
        <w:jc w:val="both"/>
      </w:pPr>
      <w:r>
        <w:rPr>
          <w:rFonts w:ascii="Tahoma" w:hAnsi="Tahoma" w:cs="Tahoma"/>
        </w:rPr>
        <w:t>Odwołanie wobec czynności innych niż określonych w pkt 7 i 8 niniejszego rozdziału wnosi się w terminie 5 dni od dnia, w którym powzięto lub przy zachowaniu należytej staranności można było powziąć wiadomość    o okolicznościach stanowiących podstawę jego wniesienia.</w:t>
      </w:r>
    </w:p>
    <w:p w14:paraId="2BE0F4D1" w14:textId="77777777" w:rsidR="00DB33D1" w:rsidRDefault="00DB33D1" w:rsidP="00EB3FF9">
      <w:pPr>
        <w:pStyle w:val="Standard"/>
        <w:numPr>
          <w:ilvl w:val="0"/>
          <w:numId w:val="397"/>
        </w:numPr>
        <w:suppressAutoHyphens w:val="0"/>
        <w:ind w:left="284" w:hanging="284"/>
        <w:jc w:val="both"/>
      </w:pPr>
      <w:r>
        <w:rPr>
          <w:rFonts w:ascii="Tahoma" w:hAnsi="Tahoma" w:cs="Tahoma"/>
        </w:rPr>
        <w:t xml:space="preserve">Szczegółowo kwestie związane z wniesieniem odwołania zawarte są w art. 180 - 189 ustawy </w:t>
      </w:r>
      <w:proofErr w:type="spellStart"/>
      <w:r>
        <w:rPr>
          <w:rFonts w:ascii="Tahoma" w:hAnsi="Tahoma" w:cs="Tahoma"/>
        </w:rPr>
        <w:t>Pzp</w:t>
      </w:r>
      <w:proofErr w:type="spellEnd"/>
      <w:r>
        <w:rPr>
          <w:rFonts w:ascii="Tahoma" w:hAnsi="Tahoma" w:cs="Tahoma"/>
        </w:rPr>
        <w:t>.</w:t>
      </w:r>
    </w:p>
    <w:p w14:paraId="701CCA84" w14:textId="77777777" w:rsidR="00DB33D1" w:rsidRDefault="00DB33D1" w:rsidP="00EB3FF9">
      <w:pPr>
        <w:pStyle w:val="Standard"/>
        <w:numPr>
          <w:ilvl w:val="0"/>
          <w:numId w:val="397"/>
        </w:numPr>
        <w:suppressAutoHyphens w:val="0"/>
        <w:ind w:left="284" w:hanging="284"/>
        <w:jc w:val="both"/>
      </w:pPr>
      <w:r>
        <w:rPr>
          <w:rFonts w:ascii="Tahoma" w:hAnsi="Tahoma" w:cs="Tahoma"/>
        </w:rPr>
        <w:t xml:space="preserve">Na orzeczenie Krajowej Izby Odwoławczej, stronom oraz uczestnikom postępowania odwoławczego przysługuje skarga do sądu. Szczegółowo kwestie dotyczące skargi do sądu uregulowane zostały </w:t>
      </w:r>
      <w:r>
        <w:rPr>
          <w:rFonts w:ascii="Tahoma" w:hAnsi="Tahoma" w:cs="Tahoma"/>
        </w:rPr>
        <w:br/>
        <w:t xml:space="preserve">w art. 198a – 198g ustawy </w:t>
      </w:r>
      <w:proofErr w:type="spellStart"/>
      <w:r>
        <w:rPr>
          <w:rFonts w:ascii="Tahoma" w:hAnsi="Tahoma" w:cs="Tahoma"/>
        </w:rPr>
        <w:t>Pzp</w:t>
      </w:r>
      <w:proofErr w:type="spellEnd"/>
      <w:r>
        <w:rPr>
          <w:rFonts w:ascii="Tahoma" w:hAnsi="Tahoma" w:cs="Tahoma"/>
        </w:rPr>
        <w:t>.</w:t>
      </w:r>
    </w:p>
    <w:p w14:paraId="51D26D6B" w14:textId="77777777" w:rsidR="00A2008B" w:rsidRDefault="00A2008B" w:rsidP="00DB33D1">
      <w:pPr>
        <w:pStyle w:val="Standard"/>
        <w:suppressAutoHyphens w:val="0"/>
        <w:jc w:val="both"/>
        <w:rPr>
          <w:rFonts w:ascii="Tahoma" w:hAnsi="Tahoma" w:cs="Tahoma"/>
        </w:rPr>
      </w:pPr>
    </w:p>
    <w:p w14:paraId="10BC7C3D" w14:textId="77777777" w:rsidR="00DB33D1" w:rsidRDefault="00DB33D1" w:rsidP="00DB33D1">
      <w:pPr>
        <w:pStyle w:val="Standard"/>
        <w:numPr>
          <w:ilvl w:val="1"/>
          <w:numId w:val="11"/>
        </w:numPr>
        <w:ind w:left="120" w:hanging="180"/>
        <w:jc w:val="both"/>
      </w:pPr>
      <w:r>
        <w:rPr>
          <w:rFonts w:ascii="Tahoma" w:hAnsi="Tahoma" w:cs="Tahoma"/>
          <w:b/>
          <w:i/>
          <w:u w:val="single"/>
        </w:rPr>
        <w:t>Informacja na temat przewidywanych zamówień polegających na powtórzeniu podobnych robót budowlanych.</w:t>
      </w:r>
    </w:p>
    <w:p w14:paraId="29F6E5E3" w14:textId="77777777" w:rsidR="00DB33D1" w:rsidRDefault="00DB33D1" w:rsidP="00DB33D1">
      <w:pPr>
        <w:pStyle w:val="Standard"/>
        <w:ind w:left="-60"/>
        <w:jc w:val="both"/>
        <w:rPr>
          <w:rFonts w:ascii="Tahoma" w:hAnsi="Tahoma" w:cs="Tahoma"/>
          <w:b/>
          <w:i/>
          <w:u w:val="single"/>
        </w:rPr>
      </w:pPr>
    </w:p>
    <w:p w14:paraId="7FDDF201" w14:textId="77777777" w:rsidR="00DB33D1" w:rsidRDefault="00DB33D1" w:rsidP="00DB33D1">
      <w:pPr>
        <w:pStyle w:val="Standard"/>
        <w:suppressAutoHyphens w:val="0"/>
        <w:jc w:val="both"/>
      </w:pPr>
      <w:r>
        <w:rPr>
          <w:rFonts w:ascii="Tahoma" w:hAnsi="Tahoma" w:cs="Tahoma"/>
        </w:rPr>
        <w:t xml:space="preserve">Zamawiający nie przewiduje udzielenia zamówień, o których mowa w art. 67 ust. 1 pkt 6) ustawy </w:t>
      </w:r>
      <w:proofErr w:type="spellStart"/>
      <w:r>
        <w:rPr>
          <w:rFonts w:ascii="Tahoma" w:hAnsi="Tahoma" w:cs="Tahoma"/>
        </w:rPr>
        <w:t>Pzp</w:t>
      </w:r>
      <w:proofErr w:type="spellEnd"/>
      <w:r>
        <w:rPr>
          <w:rFonts w:ascii="Tahoma" w:hAnsi="Tahoma" w:cs="Tahoma"/>
        </w:rPr>
        <w:t>.</w:t>
      </w:r>
    </w:p>
    <w:p w14:paraId="009A0794" w14:textId="77777777" w:rsidR="00DB33D1" w:rsidRDefault="00DB33D1" w:rsidP="00DB33D1">
      <w:pPr>
        <w:pStyle w:val="Standard"/>
        <w:suppressAutoHyphens w:val="0"/>
        <w:jc w:val="both"/>
        <w:rPr>
          <w:rFonts w:ascii="Tahoma" w:hAnsi="Tahoma" w:cs="Tahoma"/>
        </w:rPr>
      </w:pPr>
    </w:p>
    <w:p w14:paraId="30216BF1" w14:textId="77777777" w:rsidR="00DB33D1" w:rsidRDefault="00DB33D1" w:rsidP="00DB33D1">
      <w:pPr>
        <w:pStyle w:val="Standard"/>
        <w:numPr>
          <w:ilvl w:val="1"/>
          <w:numId w:val="11"/>
        </w:numPr>
        <w:ind w:left="120" w:hanging="180"/>
        <w:jc w:val="both"/>
      </w:pPr>
      <w:r>
        <w:rPr>
          <w:rFonts w:ascii="Tahoma" w:hAnsi="Tahoma" w:cs="Tahoma"/>
          <w:b/>
          <w:i/>
          <w:u w:val="single"/>
        </w:rPr>
        <w:t>Oferty wariantowe</w:t>
      </w:r>
      <w:r>
        <w:rPr>
          <w:rFonts w:ascii="Tahoma" w:hAnsi="Tahoma" w:cs="Tahoma"/>
          <w:b/>
          <w:i/>
        </w:rPr>
        <w:t>.</w:t>
      </w:r>
    </w:p>
    <w:p w14:paraId="0D36D8B8" w14:textId="77777777" w:rsidR="00DB33D1" w:rsidRDefault="00DB33D1" w:rsidP="00DB33D1">
      <w:pPr>
        <w:pStyle w:val="Standard"/>
        <w:ind w:left="-60"/>
        <w:jc w:val="both"/>
        <w:rPr>
          <w:rFonts w:ascii="Tahoma" w:hAnsi="Tahoma" w:cs="Tahoma"/>
          <w:b/>
          <w:i/>
        </w:rPr>
      </w:pPr>
    </w:p>
    <w:p w14:paraId="0C24B37F" w14:textId="77777777" w:rsidR="00DB33D1" w:rsidRDefault="00DB33D1" w:rsidP="00DB33D1">
      <w:pPr>
        <w:pStyle w:val="Standard"/>
        <w:jc w:val="both"/>
        <w:rPr>
          <w:rFonts w:ascii="Tahoma" w:hAnsi="Tahoma" w:cs="Tahoma"/>
        </w:rPr>
      </w:pPr>
      <w:r>
        <w:rPr>
          <w:rFonts w:ascii="Tahoma" w:hAnsi="Tahoma" w:cs="Tahoma"/>
        </w:rPr>
        <w:t>Zamawiający nie dopuszcza możliwości składania ofert wariantowych.</w:t>
      </w:r>
    </w:p>
    <w:p w14:paraId="7706C425" w14:textId="77777777" w:rsidR="00DB33D1" w:rsidRDefault="00DB33D1" w:rsidP="00DB33D1">
      <w:pPr>
        <w:pStyle w:val="Standard"/>
        <w:jc w:val="both"/>
        <w:rPr>
          <w:rFonts w:ascii="Tahoma" w:hAnsi="Tahoma" w:cs="Tahoma"/>
        </w:rPr>
      </w:pPr>
    </w:p>
    <w:p w14:paraId="599FC00E" w14:textId="77777777" w:rsidR="00DB33D1" w:rsidRDefault="00DB33D1" w:rsidP="00DB33D1">
      <w:pPr>
        <w:pStyle w:val="Standard"/>
        <w:numPr>
          <w:ilvl w:val="1"/>
          <w:numId w:val="11"/>
        </w:numPr>
        <w:ind w:left="120" w:hanging="180"/>
        <w:jc w:val="both"/>
      </w:pPr>
      <w:r>
        <w:rPr>
          <w:rFonts w:ascii="Tahoma" w:hAnsi="Tahoma" w:cs="Tahoma"/>
          <w:b/>
          <w:i/>
          <w:u w:val="single"/>
        </w:rPr>
        <w:t>Oferty częściowe.</w:t>
      </w:r>
    </w:p>
    <w:p w14:paraId="6097BE03" w14:textId="77777777" w:rsidR="00DB33D1" w:rsidRDefault="00DB33D1" w:rsidP="00DB33D1">
      <w:pPr>
        <w:pStyle w:val="Standard"/>
        <w:ind w:left="120"/>
        <w:jc w:val="both"/>
        <w:rPr>
          <w:rFonts w:ascii="Tahoma" w:hAnsi="Tahoma" w:cs="Tahoma"/>
          <w:b/>
          <w:i/>
          <w:u w:val="single"/>
        </w:rPr>
      </w:pPr>
    </w:p>
    <w:p w14:paraId="725C939C" w14:textId="77777777" w:rsidR="00EE47AB" w:rsidRPr="00EA3DE5" w:rsidRDefault="00EE47AB" w:rsidP="00EE47AB">
      <w:pPr>
        <w:jc w:val="both"/>
        <w:rPr>
          <w:rFonts w:ascii="Tahoma" w:hAnsi="Tahoma" w:cs="Tahoma"/>
          <w:sz w:val="20"/>
          <w:szCs w:val="20"/>
          <w:u w:val="single"/>
        </w:rPr>
      </w:pPr>
      <w:r w:rsidRPr="00EA3DE5">
        <w:rPr>
          <w:rFonts w:ascii="Tahoma" w:hAnsi="Tahoma" w:cs="Tahoma"/>
          <w:sz w:val="20"/>
          <w:szCs w:val="20"/>
          <w:u w:val="single"/>
        </w:rPr>
        <w:t>Przedmiot zamówienia został podzielony na dwie części i obejmuje:</w:t>
      </w:r>
    </w:p>
    <w:p w14:paraId="68D83669" w14:textId="3383FB19" w:rsidR="00EE47AB" w:rsidRPr="00CE4E94" w:rsidRDefault="00EE47AB" w:rsidP="00EE47AB">
      <w:pPr>
        <w:ind w:left="142"/>
        <w:jc w:val="both"/>
        <w:rPr>
          <w:rFonts w:ascii="Tahoma" w:hAnsi="Tahoma" w:cs="Tahoma"/>
          <w:sz w:val="20"/>
          <w:szCs w:val="20"/>
        </w:rPr>
      </w:pPr>
      <w:r w:rsidRPr="00CE4E94">
        <w:rPr>
          <w:rFonts w:ascii="Tahoma" w:hAnsi="Tahoma" w:cs="Tahoma"/>
          <w:b/>
          <w:sz w:val="20"/>
          <w:szCs w:val="20"/>
        </w:rPr>
        <w:t>Część I:</w:t>
      </w:r>
      <w:r w:rsidRPr="00CE4E94">
        <w:rPr>
          <w:rFonts w:ascii="Tahoma" w:hAnsi="Tahoma" w:cs="Tahoma"/>
          <w:sz w:val="20"/>
          <w:szCs w:val="20"/>
        </w:rPr>
        <w:t xml:space="preserve"> "</w:t>
      </w:r>
      <w:r w:rsidRPr="00D40FC5">
        <w:rPr>
          <w:rFonts w:ascii="Tahoma" w:hAnsi="Tahoma" w:cs="Tahoma"/>
          <w:bCs/>
          <w:sz w:val="20"/>
          <w:szCs w:val="20"/>
        </w:rPr>
        <w:t xml:space="preserve">Remont pracowni w Powiatowym Centrum Kształcenia Zawodowego i Ustawicznego                              w Wodzisławiu Śląskim w ramach projektu  pn. </w:t>
      </w:r>
      <w:r w:rsidRPr="00D40FC5">
        <w:rPr>
          <w:rFonts w:ascii="Tahoma" w:hAnsi="Tahoma" w:cs="Tahoma"/>
          <w:bCs/>
          <w:i/>
          <w:iCs/>
          <w:sz w:val="20"/>
          <w:szCs w:val="20"/>
        </w:rPr>
        <w:t>Nowoczesne pracownie - skutecznym nauczaniem  zawodowym w szkołach  ponadgimnazjalnych Powiatu Wodzisławskiego</w:t>
      </w:r>
      <w:r w:rsidR="00D40FC5" w:rsidRPr="00D40FC5">
        <w:rPr>
          <w:rFonts w:ascii="Tahoma" w:hAnsi="Tahoma" w:cs="Tahoma"/>
          <w:bCs/>
          <w:iCs/>
          <w:sz w:val="20"/>
          <w:szCs w:val="20"/>
        </w:rPr>
        <w:t xml:space="preserve"> – remont pracowni zawodowych</w:t>
      </w:r>
      <w:r w:rsidRPr="00D40FC5">
        <w:rPr>
          <w:rFonts w:ascii="Tahoma" w:hAnsi="Tahoma" w:cs="Tahoma"/>
          <w:bCs/>
          <w:i/>
          <w:iCs/>
          <w:sz w:val="20"/>
          <w:szCs w:val="20"/>
        </w:rPr>
        <w:t>”</w:t>
      </w:r>
      <w:r w:rsidRPr="00D40FC5">
        <w:rPr>
          <w:rFonts w:ascii="Tahoma" w:hAnsi="Tahoma" w:cs="Tahoma"/>
          <w:bCs/>
          <w:iCs/>
          <w:sz w:val="20"/>
          <w:szCs w:val="20"/>
        </w:rPr>
        <w:t xml:space="preserve"> .</w:t>
      </w:r>
    </w:p>
    <w:p w14:paraId="49AC4418" w14:textId="77777777" w:rsidR="00EE47AB" w:rsidRPr="00CE4E94" w:rsidRDefault="00EE47AB" w:rsidP="00EE47AB">
      <w:pPr>
        <w:widowControl/>
        <w:tabs>
          <w:tab w:val="left" w:pos="0"/>
          <w:tab w:val="left" w:pos="1260"/>
        </w:tabs>
        <w:suppressAutoHyphens w:val="0"/>
        <w:autoSpaceDE w:val="0"/>
        <w:ind w:left="142"/>
        <w:jc w:val="both"/>
        <w:textAlignment w:val="auto"/>
        <w:rPr>
          <w:rFonts w:ascii="Tahoma" w:hAnsi="Tahoma" w:cs="Tahoma"/>
          <w:sz w:val="20"/>
          <w:szCs w:val="20"/>
        </w:rPr>
      </w:pPr>
      <w:r w:rsidRPr="00CE4E94">
        <w:rPr>
          <w:rFonts w:ascii="Tahoma" w:hAnsi="Tahoma" w:cs="Tahoma"/>
          <w:b/>
          <w:sz w:val="20"/>
          <w:szCs w:val="20"/>
        </w:rPr>
        <w:t>Część II:</w:t>
      </w:r>
      <w:r w:rsidRPr="00CE4E94">
        <w:rPr>
          <w:rFonts w:ascii="Tahoma" w:hAnsi="Tahoma" w:cs="Tahoma"/>
          <w:sz w:val="20"/>
          <w:szCs w:val="20"/>
        </w:rPr>
        <w:t xml:space="preserve"> </w:t>
      </w:r>
      <w:r w:rsidRPr="00CE4E94">
        <w:rPr>
          <w:rFonts w:ascii="Tahoma" w:hAnsi="Tahoma" w:cs="Tahoma"/>
          <w:bCs/>
          <w:sz w:val="20"/>
          <w:szCs w:val="20"/>
        </w:rPr>
        <w:t>„Remont pracowni w Powiatowym Centrum Kształcenia Zawodowego i Ustawicznego                              w Wodzisławiu Śląskim –  modernizacja instalacji elektrycznej –  ETAP 1a”.</w:t>
      </w:r>
    </w:p>
    <w:p w14:paraId="57BD13A6" w14:textId="2291583A" w:rsidR="00A4100C" w:rsidRPr="00EE47AB" w:rsidRDefault="00EE47AB" w:rsidP="00EE47AB">
      <w:pPr>
        <w:widowControl/>
        <w:tabs>
          <w:tab w:val="left" w:pos="551"/>
        </w:tabs>
        <w:suppressAutoHyphens w:val="0"/>
        <w:autoSpaceDE w:val="0"/>
        <w:spacing w:line="276" w:lineRule="auto"/>
        <w:ind w:left="142"/>
        <w:jc w:val="both"/>
        <w:textAlignment w:val="auto"/>
        <w:rPr>
          <w:rFonts w:ascii="Tahoma" w:hAnsi="Tahoma" w:cs="Tahoma"/>
          <w:sz w:val="20"/>
          <w:szCs w:val="20"/>
        </w:rPr>
      </w:pPr>
      <w:r w:rsidRPr="00CE4E94">
        <w:rPr>
          <w:rFonts w:ascii="Tahoma" w:hAnsi="Tahoma" w:cs="Tahoma"/>
          <w:sz w:val="20"/>
          <w:szCs w:val="20"/>
        </w:rPr>
        <w:t>Zamawiający dopuszcza możliwość składania ofert częściowych. Wykonawca może złożyć ofertę na dowolnie wybraną przez siebie część lub na obie części przedmiotu zamówienia</w:t>
      </w:r>
      <w:r>
        <w:rPr>
          <w:rFonts w:ascii="Tahoma" w:hAnsi="Tahoma" w:cs="Tahoma"/>
          <w:sz w:val="20"/>
          <w:szCs w:val="20"/>
        </w:rPr>
        <w:t>.</w:t>
      </w:r>
    </w:p>
    <w:p w14:paraId="0BA7A4AB" w14:textId="77777777" w:rsidR="00A4100C" w:rsidRDefault="00A4100C" w:rsidP="00DB33D1">
      <w:pPr>
        <w:pStyle w:val="Standard"/>
        <w:ind w:left="120"/>
        <w:jc w:val="both"/>
        <w:rPr>
          <w:rFonts w:ascii="Tahoma" w:hAnsi="Tahoma" w:cs="Tahoma"/>
          <w:b/>
          <w:i/>
          <w:u w:val="single"/>
        </w:rPr>
      </w:pPr>
    </w:p>
    <w:p w14:paraId="3A62403D" w14:textId="77777777" w:rsidR="00DB33D1" w:rsidRDefault="00DB33D1" w:rsidP="00DB33D1">
      <w:pPr>
        <w:pStyle w:val="Standard"/>
        <w:numPr>
          <w:ilvl w:val="1"/>
          <w:numId w:val="11"/>
        </w:numPr>
        <w:ind w:left="120" w:hanging="180"/>
        <w:jc w:val="both"/>
      </w:pPr>
      <w:r>
        <w:rPr>
          <w:rFonts w:ascii="Tahoma" w:hAnsi="Tahoma" w:cs="Tahoma"/>
          <w:b/>
          <w:i/>
          <w:u w:val="single"/>
        </w:rPr>
        <w:t>Informacje dodatkowe.</w:t>
      </w:r>
    </w:p>
    <w:p w14:paraId="66473FCC" w14:textId="77777777" w:rsidR="00DB33D1" w:rsidRDefault="00DB33D1" w:rsidP="00DB33D1">
      <w:pPr>
        <w:pStyle w:val="Standard"/>
        <w:ind w:left="-60"/>
        <w:jc w:val="both"/>
        <w:rPr>
          <w:rFonts w:ascii="Tahoma" w:hAnsi="Tahoma" w:cs="Tahoma"/>
          <w:b/>
          <w:i/>
          <w:u w:val="single"/>
        </w:rPr>
      </w:pPr>
    </w:p>
    <w:p w14:paraId="56675491" w14:textId="77777777" w:rsidR="00DB33D1" w:rsidRDefault="00DB33D1" w:rsidP="00DB33D1">
      <w:pPr>
        <w:pStyle w:val="NormalnyWeb"/>
        <w:spacing w:before="0" w:after="0"/>
        <w:jc w:val="both"/>
      </w:pPr>
      <w:r>
        <w:rPr>
          <w:rFonts w:ascii="Tahoma" w:hAnsi="Tahoma" w:cs="Tahoma"/>
        </w:rPr>
        <w:t>Przedmiotowe postępowanie nie jest prowadzone w celu zawarcia umowy ramowej. Zamawiający nie  ustanawia dynamicznego systemu zakupów, oraz nie przewiduje wyboru oferty najkorzystniejszej z zastosowaniem aukcji elektronicznej.</w:t>
      </w:r>
    </w:p>
    <w:p w14:paraId="55242840" w14:textId="77777777" w:rsidR="00DB33D1" w:rsidRDefault="00DB33D1" w:rsidP="00DB33D1">
      <w:pPr>
        <w:pStyle w:val="NormalnyWeb"/>
        <w:spacing w:before="0" w:after="0"/>
        <w:jc w:val="both"/>
        <w:rPr>
          <w:rFonts w:ascii="Tahoma" w:hAnsi="Tahoma" w:cs="Tahoma"/>
        </w:rPr>
      </w:pPr>
    </w:p>
    <w:p w14:paraId="6728F677" w14:textId="77777777" w:rsidR="00DB33D1" w:rsidRDefault="00DB33D1" w:rsidP="00DB33D1">
      <w:pPr>
        <w:pStyle w:val="Standard"/>
        <w:numPr>
          <w:ilvl w:val="1"/>
          <w:numId w:val="11"/>
        </w:numPr>
        <w:ind w:left="120" w:hanging="180"/>
        <w:jc w:val="both"/>
      </w:pPr>
      <w:r>
        <w:rPr>
          <w:rFonts w:ascii="Tahoma" w:hAnsi="Tahoma" w:cs="Tahoma"/>
          <w:b/>
          <w:i/>
          <w:u w:val="single"/>
        </w:rPr>
        <w:t>Postanowienia końcowe.</w:t>
      </w:r>
    </w:p>
    <w:p w14:paraId="29841D8E" w14:textId="77777777" w:rsidR="00DB33D1" w:rsidRDefault="00DB33D1" w:rsidP="00DB33D1">
      <w:pPr>
        <w:pStyle w:val="Standard"/>
        <w:ind w:left="-60"/>
        <w:jc w:val="both"/>
        <w:rPr>
          <w:rFonts w:ascii="Tahoma" w:hAnsi="Tahoma" w:cs="Tahoma"/>
          <w:b/>
          <w:i/>
          <w:u w:val="single"/>
        </w:rPr>
      </w:pPr>
    </w:p>
    <w:p w14:paraId="4C6EA0C2" w14:textId="77777777" w:rsidR="000E730E" w:rsidRDefault="00DB33D1" w:rsidP="00DB33D1">
      <w:pPr>
        <w:pStyle w:val="Standard"/>
        <w:jc w:val="both"/>
        <w:rPr>
          <w:rFonts w:ascii="Tahoma" w:hAnsi="Tahoma" w:cs="Tahoma"/>
        </w:rPr>
      </w:pPr>
      <w:r>
        <w:rPr>
          <w:rFonts w:ascii="Tahoma" w:hAnsi="Tahoma" w:cs="Tahoma"/>
        </w:rPr>
        <w:t>W sprawach nieuregulowanych niniejszą specyfikacją mają zastosowanie przepisy ustawy z 29 stycznia 2004 r. Prawo zamówień publicznych (</w:t>
      </w:r>
      <w:r>
        <w:rPr>
          <w:rFonts w:ascii="Tahoma" w:hAnsi="Tahoma" w:cs="Tahoma"/>
          <w:bCs/>
        </w:rPr>
        <w:t>tekst jednolity: Dz. U. z 2015 r. poz. 2164 ze zm.)</w:t>
      </w:r>
      <w:r>
        <w:rPr>
          <w:rFonts w:ascii="Tahoma" w:hAnsi="Tahoma" w:cs="Tahoma"/>
        </w:rPr>
        <w:t xml:space="preserve"> oraz przepisy ustawy - Kodeks cywilny.    </w:t>
      </w:r>
    </w:p>
    <w:p w14:paraId="4B1A19F4" w14:textId="77777777" w:rsidR="00DB33D1" w:rsidRDefault="00DB33D1" w:rsidP="00DB33D1">
      <w:pPr>
        <w:pStyle w:val="Standard"/>
        <w:jc w:val="both"/>
      </w:pPr>
      <w:r>
        <w:rPr>
          <w:rFonts w:ascii="Tahoma" w:hAnsi="Tahoma" w:cs="Tahoma"/>
        </w:rPr>
        <w:t xml:space="preserve">       </w:t>
      </w:r>
    </w:p>
    <w:p w14:paraId="4362798F" w14:textId="77777777" w:rsidR="00DB33D1" w:rsidRDefault="00DB33D1" w:rsidP="00DB33D1">
      <w:pPr>
        <w:pStyle w:val="Standard"/>
        <w:jc w:val="both"/>
      </w:pPr>
      <w:r>
        <w:rPr>
          <w:rFonts w:ascii="Tahoma" w:hAnsi="Tahoma" w:cs="Tahoma"/>
        </w:rPr>
        <w:t xml:space="preserve">           </w:t>
      </w:r>
      <w:r>
        <w:rPr>
          <w:rFonts w:ascii="Tahoma" w:hAnsi="Tahoma" w:cs="Tahoma"/>
        </w:rPr>
        <w:tab/>
        <w:t xml:space="preserve">                    </w:t>
      </w:r>
    </w:p>
    <w:p w14:paraId="33DE4D93" w14:textId="77777777" w:rsidR="00DB33D1" w:rsidRDefault="00DB33D1" w:rsidP="00DB33D1">
      <w:pPr>
        <w:pStyle w:val="Standard"/>
        <w:jc w:val="both"/>
        <w:rPr>
          <w:rFonts w:ascii="Tahoma" w:hAnsi="Tahoma" w:cs="Tahoma"/>
        </w:rPr>
      </w:pPr>
      <w:r>
        <w:rPr>
          <w:rFonts w:ascii="Tahoma" w:hAnsi="Tahoma" w:cs="Tahoma"/>
        </w:rPr>
        <w:t>Podpisy Komisji Przetargowej:</w:t>
      </w:r>
    </w:p>
    <w:p w14:paraId="7252C615" w14:textId="77777777" w:rsidR="00190688" w:rsidRDefault="00190688" w:rsidP="00DB33D1">
      <w:pPr>
        <w:pStyle w:val="Standard"/>
        <w:jc w:val="both"/>
      </w:pPr>
    </w:p>
    <w:p w14:paraId="6C8610FB" w14:textId="10BBB697" w:rsidR="00DB33D1" w:rsidRPr="00A4100C" w:rsidRDefault="00DB33D1" w:rsidP="00372C98">
      <w:pPr>
        <w:pStyle w:val="Standard"/>
        <w:numPr>
          <w:ilvl w:val="0"/>
          <w:numId w:val="434"/>
        </w:numPr>
        <w:tabs>
          <w:tab w:val="left" w:pos="426"/>
          <w:tab w:val="left" w:pos="2835"/>
          <w:tab w:val="left" w:pos="5670"/>
          <w:tab w:val="left" w:pos="10932"/>
        </w:tabs>
        <w:spacing w:line="360" w:lineRule="auto"/>
        <w:ind w:left="284" w:hanging="284"/>
        <w:rPr>
          <w:rFonts w:ascii="Tahoma" w:hAnsi="Tahoma" w:cs="Tahoma"/>
        </w:rPr>
      </w:pPr>
      <w:r w:rsidRPr="00A4100C">
        <w:rPr>
          <w:rFonts w:ascii="Tahoma" w:hAnsi="Tahoma" w:cs="Tahoma"/>
        </w:rPr>
        <w:t>Prze</w:t>
      </w:r>
      <w:r w:rsidR="00BB47ED" w:rsidRPr="00A4100C">
        <w:rPr>
          <w:rFonts w:ascii="Tahoma" w:hAnsi="Tahoma" w:cs="Tahoma"/>
        </w:rPr>
        <w:t xml:space="preserve">wodnicząca Komisji </w:t>
      </w:r>
      <w:r w:rsidR="00BB47ED" w:rsidRPr="00A4100C">
        <w:rPr>
          <w:rFonts w:ascii="Tahoma" w:hAnsi="Tahoma" w:cs="Tahoma"/>
        </w:rPr>
        <w:tab/>
        <w:t xml:space="preserve">- Katarzyna </w:t>
      </w:r>
      <w:proofErr w:type="spellStart"/>
      <w:r w:rsidRPr="00A4100C">
        <w:rPr>
          <w:rFonts w:ascii="Tahoma" w:hAnsi="Tahoma" w:cs="Tahoma"/>
        </w:rPr>
        <w:t>Lerch</w:t>
      </w:r>
      <w:proofErr w:type="spellEnd"/>
      <w:r w:rsidR="00A4100C" w:rsidRPr="00A4100C">
        <w:rPr>
          <w:rFonts w:ascii="Tahoma" w:hAnsi="Tahoma" w:cs="Tahoma"/>
        </w:rPr>
        <w:tab/>
      </w:r>
      <w:r w:rsidR="008A3AD8">
        <w:rPr>
          <w:rFonts w:ascii="Tahoma" w:hAnsi="Tahoma" w:cs="Tahoma"/>
        </w:rPr>
        <w:t xml:space="preserve">           </w:t>
      </w:r>
      <w:r w:rsidR="00A2008B" w:rsidRPr="00A4100C">
        <w:rPr>
          <w:rFonts w:ascii="Tahoma" w:hAnsi="Tahoma" w:cs="Tahoma"/>
        </w:rPr>
        <w:tab/>
      </w:r>
      <w:r w:rsidRPr="00A4100C">
        <w:rPr>
          <w:rFonts w:ascii="Tahoma" w:hAnsi="Tahoma" w:cs="Tahoma"/>
        </w:rPr>
        <w:tab/>
      </w:r>
    </w:p>
    <w:p w14:paraId="6875EB6B" w14:textId="17F44304" w:rsidR="00BA0BAE" w:rsidRDefault="00DB33D1" w:rsidP="00372C98">
      <w:pPr>
        <w:pStyle w:val="Standard"/>
        <w:numPr>
          <w:ilvl w:val="0"/>
          <w:numId w:val="434"/>
        </w:numPr>
        <w:tabs>
          <w:tab w:val="left" w:pos="426"/>
          <w:tab w:val="left" w:pos="2835"/>
          <w:tab w:val="left" w:pos="5670"/>
          <w:tab w:val="left" w:pos="10932"/>
        </w:tabs>
        <w:spacing w:line="360" w:lineRule="auto"/>
        <w:ind w:left="284" w:hanging="284"/>
        <w:rPr>
          <w:rFonts w:ascii="Tahoma" w:hAnsi="Tahoma" w:cs="Tahoma"/>
        </w:rPr>
      </w:pPr>
      <w:r w:rsidRPr="00A4100C">
        <w:rPr>
          <w:rFonts w:ascii="Tahoma" w:hAnsi="Tahoma" w:cs="Tahoma"/>
        </w:rPr>
        <w:t>Sekretarz Komisji</w:t>
      </w:r>
      <w:r w:rsidRPr="00A4100C">
        <w:rPr>
          <w:rFonts w:ascii="Tahoma" w:hAnsi="Tahoma" w:cs="Tahoma"/>
        </w:rPr>
        <w:tab/>
        <w:t>- Justyna Wuwer</w:t>
      </w:r>
      <w:r w:rsidR="00A2008B" w:rsidRPr="00A4100C">
        <w:rPr>
          <w:rFonts w:ascii="Tahoma" w:hAnsi="Tahoma" w:cs="Tahoma"/>
        </w:rPr>
        <w:tab/>
      </w:r>
      <w:r w:rsidR="008A3AD8">
        <w:rPr>
          <w:rFonts w:ascii="Tahoma" w:hAnsi="Tahoma" w:cs="Tahoma"/>
        </w:rPr>
        <w:t xml:space="preserve">           </w:t>
      </w:r>
    </w:p>
    <w:p w14:paraId="6E46690A" w14:textId="2F95914F" w:rsidR="00DB33D1" w:rsidRPr="00A4100C" w:rsidRDefault="00BA0BAE" w:rsidP="00372C98">
      <w:pPr>
        <w:pStyle w:val="Standard"/>
        <w:numPr>
          <w:ilvl w:val="0"/>
          <w:numId w:val="434"/>
        </w:numPr>
        <w:tabs>
          <w:tab w:val="left" w:pos="426"/>
          <w:tab w:val="left" w:pos="2835"/>
          <w:tab w:val="left" w:pos="5670"/>
          <w:tab w:val="left" w:pos="6362"/>
          <w:tab w:val="left" w:pos="10932"/>
        </w:tabs>
        <w:spacing w:line="360" w:lineRule="auto"/>
        <w:ind w:left="284" w:hanging="284"/>
        <w:rPr>
          <w:rFonts w:ascii="Tahoma" w:hAnsi="Tahoma" w:cs="Tahoma"/>
        </w:rPr>
      </w:pPr>
      <w:r>
        <w:rPr>
          <w:rFonts w:ascii="Tahoma" w:hAnsi="Tahoma" w:cs="Tahoma"/>
        </w:rPr>
        <w:t>Członek Komisji</w:t>
      </w:r>
      <w:r>
        <w:rPr>
          <w:rFonts w:ascii="Tahoma" w:hAnsi="Tahoma" w:cs="Tahoma"/>
        </w:rPr>
        <w:tab/>
        <w:t xml:space="preserve">- </w:t>
      </w:r>
      <w:r w:rsidR="00EE47AB" w:rsidRPr="00A4100C">
        <w:rPr>
          <w:rFonts w:ascii="Tahoma" w:hAnsi="Tahoma" w:cs="Tahoma"/>
        </w:rPr>
        <w:t>Bożena Wiosna</w:t>
      </w:r>
      <w:r>
        <w:rPr>
          <w:rFonts w:ascii="Tahoma" w:hAnsi="Tahoma" w:cs="Tahoma"/>
        </w:rPr>
        <w:tab/>
      </w:r>
      <w:r w:rsidR="00DB33D1" w:rsidRPr="00A4100C">
        <w:rPr>
          <w:rFonts w:ascii="Tahoma" w:hAnsi="Tahoma" w:cs="Tahoma"/>
        </w:rPr>
        <w:tab/>
      </w:r>
      <w:r w:rsidR="008A3AD8">
        <w:rPr>
          <w:rFonts w:ascii="Tahoma" w:hAnsi="Tahoma" w:cs="Tahoma"/>
        </w:rPr>
        <w:tab/>
      </w:r>
    </w:p>
    <w:p w14:paraId="79CE68E3" w14:textId="2E8E9923" w:rsidR="00DB33D1" w:rsidRPr="009F32D4" w:rsidRDefault="00DB33D1" w:rsidP="00372C98">
      <w:pPr>
        <w:pStyle w:val="Standard"/>
        <w:numPr>
          <w:ilvl w:val="0"/>
          <w:numId w:val="434"/>
        </w:numPr>
        <w:tabs>
          <w:tab w:val="left" w:pos="426"/>
          <w:tab w:val="left" w:pos="2835"/>
          <w:tab w:val="left" w:pos="5670"/>
          <w:tab w:val="left" w:pos="6340"/>
          <w:tab w:val="left" w:pos="10932"/>
        </w:tabs>
        <w:spacing w:line="360" w:lineRule="auto"/>
        <w:ind w:left="284" w:hanging="284"/>
        <w:rPr>
          <w:rFonts w:ascii="Tahoma" w:hAnsi="Tahoma" w:cs="Tahoma"/>
        </w:rPr>
      </w:pPr>
      <w:r w:rsidRPr="00A4100C">
        <w:rPr>
          <w:rFonts w:ascii="Tahoma" w:hAnsi="Tahoma" w:cs="Tahoma"/>
        </w:rPr>
        <w:t>Członek Komisji</w:t>
      </w:r>
      <w:r w:rsidRPr="00A4100C">
        <w:rPr>
          <w:rFonts w:ascii="Tahoma" w:hAnsi="Tahoma" w:cs="Tahoma"/>
        </w:rPr>
        <w:tab/>
        <w:t>-</w:t>
      </w:r>
      <w:r w:rsidR="00EE47AB">
        <w:rPr>
          <w:rFonts w:ascii="Tahoma" w:hAnsi="Tahoma" w:cs="Tahoma"/>
        </w:rPr>
        <w:t xml:space="preserve"> </w:t>
      </w:r>
      <w:r w:rsidR="00EE47AB" w:rsidRPr="00A4100C">
        <w:rPr>
          <w:rFonts w:ascii="Tahoma" w:hAnsi="Tahoma" w:cs="Tahoma"/>
        </w:rPr>
        <w:t>Małgorzata Ludwicka</w:t>
      </w:r>
      <w:r w:rsidR="00A2008B" w:rsidRPr="00A4100C">
        <w:rPr>
          <w:rFonts w:ascii="Tahoma" w:hAnsi="Tahoma" w:cs="Tahoma"/>
        </w:rPr>
        <w:tab/>
      </w:r>
      <w:r w:rsidRPr="00A4100C">
        <w:rPr>
          <w:rFonts w:ascii="Tahoma" w:hAnsi="Tahoma" w:cs="Tahoma"/>
        </w:rPr>
        <w:tab/>
      </w:r>
      <w:r w:rsidR="008A3AD8">
        <w:rPr>
          <w:rFonts w:ascii="Tahoma" w:hAnsi="Tahoma" w:cs="Tahoma"/>
        </w:rPr>
        <w:tab/>
      </w:r>
      <w:r w:rsidR="00A2008B" w:rsidRPr="009F32D4">
        <w:rPr>
          <w:rFonts w:ascii="Tahoma" w:hAnsi="Tahoma" w:cs="Tahoma"/>
        </w:rPr>
        <w:tab/>
      </w:r>
      <w:r w:rsidRPr="009F32D4">
        <w:rPr>
          <w:rFonts w:ascii="Tahoma" w:hAnsi="Tahoma" w:cs="Tahoma"/>
        </w:rPr>
        <w:tab/>
      </w:r>
    </w:p>
    <w:p w14:paraId="52D82C42" w14:textId="0C5872EF" w:rsidR="00A4100C" w:rsidRPr="009F32D4" w:rsidRDefault="00A4100C" w:rsidP="00372C98">
      <w:pPr>
        <w:pStyle w:val="Standard"/>
        <w:numPr>
          <w:ilvl w:val="0"/>
          <w:numId w:val="434"/>
        </w:numPr>
        <w:tabs>
          <w:tab w:val="left" w:pos="426"/>
          <w:tab w:val="left" w:pos="2835"/>
          <w:tab w:val="left" w:pos="5670"/>
          <w:tab w:val="left" w:pos="10932"/>
        </w:tabs>
        <w:spacing w:line="360" w:lineRule="auto"/>
        <w:ind w:left="284" w:hanging="284"/>
        <w:rPr>
          <w:rFonts w:ascii="Tahoma" w:hAnsi="Tahoma" w:cs="Tahoma"/>
        </w:rPr>
      </w:pPr>
      <w:r w:rsidRPr="009F32D4">
        <w:rPr>
          <w:rFonts w:ascii="Tahoma" w:hAnsi="Tahoma" w:cs="Tahoma"/>
        </w:rPr>
        <w:lastRenderedPageBreak/>
        <w:t xml:space="preserve">Członek Komisji </w:t>
      </w:r>
      <w:r w:rsidRPr="009F32D4">
        <w:rPr>
          <w:rFonts w:ascii="Tahoma" w:hAnsi="Tahoma" w:cs="Tahoma"/>
        </w:rPr>
        <w:tab/>
        <w:t>- Wiesław Pawlica</w:t>
      </w:r>
      <w:r w:rsidRPr="009F32D4">
        <w:rPr>
          <w:rFonts w:ascii="Tahoma" w:hAnsi="Tahoma" w:cs="Tahoma"/>
        </w:rPr>
        <w:tab/>
      </w:r>
      <w:r w:rsidR="009F32D4" w:rsidRPr="009F32D4">
        <w:rPr>
          <w:rFonts w:ascii="Tahoma" w:hAnsi="Tahoma" w:cs="Tahoma"/>
        </w:rPr>
        <w:t xml:space="preserve">           </w:t>
      </w:r>
    </w:p>
    <w:p w14:paraId="413E3D5C" w14:textId="383DF784" w:rsidR="00A4100C" w:rsidRPr="009F32D4" w:rsidRDefault="00A4100C" w:rsidP="00372C98">
      <w:pPr>
        <w:pStyle w:val="Standard"/>
        <w:numPr>
          <w:ilvl w:val="0"/>
          <w:numId w:val="434"/>
        </w:numPr>
        <w:tabs>
          <w:tab w:val="left" w:pos="426"/>
          <w:tab w:val="left" w:pos="2835"/>
          <w:tab w:val="left" w:pos="5670"/>
          <w:tab w:val="left" w:pos="10932"/>
        </w:tabs>
        <w:spacing w:line="360" w:lineRule="auto"/>
        <w:ind w:left="284" w:hanging="284"/>
        <w:rPr>
          <w:rFonts w:ascii="Tahoma" w:hAnsi="Tahoma" w:cs="Tahoma"/>
        </w:rPr>
      </w:pPr>
      <w:r w:rsidRPr="009F32D4">
        <w:rPr>
          <w:rFonts w:ascii="Tahoma" w:hAnsi="Tahoma" w:cs="Tahoma"/>
        </w:rPr>
        <w:t xml:space="preserve">Członek Komisji </w:t>
      </w:r>
      <w:r w:rsidRPr="009F32D4">
        <w:rPr>
          <w:rFonts w:ascii="Tahoma" w:hAnsi="Tahoma" w:cs="Tahoma"/>
        </w:rPr>
        <w:tab/>
        <w:t xml:space="preserve">- </w:t>
      </w:r>
      <w:r w:rsidR="009F32D4" w:rsidRPr="009F32D4">
        <w:rPr>
          <w:rFonts w:ascii="Tahoma" w:hAnsi="Tahoma" w:cs="Tahoma"/>
        </w:rPr>
        <w:t xml:space="preserve">Joanna </w:t>
      </w:r>
      <w:proofErr w:type="spellStart"/>
      <w:r w:rsidR="009F32D4" w:rsidRPr="009F32D4">
        <w:rPr>
          <w:rFonts w:ascii="Tahoma" w:hAnsi="Tahoma" w:cs="Tahoma"/>
        </w:rPr>
        <w:t>Łupieżowiec</w:t>
      </w:r>
      <w:proofErr w:type="spellEnd"/>
      <w:r w:rsidRPr="009F32D4">
        <w:rPr>
          <w:rFonts w:ascii="Tahoma" w:hAnsi="Tahoma" w:cs="Tahoma"/>
        </w:rPr>
        <w:tab/>
      </w:r>
      <w:r w:rsidR="009F32D4" w:rsidRPr="009F32D4">
        <w:rPr>
          <w:rFonts w:ascii="Tahoma" w:hAnsi="Tahoma" w:cs="Tahoma"/>
        </w:rPr>
        <w:t xml:space="preserve">           </w:t>
      </w:r>
      <w:r w:rsidR="00BA0BAE" w:rsidRPr="009F32D4">
        <w:rPr>
          <w:rFonts w:ascii="Tahoma" w:hAnsi="Tahoma" w:cs="Tahoma"/>
        </w:rPr>
        <w:tab/>
      </w:r>
      <w:r w:rsidRPr="009F32D4">
        <w:rPr>
          <w:rFonts w:ascii="Tahoma" w:hAnsi="Tahoma" w:cs="Tahoma"/>
        </w:rPr>
        <w:tab/>
      </w:r>
    </w:p>
    <w:p w14:paraId="14D86037" w14:textId="3C4D61BD" w:rsidR="00DB33D1" w:rsidRPr="009F32D4" w:rsidRDefault="00DB33D1" w:rsidP="00372C98">
      <w:pPr>
        <w:pStyle w:val="Standard"/>
        <w:numPr>
          <w:ilvl w:val="0"/>
          <w:numId w:val="434"/>
        </w:numPr>
        <w:tabs>
          <w:tab w:val="left" w:pos="426"/>
          <w:tab w:val="left" w:pos="2835"/>
          <w:tab w:val="left" w:pos="5670"/>
          <w:tab w:val="left" w:pos="10932"/>
        </w:tabs>
        <w:spacing w:line="360" w:lineRule="auto"/>
        <w:ind w:left="284" w:hanging="284"/>
        <w:rPr>
          <w:rFonts w:ascii="Tahoma" w:hAnsi="Tahoma" w:cs="Tahoma"/>
        </w:rPr>
      </w:pPr>
      <w:r w:rsidRPr="009F32D4">
        <w:rPr>
          <w:rFonts w:ascii="Tahoma" w:hAnsi="Tahoma" w:cs="Tahoma"/>
        </w:rPr>
        <w:t xml:space="preserve">Członek Komisji </w:t>
      </w:r>
      <w:r w:rsidRPr="009F32D4">
        <w:rPr>
          <w:rFonts w:ascii="Tahoma" w:hAnsi="Tahoma" w:cs="Tahoma"/>
        </w:rPr>
        <w:tab/>
        <w:t>- Grażyna Śpiewak</w:t>
      </w:r>
      <w:r w:rsidR="00A2008B" w:rsidRPr="009F32D4">
        <w:rPr>
          <w:rFonts w:ascii="Tahoma" w:hAnsi="Tahoma" w:cs="Tahoma"/>
        </w:rPr>
        <w:tab/>
      </w:r>
      <w:r w:rsidR="009F32D4" w:rsidRPr="009F32D4">
        <w:rPr>
          <w:rFonts w:ascii="Tahoma" w:hAnsi="Tahoma" w:cs="Tahoma"/>
        </w:rPr>
        <w:t xml:space="preserve">           </w:t>
      </w:r>
      <w:r w:rsidRPr="009F32D4">
        <w:rPr>
          <w:rFonts w:ascii="Tahoma" w:hAnsi="Tahoma" w:cs="Tahoma"/>
        </w:rPr>
        <w:tab/>
      </w:r>
    </w:p>
    <w:p w14:paraId="522100F5" w14:textId="7FAB60E1" w:rsidR="00D73863" w:rsidRPr="009F32D4" w:rsidRDefault="006F6D3B" w:rsidP="00372C98">
      <w:pPr>
        <w:pStyle w:val="Standard"/>
        <w:numPr>
          <w:ilvl w:val="0"/>
          <w:numId w:val="434"/>
        </w:numPr>
        <w:tabs>
          <w:tab w:val="left" w:pos="426"/>
          <w:tab w:val="left" w:pos="2835"/>
          <w:tab w:val="left" w:pos="5670"/>
          <w:tab w:val="left" w:pos="10932"/>
        </w:tabs>
        <w:spacing w:line="360" w:lineRule="auto"/>
        <w:ind w:left="284" w:hanging="284"/>
        <w:rPr>
          <w:rFonts w:ascii="Tahoma" w:hAnsi="Tahoma" w:cs="Tahoma"/>
        </w:rPr>
      </w:pPr>
      <w:r w:rsidRPr="009F32D4">
        <w:rPr>
          <w:rFonts w:ascii="Tahoma" w:hAnsi="Tahoma" w:cs="Tahoma"/>
        </w:rPr>
        <w:t xml:space="preserve">Członek Komisji </w:t>
      </w:r>
      <w:r w:rsidRPr="009F32D4">
        <w:rPr>
          <w:rFonts w:ascii="Tahoma" w:hAnsi="Tahoma" w:cs="Tahoma"/>
        </w:rPr>
        <w:tab/>
        <w:t>- Andrzej Mielańczyk</w:t>
      </w:r>
      <w:r w:rsidRPr="009F32D4">
        <w:rPr>
          <w:rFonts w:ascii="Tahoma" w:hAnsi="Tahoma" w:cs="Tahoma"/>
        </w:rPr>
        <w:tab/>
      </w:r>
      <w:r w:rsidR="009F32D4" w:rsidRPr="009F32D4">
        <w:rPr>
          <w:rFonts w:ascii="Tahoma" w:hAnsi="Tahoma" w:cs="Tahoma"/>
        </w:rPr>
        <w:t xml:space="preserve">          </w:t>
      </w:r>
      <w:r w:rsidRPr="009F32D4">
        <w:rPr>
          <w:rFonts w:ascii="Tahoma" w:hAnsi="Tahoma" w:cs="Tahoma"/>
        </w:rPr>
        <w:tab/>
      </w:r>
      <w:r w:rsidR="00D73863" w:rsidRPr="009F32D4">
        <w:rPr>
          <w:rFonts w:ascii="Tahoma" w:hAnsi="Tahoma" w:cs="Tahoma"/>
        </w:rPr>
        <w:tab/>
      </w:r>
      <w:r w:rsidR="00D73863" w:rsidRPr="009F32D4">
        <w:rPr>
          <w:rFonts w:ascii="Tahoma" w:hAnsi="Tahoma" w:cs="Tahoma"/>
        </w:rPr>
        <w:tab/>
      </w:r>
      <w:r w:rsidR="00D73863" w:rsidRPr="009F32D4">
        <w:rPr>
          <w:rFonts w:ascii="Tahoma" w:hAnsi="Tahoma" w:cs="Tahoma"/>
        </w:rPr>
        <w:tab/>
      </w:r>
    </w:p>
    <w:p w14:paraId="4E59981A" w14:textId="6CB0940B" w:rsidR="00DB33D1" w:rsidRPr="00A4100C" w:rsidRDefault="00DB33D1" w:rsidP="00372C98">
      <w:pPr>
        <w:pStyle w:val="Standard"/>
        <w:numPr>
          <w:ilvl w:val="0"/>
          <w:numId w:val="434"/>
        </w:numPr>
        <w:tabs>
          <w:tab w:val="left" w:pos="426"/>
          <w:tab w:val="left" w:pos="2835"/>
          <w:tab w:val="left" w:pos="5670"/>
          <w:tab w:val="left" w:pos="10932"/>
        </w:tabs>
        <w:spacing w:line="360" w:lineRule="auto"/>
        <w:ind w:left="284" w:hanging="284"/>
        <w:rPr>
          <w:rFonts w:ascii="Tahoma" w:hAnsi="Tahoma" w:cs="Tahoma"/>
        </w:rPr>
      </w:pPr>
      <w:r w:rsidRPr="009F32D4">
        <w:rPr>
          <w:rFonts w:ascii="Tahoma" w:hAnsi="Tahoma" w:cs="Tahoma"/>
        </w:rPr>
        <w:t xml:space="preserve">Członek Komisji </w:t>
      </w:r>
      <w:r w:rsidRPr="009F32D4">
        <w:rPr>
          <w:rFonts w:ascii="Tahoma" w:hAnsi="Tahoma" w:cs="Tahoma"/>
        </w:rPr>
        <w:tab/>
        <w:t xml:space="preserve">- </w:t>
      </w:r>
      <w:r w:rsidR="006F6D3B" w:rsidRPr="009F32D4">
        <w:rPr>
          <w:rFonts w:ascii="Tahoma" w:hAnsi="Tahoma" w:cs="Tahoma"/>
        </w:rPr>
        <w:t>Maria Pietrasz</w:t>
      </w:r>
      <w:r w:rsidR="00A2008B" w:rsidRPr="009F32D4">
        <w:rPr>
          <w:rFonts w:ascii="Tahoma" w:hAnsi="Tahoma" w:cs="Tahoma"/>
        </w:rPr>
        <w:tab/>
      </w:r>
      <w:r w:rsidR="009F32D4" w:rsidRPr="009F32D4">
        <w:rPr>
          <w:rFonts w:ascii="Tahoma" w:hAnsi="Tahoma" w:cs="Tahoma"/>
        </w:rPr>
        <w:t xml:space="preserve">           </w:t>
      </w:r>
      <w:bookmarkStart w:id="0" w:name="_GoBack"/>
      <w:bookmarkEnd w:id="0"/>
      <w:r w:rsidRPr="00A4100C">
        <w:rPr>
          <w:rFonts w:ascii="Tahoma" w:hAnsi="Tahoma" w:cs="Tahoma"/>
        </w:rPr>
        <w:tab/>
      </w:r>
      <w:r w:rsidRPr="00A4100C">
        <w:rPr>
          <w:rFonts w:ascii="Tahoma" w:hAnsi="Tahoma" w:cs="Tahoma"/>
        </w:rPr>
        <w:tab/>
      </w:r>
      <w:r w:rsidRPr="00A4100C">
        <w:rPr>
          <w:rFonts w:ascii="Tahoma" w:hAnsi="Tahoma" w:cs="Tahoma"/>
        </w:rPr>
        <w:tab/>
      </w:r>
    </w:p>
    <w:p w14:paraId="5E2CF2F0" w14:textId="2334758E" w:rsidR="00DB33D1" w:rsidRPr="00A4100C" w:rsidRDefault="006D20EA" w:rsidP="00DB33D1">
      <w:pPr>
        <w:pStyle w:val="Standard"/>
        <w:tabs>
          <w:tab w:val="left" w:pos="2977"/>
          <w:tab w:val="left" w:pos="5040"/>
        </w:tabs>
        <w:spacing w:line="360" w:lineRule="auto"/>
        <w:jc w:val="both"/>
      </w:pPr>
      <w:r w:rsidRPr="00A4100C">
        <w:rPr>
          <w:rFonts w:ascii="Tahoma" w:hAnsi="Tahoma" w:cs="Tahoma"/>
        </w:rPr>
        <w:t xml:space="preserve">Wodzisław Śląski </w:t>
      </w:r>
      <w:r w:rsidR="00DB33D1" w:rsidRPr="00A4100C">
        <w:rPr>
          <w:rFonts w:ascii="Tahoma" w:hAnsi="Tahoma" w:cs="Tahoma"/>
        </w:rPr>
        <w:t xml:space="preserve">dn. </w:t>
      </w:r>
      <w:r w:rsidR="00FA17CA">
        <w:rPr>
          <w:rFonts w:ascii="Tahoma" w:hAnsi="Tahoma" w:cs="Tahoma"/>
        </w:rPr>
        <w:t>3</w:t>
      </w:r>
      <w:r w:rsidR="00B5752C">
        <w:rPr>
          <w:rFonts w:ascii="Tahoma" w:hAnsi="Tahoma" w:cs="Tahoma"/>
        </w:rPr>
        <w:t xml:space="preserve"> lipca</w:t>
      </w:r>
      <w:r w:rsidR="00DB33D1" w:rsidRPr="00A4100C">
        <w:rPr>
          <w:rFonts w:ascii="Tahoma" w:hAnsi="Tahoma" w:cs="Tahoma"/>
        </w:rPr>
        <w:t xml:space="preserve"> 2017 r.</w:t>
      </w:r>
      <w:r w:rsidR="00DB33D1" w:rsidRPr="00A4100C">
        <w:rPr>
          <w:rFonts w:ascii="Tahoma" w:hAnsi="Tahoma" w:cs="Tahoma"/>
        </w:rPr>
        <w:tab/>
      </w:r>
    </w:p>
    <w:p w14:paraId="75CB5BB8" w14:textId="77777777" w:rsidR="00FA17CA" w:rsidRPr="00A4100C" w:rsidRDefault="00DB33D1" w:rsidP="00FA17CA">
      <w:pPr>
        <w:pStyle w:val="Standard"/>
        <w:tabs>
          <w:tab w:val="left" w:pos="2977"/>
          <w:tab w:val="left" w:pos="5040"/>
        </w:tabs>
        <w:spacing w:line="360" w:lineRule="auto"/>
        <w:jc w:val="both"/>
        <w:rPr>
          <w:rFonts w:ascii="Tahoma" w:hAnsi="Tahoma" w:cs="Tahoma"/>
          <w:spacing w:val="42"/>
        </w:rPr>
      </w:pPr>
      <w:r w:rsidRPr="00A4100C">
        <w:rPr>
          <w:rFonts w:ascii="Tahoma" w:hAnsi="Tahoma" w:cs="Tahoma"/>
        </w:rPr>
        <w:tab/>
        <w:t xml:space="preserve">                                            </w:t>
      </w:r>
      <w:r w:rsidR="009C53FA" w:rsidRPr="00A4100C">
        <w:rPr>
          <w:rFonts w:ascii="Tahoma" w:hAnsi="Tahoma" w:cs="Tahoma"/>
        </w:rPr>
        <w:t xml:space="preserve">   </w:t>
      </w:r>
      <w:r w:rsidR="00AA5E62" w:rsidRPr="00A4100C">
        <w:rPr>
          <w:rFonts w:ascii="Tahoma" w:hAnsi="Tahoma" w:cs="Tahoma"/>
        </w:rPr>
        <w:t xml:space="preserve"> </w:t>
      </w:r>
      <w:r w:rsidR="00E80467">
        <w:rPr>
          <w:rFonts w:ascii="Tahoma" w:hAnsi="Tahoma" w:cs="Tahoma"/>
        </w:rPr>
        <w:t xml:space="preserve">     </w:t>
      </w:r>
      <w:r w:rsidR="00AA5E62" w:rsidRPr="00A4100C">
        <w:rPr>
          <w:rFonts w:ascii="Tahoma" w:hAnsi="Tahoma" w:cs="Tahoma"/>
        </w:rPr>
        <w:t xml:space="preserve"> </w:t>
      </w:r>
      <w:r w:rsidR="00FC20BF">
        <w:rPr>
          <w:rFonts w:ascii="Tahoma" w:hAnsi="Tahoma" w:cs="Tahoma"/>
        </w:rPr>
        <w:t xml:space="preserve">  </w:t>
      </w:r>
      <w:r w:rsidR="00AA5E62" w:rsidRPr="00A4100C">
        <w:rPr>
          <w:rFonts w:ascii="Tahoma" w:hAnsi="Tahoma" w:cs="Tahoma"/>
        </w:rPr>
        <w:t xml:space="preserve"> </w:t>
      </w:r>
      <w:r w:rsidR="00FA17CA" w:rsidRPr="00A4100C">
        <w:rPr>
          <w:rFonts w:ascii="Tahoma" w:hAnsi="Tahoma" w:cs="Tahoma"/>
          <w:spacing w:val="42"/>
        </w:rPr>
        <w:t>ZATWIERDZAM:</w:t>
      </w:r>
    </w:p>
    <w:p w14:paraId="158AA01A" w14:textId="77777777" w:rsidR="00FA17CA" w:rsidRPr="00A4100C" w:rsidRDefault="00FA17CA" w:rsidP="00FA17CA">
      <w:pPr>
        <w:pStyle w:val="Standard"/>
        <w:tabs>
          <w:tab w:val="left" w:pos="2977"/>
          <w:tab w:val="left" w:pos="5040"/>
        </w:tabs>
        <w:spacing w:line="360" w:lineRule="auto"/>
        <w:jc w:val="both"/>
        <w:rPr>
          <w:rFonts w:ascii="Tahoma" w:hAnsi="Tahoma" w:cs="Tahoma"/>
          <w:spacing w:val="42"/>
        </w:rPr>
      </w:pPr>
    </w:p>
    <w:p w14:paraId="022CBB79" w14:textId="77777777" w:rsidR="00FA17CA" w:rsidRPr="0075417C" w:rsidRDefault="00FA17CA" w:rsidP="00FA17CA">
      <w:pPr>
        <w:pStyle w:val="Standard"/>
        <w:tabs>
          <w:tab w:val="left" w:pos="2977"/>
          <w:tab w:val="left" w:pos="5040"/>
        </w:tabs>
        <w:spacing w:line="360" w:lineRule="auto"/>
        <w:jc w:val="both"/>
        <w:rPr>
          <w:rFonts w:ascii="Tahoma" w:hAnsi="Tahoma" w:cs="Tahoma"/>
          <w:b/>
        </w:rPr>
      </w:pPr>
      <w:r w:rsidRPr="00A4100C">
        <w:rPr>
          <w:rFonts w:ascii="Tahoma" w:hAnsi="Tahoma" w:cs="Tahoma"/>
        </w:rPr>
        <w:tab/>
      </w:r>
      <w:r w:rsidRPr="00A4100C">
        <w:rPr>
          <w:rFonts w:ascii="Tahoma" w:hAnsi="Tahoma" w:cs="Tahoma"/>
        </w:rPr>
        <w:tab/>
      </w:r>
      <w:r w:rsidRPr="00A4100C">
        <w:rPr>
          <w:rFonts w:ascii="Tahoma" w:hAnsi="Tahoma" w:cs="Tahoma"/>
        </w:rPr>
        <w:tab/>
      </w:r>
      <w:r>
        <w:rPr>
          <w:rFonts w:ascii="Tahoma" w:hAnsi="Tahoma" w:cs="Tahoma"/>
        </w:rPr>
        <w:t xml:space="preserve">                </w:t>
      </w:r>
      <w:r w:rsidRPr="0075417C">
        <w:rPr>
          <w:rFonts w:ascii="Tahoma" w:hAnsi="Tahoma" w:cs="Tahoma"/>
          <w:b/>
        </w:rPr>
        <w:t>DYREKTOR</w:t>
      </w:r>
    </w:p>
    <w:p w14:paraId="0920C303" w14:textId="77777777" w:rsidR="00FA17CA" w:rsidRPr="0075417C" w:rsidRDefault="00FA17CA" w:rsidP="00FA17CA">
      <w:pPr>
        <w:pStyle w:val="Standard"/>
        <w:tabs>
          <w:tab w:val="left" w:pos="2977"/>
          <w:tab w:val="left" w:pos="5040"/>
        </w:tabs>
        <w:ind w:firstLine="5670"/>
        <w:jc w:val="both"/>
        <w:rPr>
          <w:rFonts w:ascii="Tahoma" w:hAnsi="Tahoma" w:cs="Tahoma"/>
          <w:b/>
        </w:rPr>
      </w:pPr>
      <w:r w:rsidRPr="0075417C">
        <w:rPr>
          <w:rFonts w:ascii="Tahoma" w:hAnsi="Tahoma" w:cs="Tahoma"/>
          <w:b/>
        </w:rPr>
        <w:t xml:space="preserve">Powiatowego Centrum Kształcenia </w:t>
      </w:r>
    </w:p>
    <w:p w14:paraId="48E60A75" w14:textId="77777777" w:rsidR="00FA17CA" w:rsidRPr="0075417C" w:rsidRDefault="00FA17CA" w:rsidP="00FA17CA">
      <w:pPr>
        <w:pStyle w:val="Standard"/>
        <w:tabs>
          <w:tab w:val="left" w:pos="2977"/>
          <w:tab w:val="left" w:pos="5040"/>
        </w:tabs>
        <w:spacing w:line="360" w:lineRule="auto"/>
        <w:ind w:firstLine="5670"/>
        <w:jc w:val="both"/>
        <w:rPr>
          <w:rFonts w:ascii="Tahoma" w:hAnsi="Tahoma" w:cs="Tahoma"/>
          <w:b/>
        </w:rPr>
      </w:pPr>
      <w:r w:rsidRPr="0075417C">
        <w:rPr>
          <w:rFonts w:ascii="Tahoma" w:hAnsi="Tahoma" w:cs="Tahoma"/>
          <w:b/>
        </w:rPr>
        <w:t xml:space="preserve">     Zawodowego i Ustawicznego </w:t>
      </w:r>
    </w:p>
    <w:p w14:paraId="3C2BF619" w14:textId="77777777" w:rsidR="00FA17CA" w:rsidRPr="0075417C" w:rsidRDefault="00FA17CA" w:rsidP="00FA17CA">
      <w:pPr>
        <w:pStyle w:val="Standard"/>
        <w:tabs>
          <w:tab w:val="left" w:pos="2977"/>
          <w:tab w:val="left" w:pos="5040"/>
        </w:tabs>
        <w:spacing w:line="360" w:lineRule="auto"/>
        <w:ind w:firstLine="5670"/>
        <w:jc w:val="both"/>
        <w:rPr>
          <w:rFonts w:ascii="Tahoma" w:hAnsi="Tahoma" w:cs="Tahoma"/>
          <w:b/>
        </w:rPr>
      </w:pPr>
      <w:r>
        <w:rPr>
          <w:rFonts w:ascii="Tahoma" w:hAnsi="Tahoma" w:cs="Tahoma"/>
          <w:b/>
        </w:rPr>
        <w:t xml:space="preserve">        m</w:t>
      </w:r>
      <w:r w:rsidRPr="0075417C">
        <w:rPr>
          <w:rFonts w:ascii="Tahoma" w:hAnsi="Tahoma" w:cs="Tahoma"/>
          <w:b/>
        </w:rPr>
        <w:t>gr Danuta Mielańczyk</w:t>
      </w:r>
    </w:p>
    <w:p w14:paraId="6A369C88" w14:textId="22AD84C6" w:rsidR="00A2008B" w:rsidRDefault="00A2008B" w:rsidP="00FA17CA">
      <w:pPr>
        <w:pStyle w:val="Standard"/>
        <w:tabs>
          <w:tab w:val="left" w:pos="2977"/>
          <w:tab w:val="left" w:pos="5040"/>
        </w:tabs>
        <w:spacing w:line="360" w:lineRule="auto"/>
        <w:jc w:val="both"/>
        <w:rPr>
          <w:rFonts w:ascii="Tahoma" w:hAnsi="Tahoma" w:cs="Tahoma"/>
          <w:spacing w:val="42"/>
        </w:rPr>
      </w:pPr>
    </w:p>
    <w:p w14:paraId="4C1FEC57" w14:textId="77777777" w:rsidR="00A2008B" w:rsidRDefault="00A2008B" w:rsidP="00DB33D1">
      <w:pPr>
        <w:pStyle w:val="Standard"/>
        <w:tabs>
          <w:tab w:val="left" w:pos="2977"/>
          <w:tab w:val="left" w:pos="5040"/>
        </w:tabs>
        <w:spacing w:line="360" w:lineRule="auto"/>
        <w:jc w:val="both"/>
        <w:rPr>
          <w:rFonts w:ascii="Tahoma" w:hAnsi="Tahoma" w:cs="Tahoma"/>
          <w:spacing w:val="42"/>
        </w:rPr>
      </w:pPr>
    </w:p>
    <w:p w14:paraId="135E281B" w14:textId="02559D3B" w:rsidR="00AA5E62" w:rsidRDefault="00A2008B" w:rsidP="00A4100C">
      <w:pPr>
        <w:pStyle w:val="Standard"/>
        <w:tabs>
          <w:tab w:val="left" w:pos="2977"/>
          <w:tab w:val="left" w:pos="5040"/>
        </w:tabs>
        <w:jc w:val="center"/>
        <w:rPr>
          <w:rFonts w:ascii="Tahoma" w:hAnsi="Tahoma" w:cs="Tahoma"/>
          <w:b/>
        </w:rPr>
      </w:pPr>
      <w:r>
        <w:rPr>
          <w:rFonts w:ascii="Tahoma" w:hAnsi="Tahoma" w:cs="Tahoma"/>
        </w:rPr>
        <w:tab/>
      </w:r>
      <w:r w:rsidRPr="006D20EA">
        <w:rPr>
          <w:rFonts w:ascii="Tahoma" w:hAnsi="Tahoma" w:cs="Tahoma"/>
          <w:color w:val="FF0000"/>
        </w:rPr>
        <w:t xml:space="preserve">               </w:t>
      </w:r>
    </w:p>
    <w:p w14:paraId="1E355CB7" w14:textId="77777777" w:rsidR="00EA6311" w:rsidRDefault="00EA6311">
      <w:pPr>
        <w:widowControl/>
        <w:suppressAutoHyphens w:val="0"/>
        <w:autoSpaceDN/>
        <w:spacing w:after="200" w:line="276" w:lineRule="auto"/>
        <w:textAlignment w:val="auto"/>
        <w:rPr>
          <w:rFonts w:ascii="Tahoma" w:eastAsia="Times New Roman" w:hAnsi="Tahoma" w:cs="Tahoma"/>
          <w:b/>
          <w:sz w:val="20"/>
          <w:szCs w:val="20"/>
          <w:lang w:bidi="ar-SA"/>
        </w:rPr>
      </w:pPr>
      <w:r>
        <w:rPr>
          <w:rFonts w:ascii="Tahoma" w:hAnsi="Tahoma" w:cs="Tahoma"/>
          <w:b/>
        </w:rPr>
        <w:br w:type="page"/>
      </w:r>
    </w:p>
    <w:p w14:paraId="0032A835" w14:textId="77777777" w:rsidR="00AA5E62" w:rsidRDefault="00AA5E62" w:rsidP="00190688">
      <w:pPr>
        <w:pStyle w:val="Standard"/>
        <w:tabs>
          <w:tab w:val="left" w:pos="2977"/>
          <w:tab w:val="left" w:pos="5040"/>
        </w:tabs>
        <w:spacing w:line="360" w:lineRule="auto"/>
        <w:jc w:val="center"/>
        <w:rPr>
          <w:rFonts w:ascii="Tahoma" w:hAnsi="Tahoma" w:cs="Tahoma"/>
          <w:b/>
        </w:rPr>
      </w:pPr>
    </w:p>
    <w:p w14:paraId="326BB6EC" w14:textId="77777777" w:rsidR="00AA5E62" w:rsidRDefault="00AA5E62" w:rsidP="00190688">
      <w:pPr>
        <w:pStyle w:val="Standard"/>
        <w:tabs>
          <w:tab w:val="left" w:pos="2977"/>
          <w:tab w:val="left" w:pos="5040"/>
        </w:tabs>
        <w:spacing w:line="360" w:lineRule="auto"/>
        <w:jc w:val="center"/>
        <w:rPr>
          <w:rFonts w:ascii="Tahoma" w:hAnsi="Tahoma" w:cs="Tahoma"/>
          <w:b/>
        </w:rPr>
      </w:pPr>
    </w:p>
    <w:p w14:paraId="69554204" w14:textId="77777777" w:rsidR="00AA5E62" w:rsidRDefault="00AA5E62" w:rsidP="00190688">
      <w:pPr>
        <w:pStyle w:val="Standard"/>
        <w:tabs>
          <w:tab w:val="left" w:pos="2977"/>
          <w:tab w:val="left" w:pos="5040"/>
        </w:tabs>
        <w:spacing w:line="360" w:lineRule="auto"/>
        <w:jc w:val="center"/>
        <w:rPr>
          <w:rFonts w:ascii="Tahoma" w:hAnsi="Tahoma" w:cs="Tahoma"/>
          <w:b/>
        </w:rPr>
      </w:pPr>
    </w:p>
    <w:p w14:paraId="4C8B5AE1" w14:textId="77777777" w:rsidR="006F6D3B" w:rsidRDefault="006F6D3B" w:rsidP="00190688">
      <w:pPr>
        <w:pStyle w:val="Standard"/>
        <w:tabs>
          <w:tab w:val="left" w:pos="2977"/>
          <w:tab w:val="left" w:pos="5040"/>
        </w:tabs>
        <w:spacing w:line="360" w:lineRule="auto"/>
        <w:jc w:val="center"/>
        <w:rPr>
          <w:rFonts w:ascii="Tahoma" w:hAnsi="Tahoma" w:cs="Tahoma"/>
          <w:b/>
        </w:rPr>
      </w:pPr>
    </w:p>
    <w:p w14:paraId="192A4108" w14:textId="77777777" w:rsidR="006F6D3B" w:rsidRDefault="006F6D3B" w:rsidP="00190688">
      <w:pPr>
        <w:pStyle w:val="Standard"/>
        <w:tabs>
          <w:tab w:val="left" w:pos="2977"/>
          <w:tab w:val="left" w:pos="5040"/>
        </w:tabs>
        <w:spacing w:line="360" w:lineRule="auto"/>
        <w:jc w:val="center"/>
        <w:rPr>
          <w:rFonts w:ascii="Tahoma" w:hAnsi="Tahoma" w:cs="Tahoma"/>
          <w:b/>
        </w:rPr>
      </w:pPr>
    </w:p>
    <w:p w14:paraId="050D9AD7" w14:textId="77777777" w:rsidR="006F6D3B" w:rsidRDefault="006F6D3B" w:rsidP="00190688">
      <w:pPr>
        <w:pStyle w:val="Standard"/>
        <w:tabs>
          <w:tab w:val="left" w:pos="2977"/>
          <w:tab w:val="left" w:pos="5040"/>
        </w:tabs>
        <w:spacing w:line="360" w:lineRule="auto"/>
        <w:jc w:val="center"/>
        <w:rPr>
          <w:rFonts w:ascii="Tahoma" w:hAnsi="Tahoma" w:cs="Tahoma"/>
          <w:b/>
        </w:rPr>
      </w:pPr>
    </w:p>
    <w:p w14:paraId="75F9CFCB" w14:textId="77777777" w:rsidR="006F6D3B" w:rsidRDefault="006F6D3B" w:rsidP="00190688">
      <w:pPr>
        <w:pStyle w:val="Standard"/>
        <w:tabs>
          <w:tab w:val="left" w:pos="2977"/>
          <w:tab w:val="left" w:pos="5040"/>
        </w:tabs>
        <w:spacing w:line="360" w:lineRule="auto"/>
        <w:jc w:val="center"/>
        <w:rPr>
          <w:rFonts w:ascii="Tahoma" w:hAnsi="Tahoma" w:cs="Tahoma"/>
          <w:b/>
        </w:rPr>
      </w:pPr>
    </w:p>
    <w:p w14:paraId="06D28A38" w14:textId="77777777" w:rsidR="00AA5E62" w:rsidRDefault="00AA5E62" w:rsidP="00190688">
      <w:pPr>
        <w:pStyle w:val="Standard"/>
        <w:tabs>
          <w:tab w:val="left" w:pos="2977"/>
          <w:tab w:val="left" w:pos="5040"/>
        </w:tabs>
        <w:spacing w:line="360" w:lineRule="auto"/>
        <w:jc w:val="center"/>
        <w:rPr>
          <w:rFonts w:ascii="Tahoma" w:hAnsi="Tahoma" w:cs="Tahoma"/>
          <w:b/>
        </w:rPr>
      </w:pPr>
    </w:p>
    <w:p w14:paraId="560D35FF" w14:textId="77777777" w:rsidR="00DB33D1" w:rsidRDefault="00DB33D1" w:rsidP="00190688">
      <w:pPr>
        <w:pStyle w:val="Standard"/>
        <w:tabs>
          <w:tab w:val="left" w:pos="2977"/>
          <w:tab w:val="left" w:pos="5040"/>
        </w:tabs>
        <w:spacing w:line="360" w:lineRule="auto"/>
        <w:jc w:val="center"/>
      </w:pPr>
      <w:r>
        <w:rPr>
          <w:rFonts w:ascii="Tahoma" w:hAnsi="Tahoma" w:cs="Tahoma"/>
          <w:b/>
        </w:rPr>
        <w:t>Dział II</w:t>
      </w:r>
    </w:p>
    <w:p w14:paraId="53DD658E" w14:textId="77777777" w:rsidR="00DB33D1" w:rsidRDefault="00DB33D1" w:rsidP="00DB33D1">
      <w:pPr>
        <w:pStyle w:val="Standard"/>
        <w:tabs>
          <w:tab w:val="left" w:pos="1134"/>
        </w:tabs>
        <w:jc w:val="center"/>
        <w:rPr>
          <w:rFonts w:ascii="Tahoma" w:hAnsi="Tahoma" w:cs="Tahoma"/>
          <w:b/>
        </w:rPr>
      </w:pPr>
    </w:p>
    <w:p w14:paraId="6F8DE455" w14:textId="77777777" w:rsidR="00DB33D1" w:rsidRDefault="00DB33D1" w:rsidP="00DB33D1">
      <w:pPr>
        <w:pStyle w:val="Standard"/>
        <w:tabs>
          <w:tab w:val="left" w:pos="1134"/>
        </w:tabs>
        <w:jc w:val="center"/>
      </w:pPr>
      <w:r>
        <w:rPr>
          <w:rFonts w:ascii="Tahoma" w:hAnsi="Tahoma" w:cs="Tahoma"/>
          <w:b/>
        </w:rPr>
        <w:t>Opis przedmiotu zamówienia</w:t>
      </w:r>
    </w:p>
    <w:p w14:paraId="317D725D" w14:textId="77777777" w:rsidR="00DB33D1" w:rsidRPr="003A32D4" w:rsidRDefault="00DB33D1" w:rsidP="00DB33D1">
      <w:pPr>
        <w:pStyle w:val="Standard"/>
        <w:tabs>
          <w:tab w:val="left" w:pos="2552"/>
        </w:tabs>
        <w:ind w:left="709"/>
        <w:jc w:val="both"/>
        <w:rPr>
          <w:rFonts w:ascii="Tahoma" w:hAnsi="Tahoma" w:cs="Tahoma"/>
          <w:b/>
        </w:rPr>
      </w:pPr>
    </w:p>
    <w:p w14:paraId="34991966" w14:textId="77777777" w:rsidR="00DB33D1" w:rsidRPr="003A32D4" w:rsidRDefault="00DB33D1" w:rsidP="00DB33D1">
      <w:pPr>
        <w:pStyle w:val="Standard"/>
        <w:tabs>
          <w:tab w:val="left" w:pos="2552"/>
        </w:tabs>
        <w:ind w:left="709"/>
        <w:jc w:val="both"/>
        <w:rPr>
          <w:rFonts w:ascii="Tahoma" w:hAnsi="Tahoma" w:cs="Tahoma"/>
          <w:b/>
        </w:rPr>
      </w:pPr>
    </w:p>
    <w:p w14:paraId="7070400F" w14:textId="77777777" w:rsidR="00DB33D1" w:rsidRPr="003A32D4" w:rsidRDefault="00DB33D1" w:rsidP="00DB33D1">
      <w:pPr>
        <w:pStyle w:val="Standard"/>
        <w:tabs>
          <w:tab w:val="left" w:pos="2552"/>
        </w:tabs>
        <w:ind w:left="709"/>
        <w:jc w:val="both"/>
        <w:rPr>
          <w:rFonts w:ascii="Tahoma" w:hAnsi="Tahoma" w:cs="Tahoma"/>
          <w:b/>
        </w:rPr>
      </w:pPr>
    </w:p>
    <w:p w14:paraId="1D566FC5" w14:textId="77777777" w:rsidR="00DB33D1" w:rsidRPr="005064A3" w:rsidRDefault="00DB33D1" w:rsidP="00DB33D1">
      <w:pPr>
        <w:pStyle w:val="Standard"/>
        <w:suppressAutoHyphens w:val="0"/>
        <w:ind w:left="2268" w:right="57" w:hanging="2325"/>
        <w:jc w:val="both"/>
        <w:rPr>
          <w:color w:val="FF0000"/>
        </w:rPr>
      </w:pPr>
      <w:r w:rsidRPr="005064A3">
        <w:rPr>
          <w:rFonts w:ascii="Tahoma" w:hAnsi="Tahoma" w:cs="Tahoma"/>
          <w:color w:val="FF0000"/>
        </w:rPr>
        <w:t xml:space="preserve">            </w:t>
      </w:r>
    </w:p>
    <w:p w14:paraId="44B0AAE1" w14:textId="77777777" w:rsidR="00A1773B" w:rsidRPr="007E0B86" w:rsidRDefault="00A1773B" w:rsidP="00A1773B">
      <w:pPr>
        <w:pStyle w:val="Standard"/>
        <w:tabs>
          <w:tab w:val="left" w:pos="5955"/>
        </w:tabs>
        <w:suppressAutoHyphens w:val="0"/>
        <w:ind w:left="1985" w:right="57" w:hanging="1701"/>
        <w:jc w:val="both"/>
        <w:rPr>
          <w:rFonts w:ascii="Tahoma" w:hAnsi="Tahoma" w:cs="Tahoma"/>
          <w:bCs/>
          <w:iCs/>
        </w:rPr>
      </w:pPr>
      <w:r w:rsidRPr="007E0B86">
        <w:rPr>
          <w:rFonts w:ascii="Tahoma" w:hAnsi="Tahoma" w:cs="Tahoma"/>
        </w:rPr>
        <w:t>załącznik nr 1</w:t>
      </w:r>
      <w:r w:rsidRPr="007E0B86">
        <w:rPr>
          <w:rFonts w:ascii="Tahoma" w:hAnsi="Tahoma" w:cs="Tahoma"/>
        </w:rPr>
        <w:tab/>
        <w:t xml:space="preserve">Dokumentacja techniczna: </w:t>
      </w:r>
      <w:r w:rsidRPr="007E0B86">
        <w:rPr>
          <w:rFonts w:ascii="Tahoma" w:hAnsi="Tahoma" w:cs="Tahoma"/>
          <w:bCs/>
        </w:rPr>
        <w:t xml:space="preserve">Remont pracowni w Powiatowym Centrum Kształcenia Zawodowego i Ustawicznego w Wodzisławiu Śląskim w ramach projektu  pn. </w:t>
      </w:r>
      <w:r w:rsidRPr="007E0B86">
        <w:rPr>
          <w:rFonts w:ascii="Tahoma" w:hAnsi="Tahoma" w:cs="Tahoma"/>
          <w:bCs/>
          <w:i/>
          <w:iCs/>
        </w:rPr>
        <w:t xml:space="preserve">Nowoczesne pracownie - skutecznym nauczaniem  zawodowym w szkołach ponadgimnazjalnych Powiatu Wodzisławskiego – </w:t>
      </w:r>
      <w:r w:rsidRPr="007E0B86">
        <w:rPr>
          <w:rFonts w:ascii="Tahoma" w:hAnsi="Tahoma" w:cs="Tahoma"/>
          <w:bCs/>
          <w:iCs/>
        </w:rPr>
        <w:t>remont pracowni zawodowych</w:t>
      </w:r>
      <w:r w:rsidRPr="007E0B86">
        <w:rPr>
          <w:rFonts w:ascii="Tahoma" w:hAnsi="Tahoma" w:cs="Tahoma"/>
          <w:bCs/>
          <w:i/>
          <w:iCs/>
        </w:rPr>
        <w:t xml:space="preserve"> </w:t>
      </w:r>
      <w:r w:rsidRPr="007E0B86">
        <w:rPr>
          <w:rFonts w:ascii="Tahoma" w:hAnsi="Tahoma" w:cs="Tahoma"/>
          <w:bCs/>
          <w:iCs/>
        </w:rPr>
        <w:t xml:space="preserve">(część I zamówienia - </w:t>
      </w:r>
      <w:r w:rsidRPr="007E0B86">
        <w:rPr>
          <w:rFonts w:ascii="Tahoma" w:hAnsi="Tahoma" w:cs="Tahoma"/>
        </w:rPr>
        <w:t>sala nr 6,7,9,11</w:t>
      </w:r>
      <w:r w:rsidRPr="007E0B86">
        <w:rPr>
          <w:rFonts w:ascii="Tahoma" w:hAnsi="Tahoma" w:cs="Tahoma"/>
          <w:bCs/>
          <w:iCs/>
        </w:rPr>
        <w:t xml:space="preserve">), </w:t>
      </w:r>
    </w:p>
    <w:p w14:paraId="48984BEF" w14:textId="77777777" w:rsidR="00A1773B" w:rsidRPr="007E0B86" w:rsidRDefault="00A1773B" w:rsidP="00A1773B">
      <w:pPr>
        <w:pStyle w:val="Standard"/>
        <w:tabs>
          <w:tab w:val="left" w:pos="5955"/>
        </w:tabs>
        <w:suppressAutoHyphens w:val="0"/>
        <w:ind w:left="1985" w:right="57" w:hanging="1701"/>
        <w:jc w:val="both"/>
        <w:rPr>
          <w:rFonts w:ascii="Tahoma" w:hAnsi="Tahoma" w:cs="Tahoma"/>
          <w:bCs/>
          <w:iCs/>
        </w:rPr>
      </w:pPr>
      <w:r w:rsidRPr="007E0B86">
        <w:rPr>
          <w:rFonts w:ascii="Tahoma" w:hAnsi="Tahoma" w:cs="Tahoma"/>
        </w:rPr>
        <w:t xml:space="preserve">                           Dokumentacja techniczna: </w:t>
      </w:r>
      <w:r w:rsidRPr="007E0B86">
        <w:rPr>
          <w:rFonts w:ascii="Tahoma" w:hAnsi="Tahoma" w:cs="Tahoma"/>
          <w:bCs/>
        </w:rPr>
        <w:t xml:space="preserve">Remont pracowni w Powiatowym Centrum Kształcenia Zawodowego i Ustawicznego w Wodzisławiu Śląskim w ramach projektu  pn. </w:t>
      </w:r>
      <w:r w:rsidRPr="007E0B86">
        <w:rPr>
          <w:rFonts w:ascii="Tahoma" w:hAnsi="Tahoma" w:cs="Tahoma"/>
          <w:bCs/>
          <w:i/>
          <w:iCs/>
        </w:rPr>
        <w:t xml:space="preserve">Nowoczesne pracownie - skutecznym nauczaniem  zawodowym w szkołach ponadgimnazjalnych Powiatu Wodzisławskiego – </w:t>
      </w:r>
      <w:r w:rsidRPr="007E0B86">
        <w:rPr>
          <w:rFonts w:ascii="Tahoma" w:hAnsi="Tahoma" w:cs="Tahoma"/>
          <w:bCs/>
          <w:iCs/>
        </w:rPr>
        <w:t>remont pracowni zawodowych</w:t>
      </w:r>
      <w:r w:rsidRPr="007E0B86">
        <w:rPr>
          <w:rFonts w:ascii="Tahoma" w:hAnsi="Tahoma" w:cs="Tahoma"/>
          <w:bCs/>
          <w:i/>
          <w:iCs/>
        </w:rPr>
        <w:t xml:space="preserve"> </w:t>
      </w:r>
      <w:r w:rsidRPr="007E0B86">
        <w:rPr>
          <w:rFonts w:ascii="Tahoma" w:hAnsi="Tahoma" w:cs="Tahoma"/>
          <w:bCs/>
          <w:iCs/>
        </w:rPr>
        <w:t xml:space="preserve">(część I zamówienia - </w:t>
      </w:r>
      <w:r w:rsidRPr="007E0B86">
        <w:rPr>
          <w:rFonts w:ascii="Tahoma" w:hAnsi="Tahoma" w:cs="Tahoma"/>
        </w:rPr>
        <w:t>sala nr W14B</w:t>
      </w:r>
      <w:r w:rsidRPr="007E0B86">
        <w:rPr>
          <w:rFonts w:ascii="Tahoma" w:hAnsi="Tahoma" w:cs="Tahoma"/>
          <w:bCs/>
          <w:iCs/>
        </w:rPr>
        <w:t>),</w:t>
      </w:r>
    </w:p>
    <w:p w14:paraId="15A5F3A2" w14:textId="77777777" w:rsidR="00A1773B" w:rsidRPr="007E0B86" w:rsidRDefault="00A1773B" w:rsidP="00A1773B">
      <w:pPr>
        <w:pStyle w:val="Standard"/>
        <w:tabs>
          <w:tab w:val="left" w:pos="5955"/>
        </w:tabs>
        <w:suppressAutoHyphens w:val="0"/>
        <w:ind w:left="1985" w:right="57" w:hanging="1985"/>
        <w:jc w:val="both"/>
        <w:rPr>
          <w:rFonts w:ascii="Tahoma" w:hAnsi="Tahoma" w:cs="Tahoma"/>
        </w:rPr>
      </w:pPr>
      <w:r w:rsidRPr="007E0B86">
        <w:rPr>
          <w:rFonts w:ascii="Tahoma" w:hAnsi="Tahoma" w:cs="Tahoma"/>
          <w:bCs/>
          <w:iCs/>
        </w:rPr>
        <w:t xml:space="preserve">                                </w:t>
      </w:r>
      <w:r w:rsidRPr="007E0B86">
        <w:rPr>
          <w:rFonts w:ascii="Tahoma" w:hAnsi="Tahoma" w:cs="Tahoma"/>
        </w:rPr>
        <w:t xml:space="preserve">Dokumentacja techniczna: </w:t>
      </w:r>
      <w:r w:rsidRPr="007E0B86">
        <w:rPr>
          <w:rFonts w:ascii="Tahoma" w:hAnsi="Tahoma" w:cs="Tahoma"/>
          <w:bCs/>
        </w:rPr>
        <w:t>Remont pracowni w Powiatowym Centrum Kształcenia Zawodowego i Ustawicznego w Wodzisławiu Śląskim –  modernizacja instalacji elektrycznej –  ETAP 1a (część II zamówienia)</w:t>
      </w:r>
    </w:p>
    <w:p w14:paraId="1A803F3B" w14:textId="77777777" w:rsidR="00A1773B" w:rsidRPr="007E0B86" w:rsidRDefault="00A1773B" w:rsidP="00A1773B">
      <w:pPr>
        <w:pStyle w:val="Standard"/>
        <w:tabs>
          <w:tab w:val="left" w:pos="1985"/>
          <w:tab w:val="left" w:pos="2127"/>
          <w:tab w:val="left" w:pos="2268"/>
          <w:tab w:val="left" w:pos="11934"/>
          <w:tab w:val="left" w:pos="13500"/>
        </w:tabs>
        <w:ind w:left="1985" w:hanging="1701"/>
        <w:jc w:val="both"/>
      </w:pPr>
      <w:r w:rsidRPr="007E0B86">
        <w:rPr>
          <w:rFonts w:ascii="Tahoma" w:hAnsi="Tahoma" w:cs="Tahoma"/>
        </w:rPr>
        <w:t>załącznik nr 2</w:t>
      </w:r>
      <w:r w:rsidRPr="007E0B86">
        <w:rPr>
          <w:rFonts w:ascii="Tahoma" w:hAnsi="Tahoma" w:cs="Tahoma"/>
        </w:rPr>
        <w:tab/>
        <w:t>Specyfikacje Techniczne Wykonania i Odbioru Robót (część I zamówienia – sala nr 6,7,9,11, część I zamówienia – sala nr W14B, część II zamówienia)</w:t>
      </w:r>
    </w:p>
    <w:p w14:paraId="450688CF" w14:textId="77777777" w:rsidR="00A1773B" w:rsidRPr="007E0B86" w:rsidRDefault="00A1773B" w:rsidP="00A1773B">
      <w:pPr>
        <w:pStyle w:val="Standard"/>
        <w:tabs>
          <w:tab w:val="left" w:pos="1985"/>
          <w:tab w:val="left" w:pos="2127"/>
          <w:tab w:val="left" w:pos="2268"/>
        </w:tabs>
        <w:ind w:left="1985" w:hanging="1701"/>
        <w:jc w:val="both"/>
        <w:outlineLvl w:val="0"/>
      </w:pPr>
      <w:r w:rsidRPr="007E0B86">
        <w:rPr>
          <w:rFonts w:ascii="Tahoma" w:hAnsi="Tahoma" w:cs="Tahoma"/>
        </w:rPr>
        <w:t>załącznik nr 3</w:t>
      </w:r>
      <w:r w:rsidRPr="007E0B86">
        <w:rPr>
          <w:rFonts w:ascii="Tahoma" w:hAnsi="Tahoma" w:cs="Tahoma"/>
        </w:rPr>
        <w:tab/>
        <w:t>Przedmiary robót (część I zamówienia– sala nr 6,7,9,11, część I zamówienia – sala nr  W14B, część II zamówienia)</w:t>
      </w:r>
    </w:p>
    <w:p w14:paraId="26BB46E4" w14:textId="77777777" w:rsidR="00A1773B" w:rsidRPr="007E0B86" w:rsidRDefault="00A1773B" w:rsidP="00A1773B">
      <w:pPr>
        <w:pStyle w:val="Standard"/>
        <w:tabs>
          <w:tab w:val="left" w:pos="1985"/>
          <w:tab w:val="left" w:pos="11934"/>
          <w:tab w:val="left" w:pos="13500"/>
        </w:tabs>
        <w:ind w:firstLine="284"/>
      </w:pPr>
      <w:r w:rsidRPr="007E0B86">
        <w:rPr>
          <w:rFonts w:ascii="Tahoma" w:hAnsi="Tahoma" w:cs="Tahoma"/>
        </w:rPr>
        <w:t>załącznik nr 4</w:t>
      </w:r>
      <w:r w:rsidRPr="007E0B86">
        <w:rPr>
          <w:rFonts w:ascii="Tahoma" w:hAnsi="Tahoma" w:cs="Tahoma"/>
        </w:rPr>
        <w:tab/>
        <w:t>Wzory umów (część I, II zamówienia)</w:t>
      </w:r>
    </w:p>
    <w:p w14:paraId="2B25A666" w14:textId="77777777" w:rsidR="00C154DB" w:rsidRPr="00705813" w:rsidRDefault="00C154DB" w:rsidP="00C154DB">
      <w:pPr>
        <w:pStyle w:val="Standard"/>
        <w:tabs>
          <w:tab w:val="left" w:pos="2977"/>
          <w:tab w:val="left" w:pos="5040"/>
        </w:tabs>
        <w:spacing w:line="360" w:lineRule="auto"/>
        <w:jc w:val="both"/>
        <w:rPr>
          <w:rFonts w:ascii="Tahoma" w:hAnsi="Tahoma" w:cs="Tahoma"/>
          <w:bCs/>
          <w:color w:val="FF0000"/>
        </w:rPr>
      </w:pPr>
    </w:p>
    <w:p w14:paraId="11F751B8" w14:textId="77777777" w:rsidR="00DB33D1" w:rsidRPr="00705813" w:rsidRDefault="00DB33D1" w:rsidP="00DB33D1">
      <w:pPr>
        <w:pStyle w:val="Standard"/>
        <w:tabs>
          <w:tab w:val="left" w:pos="2977"/>
          <w:tab w:val="left" w:pos="5040"/>
        </w:tabs>
        <w:spacing w:line="360" w:lineRule="auto"/>
        <w:jc w:val="both"/>
        <w:rPr>
          <w:rFonts w:ascii="Tahoma" w:hAnsi="Tahoma" w:cs="Tahoma"/>
          <w:bCs/>
          <w:color w:val="FF0000"/>
        </w:rPr>
      </w:pPr>
    </w:p>
    <w:p w14:paraId="5806BB8F" w14:textId="77777777" w:rsidR="00DB33D1" w:rsidRPr="00705813" w:rsidRDefault="00DB33D1" w:rsidP="00DB33D1">
      <w:pPr>
        <w:pStyle w:val="Standard"/>
        <w:tabs>
          <w:tab w:val="left" w:pos="2977"/>
          <w:tab w:val="left" w:pos="5040"/>
        </w:tabs>
        <w:spacing w:line="360" w:lineRule="auto"/>
        <w:jc w:val="both"/>
        <w:rPr>
          <w:rFonts w:ascii="Tahoma" w:hAnsi="Tahoma" w:cs="Tahoma"/>
          <w:bCs/>
          <w:color w:val="FF0000"/>
        </w:rPr>
      </w:pPr>
    </w:p>
    <w:p w14:paraId="59C74281" w14:textId="77777777" w:rsidR="00DB33D1" w:rsidRPr="00F9450C" w:rsidRDefault="00DB33D1" w:rsidP="00DB33D1">
      <w:pPr>
        <w:pStyle w:val="Standard"/>
        <w:jc w:val="right"/>
        <w:rPr>
          <w:rFonts w:ascii="Tahoma" w:hAnsi="Tahoma" w:cs="Tahoma"/>
          <w:b/>
          <w:i/>
          <w:color w:val="FF0000"/>
        </w:rPr>
      </w:pPr>
    </w:p>
    <w:p w14:paraId="4C4F3D3B" w14:textId="77777777" w:rsidR="00DB33D1" w:rsidRPr="00F9450C" w:rsidRDefault="00DB33D1" w:rsidP="00DB33D1">
      <w:pPr>
        <w:pStyle w:val="Standard"/>
        <w:jc w:val="right"/>
        <w:rPr>
          <w:rFonts w:ascii="Tahoma" w:hAnsi="Tahoma" w:cs="Tahoma"/>
          <w:b/>
          <w:i/>
          <w:color w:val="FF0000"/>
        </w:rPr>
      </w:pPr>
    </w:p>
    <w:p w14:paraId="16ECEFA1" w14:textId="77777777" w:rsidR="00DB33D1" w:rsidRPr="00F9450C" w:rsidRDefault="00DB33D1" w:rsidP="00DB33D1">
      <w:pPr>
        <w:pStyle w:val="Standard"/>
        <w:jc w:val="right"/>
        <w:rPr>
          <w:rFonts w:ascii="Tahoma" w:hAnsi="Tahoma" w:cs="Tahoma"/>
          <w:b/>
          <w:i/>
          <w:color w:val="FF0000"/>
        </w:rPr>
      </w:pPr>
    </w:p>
    <w:p w14:paraId="1AB1BC3F" w14:textId="77777777" w:rsidR="00DB33D1" w:rsidRPr="00F9450C" w:rsidRDefault="00DB33D1" w:rsidP="00DB33D1">
      <w:pPr>
        <w:pStyle w:val="Standard"/>
        <w:jc w:val="right"/>
        <w:rPr>
          <w:rFonts w:ascii="Tahoma" w:hAnsi="Tahoma" w:cs="Tahoma"/>
          <w:b/>
          <w:i/>
          <w:color w:val="FF0000"/>
        </w:rPr>
      </w:pPr>
    </w:p>
    <w:p w14:paraId="2F8F7EAD" w14:textId="77777777" w:rsidR="00DB33D1" w:rsidRPr="00F9450C" w:rsidRDefault="00DB33D1" w:rsidP="00DB33D1">
      <w:pPr>
        <w:pStyle w:val="Standard"/>
        <w:jc w:val="right"/>
        <w:rPr>
          <w:rFonts w:ascii="Tahoma" w:hAnsi="Tahoma" w:cs="Tahoma"/>
          <w:b/>
          <w:i/>
          <w:color w:val="FF0000"/>
        </w:rPr>
      </w:pPr>
    </w:p>
    <w:p w14:paraId="2EFB78C2" w14:textId="77777777" w:rsidR="00DB33D1" w:rsidRPr="00F9450C" w:rsidRDefault="00DB33D1" w:rsidP="00DB33D1">
      <w:pPr>
        <w:pStyle w:val="Standard"/>
        <w:jc w:val="right"/>
        <w:rPr>
          <w:rFonts w:ascii="Tahoma" w:hAnsi="Tahoma" w:cs="Tahoma"/>
          <w:b/>
          <w:i/>
          <w:color w:val="FF0000"/>
        </w:rPr>
      </w:pPr>
    </w:p>
    <w:p w14:paraId="00547004" w14:textId="77777777" w:rsidR="00DB33D1" w:rsidRPr="00F9450C" w:rsidRDefault="00DB33D1" w:rsidP="00DB33D1">
      <w:pPr>
        <w:pStyle w:val="Standard"/>
        <w:jc w:val="right"/>
        <w:rPr>
          <w:rFonts w:ascii="Tahoma" w:hAnsi="Tahoma" w:cs="Tahoma"/>
          <w:b/>
          <w:i/>
          <w:color w:val="FF0000"/>
        </w:rPr>
      </w:pPr>
    </w:p>
    <w:p w14:paraId="4259EC25" w14:textId="77777777" w:rsidR="00DB33D1" w:rsidRPr="00F9450C" w:rsidRDefault="00DB33D1" w:rsidP="00DB33D1">
      <w:pPr>
        <w:pStyle w:val="Standard"/>
        <w:jc w:val="right"/>
        <w:rPr>
          <w:rFonts w:ascii="Tahoma" w:hAnsi="Tahoma" w:cs="Tahoma"/>
          <w:b/>
          <w:i/>
          <w:color w:val="FF0000"/>
        </w:rPr>
      </w:pPr>
    </w:p>
    <w:p w14:paraId="0EC5251B" w14:textId="77777777" w:rsidR="00DB33D1" w:rsidRPr="00F9450C" w:rsidRDefault="00DB33D1" w:rsidP="00DB33D1">
      <w:pPr>
        <w:pStyle w:val="Standard"/>
        <w:jc w:val="right"/>
        <w:rPr>
          <w:rFonts w:ascii="Tahoma" w:hAnsi="Tahoma" w:cs="Tahoma"/>
          <w:b/>
          <w:i/>
          <w:color w:val="FF0000"/>
        </w:rPr>
      </w:pPr>
    </w:p>
    <w:p w14:paraId="3C2D409F" w14:textId="77777777" w:rsidR="00DB33D1" w:rsidRPr="00F9450C" w:rsidRDefault="00DB33D1" w:rsidP="00DB33D1">
      <w:pPr>
        <w:pStyle w:val="Standard"/>
        <w:jc w:val="right"/>
        <w:rPr>
          <w:rFonts w:ascii="Tahoma" w:hAnsi="Tahoma" w:cs="Tahoma"/>
          <w:b/>
          <w:i/>
          <w:color w:val="FF0000"/>
        </w:rPr>
      </w:pPr>
    </w:p>
    <w:p w14:paraId="2F14D600" w14:textId="77777777" w:rsidR="00DB33D1" w:rsidRPr="00F9450C" w:rsidRDefault="00DB33D1" w:rsidP="00DB33D1">
      <w:pPr>
        <w:pStyle w:val="Standard"/>
        <w:jc w:val="right"/>
        <w:rPr>
          <w:rFonts w:ascii="Tahoma" w:hAnsi="Tahoma" w:cs="Tahoma"/>
          <w:b/>
          <w:i/>
          <w:color w:val="FF0000"/>
        </w:rPr>
      </w:pPr>
    </w:p>
    <w:p w14:paraId="12000576" w14:textId="77777777" w:rsidR="00C154DB" w:rsidRPr="007E0B86" w:rsidRDefault="00C154DB" w:rsidP="00C154DB">
      <w:pPr>
        <w:pStyle w:val="Standard"/>
        <w:pageBreakBefore/>
      </w:pPr>
      <w:r w:rsidRPr="007E0B86">
        <w:rPr>
          <w:rFonts w:ascii="Tahoma" w:hAnsi="Tahoma" w:cs="Tahoma"/>
          <w:b/>
          <w:u w:val="single"/>
        </w:rPr>
        <w:lastRenderedPageBreak/>
        <w:t>Załącznik nr 1</w:t>
      </w:r>
    </w:p>
    <w:p w14:paraId="16A70397" w14:textId="433C564F" w:rsidR="00C154DB" w:rsidRPr="007E0B86" w:rsidRDefault="008724F0" w:rsidP="00C154DB">
      <w:pPr>
        <w:pStyle w:val="Standard"/>
        <w:tabs>
          <w:tab w:val="left" w:pos="5955"/>
        </w:tabs>
        <w:suppressAutoHyphens w:val="0"/>
        <w:ind w:right="57"/>
        <w:jc w:val="both"/>
        <w:rPr>
          <w:rFonts w:ascii="Tahoma" w:hAnsi="Tahoma" w:cs="Tahoma"/>
          <w:b/>
          <w:bCs/>
          <w:iCs/>
        </w:rPr>
      </w:pPr>
      <w:r w:rsidRPr="007E0B86">
        <w:rPr>
          <w:rFonts w:ascii="Tahoma" w:hAnsi="Tahoma" w:cs="Tahoma"/>
          <w:b/>
        </w:rPr>
        <w:t xml:space="preserve">Dokumentacja techniczna: </w:t>
      </w:r>
      <w:r w:rsidRPr="007E0B86">
        <w:rPr>
          <w:rFonts w:ascii="Tahoma" w:hAnsi="Tahoma" w:cs="Tahoma"/>
          <w:b/>
          <w:bCs/>
        </w:rPr>
        <w:t xml:space="preserve">Remont pracowni w Powiatowym Centrum Kształcenia Zawodowego i Ustawicznego w Wodzisławiu Śląskim w ramach projektu  pn. </w:t>
      </w:r>
      <w:r w:rsidRPr="007E0B86">
        <w:rPr>
          <w:rFonts w:ascii="Tahoma" w:hAnsi="Tahoma" w:cs="Tahoma"/>
          <w:b/>
          <w:bCs/>
          <w:i/>
          <w:iCs/>
        </w:rPr>
        <w:t xml:space="preserve">Nowoczesne pracownie - skutecznym nauczaniem  zawodowym w szkołach ponadgimnazjalnych Powiatu Wodzisławskiego – </w:t>
      </w:r>
      <w:r w:rsidRPr="007E0B86">
        <w:rPr>
          <w:rFonts w:ascii="Tahoma" w:hAnsi="Tahoma" w:cs="Tahoma"/>
          <w:b/>
          <w:bCs/>
          <w:iCs/>
        </w:rPr>
        <w:t>remont pracowni zawodowych</w:t>
      </w:r>
      <w:r w:rsidRPr="007E0B86">
        <w:rPr>
          <w:rFonts w:ascii="Tahoma" w:hAnsi="Tahoma" w:cs="Tahoma"/>
          <w:b/>
          <w:bCs/>
          <w:i/>
          <w:iCs/>
        </w:rPr>
        <w:t xml:space="preserve"> </w:t>
      </w:r>
      <w:r w:rsidRPr="007E0B86">
        <w:rPr>
          <w:rFonts w:ascii="Tahoma" w:hAnsi="Tahoma" w:cs="Tahoma"/>
          <w:b/>
          <w:bCs/>
          <w:iCs/>
        </w:rPr>
        <w:t>(część I zamówienia - sala nr 6, 7, 9,</w:t>
      </w:r>
      <w:r w:rsidR="007E0B86" w:rsidRPr="007E0B86">
        <w:rPr>
          <w:rFonts w:ascii="Tahoma" w:hAnsi="Tahoma" w:cs="Tahoma"/>
          <w:b/>
          <w:bCs/>
          <w:iCs/>
        </w:rPr>
        <w:t xml:space="preserve"> </w:t>
      </w:r>
      <w:r w:rsidRPr="007E0B86">
        <w:rPr>
          <w:rFonts w:ascii="Tahoma" w:hAnsi="Tahoma" w:cs="Tahoma"/>
          <w:b/>
          <w:bCs/>
          <w:iCs/>
        </w:rPr>
        <w:t xml:space="preserve">11) </w:t>
      </w:r>
      <w:r w:rsidRPr="007E0B86">
        <w:rPr>
          <w:rFonts w:ascii="Tahoma" w:hAnsi="Tahoma" w:cs="Tahoma"/>
          <w:b/>
        </w:rPr>
        <w:t>(załączony w plikach PDF):</w:t>
      </w:r>
    </w:p>
    <w:p w14:paraId="5F0D13E7" w14:textId="73824155" w:rsidR="008724F0" w:rsidRPr="007E0B86" w:rsidRDefault="008724F0" w:rsidP="008724F0">
      <w:pPr>
        <w:pStyle w:val="Standard"/>
        <w:rPr>
          <w:rFonts w:ascii="Tahoma" w:hAnsi="Tahoma" w:cs="Tahoma"/>
        </w:rPr>
      </w:pPr>
      <w:r w:rsidRPr="007E0B86">
        <w:rPr>
          <w:rFonts w:ascii="Tahoma" w:hAnsi="Tahoma" w:cs="Tahoma"/>
          <w:u w:val="single"/>
        </w:rPr>
        <w:t>I. Projekt budowlany</w:t>
      </w:r>
      <w:r w:rsidR="008054BD">
        <w:rPr>
          <w:rFonts w:ascii="Tahoma" w:hAnsi="Tahoma" w:cs="Tahoma"/>
          <w:u w:val="single"/>
        </w:rPr>
        <w:t xml:space="preserve"> </w:t>
      </w:r>
      <w:r w:rsidR="008054BD" w:rsidRPr="008054BD">
        <w:rPr>
          <w:rFonts w:ascii="Tahoma" w:hAnsi="Tahoma" w:cs="Tahoma"/>
          <w:u w:val="single"/>
        </w:rPr>
        <w:t>(część I zamówienia - sala nr 6, 7, 9, 11)</w:t>
      </w:r>
    </w:p>
    <w:p w14:paraId="13C17FF4" w14:textId="77777777" w:rsidR="008724F0" w:rsidRPr="007E0B86" w:rsidRDefault="008724F0" w:rsidP="008724F0">
      <w:pPr>
        <w:pStyle w:val="Standard"/>
        <w:ind w:left="1080" w:hanging="513"/>
        <w:rPr>
          <w:rFonts w:ascii="Tahoma" w:hAnsi="Tahoma" w:cs="Tahoma"/>
        </w:rPr>
      </w:pPr>
      <w:r w:rsidRPr="007E0B86">
        <w:rPr>
          <w:rFonts w:ascii="Tahoma" w:hAnsi="Tahoma" w:cs="Tahoma"/>
        </w:rPr>
        <w:t>01.B.PB Opis techniczny i informacja BIOZ</w:t>
      </w:r>
    </w:p>
    <w:p w14:paraId="015670DC" w14:textId="77777777" w:rsidR="008724F0" w:rsidRPr="007E0B86" w:rsidRDefault="008724F0" w:rsidP="008724F0">
      <w:pPr>
        <w:pStyle w:val="Standard"/>
        <w:ind w:left="1080" w:hanging="513"/>
        <w:rPr>
          <w:rFonts w:ascii="Tahoma" w:hAnsi="Tahoma" w:cs="Tahoma"/>
        </w:rPr>
      </w:pPr>
      <w:r w:rsidRPr="007E0B86">
        <w:rPr>
          <w:rFonts w:ascii="Tahoma" w:hAnsi="Tahoma" w:cs="Tahoma"/>
        </w:rPr>
        <w:t>02.B.PB Mapa zasadnicza rys. Z-1 cz.1 z 2</w:t>
      </w:r>
    </w:p>
    <w:p w14:paraId="6C346AC1" w14:textId="77777777" w:rsidR="008724F0" w:rsidRPr="007E0B86" w:rsidRDefault="008724F0" w:rsidP="008724F0">
      <w:pPr>
        <w:pStyle w:val="Standard"/>
        <w:ind w:left="1080" w:hanging="513"/>
        <w:rPr>
          <w:rFonts w:ascii="Tahoma" w:hAnsi="Tahoma" w:cs="Tahoma"/>
        </w:rPr>
      </w:pPr>
      <w:r w:rsidRPr="007E0B86">
        <w:rPr>
          <w:rFonts w:ascii="Tahoma" w:hAnsi="Tahoma" w:cs="Tahoma"/>
        </w:rPr>
        <w:t>03.B.PB Mapa zasadnicza rys. Z-1 cz.2 z 2</w:t>
      </w:r>
    </w:p>
    <w:p w14:paraId="31F06F38" w14:textId="77777777" w:rsidR="008724F0" w:rsidRPr="007E0B86" w:rsidRDefault="008724F0" w:rsidP="008724F0">
      <w:pPr>
        <w:pStyle w:val="Standard"/>
        <w:ind w:left="1080" w:hanging="513"/>
        <w:rPr>
          <w:rFonts w:ascii="Tahoma" w:hAnsi="Tahoma" w:cs="Tahoma"/>
        </w:rPr>
      </w:pPr>
      <w:r w:rsidRPr="007E0B86">
        <w:rPr>
          <w:rFonts w:ascii="Tahoma" w:hAnsi="Tahoma" w:cs="Tahoma"/>
        </w:rPr>
        <w:t>04.B.PB Rys I-1 Rzut sal lekcyjnych inwentaryzacja</w:t>
      </w:r>
    </w:p>
    <w:p w14:paraId="6FE77528" w14:textId="77777777" w:rsidR="008724F0" w:rsidRPr="007E0B86" w:rsidRDefault="008724F0" w:rsidP="008724F0">
      <w:pPr>
        <w:pStyle w:val="Standard"/>
        <w:ind w:left="1080" w:hanging="513"/>
        <w:rPr>
          <w:rFonts w:ascii="Tahoma" w:hAnsi="Tahoma" w:cs="Tahoma"/>
        </w:rPr>
      </w:pPr>
      <w:r w:rsidRPr="007E0B86">
        <w:rPr>
          <w:rFonts w:ascii="Tahoma" w:hAnsi="Tahoma" w:cs="Tahoma"/>
        </w:rPr>
        <w:t>05.B.PB Rys A-1 Rzut sal lekcyjnych - projekt</w:t>
      </w:r>
    </w:p>
    <w:p w14:paraId="1D867A1E" w14:textId="77777777" w:rsidR="008724F0" w:rsidRPr="007E0B86" w:rsidRDefault="008724F0" w:rsidP="008724F0">
      <w:pPr>
        <w:pStyle w:val="Standard"/>
        <w:ind w:left="1080" w:hanging="513"/>
        <w:rPr>
          <w:rFonts w:ascii="Tahoma" w:hAnsi="Tahoma" w:cs="Tahoma"/>
        </w:rPr>
      </w:pPr>
      <w:r w:rsidRPr="007E0B86">
        <w:rPr>
          <w:rFonts w:ascii="Tahoma" w:hAnsi="Tahoma" w:cs="Tahoma"/>
        </w:rPr>
        <w:t>06.B.PB Rys A-2 Przekroje przez przegrody budowlane</w:t>
      </w:r>
    </w:p>
    <w:p w14:paraId="4B078AAB" w14:textId="77777777" w:rsidR="008724F0" w:rsidRPr="007E0B86" w:rsidRDefault="008724F0" w:rsidP="008724F0">
      <w:pPr>
        <w:pStyle w:val="Standard"/>
        <w:ind w:left="1080" w:hanging="513"/>
        <w:rPr>
          <w:rFonts w:ascii="Tahoma" w:hAnsi="Tahoma" w:cs="Tahoma"/>
        </w:rPr>
      </w:pPr>
      <w:r w:rsidRPr="007E0B86">
        <w:rPr>
          <w:rFonts w:ascii="Tahoma" w:hAnsi="Tahoma" w:cs="Tahoma"/>
        </w:rPr>
        <w:t>07.B.PB Rys A-3 Zestawienie stolarki drzwiowej - projekt</w:t>
      </w:r>
    </w:p>
    <w:p w14:paraId="7B5F9DAE" w14:textId="77777777" w:rsidR="008724F0" w:rsidRPr="007E0B86" w:rsidRDefault="008724F0" w:rsidP="008724F0">
      <w:pPr>
        <w:pStyle w:val="Standard"/>
        <w:ind w:left="1080" w:hanging="513"/>
        <w:rPr>
          <w:rFonts w:ascii="Tahoma" w:hAnsi="Tahoma" w:cs="Tahoma"/>
        </w:rPr>
      </w:pPr>
      <w:r w:rsidRPr="007E0B86">
        <w:rPr>
          <w:rFonts w:ascii="Tahoma" w:hAnsi="Tahoma" w:cs="Tahoma"/>
        </w:rPr>
        <w:t>08.E.PB Opis techniczny</w:t>
      </w:r>
    </w:p>
    <w:p w14:paraId="1E311B11" w14:textId="77777777" w:rsidR="008724F0" w:rsidRPr="007E0B86" w:rsidRDefault="008724F0" w:rsidP="008724F0">
      <w:pPr>
        <w:pStyle w:val="Standard"/>
        <w:ind w:left="1080" w:hanging="513"/>
        <w:rPr>
          <w:rFonts w:ascii="Tahoma" w:hAnsi="Tahoma" w:cs="Tahoma"/>
        </w:rPr>
      </w:pPr>
      <w:r w:rsidRPr="007E0B86">
        <w:rPr>
          <w:rFonts w:ascii="Tahoma" w:hAnsi="Tahoma" w:cs="Tahoma"/>
        </w:rPr>
        <w:t>09.E.PB Rys E-01 Trasa linii zasilającej z TG do TB9 oraz z TB9 do TB7 i TB11</w:t>
      </w:r>
    </w:p>
    <w:p w14:paraId="5CE82295" w14:textId="77777777" w:rsidR="008724F0" w:rsidRPr="007E0B86" w:rsidRDefault="008724F0" w:rsidP="008724F0">
      <w:pPr>
        <w:pStyle w:val="Standard"/>
        <w:ind w:left="1080" w:hanging="513"/>
        <w:rPr>
          <w:rFonts w:ascii="Tahoma" w:hAnsi="Tahoma" w:cs="Tahoma"/>
        </w:rPr>
      </w:pPr>
      <w:r w:rsidRPr="007E0B86">
        <w:rPr>
          <w:rFonts w:ascii="Tahoma" w:hAnsi="Tahoma" w:cs="Tahoma"/>
        </w:rPr>
        <w:t>10.E.PB Rys E-02 Projekt obwodów gniazd wtyczkowych</w:t>
      </w:r>
    </w:p>
    <w:p w14:paraId="50838BF0" w14:textId="77777777" w:rsidR="008724F0" w:rsidRPr="007E0B86" w:rsidRDefault="008724F0" w:rsidP="008724F0">
      <w:pPr>
        <w:pStyle w:val="Standard"/>
        <w:ind w:left="1080" w:hanging="513"/>
        <w:rPr>
          <w:rFonts w:ascii="Tahoma" w:hAnsi="Tahoma" w:cs="Tahoma"/>
        </w:rPr>
      </w:pPr>
      <w:r w:rsidRPr="007E0B86">
        <w:rPr>
          <w:rFonts w:ascii="Tahoma" w:hAnsi="Tahoma" w:cs="Tahoma"/>
        </w:rPr>
        <w:t>11.E.PB Rys E-03 Projekt obwodów zasilania urządzeń wentylacyjnych</w:t>
      </w:r>
    </w:p>
    <w:p w14:paraId="619C5FE9" w14:textId="77777777" w:rsidR="008724F0" w:rsidRPr="007E0B86" w:rsidRDefault="008724F0" w:rsidP="008724F0">
      <w:pPr>
        <w:pStyle w:val="Standard"/>
        <w:ind w:left="1080" w:hanging="513"/>
        <w:rPr>
          <w:rFonts w:ascii="Tahoma" w:hAnsi="Tahoma" w:cs="Tahoma"/>
        </w:rPr>
      </w:pPr>
      <w:r w:rsidRPr="007E0B86">
        <w:rPr>
          <w:rFonts w:ascii="Tahoma" w:hAnsi="Tahoma" w:cs="Tahoma"/>
        </w:rPr>
        <w:t>12.E.PB Rys E-04 Projekt obwodów instalacji oświetleniowych</w:t>
      </w:r>
    </w:p>
    <w:p w14:paraId="471852CC" w14:textId="77777777" w:rsidR="008724F0" w:rsidRPr="007E0B86" w:rsidRDefault="008724F0" w:rsidP="008724F0">
      <w:pPr>
        <w:pStyle w:val="Standard"/>
        <w:ind w:left="1080" w:hanging="513"/>
        <w:rPr>
          <w:rFonts w:ascii="Tahoma" w:hAnsi="Tahoma" w:cs="Tahoma"/>
        </w:rPr>
      </w:pPr>
      <w:r w:rsidRPr="007E0B86">
        <w:rPr>
          <w:rFonts w:ascii="Tahoma" w:hAnsi="Tahoma" w:cs="Tahoma"/>
        </w:rPr>
        <w:t>13.E.PB Rys E-05 Projekt obwodów instalacji strukturalnej oraz czujników dymu</w:t>
      </w:r>
    </w:p>
    <w:p w14:paraId="0B2D3E32" w14:textId="77777777" w:rsidR="008724F0" w:rsidRPr="007E0B86" w:rsidRDefault="008724F0" w:rsidP="008724F0">
      <w:pPr>
        <w:pStyle w:val="Standard"/>
        <w:ind w:left="1080" w:hanging="513"/>
        <w:rPr>
          <w:rFonts w:ascii="Tahoma" w:hAnsi="Tahoma" w:cs="Tahoma"/>
        </w:rPr>
      </w:pPr>
      <w:r w:rsidRPr="007E0B86">
        <w:rPr>
          <w:rFonts w:ascii="Tahoma" w:hAnsi="Tahoma" w:cs="Tahoma"/>
        </w:rPr>
        <w:t>14.E.PB Rys E-06 Schemat ideowy rozdzielnicy TB7 230V</w:t>
      </w:r>
    </w:p>
    <w:p w14:paraId="61B7AEB9" w14:textId="77777777" w:rsidR="008724F0" w:rsidRPr="007E0B86" w:rsidRDefault="008724F0" w:rsidP="008724F0">
      <w:pPr>
        <w:pStyle w:val="Standard"/>
        <w:ind w:left="1080" w:hanging="513"/>
        <w:rPr>
          <w:rFonts w:ascii="Tahoma" w:hAnsi="Tahoma" w:cs="Tahoma"/>
        </w:rPr>
      </w:pPr>
      <w:r w:rsidRPr="007E0B86">
        <w:rPr>
          <w:rFonts w:ascii="Tahoma" w:hAnsi="Tahoma" w:cs="Tahoma"/>
        </w:rPr>
        <w:t>15.E.PB Rys E-07 Schemat ideowy rozdzielnicy TB7 230V-część 2</w:t>
      </w:r>
    </w:p>
    <w:p w14:paraId="5EB6CFA3" w14:textId="77777777" w:rsidR="008724F0" w:rsidRPr="007E0B86" w:rsidRDefault="008724F0" w:rsidP="008724F0">
      <w:pPr>
        <w:pStyle w:val="Standard"/>
        <w:ind w:left="1080" w:hanging="513"/>
        <w:rPr>
          <w:rFonts w:ascii="Tahoma" w:hAnsi="Tahoma" w:cs="Tahoma"/>
        </w:rPr>
      </w:pPr>
      <w:r w:rsidRPr="007E0B86">
        <w:rPr>
          <w:rFonts w:ascii="Tahoma" w:hAnsi="Tahoma" w:cs="Tahoma"/>
        </w:rPr>
        <w:t>16.E.PB Rys E-08 Schemat ideowy rozdzielnicy TB9 230V</w:t>
      </w:r>
    </w:p>
    <w:p w14:paraId="264897A7" w14:textId="77777777" w:rsidR="008724F0" w:rsidRPr="007E0B86" w:rsidRDefault="008724F0" w:rsidP="008724F0">
      <w:pPr>
        <w:pStyle w:val="Standard"/>
        <w:ind w:left="1080" w:hanging="513"/>
        <w:rPr>
          <w:rFonts w:ascii="Tahoma" w:hAnsi="Tahoma" w:cs="Tahoma"/>
        </w:rPr>
      </w:pPr>
      <w:r w:rsidRPr="007E0B86">
        <w:rPr>
          <w:rFonts w:ascii="Tahoma" w:hAnsi="Tahoma" w:cs="Tahoma"/>
        </w:rPr>
        <w:t>17.E.PB Rys E-09 Schemat ideowy rozdzielnicy TB11 230V</w:t>
      </w:r>
    </w:p>
    <w:p w14:paraId="49EEA9AC" w14:textId="77777777" w:rsidR="008724F0" w:rsidRPr="007E0B86" w:rsidRDefault="008724F0" w:rsidP="008724F0">
      <w:pPr>
        <w:pStyle w:val="Standard"/>
        <w:ind w:left="1080" w:hanging="513"/>
        <w:rPr>
          <w:rFonts w:ascii="Tahoma" w:hAnsi="Tahoma" w:cs="Tahoma"/>
        </w:rPr>
      </w:pPr>
      <w:r w:rsidRPr="007E0B86">
        <w:rPr>
          <w:rFonts w:ascii="Tahoma" w:hAnsi="Tahoma" w:cs="Tahoma"/>
        </w:rPr>
        <w:t>18.S.PB Opis techniczny</w:t>
      </w:r>
    </w:p>
    <w:p w14:paraId="63F01AAD" w14:textId="77777777" w:rsidR="008724F0" w:rsidRPr="007E0B86" w:rsidRDefault="008724F0" w:rsidP="008724F0">
      <w:pPr>
        <w:pStyle w:val="Standard"/>
        <w:ind w:left="1080" w:hanging="513"/>
        <w:rPr>
          <w:rFonts w:ascii="Tahoma" w:hAnsi="Tahoma" w:cs="Tahoma"/>
        </w:rPr>
      </w:pPr>
      <w:r w:rsidRPr="007E0B86">
        <w:rPr>
          <w:rFonts w:ascii="Tahoma" w:hAnsi="Tahoma" w:cs="Tahoma"/>
        </w:rPr>
        <w:t>19.S.PB Rys IS-1-Rzut przyziemia - projekt - instalacja wodociągowa</w:t>
      </w:r>
    </w:p>
    <w:p w14:paraId="0D3C4DF8" w14:textId="77777777" w:rsidR="008724F0" w:rsidRPr="007E0B86" w:rsidRDefault="008724F0" w:rsidP="008724F0">
      <w:pPr>
        <w:pStyle w:val="Standard"/>
        <w:ind w:left="1080" w:hanging="513"/>
        <w:rPr>
          <w:rFonts w:ascii="Tahoma" w:hAnsi="Tahoma" w:cs="Tahoma"/>
        </w:rPr>
      </w:pPr>
      <w:r w:rsidRPr="007E0B86">
        <w:rPr>
          <w:rFonts w:ascii="Tahoma" w:hAnsi="Tahoma" w:cs="Tahoma"/>
        </w:rPr>
        <w:t>20.S.PB Rys IS-2-Rzut przyziemia - projekt - instalacja kanalizacji sanitarnej</w:t>
      </w:r>
    </w:p>
    <w:p w14:paraId="5D87E4E1" w14:textId="77777777" w:rsidR="008724F0" w:rsidRPr="007E0B86" w:rsidRDefault="008724F0" w:rsidP="008724F0">
      <w:pPr>
        <w:pStyle w:val="Standard"/>
        <w:ind w:left="1080" w:hanging="513"/>
        <w:rPr>
          <w:rFonts w:ascii="Tahoma" w:hAnsi="Tahoma" w:cs="Tahoma"/>
        </w:rPr>
      </w:pPr>
      <w:r w:rsidRPr="007E0B86">
        <w:rPr>
          <w:rFonts w:ascii="Tahoma" w:hAnsi="Tahoma" w:cs="Tahoma"/>
        </w:rPr>
        <w:t>21.S.PB Rys IS-3 Rozwinięcie instalacji wody</w:t>
      </w:r>
    </w:p>
    <w:p w14:paraId="465CD0A0" w14:textId="4E52173D" w:rsidR="008724F0" w:rsidRPr="007E0B86" w:rsidRDefault="008724F0" w:rsidP="00021CD7">
      <w:pPr>
        <w:pStyle w:val="Standard"/>
        <w:ind w:left="1080" w:hanging="513"/>
        <w:rPr>
          <w:rFonts w:ascii="Tahoma" w:hAnsi="Tahoma" w:cs="Tahoma"/>
        </w:rPr>
      </w:pPr>
      <w:r w:rsidRPr="007E0B86">
        <w:rPr>
          <w:rFonts w:ascii="Tahoma" w:hAnsi="Tahoma" w:cs="Tahoma"/>
        </w:rPr>
        <w:t>22.S.PB Rys IS-4 Profil kanalizacji sanitarnej</w:t>
      </w:r>
    </w:p>
    <w:p w14:paraId="71BC532D" w14:textId="2D2FBD72" w:rsidR="008724F0" w:rsidRPr="007E0B86" w:rsidRDefault="008724F0" w:rsidP="008724F0">
      <w:pPr>
        <w:pStyle w:val="Standard"/>
        <w:rPr>
          <w:rFonts w:ascii="Tahoma" w:hAnsi="Tahoma" w:cs="Tahoma"/>
          <w:u w:val="single"/>
        </w:rPr>
      </w:pPr>
      <w:r w:rsidRPr="007E0B86">
        <w:rPr>
          <w:rFonts w:ascii="Tahoma" w:hAnsi="Tahoma" w:cs="Tahoma"/>
          <w:u w:val="single"/>
        </w:rPr>
        <w:t>II. Projekt wykonawczy</w:t>
      </w:r>
      <w:r w:rsidR="008054BD">
        <w:rPr>
          <w:rFonts w:ascii="Tahoma" w:hAnsi="Tahoma" w:cs="Tahoma"/>
          <w:u w:val="single"/>
        </w:rPr>
        <w:t xml:space="preserve"> </w:t>
      </w:r>
      <w:r w:rsidR="008054BD" w:rsidRPr="008054BD">
        <w:rPr>
          <w:rFonts w:ascii="Tahoma" w:hAnsi="Tahoma" w:cs="Tahoma"/>
          <w:u w:val="single"/>
        </w:rPr>
        <w:t>(część I zamówienia - sala nr 6, 7, 9, 11)</w:t>
      </w:r>
    </w:p>
    <w:p w14:paraId="60CFE95F" w14:textId="77777777" w:rsidR="008724F0" w:rsidRPr="007E0B86" w:rsidRDefault="008724F0" w:rsidP="008724F0">
      <w:pPr>
        <w:pStyle w:val="Standard"/>
        <w:ind w:left="1080" w:hanging="513"/>
        <w:rPr>
          <w:rFonts w:ascii="Tahoma" w:hAnsi="Tahoma" w:cs="Tahoma"/>
        </w:rPr>
      </w:pPr>
      <w:r w:rsidRPr="007E0B86">
        <w:rPr>
          <w:rFonts w:ascii="Tahoma" w:hAnsi="Tahoma" w:cs="Tahoma"/>
        </w:rPr>
        <w:t>01.B.PW Opis techniczny</w:t>
      </w:r>
    </w:p>
    <w:p w14:paraId="2338BD73" w14:textId="77777777" w:rsidR="008724F0" w:rsidRPr="007E0B86" w:rsidRDefault="008724F0" w:rsidP="008724F0">
      <w:pPr>
        <w:pStyle w:val="Standard"/>
        <w:ind w:left="1080" w:hanging="513"/>
        <w:rPr>
          <w:rFonts w:ascii="Tahoma" w:hAnsi="Tahoma" w:cs="Tahoma"/>
        </w:rPr>
      </w:pPr>
      <w:r w:rsidRPr="007E0B86">
        <w:rPr>
          <w:rFonts w:ascii="Tahoma" w:hAnsi="Tahoma" w:cs="Tahoma"/>
        </w:rPr>
        <w:t>02.B.PW Rys I-1 rzut sal lekcyjnych - inwentaryzacja</w:t>
      </w:r>
    </w:p>
    <w:p w14:paraId="52C8B9BF" w14:textId="77777777" w:rsidR="008724F0" w:rsidRPr="007E0B86" w:rsidRDefault="008724F0" w:rsidP="008724F0">
      <w:pPr>
        <w:pStyle w:val="Standard"/>
        <w:ind w:left="1080" w:hanging="513"/>
        <w:rPr>
          <w:rFonts w:ascii="Tahoma" w:hAnsi="Tahoma" w:cs="Tahoma"/>
        </w:rPr>
      </w:pPr>
      <w:r w:rsidRPr="007E0B86">
        <w:rPr>
          <w:rFonts w:ascii="Tahoma" w:hAnsi="Tahoma" w:cs="Tahoma"/>
        </w:rPr>
        <w:t>03.B.PW Rys A-1 rzut sal lekcyjnych - projekt</w:t>
      </w:r>
    </w:p>
    <w:p w14:paraId="798AAD79" w14:textId="77777777" w:rsidR="008724F0" w:rsidRPr="007E0B86" w:rsidRDefault="008724F0" w:rsidP="008724F0">
      <w:pPr>
        <w:pStyle w:val="Standard"/>
        <w:ind w:left="1080" w:hanging="513"/>
        <w:rPr>
          <w:rFonts w:ascii="Tahoma" w:hAnsi="Tahoma" w:cs="Tahoma"/>
        </w:rPr>
      </w:pPr>
      <w:r w:rsidRPr="007E0B86">
        <w:rPr>
          <w:rFonts w:ascii="Tahoma" w:hAnsi="Tahoma" w:cs="Tahoma"/>
        </w:rPr>
        <w:t>04.B.PW Rys A-2 nadproże N-1</w:t>
      </w:r>
    </w:p>
    <w:p w14:paraId="582DFA09" w14:textId="77777777" w:rsidR="008724F0" w:rsidRPr="007E0B86" w:rsidRDefault="008724F0" w:rsidP="008724F0">
      <w:pPr>
        <w:pStyle w:val="Standard"/>
        <w:ind w:left="1080" w:hanging="513"/>
        <w:rPr>
          <w:rFonts w:ascii="Tahoma" w:hAnsi="Tahoma" w:cs="Tahoma"/>
        </w:rPr>
      </w:pPr>
      <w:r w:rsidRPr="007E0B86">
        <w:rPr>
          <w:rFonts w:ascii="Tahoma" w:hAnsi="Tahoma" w:cs="Tahoma"/>
        </w:rPr>
        <w:t>05.B.PW Rys A-3 nadproże N-2,N-2*</w:t>
      </w:r>
    </w:p>
    <w:p w14:paraId="76DE0781" w14:textId="77777777" w:rsidR="008724F0" w:rsidRPr="007E0B86" w:rsidRDefault="008724F0" w:rsidP="008724F0">
      <w:pPr>
        <w:pStyle w:val="Standard"/>
        <w:ind w:left="1080" w:hanging="513"/>
        <w:rPr>
          <w:rFonts w:ascii="Tahoma" w:hAnsi="Tahoma" w:cs="Tahoma"/>
        </w:rPr>
      </w:pPr>
      <w:r w:rsidRPr="007E0B86">
        <w:rPr>
          <w:rFonts w:ascii="Tahoma" w:hAnsi="Tahoma" w:cs="Tahoma"/>
        </w:rPr>
        <w:t>06.B.PW Rys A-4 nadproże N-3 -projekt</w:t>
      </w:r>
    </w:p>
    <w:p w14:paraId="3ED2D0B5" w14:textId="77777777" w:rsidR="008724F0" w:rsidRPr="007E0B86" w:rsidRDefault="008724F0" w:rsidP="008724F0">
      <w:pPr>
        <w:pStyle w:val="Standard"/>
        <w:ind w:left="1080" w:hanging="513"/>
        <w:rPr>
          <w:rFonts w:ascii="Tahoma" w:hAnsi="Tahoma" w:cs="Tahoma"/>
        </w:rPr>
      </w:pPr>
      <w:r w:rsidRPr="007E0B86">
        <w:rPr>
          <w:rFonts w:ascii="Tahoma" w:hAnsi="Tahoma" w:cs="Tahoma"/>
        </w:rPr>
        <w:t>07.E.PW Opis techniczny</w:t>
      </w:r>
    </w:p>
    <w:p w14:paraId="389D7883" w14:textId="77777777" w:rsidR="008724F0" w:rsidRPr="007E0B86" w:rsidRDefault="008724F0" w:rsidP="008724F0">
      <w:pPr>
        <w:pStyle w:val="Standard"/>
        <w:ind w:left="1080" w:hanging="513"/>
        <w:rPr>
          <w:rFonts w:ascii="Tahoma" w:hAnsi="Tahoma" w:cs="Tahoma"/>
        </w:rPr>
      </w:pPr>
      <w:r w:rsidRPr="007E0B86">
        <w:rPr>
          <w:rFonts w:ascii="Tahoma" w:hAnsi="Tahoma" w:cs="Tahoma"/>
        </w:rPr>
        <w:t>08.E.PW Rys E-01 Trasa linii zasilającej z TG do TB9 oraz z TB9 do TB7 i TB11</w:t>
      </w:r>
    </w:p>
    <w:p w14:paraId="0C24FB61" w14:textId="77777777" w:rsidR="008724F0" w:rsidRPr="007E0B86" w:rsidRDefault="008724F0" w:rsidP="008724F0">
      <w:pPr>
        <w:pStyle w:val="Standard"/>
        <w:ind w:left="1080" w:hanging="513"/>
        <w:rPr>
          <w:rFonts w:ascii="Tahoma" w:hAnsi="Tahoma" w:cs="Tahoma"/>
        </w:rPr>
      </w:pPr>
      <w:r w:rsidRPr="007E0B86">
        <w:rPr>
          <w:rFonts w:ascii="Tahoma" w:hAnsi="Tahoma" w:cs="Tahoma"/>
        </w:rPr>
        <w:t>09.E.PW Rys E-02 Projekt obwodów gniazd wtyczkowych</w:t>
      </w:r>
    </w:p>
    <w:p w14:paraId="01CC7E27" w14:textId="77777777" w:rsidR="008724F0" w:rsidRPr="007E0B86" w:rsidRDefault="008724F0" w:rsidP="008724F0">
      <w:pPr>
        <w:pStyle w:val="Standard"/>
        <w:ind w:left="1080" w:hanging="513"/>
        <w:rPr>
          <w:rFonts w:ascii="Tahoma" w:hAnsi="Tahoma" w:cs="Tahoma"/>
        </w:rPr>
      </w:pPr>
      <w:r w:rsidRPr="007E0B86">
        <w:rPr>
          <w:rFonts w:ascii="Tahoma" w:hAnsi="Tahoma" w:cs="Tahoma"/>
        </w:rPr>
        <w:t>10.E.PW Rys E-03 Projekt obwodów zasilania urządzeń wentylacyjnych</w:t>
      </w:r>
    </w:p>
    <w:p w14:paraId="1D103D57" w14:textId="77777777" w:rsidR="008724F0" w:rsidRPr="007E0B86" w:rsidRDefault="008724F0" w:rsidP="008724F0">
      <w:pPr>
        <w:pStyle w:val="Standard"/>
        <w:ind w:left="1080" w:hanging="513"/>
        <w:rPr>
          <w:rFonts w:ascii="Tahoma" w:hAnsi="Tahoma" w:cs="Tahoma"/>
        </w:rPr>
      </w:pPr>
      <w:r w:rsidRPr="007E0B86">
        <w:rPr>
          <w:rFonts w:ascii="Tahoma" w:hAnsi="Tahoma" w:cs="Tahoma"/>
        </w:rPr>
        <w:t>11.E.PW Rys E-04 Projekt obwodów instalacji oświetleniowych</w:t>
      </w:r>
    </w:p>
    <w:p w14:paraId="130DFBAA" w14:textId="77777777" w:rsidR="008724F0" w:rsidRPr="007E0B86" w:rsidRDefault="008724F0" w:rsidP="008724F0">
      <w:pPr>
        <w:pStyle w:val="Standard"/>
        <w:ind w:left="1080" w:hanging="513"/>
        <w:rPr>
          <w:rFonts w:ascii="Tahoma" w:hAnsi="Tahoma" w:cs="Tahoma"/>
        </w:rPr>
      </w:pPr>
      <w:r w:rsidRPr="007E0B86">
        <w:rPr>
          <w:rFonts w:ascii="Tahoma" w:hAnsi="Tahoma" w:cs="Tahoma"/>
        </w:rPr>
        <w:t>12.E.PW Rys E-05 Projekt obwodów instalacji strukturalnej oraz czujników dymu</w:t>
      </w:r>
    </w:p>
    <w:p w14:paraId="1A7C770F" w14:textId="77777777" w:rsidR="008724F0" w:rsidRPr="007E0B86" w:rsidRDefault="008724F0" w:rsidP="008724F0">
      <w:pPr>
        <w:pStyle w:val="Standard"/>
        <w:ind w:left="1080" w:hanging="513"/>
        <w:rPr>
          <w:rFonts w:ascii="Tahoma" w:hAnsi="Tahoma" w:cs="Tahoma"/>
        </w:rPr>
      </w:pPr>
      <w:r w:rsidRPr="007E0B86">
        <w:rPr>
          <w:rFonts w:ascii="Tahoma" w:hAnsi="Tahoma" w:cs="Tahoma"/>
        </w:rPr>
        <w:t>13.E.PW Rys E-06 Schemat ideowy rozdzielnicy TB7 230V</w:t>
      </w:r>
    </w:p>
    <w:p w14:paraId="33F04D2C" w14:textId="77777777" w:rsidR="008724F0" w:rsidRPr="007E0B86" w:rsidRDefault="008724F0" w:rsidP="008724F0">
      <w:pPr>
        <w:pStyle w:val="Standard"/>
        <w:ind w:left="1080" w:hanging="513"/>
        <w:rPr>
          <w:rFonts w:ascii="Tahoma" w:hAnsi="Tahoma" w:cs="Tahoma"/>
        </w:rPr>
      </w:pPr>
      <w:r w:rsidRPr="007E0B86">
        <w:rPr>
          <w:rFonts w:ascii="Tahoma" w:hAnsi="Tahoma" w:cs="Tahoma"/>
        </w:rPr>
        <w:t>14.E.PW Rys E-07 Schemat ideowy rozdzielnicy TB7 część 2</w:t>
      </w:r>
    </w:p>
    <w:p w14:paraId="24CD58D8" w14:textId="77777777" w:rsidR="008724F0" w:rsidRPr="007E0B86" w:rsidRDefault="008724F0" w:rsidP="008724F0">
      <w:pPr>
        <w:pStyle w:val="Standard"/>
        <w:ind w:left="1080" w:hanging="513"/>
        <w:rPr>
          <w:rFonts w:ascii="Tahoma" w:hAnsi="Tahoma" w:cs="Tahoma"/>
        </w:rPr>
      </w:pPr>
      <w:r w:rsidRPr="007E0B86">
        <w:rPr>
          <w:rFonts w:ascii="Tahoma" w:hAnsi="Tahoma" w:cs="Tahoma"/>
        </w:rPr>
        <w:t>15.E.PW Rys E-08 Schemat ideowy rozdzielnicy TB9 230V</w:t>
      </w:r>
    </w:p>
    <w:p w14:paraId="74D6115C" w14:textId="77777777" w:rsidR="008724F0" w:rsidRPr="007E0B86" w:rsidRDefault="008724F0" w:rsidP="008724F0">
      <w:pPr>
        <w:pStyle w:val="Standard"/>
        <w:ind w:left="1080" w:hanging="513"/>
        <w:rPr>
          <w:rFonts w:ascii="Tahoma" w:hAnsi="Tahoma" w:cs="Tahoma"/>
        </w:rPr>
      </w:pPr>
      <w:r w:rsidRPr="007E0B86">
        <w:rPr>
          <w:rFonts w:ascii="Tahoma" w:hAnsi="Tahoma" w:cs="Tahoma"/>
        </w:rPr>
        <w:t>16.E.PW Rys E-09 Schemat ideowy rozdzielnicy TB11 230V</w:t>
      </w:r>
    </w:p>
    <w:p w14:paraId="5364EDC8" w14:textId="77777777" w:rsidR="008724F0" w:rsidRPr="007E0B86" w:rsidRDefault="008724F0" w:rsidP="008724F0">
      <w:pPr>
        <w:pStyle w:val="Standard"/>
        <w:ind w:left="1080" w:hanging="513"/>
        <w:rPr>
          <w:rFonts w:ascii="Tahoma" w:hAnsi="Tahoma" w:cs="Tahoma"/>
        </w:rPr>
      </w:pPr>
      <w:r w:rsidRPr="007E0B86">
        <w:rPr>
          <w:rFonts w:ascii="Tahoma" w:hAnsi="Tahoma" w:cs="Tahoma"/>
        </w:rPr>
        <w:t>17.S.PW Opis techniczny</w:t>
      </w:r>
    </w:p>
    <w:p w14:paraId="6202F921" w14:textId="77777777" w:rsidR="008724F0" w:rsidRPr="007E0B86" w:rsidRDefault="008724F0" w:rsidP="008724F0">
      <w:pPr>
        <w:pStyle w:val="Standard"/>
        <w:ind w:left="1080" w:hanging="513"/>
        <w:rPr>
          <w:rFonts w:ascii="Tahoma" w:hAnsi="Tahoma" w:cs="Tahoma"/>
        </w:rPr>
      </w:pPr>
      <w:r w:rsidRPr="007E0B86">
        <w:rPr>
          <w:rFonts w:ascii="Tahoma" w:hAnsi="Tahoma" w:cs="Tahoma"/>
        </w:rPr>
        <w:t>18.S.PW Rys. IS-1-Rzut przyziemia - projekt - instalacja wodociągowa</w:t>
      </w:r>
    </w:p>
    <w:p w14:paraId="271C6146" w14:textId="77777777" w:rsidR="008724F0" w:rsidRPr="007E0B86" w:rsidRDefault="008724F0" w:rsidP="008724F0">
      <w:pPr>
        <w:pStyle w:val="Standard"/>
        <w:ind w:left="1080" w:hanging="513"/>
        <w:rPr>
          <w:rFonts w:ascii="Tahoma" w:hAnsi="Tahoma" w:cs="Tahoma"/>
        </w:rPr>
      </w:pPr>
      <w:r w:rsidRPr="007E0B86">
        <w:rPr>
          <w:rFonts w:ascii="Tahoma" w:hAnsi="Tahoma" w:cs="Tahoma"/>
        </w:rPr>
        <w:t>19.S.PW Rys IS-2-Rzut przyziemia - projekt - instalacja kanalizacji sanitarnej</w:t>
      </w:r>
    </w:p>
    <w:p w14:paraId="06CC7EB1" w14:textId="77777777" w:rsidR="008724F0" w:rsidRPr="007E0B86" w:rsidRDefault="008724F0" w:rsidP="008724F0">
      <w:pPr>
        <w:pStyle w:val="Standard"/>
        <w:ind w:left="1080" w:hanging="513"/>
        <w:rPr>
          <w:rFonts w:ascii="Tahoma" w:hAnsi="Tahoma" w:cs="Tahoma"/>
        </w:rPr>
      </w:pPr>
      <w:r w:rsidRPr="007E0B86">
        <w:rPr>
          <w:rFonts w:ascii="Tahoma" w:hAnsi="Tahoma" w:cs="Tahoma"/>
        </w:rPr>
        <w:t>20.S.PW Rys IS-3-Rzut przyziemia - projekt - instalacja wentylacji mechanicznej</w:t>
      </w:r>
    </w:p>
    <w:p w14:paraId="6E2511FB" w14:textId="77777777" w:rsidR="008724F0" w:rsidRPr="007E0B86" w:rsidRDefault="008724F0" w:rsidP="008724F0">
      <w:pPr>
        <w:pStyle w:val="Standard"/>
        <w:ind w:left="1080" w:hanging="513"/>
        <w:rPr>
          <w:rFonts w:ascii="Tahoma" w:hAnsi="Tahoma" w:cs="Tahoma"/>
        </w:rPr>
      </w:pPr>
      <w:r w:rsidRPr="007E0B86">
        <w:rPr>
          <w:rFonts w:ascii="Tahoma" w:hAnsi="Tahoma" w:cs="Tahoma"/>
        </w:rPr>
        <w:t>21.S.PW Rys IS-4-Profil kanalizacji sanitarnej</w:t>
      </w:r>
    </w:p>
    <w:p w14:paraId="1F2FC78A" w14:textId="77777777" w:rsidR="008724F0" w:rsidRPr="007E0B86" w:rsidRDefault="008724F0" w:rsidP="008724F0">
      <w:pPr>
        <w:pStyle w:val="Standard"/>
        <w:ind w:left="1080" w:hanging="513"/>
        <w:rPr>
          <w:rFonts w:ascii="Tahoma" w:hAnsi="Tahoma" w:cs="Tahoma"/>
        </w:rPr>
      </w:pPr>
      <w:r w:rsidRPr="007E0B86">
        <w:rPr>
          <w:rFonts w:ascii="Tahoma" w:hAnsi="Tahoma" w:cs="Tahoma"/>
        </w:rPr>
        <w:t>22.S.PW Rys IS-5-Rowinięcie instalacji wody</w:t>
      </w:r>
    </w:p>
    <w:p w14:paraId="2AB7D1EE" w14:textId="77777777" w:rsidR="008724F0" w:rsidRPr="007E0B86" w:rsidRDefault="008724F0" w:rsidP="00C154DB">
      <w:pPr>
        <w:pStyle w:val="Standard"/>
        <w:tabs>
          <w:tab w:val="left" w:pos="5955"/>
        </w:tabs>
        <w:suppressAutoHyphens w:val="0"/>
        <w:ind w:right="57"/>
        <w:jc w:val="both"/>
        <w:rPr>
          <w:rFonts w:ascii="Tahoma" w:hAnsi="Tahoma" w:cs="Tahoma"/>
          <w:bCs/>
          <w:iCs/>
        </w:rPr>
      </w:pPr>
    </w:p>
    <w:p w14:paraId="68FD6A54" w14:textId="77777777" w:rsidR="008724F0" w:rsidRPr="007E0B86" w:rsidRDefault="008724F0" w:rsidP="00C154DB">
      <w:pPr>
        <w:pStyle w:val="Standard"/>
        <w:tabs>
          <w:tab w:val="left" w:pos="5955"/>
        </w:tabs>
        <w:suppressAutoHyphens w:val="0"/>
        <w:ind w:right="57"/>
        <w:jc w:val="both"/>
        <w:rPr>
          <w:rFonts w:ascii="Tahoma" w:hAnsi="Tahoma" w:cs="Tahoma"/>
          <w:bCs/>
          <w:iCs/>
        </w:rPr>
      </w:pPr>
    </w:p>
    <w:p w14:paraId="0592BC38" w14:textId="5DBC258C" w:rsidR="008724F0" w:rsidRPr="007E0B86" w:rsidRDefault="008724F0" w:rsidP="008724F0">
      <w:pPr>
        <w:pStyle w:val="Standard"/>
        <w:tabs>
          <w:tab w:val="left" w:pos="5955"/>
        </w:tabs>
        <w:suppressAutoHyphens w:val="0"/>
        <w:ind w:right="57"/>
        <w:jc w:val="both"/>
        <w:rPr>
          <w:rFonts w:ascii="Tahoma" w:hAnsi="Tahoma" w:cs="Tahoma"/>
          <w:b/>
          <w:bCs/>
          <w:iCs/>
        </w:rPr>
      </w:pPr>
      <w:r w:rsidRPr="007E0B86">
        <w:rPr>
          <w:rFonts w:ascii="Tahoma" w:hAnsi="Tahoma" w:cs="Tahoma"/>
          <w:b/>
        </w:rPr>
        <w:lastRenderedPageBreak/>
        <w:t xml:space="preserve">Dokumentacja techniczna: </w:t>
      </w:r>
      <w:r w:rsidRPr="007E0B86">
        <w:rPr>
          <w:rFonts w:ascii="Tahoma" w:hAnsi="Tahoma" w:cs="Tahoma"/>
          <w:b/>
          <w:bCs/>
        </w:rPr>
        <w:t xml:space="preserve">Remont pracowni w Powiatowym Centrum Kształcenia Zawodowego i Ustawicznego w Wodzisławiu Śląskim w ramach projektu  pn. </w:t>
      </w:r>
      <w:r w:rsidRPr="007E0B86">
        <w:rPr>
          <w:rFonts w:ascii="Tahoma" w:hAnsi="Tahoma" w:cs="Tahoma"/>
          <w:b/>
          <w:bCs/>
          <w:i/>
          <w:iCs/>
        </w:rPr>
        <w:t xml:space="preserve">Nowoczesne pracownie - skutecznym nauczaniem  zawodowym w szkołach ponadgimnazjalnych Powiatu Wodzisławskiego – </w:t>
      </w:r>
      <w:r w:rsidRPr="007E0B86">
        <w:rPr>
          <w:rFonts w:ascii="Tahoma" w:hAnsi="Tahoma" w:cs="Tahoma"/>
          <w:b/>
          <w:bCs/>
          <w:iCs/>
        </w:rPr>
        <w:t>remont pracowni zawodowych</w:t>
      </w:r>
      <w:r w:rsidRPr="007E0B86">
        <w:rPr>
          <w:rFonts w:ascii="Tahoma" w:hAnsi="Tahoma" w:cs="Tahoma"/>
          <w:b/>
          <w:bCs/>
          <w:i/>
          <w:iCs/>
        </w:rPr>
        <w:t xml:space="preserve"> </w:t>
      </w:r>
      <w:r w:rsidRPr="007E0B86">
        <w:rPr>
          <w:rFonts w:ascii="Tahoma" w:hAnsi="Tahoma" w:cs="Tahoma"/>
          <w:b/>
          <w:bCs/>
          <w:iCs/>
        </w:rPr>
        <w:t xml:space="preserve">(część I zamówienia - sala nr W14B) </w:t>
      </w:r>
      <w:r w:rsidRPr="007E0B86">
        <w:rPr>
          <w:rFonts w:ascii="Tahoma" w:hAnsi="Tahoma" w:cs="Tahoma"/>
          <w:b/>
        </w:rPr>
        <w:t>(załączony w plikach PDF):</w:t>
      </w:r>
    </w:p>
    <w:p w14:paraId="76520CBF" w14:textId="2F973E70" w:rsidR="009A1397" w:rsidRPr="007E0B86" w:rsidRDefault="009A1397" w:rsidP="009A1397">
      <w:pPr>
        <w:pStyle w:val="Standard"/>
        <w:rPr>
          <w:rFonts w:ascii="Tahoma" w:hAnsi="Tahoma" w:cs="Tahoma"/>
        </w:rPr>
      </w:pPr>
      <w:r w:rsidRPr="007E0B86">
        <w:rPr>
          <w:rFonts w:ascii="Tahoma" w:hAnsi="Tahoma" w:cs="Tahoma"/>
          <w:u w:val="single"/>
        </w:rPr>
        <w:t>I. Projekt budowlany</w:t>
      </w:r>
      <w:r w:rsidR="008054BD">
        <w:rPr>
          <w:rFonts w:ascii="Tahoma" w:hAnsi="Tahoma" w:cs="Tahoma"/>
          <w:u w:val="single"/>
        </w:rPr>
        <w:t xml:space="preserve"> </w:t>
      </w:r>
      <w:r w:rsidR="008054BD" w:rsidRPr="008054BD">
        <w:rPr>
          <w:rFonts w:ascii="Tahoma" w:hAnsi="Tahoma" w:cs="Tahoma"/>
          <w:u w:val="single"/>
        </w:rPr>
        <w:t>(część I zamówienia - sala nr W14B)</w:t>
      </w:r>
    </w:p>
    <w:p w14:paraId="44BFE051" w14:textId="77777777" w:rsidR="009A1397" w:rsidRPr="007E0B86" w:rsidRDefault="009A1397" w:rsidP="009A1397">
      <w:pPr>
        <w:pStyle w:val="Standard"/>
        <w:ind w:left="1080" w:hanging="654"/>
        <w:rPr>
          <w:rFonts w:ascii="Tahoma" w:hAnsi="Tahoma" w:cs="Tahoma"/>
        </w:rPr>
      </w:pPr>
      <w:r w:rsidRPr="007E0B86">
        <w:rPr>
          <w:rFonts w:ascii="Tahoma" w:hAnsi="Tahoma" w:cs="Tahoma"/>
        </w:rPr>
        <w:t>01_Strona tytułowa PB</w:t>
      </w:r>
    </w:p>
    <w:p w14:paraId="100D50AE" w14:textId="77777777" w:rsidR="009A1397" w:rsidRPr="007E0B86" w:rsidRDefault="009A1397" w:rsidP="009A1397">
      <w:pPr>
        <w:pStyle w:val="Standard"/>
        <w:ind w:left="1080" w:hanging="654"/>
        <w:rPr>
          <w:rFonts w:ascii="Tahoma" w:hAnsi="Tahoma" w:cs="Tahoma"/>
        </w:rPr>
      </w:pPr>
      <w:r w:rsidRPr="007E0B86">
        <w:rPr>
          <w:rFonts w:ascii="Tahoma" w:hAnsi="Tahoma" w:cs="Tahoma"/>
        </w:rPr>
        <w:t>02_Opis PB</w:t>
      </w:r>
    </w:p>
    <w:p w14:paraId="69DCE119" w14:textId="77777777" w:rsidR="009A1397" w:rsidRPr="007E0B86" w:rsidRDefault="009A1397" w:rsidP="009A1397">
      <w:pPr>
        <w:pStyle w:val="Standard"/>
        <w:ind w:left="1080" w:hanging="654"/>
        <w:rPr>
          <w:rFonts w:ascii="Tahoma" w:hAnsi="Tahoma" w:cs="Tahoma"/>
        </w:rPr>
      </w:pPr>
      <w:r w:rsidRPr="007E0B86">
        <w:rPr>
          <w:rFonts w:ascii="Tahoma" w:hAnsi="Tahoma" w:cs="Tahoma"/>
        </w:rPr>
        <w:t>03_Rys.E01 Instalacja gniazda</w:t>
      </w:r>
    </w:p>
    <w:p w14:paraId="59B47DA2" w14:textId="77777777" w:rsidR="009A1397" w:rsidRPr="007E0B86" w:rsidRDefault="009A1397" w:rsidP="009A1397">
      <w:pPr>
        <w:pStyle w:val="Standard"/>
        <w:ind w:left="1080" w:hanging="654"/>
        <w:rPr>
          <w:rFonts w:ascii="Tahoma" w:hAnsi="Tahoma" w:cs="Tahoma"/>
        </w:rPr>
      </w:pPr>
      <w:r w:rsidRPr="007E0B86">
        <w:rPr>
          <w:rFonts w:ascii="Tahoma" w:hAnsi="Tahoma" w:cs="Tahoma"/>
        </w:rPr>
        <w:t>04_Rys.E02 Schemat blokowy zasilania</w:t>
      </w:r>
    </w:p>
    <w:p w14:paraId="7C448BDC" w14:textId="77777777" w:rsidR="009A1397" w:rsidRPr="007E0B86" w:rsidRDefault="009A1397" w:rsidP="009A1397">
      <w:pPr>
        <w:pStyle w:val="Standard"/>
        <w:ind w:left="1080" w:hanging="654"/>
        <w:rPr>
          <w:rFonts w:ascii="Tahoma" w:hAnsi="Tahoma" w:cs="Tahoma"/>
        </w:rPr>
      </w:pPr>
      <w:r w:rsidRPr="007E0B86">
        <w:rPr>
          <w:rFonts w:ascii="Tahoma" w:hAnsi="Tahoma" w:cs="Tahoma"/>
        </w:rPr>
        <w:t>05_Rys.E03 Szkic orientacyjny</w:t>
      </w:r>
    </w:p>
    <w:p w14:paraId="2F5554C1" w14:textId="3E526703" w:rsidR="009A1397" w:rsidRPr="007E0B86" w:rsidRDefault="009A1397" w:rsidP="00021CD7">
      <w:pPr>
        <w:pStyle w:val="Standard"/>
        <w:ind w:left="1080" w:hanging="654"/>
        <w:rPr>
          <w:rFonts w:ascii="Tahoma" w:hAnsi="Tahoma" w:cs="Tahoma"/>
        </w:rPr>
      </w:pPr>
      <w:r w:rsidRPr="007E0B86">
        <w:rPr>
          <w:rFonts w:ascii="Tahoma" w:hAnsi="Tahoma" w:cs="Tahoma"/>
        </w:rPr>
        <w:t>06_Załącznik 1 Informacja BIOZ</w:t>
      </w:r>
    </w:p>
    <w:p w14:paraId="77A129E1" w14:textId="0D921947" w:rsidR="009A1397" w:rsidRPr="007E0B86" w:rsidRDefault="00D2484F" w:rsidP="009A1397">
      <w:pPr>
        <w:pStyle w:val="Standard"/>
        <w:rPr>
          <w:rFonts w:ascii="Tahoma" w:hAnsi="Tahoma" w:cs="Tahoma"/>
          <w:u w:val="single"/>
        </w:rPr>
      </w:pPr>
      <w:r w:rsidRPr="007E0B86">
        <w:rPr>
          <w:rFonts w:ascii="Tahoma" w:hAnsi="Tahoma" w:cs="Tahoma"/>
          <w:u w:val="single"/>
        </w:rPr>
        <w:t>II.</w:t>
      </w:r>
      <w:r w:rsidR="009A1397" w:rsidRPr="007E0B86">
        <w:rPr>
          <w:rFonts w:ascii="Tahoma" w:hAnsi="Tahoma" w:cs="Tahoma"/>
          <w:u w:val="single"/>
        </w:rPr>
        <w:t xml:space="preserve"> Projekt wykonawczy</w:t>
      </w:r>
      <w:r w:rsidR="008054BD">
        <w:rPr>
          <w:rFonts w:ascii="Tahoma" w:hAnsi="Tahoma" w:cs="Tahoma"/>
          <w:u w:val="single"/>
        </w:rPr>
        <w:t xml:space="preserve"> </w:t>
      </w:r>
      <w:r w:rsidR="008054BD" w:rsidRPr="008054BD">
        <w:rPr>
          <w:rFonts w:ascii="Tahoma" w:hAnsi="Tahoma" w:cs="Tahoma"/>
          <w:u w:val="single"/>
        </w:rPr>
        <w:t>(część I zamówienia - sala nr W14B)</w:t>
      </w:r>
    </w:p>
    <w:p w14:paraId="7CD09EA9" w14:textId="77777777" w:rsidR="009A1397" w:rsidRPr="007E0B86" w:rsidRDefault="009A1397" w:rsidP="009A1397">
      <w:pPr>
        <w:pStyle w:val="Standard"/>
        <w:ind w:left="1080" w:hanging="654"/>
        <w:rPr>
          <w:rFonts w:ascii="Tahoma" w:hAnsi="Tahoma" w:cs="Tahoma"/>
        </w:rPr>
      </w:pPr>
      <w:r w:rsidRPr="007E0B86">
        <w:rPr>
          <w:rFonts w:ascii="Tahoma" w:hAnsi="Tahoma" w:cs="Tahoma"/>
        </w:rPr>
        <w:t>01_Strona tytułowa PW</w:t>
      </w:r>
    </w:p>
    <w:p w14:paraId="6A63B865" w14:textId="77777777" w:rsidR="009A1397" w:rsidRPr="007E0B86" w:rsidRDefault="009A1397" w:rsidP="009A1397">
      <w:pPr>
        <w:pStyle w:val="Standard"/>
        <w:ind w:left="1080" w:hanging="654"/>
        <w:rPr>
          <w:rFonts w:ascii="Tahoma" w:hAnsi="Tahoma" w:cs="Tahoma"/>
        </w:rPr>
      </w:pPr>
      <w:r w:rsidRPr="007E0B86">
        <w:rPr>
          <w:rFonts w:ascii="Tahoma" w:hAnsi="Tahoma" w:cs="Tahoma"/>
        </w:rPr>
        <w:t>02_Opis PW</w:t>
      </w:r>
    </w:p>
    <w:p w14:paraId="0EA5F667" w14:textId="77777777" w:rsidR="009A1397" w:rsidRPr="007E0B86" w:rsidRDefault="009A1397" w:rsidP="009A1397">
      <w:pPr>
        <w:pStyle w:val="Standard"/>
        <w:ind w:left="1080" w:hanging="654"/>
        <w:rPr>
          <w:rFonts w:ascii="Tahoma" w:hAnsi="Tahoma" w:cs="Tahoma"/>
        </w:rPr>
      </w:pPr>
      <w:r w:rsidRPr="007E0B86">
        <w:rPr>
          <w:rFonts w:ascii="Tahoma" w:hAnsi="Tahoma" w:cs="Tahoma"/>
        </w:rPr>
        <w:t>03_Rys.E01a Instalacja gniazd</w:t>
      </w:r>
    </w:p>
    <w:p w14:paraId="0FEA7CA0" w14:textId="77777777" w:rsidR="009A1397" w:rsidRPr="007E0B86" w:rsidRDefault="009A1397" w:rsidP="009A1397">
      <w:pPr>
        <w:pStyle w:val="Standard"/>
        <w:ind w:left="1080" w:hanging="654"/>
        <w:rPr>
          <w:rFonts w:ascii="Tahoma" w:hAnsi="Tahoma" w:cs="Tahoma"/>
        </w:rPr>
      </w:pPr>
      <w:r w:rsidRPr="007E0B86">
        <w:rPr>
          <w:rFonts w:ascii="Tahoma" w:hAnsi="Tahoma" w:cs="Tahoma"/>
        </w:rPr>
        <w:t>04_Rys.E01b Numeracja obwodów</w:t>
      </w:r>
    </w:p>
    <w:p w14:paraId="31BBCA3C" w14:textId="77777777" w:rsidR="009A1397" w:rsidRPr="007E0B86" w:rsidRDefault="009A1397" w:rsidP="009A1397">
      <w:pPr>
        <w:pStyle w:val="Standard"/>
        <w:ind w:left="1080" w:hanging="654"/>
        <w:rPr>
          <w:rFonts w:ascii="Tahoma" w:hAnsi="Tahoma" w:cs="Tahoma"/>
        </w:rPr>
      </w:pPr>
      <w:r w:rsidRPr="007E0B86">
        <w:rPr>
          <w:rFonts w:ascii="Tahoma" w:hAnsi="Tahoma" w:cs="Tahoma"/>
        </w:rPr>
        <w:t>05_Rys.E02 Schemat blokowy zasilania</w:t>
      </w:r>
    </w:p>
    <w:p w14:paraId="0C4A3DE9" w14:textId="77777777" w:rsidR="009A1397" w:rsidRPr="007E0B86" w:rsidRDefault="009A1397" w:rsidP="009A1397">
      <w:pPr>
        <w:pStyle w:val="Standard"/>
        <w:ind w:left="1080" w:hanging="654"/>
        <w:rPr>
          <w:rFonts w:ascii="Tahoma" w:hAnsi="Tahoma" w:cs="Tahoma"/>
        </w:rPr>
      </w:pPr>
      <w:r w:rsidRPr="007E0B86">
        <w:rPr>
          <w:rFonts w:ascii="Tahoma" w:hAnsi="Tahoma" w:cs="Tahoma"/>
        </w:rPr>
        <w:t>06_Rys.E03 Schemat rozdzielnicy</w:t>
      </w:r>
    </w:p>
    <w:p w14:paraId="1735CC85" w14:textId="77777777" w:rsidR="009A1397" w:rsidRPr="007E0B86" w:rsidRDefault="009A1397" w:rsidP="009A1397">
      <w:pPr>
        <w:pStyle w:val="Standard"/>
        <w:ind w:left="1080" w:hanging="654"/>
        <w:rPr>
          <w:rFonts w:ascii="Tahoma" w:hAnsi="Tahoma" w:cs="Tahoma"/>
        </w:rPr>
      </w:pPr>
      <w:r w:rsidRPr="007E0B86">
        <w:rPr>
          <w:rFonts w:ascii="Tahoma" w:hAnsi="Tahoma" w:cs="Tahoma"/>
        </w:rPr>
        <w:t>07_Rys.E04 Schemat logiczny połączeń</w:t>
      </w:r>
    </w:p>
    <w:p w14:paraId="05F3B8A0" w14:textId="77777777" w:rsidR="009A1397" w:rsidRPr="007E0B86" w:rsidRDefault="009A1397" w:rsidP="009A1397">
      <w:pPr>
        <w:pStyle w:val="Standard"/>
        <w:ind w:left="1080" w:hanging="654"/>
        <w:rPr>
          <w:rFonts w:ascii="Tahoma" w:hAnsi="Tahoma" w:cs="Tahoma"/>
        </w:rPr>
      </w:pPr>
      <w:r w:rsidRPr="007E0B86">
        <w:rPr>
          <w:rFonts w:ascii="Tahoma" w:hAnsi="Tahoma" w:cs="Tahoma"/>
        </w:rPr>
        <w:t>08_Rys.E05 Widok PD.1</w:t>
      </w:r>
    </w:p>
    <w:p w14:paraId="71FE8F57" w14:textId="77777777" w:rsidR="009A1397" w:rsidRPr="007E0B86" w:rsidRDefault="009A1397" w:rsidP="009A1397">
      <w:pPr>
        <w:pStyle w:val="Standard"/>
        <w:ind w:left="1080" w:hanging="654"/>
        <w:rPr>
          <w:rFonts w:ascii="Tahoma" w:hAnsi="Tahoma" w:cs="Tahoma"/>
        </w:rPr>
      </w:pPr>
      <w:r w:rsidRPr="007E0B86">
        <w:rPr>
          <w:rFonts w:ascii="Tahoma" w:hAnsi="Tahoma" w:cs="Tahoma"/>
        </w:rPr>
        <w:t>09_Załącznik 1 Zestawienie materiałów</w:t>
      </w:r>
    </w:p>
    <w:p w14:paraId="4DCDE5CE" w14:textId="77777777" w:rsidR="009A1397" w:rsidRPr="007E0B86" w:rsidRDefault="009A1397" w:rsidP="009A1397">
      <w:pPr>
        <w:pStyle w:val="Standard"/>
        <w:ind w:left="1080" w:hanging="654"/>
        <w:rPr>
          <w:rFonts w:ascii="Tahoma" w:hAnsi="Tahoma" w:cs="Tahoma"/>
        </w:rPr>
      </w:pPr>
      <w:r w:rsidRPr="007E0B86">
        <w:rPr>
          <w:rFonts w:ascii="Tahoma" w:hAnsi="Tahoma" w:cs="Tahoma"/>
        </w:rPr>
        <w:t>10_Załącznik 2 Informacja BIOZ</w:t>
      </w:r>
    </w:p>
    <w:p w14:paraId="5CE514AC" w14:textId="77777777" w:rsidR="008724F0" w:rsidRPr="007E0B86" w:rsidRDefault="008724F0" w:rsidP="00C154DB">
      <w:pPr>
        <w:pStyle w:val="Standard"/>
        <w:tabs>
          <w:tab w:val="left" w:pos="5955"/>
        </w:tabs>
        <w:suppressAutoHyphens w:val="0"/>
        <w:ind w:right="57"/>
        <w:jc w:val="both"/>
        <w:rPr>
          <w:rFonts w:ascii="Tahoma" w:hAnsi="Tahoma" w:cs="Tahoma"/>
          <w:bCs/>
          <w:iCs/>
        </w:rPr>
      </w:pPr>
    </w:p>
    <w:p w14:paraId="469CA869" w14:textId="5F132DB2" w:rsidR="00FE3F2D" w:rsidRPr="007E0B86" w:rsidRDefault="00FE3F2D" w:rsidP="00C154DB">
      <w:pPr>
        <w:pStyle w:val="Standard"/>
        <w:tabs>
          <w:tab w:val="left" w:pos="5955"/>
        </w:tabs>
        <w:suppressAutoHyphens w:val="0"/>
        <w:ind w:right="57"/>
        <w:jc w:val="both"/>
        <w:rPr>
          <w:rFonts w:ascii="Tahoma" w:hAnsi="Tahoma" w:cs="Tahoma"/>
        </w:rPr>
      </w:pPr>
      <w:r w:rsidRPr="007E0B86">
        <w:rPr>
          <w:rFonts w:ascii="Tahoma" w:hAnsi="Tahoma" w:cs="Tahoma"/>
          <w:b/>
        </w:rPr>
        <w:t xml:space="preserve">Dokumentacja techniczna: </w:t>
      </w:r>
      <w:r w:rsidRPr="007E0B86">
        <w:rPr>
          <w:rFonts w:ascii="Tahoma" w:hAnsi="Tahoma" w:cs="Tahoma"/>
          <w:b/>
          <w:bCs/>
        </w:rPr>
        <w:t>Remont pracowni w Powiatowym Centrum Kształcenia Zawodowego i Ustawicznego w Wodzisławiu Śląskim –  modernizacja instalacji elektrycznej –  ETAP 1a (część II zamówienia)</w:t>
      </w:r>
    </w:p>
    <w:p w14:paraId="67E36208" w14:textId="41568774" w:rsidR="00FE3F2D" w:rsidRPr="007E0B86" w:rsidRDefault="00E9411F" w:rsidP="00FE3F2D">
      <w:pPr>
        <w:pStyle w:val="Standard"/>
        <w:rPr>
          <w:rFonts w:ascii="Tahoma" w:hAnsi="Tahoma" w:cs="Tahoma"/>
          <w:u w:val="single"/>
        </w:rPr>
      </w:pPr>
      <w:r w:rsidRPr="007E0B86">
        <w:rPr>
          <w:rFonts w:ascii="Tahoma" w:hAnsi="Tahoma" w:cs="Tahoma"/>
          <w:u w:val="single"/>
        </w:rPr>
        <w:t>III.</w:t>
      </w:r>
      <w:r w:rsidR="008054BD">
        <w:rPr>
          <w:rFonts w:ascii="Tahoma" w:hAnsi="Tahoma" w:cs="Tahoma"/>
          <w:u w:val="single"/>
        </w:rPr>
        <w:t xml:space="preserve"> </w:t>
      </w:r>
      <w:r w:rsidR="00FE3F2D" w:rsidRPr="007E0B86">
        <w:rPr>
          <w:rFonts w:ascii="Tahoma" w:hAnsi="Tahoma" w:cs="Tahoma"/>
          <w:u w:val="single"/>
        </w:rPr>
        <w:t>Projekt wykonawczy</w:t>
      </w:r>
      <w:r w:rsidR="008054BD">
        <w:rPr>
          <w:rFonts w:ascii="Tahoma" w:hAnsi="Tahoma" w:cs="Tahoma"/>
          <w:u w:val="single"/>
        </w:rPr>
        <w:t xml:space="preserve"> </w:t>
      </w:r>
      <w:r w:rsidR="008054BD" w:rsidRPr="008054BD">
        <w:rPr>
          <w:rFonts w:ascii="Tahoma" w:hAnsi="Tahoma" w:cs="Tahoma"/>
          <w:u w:val="single"/>
        </w:rPr>
        <w:t>(część II zamówienia)</w:t>
      </w:r>
    </w:p>
    <w:p w14:paraId="1934C52B" w14:textId="77777777" w:rsidR="00FE3F2D" w:rsidRPr="007E0B86" w:rsidRDefault="00FE3F2D" w:rsidP="00FE3F2D">
      <w:pPr>
        <w:pStyle w:val="Standard"/>
        <w:ind w:left="1080" w:hanging="654"/>
        <w:rPr>
          <w:rFonts w:ascii="Tahoma" w:hAnsi="Tahoma" w:cs="Tahoma"/>
        </w:rPr>
      </w:pPr>
      <w:r w:rsidRPr="007E0B86">
        <w:rPr>
          <w:rFonts w:ascii="Tahoma" w:hAnsi="Tahoma" w:cs="Tahoma"/>
        </w:rPr>
        <w:t>01_Strona tytułowa PW</w:t>
      </w:r>
    </w:p>
    <w:p w14:paraId="187CCA8E" w14:textId="77777777" w:rsidR="00FE3F2D" w:rsidRPr="007E0B86" w:rsidRDefault="00FE3F2D" w:rsidP="00FE3F2D">
      <w:pPr>
        <w:pStyle w:val="Standard"/>
        <w:ind w:left="1080" w:hanging="654"/>
        <w:rPr>
          <w:rFonts w:ascii="Tahoma" w:hAnsi="Tahoma" w:cs="Tahoma"/>
        </w:rPr>
      </w:pPr>
      <w:r w:rsidRPr="007E0B86">
        <w:rPr>
          <w:rFonts w:ascii="Tahoma" w:hAnsi="Tahoma" w:cs="Tahoma"/>
        </w:rPr>
        <w:t>02_Opis PW</w:t>
      </w:r>
    </w:p>
    <w:p w14:paraId="06736B74" w14:textId="77777777" w:rsidR="00FE3F2D" w:rsidRPr="007E0B86" w:rsidRDefault="00FE3F2D" w:rsidP="00FE3F2D">
      <w:pPr>
        <w:pStyle w:val="Standard"/>
        <w:ind w:left="1080" w:hanging="654"/>
        <w:rPr>
          <w:rFonts w:ascii="Tahoma" w:hAnsi="Tahoma" w:cs="Tahoma"/>
        </w:rPr>
      </w:pPr>
      <w:r w:rsidRPr="007E0B86">
        <w:rPr>
          <w:rFonts w:ascii="Tahoma" w:hAnsi="Tahoma" w:cs="Tahoma"/>
        </w:rPr>
        <w:t>03_Rys.E-1 Orientacja terenowa</w:t>
      </w:r>
    </w:p>
    <w:p w14:paraId="14EDE7A8" w14:textId="77777777" w:rsidR="00FE3F2D" w:rsidRPr="007E0B86" w:rsidRDefault="00FE3F2D" w:rsidP="00FE3F2D">
      <w:pPr>
        <w:pStyle w:val="Standard"/>
        <w:ind w:left="1080" w:hanging="654"/>
        <w:rPr>
          <w:rFonts w:ascii="Tahoma" w:hAnsi="Tahoma" w:cs="Tahoma"/>
        </w:rPr>
      </w:pPr>
      <w:r w:rsidRPr="007E0B86">
        <w:rPr>
          <w:rFonts w:ascii="Tahoma" w:hAnsi="Tahoma" w:cs="Tahoma"/>
        </w:rPr>
        <w:t>04_Rys.E-2 Projekt zagospodarowania terenu</w:t>
      </w:r>
    </w:p>
    <w:p w14:paraId="05DCD973" w14:textId="77777777" w:rsidR="00FE3F2D" w:rsidRPr="007E0B86" w:rsidRDefault="00FE3F2D" w:rsidP="00FE3F2D">
      <w:pPr>
        <w:pStyle w:val="Standard"/>
        <w:ind w:left="1080" w:hanging="654"/>
        <w:rPr>
          <w:rFonts w:ascii="Tahoma" w:hAnsi="Tahoma" w:cs="Tahoma"/>
        </w:rPr>
      </w:pPr>
      <w:r w:rsidRPr="007E0B86">
        <w:rPr>
          <w:rFonts w:ascii="Tahoma" w:hAnsi="Tahoma" w:cs="Tahoma"/>
        </w:rPr>
        <w:t>05_Rys.E-3 Prowadzenie linii kablowej</w:t>
      </w:r>
    </w:p>
    <w:p w14:paraId="048EB3D9" w14:textId="77777777" w:rsidR="00FE3F2D" w:rsidRPr="007E0B86" w:rsidRDefault="00FE3F2D" w:rsidP="00FE3F2D">
      <w:pPr>
        <w:pStyle w:val="Standard"/>
        <w:ind w:left="1080" w:hanging="654"/>
        <w:rPr>
          <w:rFonts w:ascii="Tahoma" w:hAnsi="Tahoma" w:cs="Tahoma"/>
        </w:rPr>
      </w:pPr>
      <w:r w:rsidRPr="007E0B86">
        <w:rPr>
          <w:rFonts w:ascii="Tahoma" w:hAnsi="Tahoma" w:cs="Tahoma"/>
        </w:rPr>
        <w:t>06_Rys.E-4 Złącze elewacja</w:t>
      </w:r>
    </w:p>
    <w:p w14:paraId="71963F9B" w14:textId="77777777" w:rsidR="00FE3F2D" w:rsidRPr="007E0B86" w:rsidRDefault="00FE3F2D" w:rsidP="00FE3F2D">
      <w:pPr>
        <w:pStyle w:val="Standard"/>
        <w:ind w:left="1080" w:hanging="654"/>
        <w:rPr>
          <w:rFonts w:ascii="Tahoma" w:hAnsi="Tahoma" w:cs="Tahoma"/>
        </w:rPr>
      </w:pPr>
      <w:r w:rsidRPr="007E0B86">
        <w:rPr>
          <w:rFonts w:ascii="Tahoma" w:hAnsi="Tahoma" w:cs="Tahoma"/>
        </w:rPr>
        <w:t>07_Rys.E-5 Rozdzielnica TG</w:t>
      </w:r>
    </w:p>
    <w:p w14:paraId="2C130ADB" w14:textId="77777777" w:rsidR="00FE3F2D" w:rsidRPr="007E0B86" w:rsidRDefault="00FE3F2D" w:rsidP="00FE3F2D">
      <w:pPr>
        <w:pStyle w:val="Standard"/>
        <w:ind w:left="1080" w:hanging="654"/>
        <w:rPr>
          <w:rFonts w:ascii="Tahoma" w:hAnsi="Tahoma" w:cs="Tahoma"/>
        </w:rPr>
      </w:pPr>
      <w:r w:rsidRPr="007E0B86">
        <w:rPr>
          <w:rFonts w:ascii="Tahoma" w:hAnsi="Tahoma" w:cs="Tahoma"/>
        </w:rPr>
        <w:t>08_Rys.E-6 Schemat blokowy zasilania</w:t>
      </w:r>
    </w:p>
    <w:p w14:paraId="71943C9C" w14:textId="77777777" w:rsidR="00FE3F2D" w:rsidRPr="007E0B86" w:rsidRDefault="00FE3F2D" w:rsidP="00FE3F2D">
      <w:pPr>
        <w:pStyle w:val="Standard"/>
        <w:ind w:left="1080" w:hanging="654"/>
        <w:rPr>
          <w:rFonts w:ascii="Tahoma" w:hAnsi="Tahoma" w:cs="Tahoma"/>
        </w:rPr>
      </w:pPr>
      <w:r w:rsidRPr="007E0B86">
        <w:rPr>
          <w:rFonts w:ascii="Tahoma" w:hAnsi="Tahoma" w:cs="Tahoma"/>
        </w:rPr>
        <w:t>09_Załącznik 1 Schemat orientacyjny placówki</w:t>
      </w:r>
    </w:p>
    <w:p w14:paraId="5EE630B2" w14:textId="77777777" w:rsidR="00FE3F2D" w:rsidRPr="007E0B86" w:rsidRDefault="00FE3F2D" w:rsidP="00FE3F2D">
      <w:pPr>
        <w:pStyle w:val="Standard"/>
        <w:ind w:left="1080" w:hanging="654"/>
        <w:rPr>
          <w:rFonts w:ascii="Tahoma" w:hAnsi="Tahoma" w:cs="Tahoma"/>
        </w:rPr>
      </w:pPr>
      <w:r w:rsidRPr="007E0B86">
        <w:rPr>
          <w:rFonts w:ascii="Tahoma" w:hAnsi="Tahoma" w:cs="Tahoma"/>
        </w:rPr>
        <w:t>10_Załącznik 2 Zestawienie materiałów</w:t>
      </w:r>
    </w:p>
    <w:p w14:paraId="5B56E37F" w14:textId="77777777" w:rsidR="008724F0" w:rsidRPr="007E0B86" w:rsidRDefault="008724F0" w:rsidP="00C154DB">
      <w:pPr>
        <w:pStyle w:val="Standard"/>
        <w:tabs>
          <w:tab w:val="left" w:pos="5955"/>
        </w:tabs>
        <w:suppressAutoHyphens w:val="0"/>
        <w:ind w:right="57"/>
        <w:jc w:val="both"/>
        <w:rPr>
          <w:rFonts w:ascii="Tahoma" w:hAnsi="Tahoma" w:cs="Tahoma"/>
          <w:b/>
        </w:rPr>
      </w:pPr>
    </w:p>
    <w:p w14:paraId="20416FD4" w14:textId="77777777" w:rsidR="00C154DB" w:rsidRPr="007E0B86" w:rsidRDefault="00C154DB" w:rsidP="00C154DB">
      <w:pPr>
        <w:pStyle w:val="Standard"/>
        <w:rPr>
          <w:rFonts w:ascii="Tahoma" w:hAnsi="Tahoma" w:cs="Tahoma"/>
        </w:rPr>
      </w:pPr>
      <w:r w:rsidRPr="007E0B86">
        <w:rPr>
          <w:rFonts w:ascii="Tahoma" w:hAnsi="Tahoma" w:cs="Tahoma"/>
          <w:b/>
          <w:u w:val="single"/>
        </w:rPr>
        <w:t>Załącznik nr 2</w:t>
      </w:r>
    </w:p>
    <w:p w14:paraId="096BE5CB" w14:textId="36D4A29B" w:rsidR="00C154DB" w:rsidRPr="007E0B86" w:rsidRDefault="00C154DB" w:rsidP="00C154DB">
      <w:pPr>
        <w:pStyle w:val="Standard"/>
        <w:rPr>
          <w:rFonts w:ascii="Tahoma" w:hAnsi="Tahoma" w:cs="Tahoma"/>
        </w:rPr>
      </w:pPr>
      <w:r w:rsidRPr="007E0B86">
        <w:rPr>
          <w:rFonts w:ascii="Tahoma" w:hAnsi="Tahoma" w:cs="Tahoma"/>
          <w:b/>
        </w:rPr>
        <w:t>Specyfikacj</w:t>
      </w:r>
      <w:r w:rsidR="00F9141A" w:rsidRPr="007E0B86">
        <w:rPr>
          <w:rFonts w:ascii="Tahoma" w:hAnsi="Tahoma" w:cs="Tahoma"/>
          <w:b/>
        </w:rPr>
        <w:t>e</w:t>
      </w:r>
      <w:r w:rsidRPr="007E0B86">
        <w:rPr>
          <w:rFonts w:ascii="Tahoma" w:hAnsi="Tahoma" w:cs="Tahoma"/>
          <w:b/>
        </w:rPr>
        <w:t xml:space="preserve"> Techniczn</w:t>
      </w:r>
      <w:r w:rsidR="00F9141A" w:rsidRPr="007E0B86">
        <w:rPr>
          <w:rFonts w:ascii="Tahoma" w:hAnsi="Tahoma" w:cs="Tahoma"/>
          <w:b/>
        </w:rPr>
        <w:t>e</w:t>
      </w:r>
      <w:r w:rsidRPr="007E0B86">
        <w:rPr>
          <w:rFonts w:ascii="Tahoma" w:hAnsi="Tahoma" w:cs="Tahoma"/>
          <w:b/>
        </w:rPr>
        <w:t xml:space="preserve"> Wykonania i Odbioru Robót </w:t>
      </w:r>
      <w:r w:rsidRPr="007E0B86">
        <w:rPr>
          <w:rFonts w:ascii="Tahoma" w:hAnsi="Tahoma" w:cs="Tahoma"/>
        </w:rPr>
        <w:t>(załączon</w:t>
      </w:r>
      <w:r w:rsidR="00021CD7" w:rsidRPr="007E0B86">
        <w:rPr>
          <w:rFonts w:ascii="Tahoma" w:hAnsi="Tahoma" w:cs="Tahoma"/>
        </w:rPr>
        <w:t>e</w:t>
      </w:r>
      <w:r w:rsidRPr="007E0B86">
        <w:rPr>
          <w:rFonts w:ascii="Tahoma" w:hAnsi="Tahoma" w:cs="Tahoma"/>
        </w:rPr>
        <w:t xml:space="preserve"> w plikach PDF):</w:t>
      </w:r>
    </w:p>
    <w:p w14:paraId="5F63AD06" w14:textId="37C0FB95" w:rsidR="00F9141A" w:rsidRPr="007E0B86" w:rsidRDefault="00F9141A" w:rsidP="00F9141A">
      <w:pPr>
        <w:pStyle w:val="Standard"/>
        <w:rPr>
          <w:rFonts w:ascii="Tahoma" w:hAnsi="Tahoma" w:cs="Tahoma"/>
          <w:bCs/>
          <w:iCs/>
        </w:rPr>
      </w:pPr>
      <w:r w:rsidRPr="007E0B86">
        <w:rPr>
          <w:rFonts w:ascii="Tahoma" w:hAnsi="Tahoma" w:cs="Tahoma"/>
          <w:u w:val="single"/>
        </w:rPr>
        <w:t xml:space="preserve">I. </w:t>
      </w:r>
      <w:proofErr w:type="spellStart"/>
      <w:r w:rsidRPr="007E0B86">
        <w:rPr>
          <w:rFonts w:ascii="Tahoma" w:hAnsi="Tahoma" w:cs="Tahoma"/>
          <w:u w:val="single"/>
        </w:rPr>
        <w:t>STWiORB</w:t>
      </w:r>
      <w:proofErr w:type="spellEnd"/>
      <w:r w:rsidRPr="007E0B86">
        <w:rPr>
          <w:rFonts w:ascii="Tahoma" w:hAnsi="Tahoma" w:cs="Tahoma"/>
          <w:u w:val="single"/>
        </w:rPr>
        <w:t xml:space="preserve"> </w:t>
      </w:r>
      <w:r w:rsidRPr="007E0B86">
        <w:rPr>
          <w:rFonts w:ascii="Tahoma" w:hAnsi="Tahoma" w:cs="Tahoma"/>
          <w:bCs/>
          <w:iCs/>
        </w:rPr>
        <w:t>(część I zamówienia - sala nr 6, 7, 9,11)</w:t>
      </w:r>
    </w:p>
    <w:p w14:paraId="0395F7E7" w14:textId="51655787" w:rsidR="00F9141A" w:rsidRPr="007E0B86" w:rsidRDefault="00F9141A" w:rsidP="00F9141A">
      <w:pPr>
        <w:pStyle w:val="Standard"/>
        <w:rPr>
          <w:rFonts w:ascii="Tahoma" w:hAnsi="Tahoma" w:cs="Tahoma"/>
          <w:u w:val="single"/>
        </w:rPr>
      </w:pPr>
      <w:r w:rsidRPr="007E0B86">
        <w:rPr>
          <w:rFonts w:ascii="Tahoma" w:hAnsi="Tahoma" w:cs="Tahoma"/>
          <w:u w:val="single"/>
        </w:rPr>
        <w:t xml:space="preserve">II. </w:t>
      </w:r>
      <w:proofErr w:type="spellStart"/>
      <w:r w:rsidRPr="007E0B86">
        <w:rPr>
          <w:rFonts w:ascii="Tahoma" w:hAnsi="Tahoma" w:cs="Tahoma"/>
          <w:u w:val="single"/>
        </w:rPr>
        <w:t>STWiORB</w:t>
      </w:r>
      <w:proofErr w:type="spellEnd"/>
      <w:r w:rsidRPr="007E0B86">
        <w:rPr>
          <w:rFonts w:ascii="Tahoma" w:hAnsi="Tahoma" w:cs="Tahoma"/>
          <w:u w:val="single"/>
        </w:rPr>
        <w:t xml:space="preserve"> </w:t>
      </w:r>
      <w:r w:rsidRPr="007E0B86">
        <w:rPr>
          <w:rFonts w:ascii="Tahoma" w:hAnsi="Tahoma" w:cs="Tahoma"/>
          <w:bCs/>
          <w:iCs/>
        </w:rPr>
        <w:t>(część I zamówienia - sala nr W14B)</w:t>
      </w:r>
    </w:p>
    <w:p w14:paraId="2B540D72" w14:textId="77777777" w:rsidR="00F9141A" w:rsidRPr="007E0B86" w:rsidRDefault="00F9141A" w:rsidP="00F9141A">
      <w:pPr>
        <w:pStyle w:val="Standard"/>
        <w:ind w:left="1080" w:hanging="654"/>
        <w:rPr>
          <w:rFonts w:ascii="Tahoma" w:hAnsi="Tahoma" w:cs="Tahoma"/>
        </w:rPr>
      </w:pPr>
      <w:r w:rsidRPr="007E0B86">
        <w:rPr>
          <w:rFonts w:ascii="Tahoma" w:hAnsi="Tahoma" w:cs="Tahoma"/>
        </w:rPr>
        <w:t>01_STWiORB strona tytułowa</w:t>
      </w:r>
    </w:p>
    <w:p w14:paraId="52948E8D" w14:textId="77777777" w:rsidR="00F9141A" w:rsidRPr="007E0B86" w:rsidRDefault="00F9141A" w:rsidP="00F9141A">
      <w:pPr>
        <w:pStyle w:val="Standard"/>
        <w:ind w:left="1080" w:hanging="654"/>
        <w:rPr>
          <w:rFonts w:ascii="Tahoma" w:hAnsi="Tahoma" w:cs="Tahoma"/>
        </w:rPr>
      </w:pPr>
      <w:r w:rsidRPr="007E0B86">
        <w:rPr>
          <w:rFonts w:ascii="Tahoma" w:hAnsi="Tahoma" w:cs="Tahoma"/>
        </w:rPr>
        <w:t>02_STWiORB wymagania ogólne</w:t>
      </w:r>
    </w:p>
    <w:p w14:paraId="282DA3A5" w14:textId="77777777" w:rsidR="00F9141A" w:rsidRPr="007E0B86" w:rsidRDefault="00F9141A" w:rsidP="00F9141A">
      <w:pPr>
        <w:pStyle w:val="Standard"/>
        <w:ind w:left="1080" w:hanging="654"/>
        <w:rPr>
          <w:rFonts w:ascii="Tahoma" w:hAnsi="Tahoma" w:cs="Tahoma"/>
        </w:rPr>
      </w:pPr>
      <w:r w:rsidRPr="007E0B86">
        <w:rPr>
          <w:rFonts w:ascii="Tahoma" w:hAnsi="Tahoma" w:cs="Tahoma"/>
        </w:rPr>
        <w:t>03_STWiORB instalacje wewnętrzne</w:t>
      </w:r>
    </w:p>
    <w:p w14:paraId="79EBC469" w14:textId="77777777" w:rsidR="00F9141A" w:rsidRPr="007E0B86" w:rsidRDefault="00F9141A" w:rsidP="00F9141A">
      <w:pPr>
        <w:pStyle w:val="Standard"/>
        <w:ind w:left="1080" w:hanging="654"/>
        <w:rPr>
          <w:rFonts w:ascii="Tahoma" w:hAnsi="Tahoma" w:cs="Tahoma"/>
        </w:rPr>
      </w:pPr>
      <w:r w:rsidRPr="007E0B86">
        <w:rPr>
          <w:rFonts w:ascii="Tahoma" w:hAnsi="Tahoma" w:cs="Tahoma"/>
        </w:rPr>
        <w:t>04_STWiORB montaż rozdzielnic</w:t>
      </w:r>
    </w:p>
    <w:p w14:paraId="6A0A5BCB" w14:textId="77777777" w:rsidR="00F9141A" w:rsidRPr="007E0B86" w:rsidRDefault="00F9141A" w:rsidP="00F9141A">
      <w:pPr>
        <w:pStyle w:val="Standard"/>
        <w:ind w:left="1080" w:hanging="654"/>
        <w:rPr>
          <w:rFonts w:ascii="Tahoma" w:hAnsi="Tahoma" w:cs="Tahoma"/>
        </w:rPr>
      </w:pPr>
      <w:r w:rsidRPr="007E0B86">
        <w:rPr>
          <w:rFonts w:ascii="Tahoma" w:hAnsi="Tahoma" w:cs="Tahoma"/>
        </w:rPr>
        <w:t>05_STWiORB instalacje słaboprądowe</w:t>
      </w:r>
    </w:p>
    <w:p w14:paraId="51046866" w14:textId="7F9A81FB" w:rsidR="00F9141A" w:rsidRPr="007E0B86" w:rsidRDefault="00F9141A" w:rsidP="00F9141A">
      <w:pPr>
        <w:pStyle w:val="Standard"/>
        <w:rPr>
          <w:rFonts w:ascii="Tahoma" w:hAnsi="Tahoma" w:cs="Tahoma"/>
        </w:rPr>
      </w:pPr>
      <w:r w:rsidRPr="007E0B86">
        <w:rPr>
          <w:rFonts w:ascii="Tahoma" w:hAnsi="Tahoma" w:cs="Tahoma"/>
        </w:rPr>
        <w:t>II</w:t>
      </w:r>
      <w:r w:rsidRPr="007E0B86">
        <w:rPr>
          <w:rFonts w:ascii="Tahoma" w:hAnsi="Tahoma" w:cs="Tahoma"/>
          <w:u w:val="single"/>
        </w:rPr>
        <w:t xml:space="preserve">I. </w:t>
      </w:r>
      <w:proofErr w:type="spellStart"/>
      <w:r w:rsidRPr="007E0B86">
        <w:rPr>
          <w:rFonts w:ascii="Tahoma" w:hAnsi="Tahoma" w:cs="Tahoma"/>
          <w:u w:val="single"/>
        </w:rPr>
        <w:t>STWiORB</w:t>
      </w:r>
      <w:proofErr w:type="spellEnd"/>
      <w:r w:rsidRPr="007E0B86">
        <w:rPr>
          <w:rFonts w:ascii="Tahoma" w:hAnsi="Tahoma" w:cs="Tahoma"/>
          <w:u w:val="single"/>
        </w:rPr>
        <w:t xml:space="preserve"> (</w:t>
      </w:r>
      <w:r w:rsidRPr="007E0B86">
        <w:rPr>
          <w:rFonts w:ascii="Tahoma" w:hAnsi="Tahoma" w:cs="Tahoma"/>
          <w:bCs/>
          <w:iCs/>
        </w:rPr>
        <w:t>część II zamówienia)</w:t>
      </w:r>
    </w:p>
    <w:p w14:paraId="3125EC9E" w14:textId="77777777" w:rsidR="00F9141A" w:rsidRPr="007E0B86" w:rsidRDefault="00F9141A" w:rsidP="00F9141A">
      <w:pPr>
        <w:pStyle w:val="Standard"/>
        <w:ind w:left="1080" w:hanging="654"/>
        <w:rPr>
          <w:rFonts w:ascii="Tahoma" w:hAnsi="Tahoma" w:cs="Tahoma"/>
        </w:rPr>
      </w:pPr>
      <w:r w:rsidRPr="007E0B86">
        <w:rPr>
          <w:rFonts w:ascii="Tahoma" w:hAnsi="Tahoma" w:cs="Tahoma"/>
        </w:rPr>
        <w:t>01_STWiORB strona tytułowa</w:t>
      </w:r>
    </w:p>
    <w:p w14:paraId="16F341E4" w14:textId="77777777" w:rsidR="00F9141A" w:rsidRPr="007E0B86" w:rsidRDefault="00F9141A" w:rsidP="00F9141A">
      <w:pPr>
        <w:pStyle w:val="Standard"/>
        <w:ind w:left="1080" w:hanging="654"/>
        <w:rPr>
          <w:rFonts w:ascii="Tahoma" w:hAnsi="Tahoma" w:cs="Tahoma"/>
        </w:rPr>
      </w:pPr>
      <w:r w:rsidRPr="007E0B86">
        <w:rPr>
          <w:rFonts w:ascii="Tahoma" w:hAnsi="Tahoma" w:cs="Tahoma"/>
        </w:rPr>
        <w:t>02_STWiORB wymagania ogólne</w:t>
      </w:r>
    </w:p>
    <w:p w14:paraId="0D338F2A" w14:textId="77777777" w:rsidR="00F9141A" w:rsidRPr="007E0B86" w:rsidRDefault="00F9141A" w:rsidP="00F9141A">
      <w:pPr>
        <w:pStyle w:val="Standard"/>
        <w:ind w:left="1080" w:hanging="654"/>
        <w:rPr>
          <w:rFonts w:ascii="Tahoma" w:hAnsi="Tahoma" w:cs="Tahoma"/>
        </w:rPr>
      </w:pPr>
      <w:r w:rsidRPr="007E0B86">
        <w:rPr>
          <w:rFonts w:ascii="Tahoma" w:hAnsi="Tahoma" w:cs="Tahoma"/>
        </w:rPr>
        <w:t>03_STWiORB roboty ziemne</w:t>
      </w:r>
    </w:p>
    <w:p w14:paraId="0E07EEBD" w14:textId="77777777" w:rsidR="00F9141A" w:rsidRPr="007E0B86" w:rsidRDefault="00F9141A" w:rsidP="00F9141A">
      <w:pPr>
        <w:pStyle w:val="Standard"/>
        <w:ind w:left="1080" w:hanging="654"/>
        <w:rPr>
          <w:rFonts w:ascii="Tahoma" w:hAnsi="Tahoma" w:cs="Tahoma"/>
        </w:rPr>
      </w:pPr>
      <w:r w:rsidRPr="007E0B86">
        <w:rPr>
          <w:rFonts w:ascii="Tahoma" w:hAnsi="Tahoma" w:cs="Tahoma"/>
        </w:rPr>
        <w:t xml:space="preserve">04_STWiORB linie kablowe, stacje </w:t>
      </w:r>
      <w:proofErr w:type="spellStart"/>
      <w:r w:rsidRPr="007E0B86">
        <w:rPr>
          <w:rFonts w:ascii="Tahoma" w:hAnsi="Tahoma" w:cs="Tahoma"/>
        </w:rPr>
        <w:t>trafo</w:t>
      </w:r>
      <w:proofErr w:type="spellEnd"/>
    </w:p>
    <w:p w14:paraId="615E9024" w14:textId="77777777" w:rsidR="00F9141A" w:rsidRPr="007E0B86" w:rsidRDefault="00F9141A" w:rsidP="00F9141A">
      <w:pPr>
        <w:pStyle w:val="Standard"/>
        <w:ind w:left="1080" w:hanging="654"/>
        <w:rPr>
          <w:rFonts w:ascii="Tahoma" w:hAnsi="Tahoma" w:cs="Tahoma"/>
        </w:rPr>
      </w:pPr>
      <w:r w:rsidRPr="007E0B86">
        <w:rPr>
          <w:rFonts w:ascii="Tahoma" w:hAnsi="Tahoma" w:cs="Tahoma"/>
        </w:rPr>
        <w:t>05_STWiORB instalacje wewnętrzne</w:t>
      </w:r>
    </w:p>
    <w:p w14:paraId="03CC99DC" w14:textId="77777777" w:rsidR="00F9141A" w:rsidRPr="007E0B86" w:rsidRDefault="00F9141A" w:rsidP="00F9141A">
      <w:pPr>
        <w:pStyle w:val="Standard"/>
        <w:ind w:left="1080" w:hanging="654"/>
        <w:rPr>
          <w:rFonts w:ascii="Tahoma" w:hAnsi="Tahoma" w:cs="Tahoma"/>
        </w:rPr>
      </w:pPr>
      <w:r w:rsidRPr="007E0B86">
        <w:rPr>
          <w:rFonts w:ascii="Tahoma" w:hAnsi="Tahoma" w:cs="Tahoma"/>
        </w:rPr>
        <w:t>06_STWiORB instalowanie rozdzielnic</w:t>
      </w:r>
    </w:p>
    <w:p w14:paraId="17827A2E" w14:textId="77777777" w:rsidR="00F9141A" w:rsidRPr="007E0B86" w:rsidRDefault="00F9141A" w:rsidP="00F9141A">
      <w:pPr>
        <w:pStyle w:val="Standard"/>
        <w:rPr>
          <w:rFonts w:ascii="Tahoma" w:hAnsi="Tahoma" w:cs="Tahoma"/>
          <w:u w:val="single"/>
        </w:rPr>
      </w:pPr>
    </w:p>
    <w:p w14:paraId="35F878E7" w14:textId="77777777" w:rsidR="00021CD7" w:rsidRPr="007E0B86" w:rsidRDefault="00021CD7" w:rsidP="000B0E68">
      <w:pPr>
        <w:rPr>
          <w:rFonts w:ascii="Tahoma" w:eastAsia="Andale Sans UI" w:hAnsi="Tahoma" w:cs="Tahoma"/>
          <w:sz w:val="20"/>
          <w:szCs w:val="20"/>
          <w:lang w:eastAsia="ja-JP" w:bidi="fa-IR"/>
        </w:rPr>
      </w:pPr>
    </w:p>
    <w:p w14:paraId="457C6D15" w14:textId="77777777" w:rsidR="00C154DB" w:rsidRPr="007E0B86" w:rsidRDefault="00C154DB" w:rsidP="00C154DB">
      <w:pPr>
        <w:pStyle w:val="Standarduser"/>
        <w:spacing w:after="0" w:line="240" w:lineRule="auto"/>
        <w:rPr>
          <w:rFonts w:ascii="Tahoma" w:hAnsi="Tahoma" w:cs="Tahoma"/>
          <w:sz w:val="20"/>
          <w:szCs w:val="20"/>
        </w:rPr>
      </w:pPr>
      <w:r w:rsidRPr="007E0B86">
        <w:rPr>
          <w:rFonts w:ascii="Tahoma" w:hAnsi="Tahoma" w:cs="Tahoma"/>
          <w:b/>
          <w:sz w:val="20"/>
          <w:szCs w:val="20"/>
          <w:u w:val="single"/>
        </w:rPr>
        <w:t>Załącznik nr 3</w:t>
      </w:r>
    </w:p>
    <w:p w14:paraId="51719CD0" w14:textId="60477112" w:rsidR="00C154DB" w:rsidRPr="007E0B86" w:rsidRDefault="00C154DB" w:rsidP="00C154DB">
      <w:pPr>
        <w:pStyle w:val="Standard"/>
        <w:rPr>
          <w:rFonts w:ascii="Tahoma" w:hAnsi="Tahoma" w:cs="Tahoma"/>
        </w:rPr>
      </w:pPr>
      <w:r w:rsidRPr="007E0B86">
        <w:rPr>
          <w:rFonts w:ascii="Tahoma" w:hAnsi="Tahoma" w:cs="Tahoma"/>
          <w:b/>
        </w:rPr>
        <w:t xml:space="preserve">Przedmiary robót </w:t>
      </w:r>
      <w:r w:rsidRPr="007E0B86">
        <w:rPr>
          <w:rFonts w:ascii="Tahoma" w:hAnsi="Tahoma" w:cs="Tahoma"/>
        </w:rPr>
        <w:t>(załączon</w:t>
      </w:r>
      <w:r w:rsidR="00021CD7" w:rsidRPr="007E0B86">
        <w:rPr>
          <w:rFonts w:ascii="Tahoma" w:hAnsi="Tahoma" w:cs="Tahoma"/>
        </w:rPr>
        <w:t>e</w:t>
      </w:r>
      <w:r w:rsidRPr="007E0B86">
        <w:rPr>
          <w:rFonts w:ascii="Tahoma" w:hAnsi="Tahoma" w:cs="Tahoma"/>
        </w:rPr>
        <w:t xml:space="preserve"> w plikach PDF):</w:t>
      </w:r>
    </w:p>
    <w:p w14:paraId="746564C0" w14:textId="5D0DE7F3" w:rsidR="00021CD7" w:rsidRPr="007E0B86" w:rsidRDefault="00021CD7" w:rsidP="00021CD7">
      <w:pPr>
        <w:pStyle w:val="Standard"/>
        <w:rPr>
          <w:rFonts w:ascii="Tahoma" w:hAnsi="Tahoma" w:cs="Tahoma"/>
          <w:bCs/>
          <w:iCs/>
        </w:rPr>
      </w:pPr>
      <w:r w:rsidRPr="007E0B86">
        <w:rPr>
          <w:rFonts w:ascii="Tahoma" w:hAnsi="Tahoma" w:cs="Tahoma"/>
          <w:u w:val="single"/>
        </w:rPr>
        <w:t xml:space="preserve">I. Przedmiary robót </w:t>
      </w:r>
      <w:r w:rsidRPr="007E0B86">
        <w:rPr>
          <w:rFonts w:ascii="Tahoma" w:hAnsi="Tahoma" w:cs="Tahoma"/>
          <w:bCs/>
          <w:iCs/>
        </w:rPr>
        <w:t>(część I zamówienia - sala nr 6, 7, 9,11)</w:t>
      </w:r>
    </w:p>
    <w:p w14:paraId="70D71082" w14:textId="77777777" w:rsidR="00021CD7" w:rsidRPr="007E0B86" w:rsidRDefault="00021CD7" w:rsidP="00E9411F">
      <w:pPr>
        <w:pStyle w:val="Standard"/>
        <w:ind w:left="1080" w:hanging="654"/>
        <w:rPr>
          <w:rFonts w:ascii="Tahoma" w:hAnsi="Tahoma" w:cs="Tahoma"/>
        </w:rPr>
      </w:pPr>
      <w:r w:rsidRPr="007E0B86">
        <w:rPr>
          <w:rFonts w:ascii="Tahoma" w:hAnsi="Tahoma" w:cs="Tahoma"/>
        </w:rPr>
        <w:t>01 Przedmiar robót -strona tytułowa - aktualizacja</w:t>
      </w:r>
    </w:p>
    <w:p w14:paraId="05A147B0" w14:textId="77777777" w:rsidR="00021CD7" w:rsidRPr="007E0B86" w:rsidRDefault="00021CD7" w:rsidP="00E9411F">
      <w:pPr>
        <w:pStyle w:val="Standard"/>
        <w:ind w:left="1080" w:hanging="654"/>
        <w:rPr>
          <w:rFonts w:ascii="Tahoma" w:hAnsi="Tahoma" w:cs="Tahoma"/>
        </w:rPr>
      </w:pPr>
      <w:r w:rsidRPr="007E0B86">
        <w:rPr>
          <w:rFonts w:ascii="Tahoma" w:hAnsi="Tahoma" w:cs="Tahoma"/>
        </w:rPr>
        <w:t>02 B Przedmiar robót - sala nr 6</w:t>
      </w:r>
    </w:p>
    <w:p w14:paraId="1747D32D" w14:textId="77777777" w:rsidR="00021CD7" w:rsidRPr="007E0B86" w:rsidRDefault="00021CD7" w:rsidP="00E9411F">
      <w:pPr>
        <w:pStyle w:val="Standard"/>
        <w:ind w:left="1080" w:hanging="654"/>
        <w:rPr>
          <w:rFonts w:ascii="Tahoma" w:hAnsi="Tahoma" w:cs="Tahoma"/>
        </w:rPr>
      </w:pPr>
      <w:r w:rsidRPr="007E0B86">
        <w:rPr>
          <w:rFonts w:ascii="Tahoma" w:hAnsi="Tahoma" w:cs="Tahoma"/>
        </w:rPr>
        <w:t>03.E Przedmiar robót - sala nr 6</w:t>
      </w:r>
    </w:p>
    <w:p w14:paraId="397D2D94" w14:textId="77777777" w:rsidR="00021CD7" w:rsidRPr="007E0B86" w:rsidRDefault="00021CD7" w:rsidP="00E9411F">
      <w:pPr>
        <w:pStyle w:val="Standard"/>
        <w:ind w:left="1080" w:hanging="654"/>
        <w:rPr>
          <w:rFonts w:ascii="Tahoma" w:hAnsi="Tahoma" w:cs="Tahoma"/>
        </w:rPr>
      </w:pPr>
      <w:r w:rsidRPr="007E0B86">
        <w:rPr>
          <w:rFonts w:ascii="Tahoma" w:hAnsi="Tahoma" w:cs="Tahoma"/>
        </w:rPr>
        <w:t>04.S Przedmiar robót - sala nr 6</w:t>
      </w:r>
    </w:p>
    <w:p w14:paraId="124A6481" w14:textId="77777777" w:rsidR="00021CD7" w:rsidRPr="007E0B86" w:rsidRDefault="00021CD7" w:rsidP="00E9411F">
      <w:pPr>
        <w:pStyle w:val="Standard"/>
        <w:ind w:left="1080" w:hanging="654"/>
        <w:rPr>
          <w:rFonts w:ascii="Tahoma" w:hAnsi="Tahoma" w:cs="Tahoma"/>
        </w:rPr>
      </w:pPr>
      <w:r w:rsidRPr="007E0B86">
        <w:rPr>
          <w:rFonts w:ascii="Tahoma" w:hAnsi="Tahoma" w:cs="Tahoma"/>
        </w:rPr>
        <w:t>05.B Przedmiar robót - sala nr 7</w:t>
      </w:r>
    </w:p>
    <w:p w14:paraId="4AFE6541" w14:textId="77777777" w:rsidR="00021CD7" w:rsidRPr="007E0B86" w:rsidRDefault="00021CD7" w:rsidP="00E9411F">
      <w:pPr>
        <w:pStyle w:val="Standard"/>
        <w:ind w:left="1080" w:hanging="654"/>
        <w:rPr>
          <w:rFonts w:ascii="Tahoma" w:hAnsi="Tahoma" w:cs="Tahoma"/>
        </w:rPr>
      </w:pPr>
      <w:r w:rsidRPr="007E0B86">
        <w:rPr>
          <w:rFonts w:ascii="Tahoma" w:hAnsi="Tahoma" w:cs="Tahoma"/>
        </w:rPr>
        <w:t>06.E Przedmiar robót - sala nr 7</w:t>
      </w:r>
    </w:p>
    <w:p w14:paraId="1C7F57E4" w14:textId="77777777" w:rsidR="00021CD7" w:rsidRPr="007E0B86" w:rsidRDefault="00021CD7" w:rsidP="00E9411F">
      <w:pPr>
        <w:pStyle w:val="Standard"/>
        <w:ind w:left="1080" w:hanging="654"/>
        <w:rPr>
          <w:rFonts w:ascii="Tahoma" w:hAnsi="Tahoma" w:cs="Tahoma"/>
        </w:rPr>
      </w:pPr>
      <w:r w:rsidRPr="007E0B86">
        <w:rPr>
          <w:rFonts w:ascii="Tahoma" w:hAnsi="Tahoma" w:cs="Tahoma"/>
        </w:rPr>
        <w:t>07.S Przedmiar robót - sala nr 7</w:t>
      </w:r>
    </w:p>
    <w:p w14:paraId="5C5B812C" w14:textId="77777777" w:rsidR="00021CD7" w:rsidRPr="007E0B86" w:rsidRDefault="00021CD7" w:rsidP="00E9411F">
      <w:pPr>
        <w:pStyle w:val="Standard"/>
        <w:ind w:left="1080" w:hanging="654"/>
        <w:rPr>
          <w:rFonts w:ascii="Tahoma" w:hAnsi="Tahoma" w:cs="Tahoma"/>
        </w:rPr>
      </w:pPr>
      <w:r w:rsidRPr="007E0B86">
        <w:rPr>
          <w:rFonts w:ascii="Tahoma" w:hAnsi="Tahoma" w:cs="Tahoma"/>
        </w:rPr>
        <w:t>08.B Przedmiar robót - sala nr 9</w:t>
      </w:r>
    </w:p>
    <w:p w14:paraId="3D77496E" w14:textId="77777777" w:rsidR="00021CD7" w:rsidRPr="007E0B86" w:rsidRDefault="00021CD7" w:rsidP="00E9411F">
      <w:pPr>
        <w:pStyle w:val="Standard"/>
        <w:ind w:left="1080" w:hanging="654"/>
        <w:rPr>
          <w:rFonts w:ascii="Tahoma" w:hAnsi="Tahoma" w:cs="Tahoma"/>
        </w:rPr>
      </w:pPr>
      <w:r w:rsidRPr="007E0B86">
        <w:rPr>
          <w:rFonts w:ascii="Tahoma" w:hAnsi="Tahoma" w:cs="Tahoma"/>
        </w:rPr>
        <w:t>09.E Przedmiar robót - sala nr 9</w:t>
      </w:r>
    </w:p>
    <w:p w14:paraId="2448CFA3" w14:textId="77777777" w:rsidR="00021CD7" w:rsidRPr="007E0B86" w:rsidRDefault="00021CD7" w:rsidP="00E9411F">
      <w:pPr>
        <w:pStyle w:val="Standard"/>
        <w:ind w:left="1080" w:hanging="654"/>
        <w:rPr>
          <w:rFonts w:ascii="Tahoma" w:hAnsi="Tahoma" w:cs="Tahoma"/>
        </w:rPr>
      </w:pPr>
      <w:r w:rsidRPr="007E0B86">
        <w:rPr>
          <w:rFonts w:ascii="Tahoma" w:hAnsi="Tahoma" w:cs="Tahoma"/>
        </w:rPr>
        <w:t>10.S Przedmiar robot - sala nr 9</w:t>
      </w:r>
    </w:p>
    <w:p w14:paraId="18526F6B" w14:textId="77777777" w:rsidR="00021CD7" w:rsidRPr="007E0B86" w:rsidRDefault="00021CD7" w:rsidP="00E9411F">
      <w:pPr>
        <w:pStyle w:val="Standard"/>
        <w:ind w:left="1080" w:hanging="654"/>
        <w:rPr>
          <w:rFonts w:ascii="Tahoma" w:hAnsi="Tahoma" w:cs="Tahoma"/>
        </w:rPr>
      </w:pPr>
      <w:r w:rsidRPr="007E0B86">
        <w:rPr>
          <w:rFonts w:ascii="Tahoma" w:hAnsi="Tahoma" w:cs="Tahoma"/>
        </w:rPr>
        <w:t>11.B Przedmiar robót - sala nr 11</w:t>
      </w:r>
    </w:p>
    <w:p w14:paraId="2D890F20" w14:textId="77777777" w:rsidR="00021CD7" w:rsidRPr="007E0B86" w:rsidRDefault="00021CD7" w:rsidP="00E9411F">
      <w:pPr>
        <w:pStyle w:val="Standard"/>
        <w:ind w:left="1080" w:hanging="654"/>
        <w:rPr>
          <w:rFonts w:ascii="Tahoma" w:hAnsi="Tahoma" w:cs="Tahoma"/>
        </w:rPr>
      </w:pPr>
      <w:r w:rsidRPr="007E0B86">
        <w:rPr>
          <w:rFonts w:ascii="Tahoma" w:hAnsi="Tahoma" w:cs="Tahoma"/>
        </w:rPr>
        <w:t>12.E Przedmiar robót - sala nr 11</w:t>
      </w:r>
    </w:p>
    <w:p w14:paraId="7E15FB63" w14:textId="77777777" w:rsidR="00021CD7" w:rsidRPr="007E0B86" w:rsidRDefault="00021CD7" w:rsidP="00E9411F">
      <w:pPr>
        <w:pStyle w:val="Standard"/>
        <w:ind w:left="1080" w:hanging="654"/>
        <w:rPr>
          <w:rFonts w:ascii="Tahoma" w:hAnsi="Tahoma" w:cs="Tahoma"/>
        </w:rPr>
      </w:pPr>
      <w:r w:rsidRPr="007E0B86">
        <w:rPr>
          <w:rFonts w:ascii="Tahoma" w:hAnsi="Tahoma" w:cs="Tahoma"/>
        </w:rPr>
        <w:t>13.S Przedmiar robót - sala nr 11</w:t>
      </w:r>
    </w:p>
    <w:p w14:paraId="164E1FE2" w14:textId="081EB4C0" w:rsidR="00021CD7" w:rsidRPr="007E0B86" w:rsidRDefault="00021CD7" w:rsidP="00021CD7">
      <w:pPr>
        <w:pStyle w:val="Standard"/>
        <w:rPr>
          <w:rFonts w:ascii="Tahoma" w:hAnsi="Tahoma" w:cs="Tahoma"/>
          <w:u w:val="single"/>
        </w:rPr>
      </w:pPr>
      <w:r w:rsidRPr="007E0B86">
        <w:rPr>
          <w:rFonts w:ascii="Tahoma" w:hAnsi="Tahoma" w:cs="Tahoma"/>
          <w:u w:val="single"/>
        </w:rPr>
        <w:t xml:space="preserve">II. Przedmiar robót </w:t>
      </w:r>
      <w:r w:rsidR="004F41D8" w:rsidRPr="007E0B86">
        <w:rPr>
          <w:rFonts w:ascii="Tahoma" w:hAnsi="Tahoma" w:cs="Tahoma"/>
          <w:bCs/>
          <w:iCs/>
        </w:rPr>
        <w:t>(część I zamówienia - sala nr W14B)</w:t>
      </w:r>
    </w:p>
    <w:p w14:paraId="7B81012B" w14:textId="477E62B8" w:rsidR="00021CD7" w:rsidRPr="007E0B86" w:rsidRDefault="00021CD7" w:rsidP="00021CD7">
      <w:pPr>
        <w:pStyle w:val="Standard"/>
        <w:rPr>
          <w:rFonts w:ascii="Tahoma" w:hAnsi="Tahoma" w:cs="Tahoma"/>
          <w:u w:val="single"/>
        </w:rPr>
      </w:pPr>
      <w:r w:rsidRPr="007E0B86">
        <w:rPr>
          <w:rFonts w:ascii="Tahoma" w:hAnsi="Tahoma" w:cs="Tahoma"/>
          <w:u w:val="single"/>
        </w:rPr>
        <w:t>III. Przedmiar robót 1A</w:t>
      </w:r>
      <w:r w:rsidR="004F41D8" w:rsidRPr="007E0B86">
        <w:rPr>
          <w:rFonts w:ascii="Tahoma" w:hAnsi="Tahoma" w:cs="Tahoma"/>
          <w:u w:val="single"/>
        </w:rPr>
        <w:t xml:space="preserve"> (część II zamówienia)</w:t>
      </w:r>
    </w:p>
    <w:p w14:paraId="0BDBE4CB" w14:textId="77777777" w:rsidR="00C154DB" w:rsidRPr="007E0B86" w:rsidRDefault="00C154DB" w:rsidP="00C154DB">
      <w:pPr>
        <w:pStyle w:val="Standard"/>
        <w:rPr>
          <w:rFonts w:ascii="Tahoma" w:hAnsi="Tahoma" w:cs="Tahoma"/>
          <w:b/>
          <w:u w:val="single"/>
        </w:rPr>
      </w:pPr>
    </w:p>
    <w:p w14:paraId="0DE4F82C" w14:textId="77777777" w:rsidR="00C154DB" w:rsidRPr="007E0B86" w:rsidRDefault="00C154DB" w:rsidP="00C154DB">
      <w:pPr>
        <w:pStyle w:val="Standard"/>
        <w:rPr>
          <w:rFonts w:ascii="Tahoma" w:hAnsi="Tahoma" w:cs="Tahoma"/>
        </w:rPr>
      </w:pPr>
      <w:r w:rsidRPr="007E0B86">
        <w:rPr>
          <w:rFonts w:ascii="Tahoma" w:hAnsi="Tahoma" w:cs="Tahoma"/>
          <w:b/>
          <w:u w:val="single"/>
        </w:rPr>
        <w:t>Załącznik nr 4</w:t>
      </w:r>
    </w:p>
    <w:p w14:paraId="24115AD8" w14:textId="6B0AFFE0" w:rsidR="00C154DB" w:rsidRPr="007E0B86" w:rsidRDefault="00C154DB" w:rsidP="00C154DB">
      <w:pPr>
        <w:pStyle w:val="Standard"/>
        <w:rPr>
          <w:rFonts w:ascii="Tahoma" w:hAnsi="Tahoma" w:cs="Tahoma"/>
        </w:rPr>
      </w:pPr>
      <w:r w:rsidRPr="007E0B86">
        <w:rPr>
          <w:rFonts w:ascii="Tahoma" w:hAnsi="Tahoma" w:cs="Tahoma"/>
          <w:b/>
        </w:rPr>
        <w:t>Wzór umowy</w:t>
      </w:r>
      <w:r w:rsidRPr="007E0B86">
        <w:rPr>
          <w:rFonts w:ascii="Tahoma" w:hAnsi="Tahoma" w:cs="Tahoma"/>
        </w:rPr>
        <w:t xml:space="preserve"> </w:t>
      </w:r>
      <w:r w:rsidR="003A593D" w:rsidRPr="007E0B86">
        <w:rPr>
          <w:rFonts w:ascii="Tahoma" w:hAnsi="Tahoma" w:cs="Tahoma"/>
        </w:rPr>
        <w:t>(</w:t>
      </w:r>
      <w:r w:rsidR="00D40FC5" w:rsidRPr="007E0B86">
        <w:rPr>
          <w:rFonts w:ascii="Tahoma" w:hAnsi="Tahoma" w:cs="Tahoma"/>
        </w:rPr>
        <w:t>dla części I, II zamówienia)</w:t>
      </w:r>
      <w:r w:rsidRPr="007E0B86">
        <w:rPr>
          <w:rFonts w:ascii="Tahoma" w:hAnsi="Tahoma" w:cs="Tahoma"/>
        </w:rPr>
        <w:t xml:space="preserve">         </w:t>
      </w:r>
    </w:p>
    <w:p w14:paraId="3875B808" w14:textId="77777777" w:rsidR="00DB33D1" w:rsidRPr="003B1F5C" w:rsidRDefault="00DB33D1" w:rsidP="007F1033">
      <w:pPr>
        <w:pStyle w:val="Standard"/>
        <w:pageBreakBefore/>
        <w:jc w:val="right"/>
        <w:rPr>
          <w:rFonts w:ascii="Tahoma" w:hAnsi="Tahoma" w:cs="Tahoma"/>
        </w:rPr>
      </w:pPr>
      <w:r w:rsidRPr="003B1F5C">
        <w:rPr>
          <w:rFonts w:ascii="Tahoma" w:hAnsi="Tahoma" w:cs="Tahoma"/>
          <w:b/>
          <w:i/>
        </w:rPr>
        <w:lastRenderedPageBreak/>
        <w:t>Załącznik nr 4 do</w:t>
      </w:r>
    </w:p>
    <w:p w14:paraId="1721EA11" w14:textId="77777777" w:rsidR="00DB33D1" w:rsidRPr="003B1F5C" w:rsidRDefault="00DB33D1" w:rsidP="007F1033">
      <w:pPr>
        <w:pStyle w:val="Standard"/>
        <w:jc w:val="right"/>
        <w:rPr>
          <w:rFonts w:ascii="Tahoma" w:hAnsi="Tahoma" w:cs="Tahoma"/>
        </w:rPr>
      </w:pPr>
      <w:r w:rsidRPr="003B1F5C">
        <w:rPr>
          <w:rFonts w:ascii="Tahoma" w:hAnsi="Tahoma" w:cs="Tahoma"/>
          <w:b/>
          <w:i/>
        </w:rPr>
        <w:t>Opisu przedmiotu zamówienia</w:t>
      </w:r>
    </w:p>
    <w:p w14:paraId="005A8814" w14:textId="77777777" w:rsidR="00542E79" w:rsidRPr="003B1F5C" w:rsidRDefault="00542E79" w:rsidP="00542E79">
      <w:pPr>
        <w:widowControl/>
        <w:suppressAutoHyphens w:val="0"/>
        <w:autoSpaceDN/>
        <w:jc w:val="center"/>
        <w:textAlignment w:val="auto"/>
        <w:rPr>
          <w:rFonts w:ascii="Tahoma" w:eastAsia="Calibri" w:hAnsi="Tahoma" w:cs="Tahoma"/>
          <w:kern w:val="0"/>
          <w:sz w:val="20"/>
          <w:szCs w:val="20"/>
          <w:lang w:eastAsia="en-US" w:bidi="ar-SA"/>
        </w:rPr>
      </w:pPr>
    </w:p>
    <w:p w14:paraId="611E7AB7" w14:textId="77777777" w:rsidR="00705813" w:rsidRPr="00705813" w:rsidRDefault="00705813" w:rsidP="00705813">
      <w:pPr>
        <w:jc w:val="center"/>
        <w:rPr>
          <w:rFonts w:ascii="Tahoma" w:hAnsi="Tahoma" w:cs="Tahoma"/>
          <w:b/>
          <w:i/>
          <w:sz w:val="20"/>
          <w:szCs w:val="20"/>
        </w:rPr>
      </w:pPr>
      <w:r w:rsidRPr="00705813">
        <w:rPr>
          <w:rFonts w:ascii="Tahoma" w:hAnsi="Tahoma" w:cs="Tahoma"/>
          <w:b/>
          <w:i/>
          <w:sz w:val="20"/>
          <w:szCs w:val="20"/>
        </w:rPr>
        <w:t>WZÓR UMOWY – CZĘŚĆ I</w:t>
      </w:r>
    </w:p>
    <w:p w14:paraId="07663742" w14:textId="77777777" w:rsidR="003B1F5C" w:rsidRPr="003B1F5C" w:rsidRDefault="003B1F5C" w:rsidP="003B1F5C">
      <w:pPr>
        <w:jc w:val="center"/>
        <w:rPr>
          <w:rFonts w:ascii="Tahoma" w:hAnsi="Tahoma" w:cs="Tahoma"/>
          <w:strike/>
          <w:sz w:val="20"/>
          <w:szCs w:val="20"/>
        </w:rPr>
      </w:pPr>
    </w:p>
    <w:p w14:paraId="77628782" w14:textId="77777777" w:rsidR="003B1F5C" w:rsidRDefault="003B1F5C" w:rsidP="003B1F5C">
      <w:pPr>
        <w:jc w:val="center"/>
        <w:rPr>
          <w:rFonts w:ascii="Tahoma" w:hAnsi="Tahoma" w:cs="Tahoma"/>
          <w:b/>
          <w:bCs/>
          <w:sz w:val="20"/>
          <w:szCs w:val="20"/>
        </w:rPr>
      </w:pPr>
      <w:r w:rsidRPr="003B1F5C">
        <w:rPr>
          <w:rFonts w:ascii="Tahoma" w:hAnsi="Tahoma" w:cs="Tahoma"/>
          <w:b/>
          <w:bCs/>
          <w:sz w:val="20"/>
          <w:szCs w:val="20"/>
        </w:rPr>
        <w:t>UMOWA NR …………………………………</w:t>
      </w:r>
    </w:p>
    <w:p w14:paraId="6B7DAF91" w14:textId="77777777" w:rsidR="00D40FC5" w:rsidRDefault="00D40FC5" w:rsidP="003B1F5C">
      <w:pPr>
        <w:jc w:val="center"/>
        <w:rPr>
          <w:rFonts w:ascii="Tahoma" w:hAnsi="Tahoma" w:cs="Tahoma"/>
          <w:b/>
          <w:bCs/>
          <w:sz w:val="20"/>
          <w:szCs w:val="20"/>
        </w:rPr>
      </w:pPr>
    </w:p>
    <w:p w14:paraId="5D1EBB85" w14:textId="77777777" w:rsidR="00D40FC5" w:rsidRPr="00D40FC5" w:rsidRDefault="00D40FC5" w:rsidP="00D40FC5">
      <w:pPr>
        <w:rPr>
          <w:rFonts w:ascii="Tahoma" w:hAnsi="Tahoma" w:cs="Tahoma"/>
          <w:sz w:val="20"/>
          <w:szCs w:val="20"/>
        </w:rPr>
      </w:pPr>
      <w:r w:rsidRPr="00D40FC5">
        <w:rPr>
          <w:rFonts w:ascii="Tahoma" w:hAnsi="Tahoma" w:cs="Tahoma"/>
          <w:sz w:val="20"/>
          <w:szCs w:val="20"/>
        </w:rPr>
        <w:t>zawarta w dniu …………………… 2017 r. w Wodzisławiu Śląskim pomiędzy:</w:t>
      </w:r>
    </w:p>
    <w:p w14:paraId="68742DCF" w14:textId="77777777" w:rsidR="00077ED7" w:rsidRDefault="00D40FC5" w:rsidP="00D40FC5">
      <w:pPr>
        <w:jc w:val="both"/>
        <w:rPr>
          <w:rFonts w:ascii="Tahoma" w:hAnsi="Tahoma" w:cs="Tahoma"/>
          <w:b/>
          <w:bCs/>
          <w:sz w:val="20"/>
          <w:szCs w:val="20"/>
        </w:rPr>
      </w:pPr>
      <w:r w:rsidRPr="00D40FC5">
        <w:rPr>
          <w:rFonts w:ascii="Tahoma" w:hAnsi="Tahoma" w:cs="Tahoma"/>
          <w:b/>
          <w:bCs/>
          <w:sz w:val="20"/>
          <w:szCs w:val="20"/>
        </w:rPr>
        <w:t>Powiatem Wodzisławskim, ul. Bogumińska 2, 44-300 Wodzisław Śląski, NIP 647-21-75-218, Powiatowe Centrum Kształcenia Zawodowego i Ustawicznego ul. Gałczyńskiego 1                                         44-300 Wodzisław Śląski.</w:t>
      </w:r>
    </w:p>
    <w:p w14:paraId="2656E5A5" w14:textId="5C7C7BC8" w:rsidR="00D40FC5" w:rsidRPr="00077ED7" w:rsidRDefault="00D40FC5" w:rsidP="00D40FC5">
      <w:pPr>
        <w:jc w:val="both"/>
        <w:rPr>
          <w:rFonts w:ascii="Tahoma" w:hAnsi="Tahoma" w:cs="Tahoma"/>
          <w:b/>
          <w:bCs/>
          <w:sz w:val="20"/>
          <w:szCs w:val="20"/>
        </w:rPr>
      </w:pPr>
      <w:r w:rsidRPr="00D40FC5">
        <w:rPr>
          <w:rFonts w:ascii="Tahoma" w:hAnsi="Tahoma" w:cs="Tahoma"/>
          <w:bCs/>
          <w:sz w:val="20"/>
          <w:szCs w:val="20"/>
        </w:rPr>
        <w:t>reprezentowanym przez:</w:t>
      </w:r>
    </w:p>
    <w:p w14:paraId="245067F9" w14:textId="77777777" w:rsidR="00D40FC5" w:rsidRPr="00D40FC5" w:rsidRDefault="00D40FC5" w:rsidP="00D40FC5">
      <w:pPr>
        <w:rPr>
          <w:rFonts w:ascii="Tahoma" w:hAnsi="Tahoma" w:cs="Tahoma"/>
          <w:sz w:val="20"/>
          <w:szCs w:val="20"/>
        </w:rPr>
      </w:pPr>
      <w:r w:rsidRPr="00D40FC5">
        <w:rPr>
          <w:rFonts w:ascii="Tahoma" w:hAnsi="Tahoma" w:cs="Tahoma"/>
          <w:sz w:val="20"/>
          <w:szCs w:val="20"/>
        </w:rPr>
        <w:t>1. ........................................</w:t>
      </w:r>
      <w:r w:rsidRPr="00D40FC5">
        <w:rPr>
          <w:rFonts w:ascii="Tahoma" w:hAnsi="Tahoma" w:cs="Tahoma"/>
          <w:sz w:val="20"/>
          <w:szCs w:val="20"/>
        </w:rPr>
        <w:tab/>
        <w:t>–</w:t>
      </w:r>
      <w:r w:rsidRPr="00D40FC5">
        <w:rPr>
          <w:rFonts w:ascii="Tahoma" w:hAnsi="Tahoma" w:cs="Tahoma"/>
          <w:sz w:val="20"/>
          <w:szCs w:val="20"/>
        </w:rPr>
        <w:tab/>
        <w:t>........................................</w:t>
      </w:r>
    </w:p>
    <w:p w14:paraId="3BB1851D" w14:textId="77777777" w:rsidR="00D40FC5" w:rsidRPr="00D40FC5" w:rsidRDefault="00D40FC5" w:rsidP="00D40FC5">
      <w:pPr>
        <w:rPr>
          <w:rFonts w:ascii="Tahoma" w:hAnsi="Tahoma" w:cs="Tahoma"/>
          <w:sz w:val="20"/>
          <w:szCs w:val="20"/>
        </w:rPr>
      </w:pPr>
      <w:r w:rsidRPr="00D40FC5">
        <w:rPr>
          <w:rFonts w:ascii="Tahoma" w:hAnsi="Tahoma" w:cs="Tahoma"/>
          <w:sz w:val="20"/>
          <w:szCs w:val="20"/>
        </w:rPr>
        <w:t>2. ........................................</w:t>
      </w:r>
      <w:r w:rsidRPr="00D40FC5">
        <w:rPr>
          <w:rFonts w:ascii="Tahoma" w:hAnsi="Tahoma" w:cs="Tahoma"/>
          <w:sz w:val="20"/>
          <w:szCs w:val="20"/>
        </w:rPr>
        <w:tab/>
        <w:t>–</w:t>
      </w:r>
      <w:r w:rsidRPr="00D40FC5">
        <w:rPr>
          <w:rFonts w:ascii="Tahoma" w:hAnsi="Tahoma" w:cs="Tahoma"/>
          <w:sz w:val="20"/>
          <w:szCs w:val="20"/>
        </w:rPr>
        <w:tab/>
        <w:t>........................................</w:t>
      </w:r>
    </w:p>
    <w:p w14:paraId="244C7238" w14:textId="77777777" w:rsidR="00D40FC5" w:rsidRPr="00D40FC5" w:rsidRDefault="00D40FC5" w:rsidP="00D40FC5">
      <w:pPr>
        <w:rPr>
          <w:rFonts w:ascii="Tahoma" w:hAnsi="Tahoma" w:cs="Tahoma"/>
          <w:sz w:val="20"/>
          <w:szCs w:val="20"/>
        </w:rPr>
      </w:pPr>
      <w:r w:rsidRPr="00D40FC5">
        <w:rPr>
          <w:rFonts w:ascii="Tahoma" w:hAnsi="Tahoma" w:cs="Tahoma"/>
          <w:sz w:val="20"/>
          <w:szCs w:val="20"/>
        </w:rPr>
        <w:t xml:space="preserve">zwanym dalej </w:t>
      </w:r>
      <w:r w:rsidRPr="00D40FC5">
        <w:rPr>
          <w:rFonts w:ascii="Tahoma" w:hAnsi="Tahoma" w:cs="Tahoma"/>
          <w:b/>
          <w:bCs/>
          <w:sz w:val="20"/>
          <w:szCs w:val="20"/>
        </w:rPr>
        <w:t>Zamawiającym</w:t>
      </w:r>
      <w:r w:rsidRPr="00D40FC5">
        <w:rPr>
          <w:rFonts w:ascii="Tahoma" w:hAnsi="Tahoma" w:cs="Tahoma"/>
          <w:sz w:val="20"/>
          <w:szCs w:val="20"/>
        </w:rPr>
        <w:t>,</w:t>
      </w:r>
    </w:p>
    <w:p w14:paraId="23C6892A" w14:textId="77777777" w:rsidR="00D40FC5" w:rsidRPr="00D40FC5" w:rsidRDefault="00D40FC5" w:rsidP="00D40FC5">
      <w:pPr>
        <w:rPr>
          <w:rFonts w:ascii="Tahoma" w:hAnsi="Tahoma" w:cs="Tahoma"/>
          <w:b/>
          <w:bCs/>
          <w:sz w:val="20"/>
          <w:szCs w:val="20"/>
        </w:rPr>
      </w:pPr>
      <w:r w:rsidRPr="00D40FC5">
        <w:rPr>
          <w:rFonts w:ascii="Tahoma" w:hAnsi="Tahoma" w:cs="Tahoma"/>
          <w:b/>
          <w:bCs/>
          <w:sz w:val="20"/>
          <w:szCs w:val="20"/>
        </w:rPr>
        <w:t>a</w:t>
      </w:r>
    </w:p>
    <w:p w14:paraId="1288DA4A" w14:textId="77777777" w:rsidR="00D40FC5" w:rsidRPr="00D40FC5" w:rsidRDefault="00D40FC5" w:rsidP="00D40FC5">
      <w:pPr>
        <w:rPr>
          <w:rFonts w:ascii="Tahoma" w:hAnsi="Tahoma" w:cs="Tahoma"/>
          <w:bCs/>
          <w:sz w:val="20"/>
          <w:szCs w:val="20"/>
        </w:rPr>
      </w:pPr>
      <w:r w:rsidRPr="00D40FC5">
        <w:rPr>
          <w:rFonts w:ascii="Tahoma" w:hAnsi="Tahoma" w:cs="Tahoma"/>
          <w:bCs/>
          <w:sz w:val="20"/>
          <w:szCs w:val="20"/>
        </w:rPr>
        <w:t>................................................................................................................................................................</w:t>
      </w:r>
    </w:p>
    <w:p w14:paraId="4EFD91AE" w14:textId="77777777" w:rsidR="00D40FC5" w:rsidRPr="00D40FC5" w:rsidRDefault="00D40FC5" w:rsidP="00D40FC5">
      <w:pPr>
        <w:rPr>
          <w:rFonts w:ascii="Tahoma" w:hAnsi="Tahoma" w:cs="Tahoma"/>
          <w:sz w:val="20"/>
          <w:szCs w:val="20"/>
        </w:rPr>
      </w:pPr>
      <w:r w:rsidRPr="00D40FC5">
        <w:rPr>
          <w:rFonts w:ascii="Tahoma" w:hAnsi="Tahoma" w:cs="Tahoma"/>
          <w:sz w:val="20"/>
          <w:szCs w:val="20"/>
        </w:rPr>
        <w:t xml:space="preserve">zwanym dalej </w:t>
      </w:r>
      <w:r w:rsidRPr="00D40FC5">
        <w:rPr>
          <w:rFonts w:ascii="Tahoma" w:hAnsi="Tahoma" w:cs="Tahoma"/>
          <w:b/>
          <w:bCs/>
          <w:sz w:val="20"/>
          <w:szCs w:val="20"/>
        </w:rPr>
        <w:t>Wykonawcą</w:t>
      </w:r>
      <w:r w:rsidRPr="00D40FC5">
        <w:rPr>
          <w:rFonts w:ascii="Tahoma" w:hAnsi="Tahoma" w:cs="Tahoma"/>
          <w:sz w:val="20"/>
          <w:szCs w:val="20"/>
        </w:rPr>
        <w:t>.</w:t>
      </w:r>
    </w:p>
    <w:p w14:paraId="70CAAECD" w14:textId="77777777" w:rsidR="00D40FC5" w:rsidRPr="00D40FC5" w:rsidRDefault="00D40FC5" w:rsidP="00D40FC5">
      <w:pPr>
        <w:rPr>
          <w:rFonts w:ascii="Tahoma" w:hAnsi="Tahoma" w:cs="Tahoma"/>
          <w:sz w:val="20"/>
          <w:szCs w:val="20"/>
        </w:rPr>
      </w:pPr>
    </w:p>
    <w:p w14:paraId="2AA0F293" w14:textId="77777777" w:rsidR="00D40FC5" w:rsidRPr="00D40FC5" w:rsidRDefault="00D40FC5" w:rsidP="00D40FC5">
      <w:pPr>
        <w:jc w:val="both"/>
        <w:rPr>
          <w:rFonts w:ascii="Tahoma" w:hAnsi="Tahoma" w:cs="Tahoma"/>
          <w:sz w:val="20"/>
          <w:szCs w:val="20"/>
        </w:rPr>
      </w:pPr>
      <w:r w:rsidRPr="00D40FC5">
        <w:rPr>
          <w:rFonts w:ascii="Tahoma" w:hAnsi="Tahoma" w:cs="Tahoma"/>
          <w:sz w:val="20"/>
          <w:szCs w:val="20"/>
        </w:rPr>
        <w:t>Po przeprowadzeniu postępowania o udzielenie zamówienia publicznego w trybie art. 10 ust. 1 w związku z art. 39 (przetarg nieograniczony) ustawy z dnia 29 stycznia 2004 r. Prawo zamówień publicznych (tekst jednolity Dz.U. z 2015 r. poz. 2164 ze zm.) zawarto umowę o następującej treści:</w:t>
      </w:r>
    </w:p>
    <w:p w14:paraId="7B86ADDE" w14:textId="77777777" w:rsidR="00D40FC5" w:rsidRPr="00D40FC5" w:rsidRDefault="00D40FC5" w:rsidP="00D40FC5">
      <w:pPr>
        <w:jc w:val="center"/>
        <w:rPr>
          <w:rFonts w:ascii="Tahoma" w:hAnsi="Tahoma" w:cs="Tahoma"/>
          <w:b/>
          <w:sz w:val="20"/>
          <w:szCs w:val="20"/>
        </w:rPr>
      </w:pPr>
    </w:p>
    <w:p w14:paraId="78C90DE3" w14:textId="77777777" w:rsidR="00D40FC5" w:rsidRPr="00D40FC5" w:rsidRDefault="00D40FC5" w:rsidP="00D40FC5">
      <w:pPr>
        <w:jc w:val="center"/>
        <w:rPr>
          <w:rFonts w:ascii="Tahoma" w:hAnsi="Tahoma" w:cs="Tahoma"/>
          <w:b/>
          <w:sz w:val="20"/>
          <w:szCs w:val="20"/>
        </w:rPr>
      </w:pPr>
      <w:r w:rsidRPr="00D40FC5">
        <w:rPr>
          <w:rFonts w:ascii="Tahoma" w:hAnsi="Tahoma" w:cs="Tahoma"/>
          <w:b/>
          <w:sz w:val="20"/>
          <w:szCs w:val="20"/>
        </w:rPr>
        <w:t>§ 1.</w:t>
      </w:r>
    </w:p>
    <w:p w14:paraId="5426C190" w14:textId="77777777" w:rsidR="00D40FC5" w:rsidRPr="00D40FC5" w:rsidRDefault="00D40FC5" w:rsidP="00D40FC5">
      <w:pPr>
        <w:jc w:val="center"/>
        <w:rPr>
          <w:rFonts w:ascii="Tahoma" w:hAnsi="Tahoma" w:cs="Tahoma"/>
          <w:b/>
          <w:sz w:val="20"/>
          <w:szCs w:val="20"/>
        </w:rPr>
      </w:pPr>
      <w:r w:rsidRPr="00D40FC5">
        <w:rPr>
          <w:rFonts w:ascii="Tahoma" w:hAnsi="Tahoma" w:cs="Tahoma"/>
          <w:b/>
          <w:sz w:val="20"/>
          <w:szCs w:val="20"/>
        </w:rPr>
        <w:t>Przedmiot umowy</w:t>
      </w:r>
    </w:p>
    <w:p w14:paraId="6DDC9424" w14:textId="77777777" w:rsidR="00D40FC5" w:rsidRPr="00D40FC5" w:rsidRDefault="00D40FC5" w:rsidP="00D40FC5">
      <w:pPr>
        <w:widowControl/>
        <w:numPr>
          <w:ilvl w:val="0"/>
          <w:numId w:val="401"/>
        </w:numPr>
        <w:tabs>
          <w:tab w:val="clear" w:pos="1380"/>
        </w:tabs>
        <w:autoSpaceDN/>
        <w:ind w:left="300" w:hanging="300"/>
        <w:jc w:val="both"/>
        <w:textAlignment w:val="auto"/>
        <w:rPr>
          <w:rFonts w:ascii="Tahoma" w:hAnsi="Tahoma" w:cs="Tahoma"/>
          <w:sz w:val="20"/>
          <w:szCs w:val="20"/>
        </w:rPr>
      </w:pPr>
      <w:r w:rsidRPr="00D40FC5">
        <w:rPr>
          <w:rFonts w:ascii="Tahoma" w:hAnsi="Tahoma" w:cs="Tahoma"/>
          <w:sz w:val="20"/>
          <w:szCs w:val="20"/>
        </w:rPr>
        <w:t xml:space="preserve">Zamawiający zleca, a Wykonawca przyjmuje do wykonania roboty budowlane pn.: </w:t>
      </w:r>
      <w:r w:rsidRPr="00D40FC5">
        <w:rPr>
          <w:rFonts w:ascii="Tahoma" w:hAnsi="Tahoma" w:cs="Tahoma"/>
          <w:b/>
          <w:sz w:val="20"/>
          <w:szCs w:val="20"/>
        </w:rPr>
        <w:t>„</w:t>
      </w:r>
      <w:r w:rsidRPr="00D40FC5">
        <w:rPr>
          <w:rFonts w:ascii="Tahoma" w:hAnsi="Tahoma" w:cs="Tahoma"/>
          <w:b/>
          <w:bCs/>
          <w:sz w:val="20"/>
          <w:szCs w:val="20"/>
        </w:rPr>
        <w:t xml:space="preserve">Remont pracowni w Powiatowym Centrum Kształcenia Zawodowego i Ustawicznego w Wodzisławiu Śląskim  w ramach projektu pn. </w:t>
      </w:r>
      <w:r w:rsidRPr="00D40FC5">
        <w:rPr>
          <w:rFonts w:ascii="Tahoma" w:hAnsi="Tahoma" w:cs="Tahoma"/>
          <w:b/>
          <w:bCs/>
          <w:i/>
          <w:sz w:val="20"/>
          <w:szCs w:val="20"/>
        </w:rPr>
        <w:t>Nowoczesne pracownie - skutecznym nauczaniem zawodowym                 w szkołach ponadgimnazjalnych Powiatu Wodzisławskiego</w:t>
      </w:r>
      <w:r w:rsidRPr="00D40FC5">
        <w:rPr>
          <w:rFonts w:ascii="Tahoma" w:hAnsi="Tahoma" w:cs="Tahoma"/>
          <w:b/>
          <w:bCs/>
          <w:iCs/>
          <w:sz w:val="20"/>
          <w:szCs w:val="20"/>
        </w:rPr>
        <w:t xml:space="preserve"> – remont pracowni zawodowych</w:t>
      </w:r>
      <w:r w:rsidRPr="00D40FC5">
        <w:rPr>
          <w:rFonts w:ascii="Tahoma" w:hAnsi="Tahoma" w:cs="Tahoma"/>
          <w:b/>
          <w:bCs/>
          <w:sz w:val="20"/>
          <w:szCs w:val="20"/>
        </w:rPr>
        <w:t xml:space="preserve">”, </w:t>
      </w:r>
      <w:r w:rsidRPr="00D40FC5">
        <w:rPr>
          <w:rFonts w:ascii="Tahoma" w:hAnsi="Tahoma" w:cs="Tahoma"/>
          <w:sz w:val="20"/>
          <w:szCs w:val="20"/>
        </w:rPr>
        <w:t xml:space="preserve">na podstawie dokumentacji projektowej opracowanej przez: Pracownię Projektową mgr inż. arch. Bernard </w:t>
      </w:r>
      <w:proofErr w:type="spellStart"/>
      <w:r w:rsidRPr="00D40FC5">
        <w:rPr>
          <w:rFonts w:ascii="Tahoma" w:hAnsi="Tahoma" w:cs="Tahoma"/>
          <w:sz w:val="20"/>
          <w:szCs w:val="20"/>
        </w:rPr>
        <w:t>Łopacz</w:t>
      </w:r>
      <w:proofErr w:type="spellEnd"/>
      <w:r w:rsidRPr="00D40FC5">
        <w:rPr>
          <w:rFonts w:ascii="Tahoma" w:hAnsi="Tahoma" w:cs="Tahoma"/>
          <w:sz w:val="20"/>
          <w:szCs w:val="20"/>
        </w:rPr>
        <w:t xml:space="preserve"> ARCHIDOM z Raciborza.</w:t>
      </w:r>
    </w:p>
    <w:p w14:paraId="422C1952" w14:textId="77777777" w:rsidR="00D40FC5" w:rsidRPr="00D40FC5" w:rsidRDefault="00D40FC5" w:rsidP="00D40FC5">
      <w:pPr>
        <w:ind w:left="300"/>
        <w:jc w:val="both"/>
        <w:rPr>
          <w:rFonts w:ascii="Tahoma" w:hAnsi="Tahoma" w:cs="Tahoma"/>
          <w:sz w:val="20"/>
          <w:szCs w:val="20"/>
        </w:rPr>
      </w:pPr>
      <w:r w:rsidRPr="00D40FC5">
        <w:rPr>
          <w:rFonts w:ascii="Tahoma" w:hAnsi="Tahoma" w:cs="Tahoma"/>
          <w:sz w:val="20"/>
          <w:szCs w:val="20"/>
        </w:rPr>
        <w:t>Zadanie realizowane jest w ramach projektu „Nowoczesne pracownie – skutecznym nauczaniem zawodowym w szkołach ponadgimnazjalnych Powiatu Wodzisławskiego” dofinansowanego                                  w ramach Regionalnego Programu Operacyjnego Województwa Śląskiego na lata 2014-2020,                              Oś Priorytetowa XII „Infrastruktura edukacyjna”, Działanie 12.2. Infrastruktura kształcenia zawodowego, Poddziałanie 12.2.2 Infrastruktura kształcenia zawodowego – RIT.</w:t>
      </w:r>
    </w:p>
    <w:p w14:paraId="30D43C87" w14:textId="58432B99" w:rsidR="00D40FC5" w:rsidRPr="00D40FC5" w:rsidRDefault="00D40FC5" w:rsidP="00D40FC5">
      <w:pPr>
        <w:widowControl/>
        <w:numPr>
          <w:ilvl w:val="0"/>
          <w:numId w:val="401"/>
        </w:numPr>
        <w:tabs>
          <w:tab w:val="clear" w:pos="1380"/>
        </w:tabs>
        <w:autoSpaceDN/>
        <w:ind w:left="300" w:hanging="300"/>
        <w:jc w:val="both"/>
        <w:textAlignment w:val="auto"/>
        <w:rPr>
          <w:rFonts w:ascii="Tahoma" w:hAnsi="Tahoma" w:cs="Tahoma"/>
          <w:sz w:val="20"/>
          <w:szCs w:val="20"/>
        </w:rPr>
      </w:pPr>
      <w:r w:rsidRPr="00D40FC5">
        <w:rPr>
          <w:rFonts w:ascii="Tahoma" w:hAnsi="Tahoma" w:cs="Tahoma"/>
          <w:sz w:val="20"/>
          <w:szCs w:val="20"/>
        </w:rPr>
        <w:t>Projekt współfinansowany przez Unię Europejską w ramach Europejskiego Funduszu Rozwoju Regionalnego</w:t>
      </w:r>
      <w:r>
        <w:rPr>
          <w:rFonts w:ascii="Tahoma" w:hAnsi="Tahoma" w:cs="Tahoma"/>
          <w:sz w:val="20"/>
          <w:szCs w:val="20"/>
        </w:rPr>
        <w:t xml:space="preserve"> - </w:t>
      </w:r>
      <w:r w:rsidRPr="00D40FC5">
        <w:rPr>
          <w:rFonts w:ascii="Tahoma" w:hAnsi="Tahoma" w:cs="Tahoma"/>
          <w:sz w:val="20"/>
          <w:szCs w:val="20"/>
        </w:rPr>
        <w:t>na podstawie umowy o dofinansowanie nr UDA-RPSL.12.02.02-24-</w:t>
      </w:r>
      <w:r w:rsidRPr="00D40FC5">
        <w:rPr>
          <w:rFonts w:ascii="Tahoma" w:hAnsi="Tahoma" w:cs="Tahoma"/>
          <w:b/>
          <w:sz w:val="20"/>
          <w:szCs w:val="20"/>
        </w:rPr>
        <w:t>044A</w:t>
      </w:r>
      <w:r w:rsidRPr="00D40FC5">
        <w:rPr>
          <w:rFonts w:ascii="Tahoma" w:hAnsi="Tahoma" w:cs="Tahoma"/>
          <w:sz w:val="20"/>
          <w:szCs w:val="20"/>
        </w:rPr>
        <w:t>/16-00                          z dnia 30.11.2016r zawartej pomiędzy Województwem Śląskim  a Powiatem Wodzisławskim.</w:t>
      </w:r>
    </w:p>
    <w:p w14:paraId="5922C36F" w14:textId="77777777" w:rsidR="00D40FC5" w:rsidRPr="00D40FC5" w:rsidRDefault="00D40FC5" w:rsidP="00D40FC5">
      <w:pPr>
        <w:widowControl/>
        <w:numPr>
          <w:ilvl w:val="0"/>
          <w:numId w:val="401"/>
        </w:numPr>
        <w:tabs>
          <w:tab w:val="clear" w:pos="1380"/>
          <w:tab w:val="left" w:pos="322"/>
          <w:tab w:val="num" w:pos="502"/>
        </w:tabs>
        <w:autoSpaceDN/>
        <w:ind w:left="324" w:hanging="336"/>
        <w:jc w:val="both"/>
        <w:textAlignment w:val="auto"/>
        <w:rPr>
          <w:rFonts w:ascii="Tahoma" w:hAnsi="Tahoma" w:cs="Tahoma"/>
          <w:sz w:val="20"/>
          <w:szCs w:val="20"/>
        </w:rPr>
      </w:pPr>
      <w:r w:rsidRPr="00D40FC5">
        <w:rPr>
          <w:rFonts w:ascii="Tahoma" w:hAnsi="Tahoma" w:cs="Tahoma"/>
          <w:sz w:val="20"/>
          <w:szCs w:val="20"/>
        </w:rPr>
        <w:t>Zakres świadczenia Wykonawcy wynikający z niniejszej umowy jest tożsamy z jego zobowiązaniem zawartym w ofercie oraz specyfikacji istotnych warunków zamówienia wraz z załącznikami. Dokumenty te stanowią integralną część umowy.</w:t>
      </w:r>
    </w:p>
    <w:p w14:paraId="25B0629A" w14:textId="77777777" w:rsidR="00D40FC5" w:rsidRPr="00D40FC5" w:rsidRDefault="00D40FC5" w:rsidP="00D40FC5">
      <w:pPr>
        <w:widowControl/>
        <w:numPr>
          <w:ilvl w:val="0"/>
          <w:numId w:val="401"/>
        </w:numPr>
        <w:tabs>
          <w:tab w:val="clear" w:pos="1380"/>
          <w:tab w:val="left" w:pos="354"/>
          <w:tab w:val="num" w:pos="502"/>
        </w:tabs>
        <w:autoSpaceDN/>
        <w:ind w:left="324" w:hanging="336"/>
        <w:jc w:val="both"/>
        <w:textAlignment w:val="auto"/>
        <w:rPr>
          <w:rFonts w:ascii="Tahoma" w:hAnsi="Tahoma" w:cs="Tahoma"/>
          <w:sz w:val="20"/>
          <w:szCs w:val="20"/>
        </w:rPr>
      </w:pPr>
      <w:r w:rsidRPr="00D40FC5">
        <w:rPr>
          <w:rFonts w:ascii="Tahoma" w:hAnsi="Tahoma" w:cs="Tahoma"/>
          <w:sz w:val="20"/>
          <w:szCs w:val="20"/>
        </w:rPr>
        <w:t>Wykonawca przekazał Zamawiającemu następujące dokumenty:</w:t>
      </w:r>
    </w:p>
    <w:p w14:paraId="7AC36949" w14:textId="77777777" w:rsidR="00D40FC5" w:rsidRPr="00D40FC5" w:rsidRDefault="00D40FC5" w:rsidP="00D40FC5">
      <w:pPr>
        <w:widowControl/>
        <w:numPr>
          <w:ilvl w:val="0"/>
          <w:numId w:val="400"/>
        </w:numPr>
        <w:tabs>
          <w:tab w:val="clear" w:pos="1440"/>
        </w:tabs>
        <w:autoSpaceDN/>
        <w:ind w:left="720"/>
        <w:jc w:val="both"/>
        <w:textAlignment w:val="auto"/>
        <w:rPr>
          <w:rFonts w:ascii="Tahoma" w:hAnsi="Tahoma" w:cs="Tahoma"/>
          <w:b/>
          <w:bCs/>
          <w:sz w:val="20"/>
          <w:szCs w:val="20"/>
        </w:rPr>
      </w:pPr>
      <w:r w:rsidRPr="00D40FC5">
        <w:rPr>
          <w:rFonts w:ascii="Tahoma" w:hAnsi="Tahoma" w:cs="Tahoma"/>
          <w:sz w:val="20"/>
          <w:szCs w:val="20"/>
        </w:rPr>
        <w:t>umowę regulującą współpracę Wykonawców, którzy zobowiązali się do wspólnego wykonania niniejszej umowy,</w:t>
      </w:r>
      <w:r w:rsidRPr="00D40FC5">
        <w:rPr>
          <w:rFonts w:ascii="Tahoma" w:hAnsi="Tahoma" w:cs="Tahoma"/>
          <w:sz w:val="20"/>
          <w:szCs w:val="20"/>
          <w:vertAlign w:val="superscript"/>
        </w:rPr>
        <w:t>1)</w:t>
      </w:r>
    </w:p>
    <w:p w14:paraId="35AB1054" w14:textId="77777777" w:rsidR="00D40FC5" w:rsidRPr="00D40FC5" w:rsidRDefault="00D40FC5" w:rsidP="00D40FC5">
      <w:pPr>
        <w:widowControl/>
        <w:numPr>
          <w:ilvl w:val="0"/>
          <w:numId w:val="400"/>
        </w:numPr>
        <w:tabs>
          <w:tab w:val="clear" w:pos="1440"/>
        </w:tabs>
        <w:autoSpaceDN/>
        <w:ind w:left="720"/>
        <w:jc w:val="both"/>
        <w:textAlignment w:val="auto"/>
        <w:rPr>
          <w:rFonts w:ascii="Tahoma" w:hAnsi="Tahoma" w:cs="Tahoma"/>
          <w:bCs/>
          <w:sz w:val="20"/>
          <w:szCs w:val="20"/>
        </w:rPr>
      </w:pPr>
      <w:r w:rsidRPr="00D40FC5">
        <w:rPr>
          <w:rFonts w:ascii="Tahoma" w:hAnsi="Tahoma" w:cs="Tahoma"/>
          <w:bCs/>
          <w:sz w:val="20"/>
          <w:szCs w:val="20"/>
        </w:rPr>
        <w:t>polisę lub inny dokument potwierdzający, że Wykonawca jest ubezpieczony od odpowiedzialności cywilnej w zakresie prowadzonej działalności związanej z przedmiotem zamówienia na sumę ubezpieczenia co najmniej  280 000,00 zł.</w:t>
      </w:r>
    </w:p>
    <w:p w14:paraId="7E9E3543" w14:textId="77777777" w:rsidR="00D40FC5" w:rsidRPr="00D40FC5" w:rsidRDefault="00D40FC5" w:rsidP="00D40FC5">
      <w:pPr>
        <w:ind w:left="357"/>
        <w:jc w:val="both"/>
        <w:rPr>
          <w:rFonts w:ascii="Tahoma" w:hAnsi="Tahoma" w:cs="Tahoma"/>
          <w:bCs/>
          <w:sz w:val="20"/>
          <w:szCs w:val="20"/>
        </w:rPr>
      </w:pPr>
      <w:r w:rsidRPr="00D40FC5">
        <w:rPr>
          <w:rFonts w:ascii="Tahoma" w:hAnsi="Tahoma" w:cs="Tahoma"/>
          <w:sz w:val="20"/>
          <w:szCs w:val="20"/>
        </w:rPr>
        <w:t>które stanowią integralną część umowy.</w:t>
      </w:r>
    </w:p>
    <w:p w14:paraId="166E47E0" w14:textId="77777777" w:rsidR="00D40FC5" w:rsidRPr="00D40FC5" w:rsidRDefault="00D40FC5" w:rsidP="00D40FC5">
      <w:pPr>
        <w:widowControl/>
        <w:numPr>
          <w:ilvl w:val="0"/>
          <w:numId w:val="399"/>
        </w:numPr>
        <w:tabs>
          <w:tab w:val="clear" w:pos="720"/>
        </w:tabs>
        <w:suppressAutoHyphens w:val="0"/>
        <w:autoSpaceDE w:val="0"/>
        <w:adjustRightInd w:val="0"/>
        <w:ind w:left="360"/>
        <w:jc w:val="both"/>
        <w:textAlignment w:val="auto"/>
        <w:rPr>
          <w:rFonts w:ascii="Tahoma" w:hAnsi="Tahoma" w:cs="Tahoma"/>
          <w:sz w:val="20"/>
          <w:szCs w:val="20"/>
        </w:rPr>
      </w:pPr>
      <w:r w:rsidRPr="00D40FC5">
        <w:rPr>
          <w:rFonts w:ascii="Tahoma" w:hAnsi="Tahoma" w:cs="Tahoma"/>
          <w:sz w:val="20"/>
          <w:szCs w:val="20"/>
        </w:rPr>
        <w:t>Wykonawców występujących wspólnie wiąże umowa zawarta w dniu …………., która reguluje ich współpracę.</w:t>
      </w:r>
      <w:r w:rsidRPr="00D40FC5">
        <w:rPr>
          <w:rFonts w:ascii="Tahoma" w:hAnsi="Tahoma" w:cs="Tahoma"/>
          <w:sz w:val="20"/>
          <w:szCs w:val="20"/>
          <w:vertAlign w:val="superscript"/>
        </w:rPr>
        <w:t>1)</w:t>
      </w:r>
    </w:p>
    <w:p w14:paraId="1FC80BA8" w14:textId="77777777" w:rsidR="00D40FC5" w:rsidRPr="00D40FC5" w:rsidRDefault="00D40FC5" w:rsidP="00D40FC5">
      <w:pPr>
        <w:widowControl/>
        <w:numPr>
          <w:ilvl w:val="0"/>
          <w:numId w:val="399"/>
        </w:numPr>
        <w:tabs>
          <w:tab w:val="clear" w:pos="720"/>
        </w:tabs>
        <w:suppressAutoHyphens w:val="0"/>
        <w:autoSpaceDE w:val="0"/>
        <w:adjustRightInd w:val="0"/>
        <w:ind w:left="360"/>
        <w:jc w:val="both"/>
        <w:textAlignment w:val="auto"/>
        <w:rPr>
          <w:rFonts w:ascii="Tahoma" w:hAnsi="Tahoma" w:cs="Tahoma"/>
          <w:sz w:val="20"/>
          <w:szCs w:val="20"/>
        </w:rPr>
      </w:pPr>
      <w:r w:rsidRPr="00D40FC5">
        <w:rPr>
          <w:rFonts w:ascii="Tahoma" w:hAnsi="Tahoma" w:cs="Tahoma"/>
          <w:sz w:val="20"/>
          <w:szCs w:val="20"/>
        </w:rPr>
        <w:t>Pełnomocnikiem do zawarcia umowy w sprawie zamówienia publicznego, Wykonawcy ustanowili …………………………………………………………………………………………….…</w:t>
      </w:r>
      <w:r w:rsidRPr="00D40FC5">
        <w:rPr>
          <w:rFonts w:ascii="Tahoma" w:hAnsi="Tahoma" w:cs="Tahoma"/>
          <w:sz w:val="20"/>
          <w:szCs w:val="20"/>
          <w:vertAlign w:val="superscript"/>
        </w:rPr>
        <w:t>1)</w:t>
      </w:r>
    </w:p>
    <w:p w14:paraId="5873F71C" w14:textId="77777777" w:rsidR="00D40FC5" w:rsidRPr="00D40FC5" w:rsidRDefault="00D40FC5" w:rsidP="00D40FC5">
      <w:pPr>
        <w:widowControl/>
        <w:numPr>
          <w:ilvl w:val="0"/>
          <w:numId w:val="399"/>
        </w:numPr>
        <w:tabs>
          <w:tab w:val="clear" w:pos="720"/>
        </w:tabs>
        <w:suppressAutoHyphens w:val="0"/>
        <w:autoSpaceDE w:val="0"/>
        <w:adjustRightInd w:val="0"/>
        <w:ind w:left="360"/>
        <w:jc w:val="both"/>
        <w:textAlignment w:val="auto"/>
        <w:rPr>
          <w:rFonts w:ascii="Tahoma" w:hAnsi="Tahoma" w:cs="Tahoma"/>
          <w:sz w:val="20"/>
          <w:szCs w:val="20"/>
        </w:rPr>
      </w:pPr>
      <w:r w:rsidRPr="00D40FC5">
        <w:rPr>
          <w:rFonts w:ascii="Tahoma" w:hAnsi="Tahoma" w:cs="Tahoma"/>
          <w:sz w:val="20"/>
          <w:szCs w:val="20"/>
        </w:rPr>
        <w:t>Wykonawcy ponoszą solidarną odpowiedzialność za wykonanie niniejszej umowy zgodnie z jej postanowieniami.</w:t>
      </w:r>
      <w:r w:rsidRPr="00D40FC5">
        <w:rPr>
          <w:rFonts w:ascii="Tahoma" w:hAnsi="Tahoma" w:cs="Tahoma"/>
          <w:sz w:val="20"/>
          <w:szCs w:val="20"/>
          <w:vertAlign w:val="superscript"/>
        </w:rPr>
        <w:t>1)</w:t>
      </w:r>
    </w:p>
    <w:p w14:paraId="73DBC728" w14:textId="77777777" w:rsidR="00D40FC5" w:rsidRPr="00D40FC5" w:rsidRDefault="00D40FC5" w:rsidP="00D40FC5">
      <w:pPr>
        <w:widowControl/>
        <w:numPr>
          <w:ilvl w:val="0"/>
          <w:numId w:val="399"/>
        </w:numPr>
        <w:tabs>
          <w:tab w:val="clear" w:pos="720"/>
        </w:tabs>
        <w:suppressAutoHyphens w:val="0"/>
        <w:autoSpaceDE w:val="0"/>
        <w:adjustRightInd w:val="0"/>
        <w:ind w:left="360"/>
        <w:jc w:val="both"/>
        <w:textAlignment w:val="auto"/>
        <w:rPr>
          <w:rFonts w:ascii="Tahoma" w:hAnsi="Tahoma" w:cs="Tahoma"/>
          <w:sz w:val="20"/>
          <w:szCs w:val="20"/>
        </w:rPr>
      </w:pPr>
      <w:r w:rsidRPr="00D40FC5">
        <w:rPr>
          <w:rFonts w:ascii="Tahoma" w:hAnsi="Tahoma" w:cs="Tahoma"/>
          <w:sz w:val="20"/>
          <w:szCs w:val="20"/>
        </w:rPr>
        <w:lastRenderedPageBreak/>
        <w:t>Zamawiający może w ramach odpowiedzialności solidarnej żądać wykonania niniejszej umowy w całości lub w części od wszystkich wykonawców występujących wspólnie, od kilku z nich lub od każdego z osobna.</w:t>
      </w:r>
      <w:r w:rsidRPr="00D40FC5">
        <w:rPr>
          <w:rFonts w:ascii="Tahoma" w:hAnsi="Tahoma" w:cs="Tahoma"/>
          <w:sz w:val="20"/>
          <w:szCs w:val="20"/>
          <w:vertAlign w:val="superscript"/>
        </w:rPr>
        <w:t>1)</w:t>
      </w:r>
    </w:p>
    <w:p w14:paraId="51744F81" w14:textId="77777777" w:rsidR="00D40FC5" w:rsidRPr="00D40FC5" w:rsidRDefault="00D40FC5" w:rsidP="00D40FC5">
      <w:pPr>
        <w:widowControl/>
        <w:numPr>
          <w:ilvl w:val="0"/>
          <w:numId w:val="399"/>
        </w:numPr>
        <w:tabs>
          <w:tab w:val="clear" w:pos="720"/>
        </w:tabs>
        <w:suppressAutoHyphens w:val="0"/>
        <w:autoSpaceDE w:val="0"/>
        <w:adjustRightInd w:val="0"/>
        <w:ind w:left="360"/>
        <w:jc w:val="both"/>
        <w:textAlignment w:val="auto"/>
        <w:rPr>
          <w:rFonts w:ascii="Tahoma" w:hAnsi="Tahoma" w:cs="Tahoma"/>
          <w:sz w:val="20"/>
          <w:szCs w:val="20"/>
        </w:rPr>
      </w:pPr>
      <w:r w:rsidRPr="00D40FC5">
        <w:rPr>
          <w:rFonts w:ascii="Tahoma" w:hAnsi="Tahoma" w:cs="Tahoma"/>
          <w:sz w:val="20"/>
          <w:szCs w:val="20"/>
        </w:rPr>
        <w:t>Wynagrodzenie Zamawiający wypłaci Wykonawcom w proporcjach przez nich uzgodnionych w formie pisemnej, w przypadku braku uzgodnienia – w proporcjach równych.</w:t>
      </w:r>
      <w:r w:rsidRPr="00D40FC5">
        <w:rPr>
          <w:rFonts w:ascii="Tahoma" w:hAnsi="Tahoma" w:cs="Tahoma"/>
          <w:sz w:val="20"/>
          <w:szCs w:val="20"/>
          <w:vertAlign w:val="superscript"/>
        </w:rPr>
        <w:t>1)</w:t>
      </w:r>
    </w:p>
    <w:p w14:paraId="761AD902" w14:textId="77777777" w:rsidR="00D40FC5" w:rsidRPr="00D40FC5" w:rsidRDefault="00D40FC5" w:rsidP="00D40FC5">
      <w:pPr>
        <w:jc w:val="center"/>
        <w:rPr>
          <w:rFonts w:ascii="Tahoma" w:hAnsi="Tahoma" w:cs="Tahoma"/>
          <w:b/>
          <w:sz w:val="20"/>
          <w:szCs w:val="20"/>
        </w:rPr>
      </w:pPr>
    </w:p>
    <w:p w14:paraId="7F041710" w14:textId="77777777" w:rsidR="00D40FC5" w:rsidRPr="00D40FC5" w:rsidRDefault="00D40FC5" w:rsidP="00D40FC5">
      <w:pPr>
        <w:jc w:val="center"/>
        <w:rPr>
          <w:rFonts w:ascii="Tahoma" w:hAnsi="Tahoma" w:cs="Tahoma"/>
          <w:b/>
          <w:sz w:val="20"/>
          <w:szCs w:val="20"/>
        </w:rPr>
      </w:pPr>
      <w:r w:rsidRPr="00D40FC5">
        <w:rPr>
          <w:rFonts w:ascii="Tahoma" w:hAnsi="Tahoma" w:cs="Tahoma"/>
          <w:b/>
          <w:sz w:val="20"/>
          <w:szCs w:val="20"/>
        </w:rPr>
        <w:t>§ 2.</w:t>
      </w:r>
    </w:p>
    <w:p w14:paraId="5AF5AC09" w14:textId="77777777" w:rsidR="00D40FC5" w:rsidRPr="00D40FC5" w:rsidRDefault="00D40FC5" w:rsidP="00D40FC5">
      <w:pPr>
        <w:autoSpaceDE w:val="0"/>
        <w:jc w:val="center"/>
        <w:rPr>
          <w:rFonts w:ascii="Tahoma" w:hAnsi="Tahoma" w:cs="Tahoma"/>
          <w:b/>
          <w:bCs/>
          <w:sz w:val="20"/>
          <w:szCs w:val="20"/>
        </w:rPr>
      </w:pPr>
      <w:r w:rsidRPr="00D40FC5">
        <w:rPr>
          <w:rFonts w:ascii="Tahoma" w:hAnsi="Tahoma" w:cs="Tahoma"/>
          <w:b/>
          <w:bCs/>
          <w:sz w:val="20"/>
          <w:szCs w:val="20"/>
        </w:rPr>
        <w:t>Podwykonawcy</w:t>
      </w:r>
    </w:p>
    <w:p w14:paraId="29441B80" w14:textId="520C24E2" w:rsidR="00D40FC5" w:rsidRPr="00D40FC5" w:rsidRDefault="00D40FC5" w:rsidP="008054BD">
      <w:pPr>
        <w:widowControl/>
        <w:numPr>
          <w:ilvl w:val="0"/>
          <w:numId w:val="402"/>
        </w:numPr>
        <w:tabs>
          <w:tab w:val="clear" w:pos="360"/>
        </w:tabs>
        <w:autoSpaceDE w:val="0"/>
        <w:autoSpaceDN/>
        <w:ind w:left="335" w:hanging="335"/>
        <w:jc w:val="both"/>
        <w:textAlignment w:val="auto"/>
        <w:rPr>
          <w:rFonts w:ascii="Tahoma" w:hAnsi="Tahoma" w:cs="Tahoma"/>
          <w:sz w:val="20"/>
          <w:szCs w:val="20"/>
        </w:rPr>
      </w:pPr>
      <w:r w:rsidRPr="00D40FC5">
        <w:rPr>
          <w:rFonts w:ascii="Tahoma" w:hAnsi="Tahoma" w:cs="Tahoma"/>
          <w:sz w:val="20"/>
          <w:szCs w:val="20"/>
        </w:rPr>
        <w:t>Wykonawca do wykonania przedmiotu umowy zaangażuje Podwykonawców w zakresie robót budowlanych:</w:t>
      </w:r>
      <w:r>
        <w:rPr>
          <w:rFonts w:ascii="Tahoma" w:hAnsi="Tahoma" w:cs="Tahoma"/>
          <w:sz w:val="20"/>
          <w:szCs w:val="20"/>
        </w:rPr>
        <w:t xml:space="preserve"> </w:t>
      </w:r>
      <w:r w:rsidRPr="00D40FC5">
        <w:rPr>
          <w:rFonts w:ascii="Tahoma" w:hAnsi="Tahoma" w:cs="Tahoma"/>
          <w:sz w:val="20"/>
          <w:szCs w:val="20"/>
        </w:rPr>
        <w:t>………………………………………………………………………………………………………</w:t>
      </w:r>
    </w:p>
    <w:p w14:paraId="34DFD1CC" w14:textId="77777777" w:rsidR="00D40FC5" w:rsidRPr="008054BD" w:rsidRDefault="00D40FC5" w:rsidP="008054BD">
      <w:pPr>
        <w:autoSpaceDE w:val="0"/>
        <w:jc w:val="center"/>
        <w:rPr>
          <w:rFonts w:ascii="Tahoma" w:hAnsi="Tahoma" w:cs="Tahoma"/>
          <w:i/>
          <w:sz w:val="16"/>
          <w:szCs w:val="16"/>
        </w:rPr>
      </w:pPr>
      <w:r w:rsidRPr="008054BD">
        <w:rPr>
          <w:rFonts w:ascii="Tahoma" w:hAnsi="Tahoma" w:cs="Tahoma"/>
          <w:i/>
          <w:sz w:val="16"/>
          <w:szCs w:val="16"/>
        </w:rPr>
        <w:t>(* wpisać zakres robót budowlanych albo „wszystkie roboty budowlane zostaną wykonane własnymi siłami Wykonawcy.”)</w:t>
      </w:r>
    </w:p>
    <w:p w14:paraId="09803FDA" w14:textId="77777777" w:rsidR="00D40FC5" w:rsidRPr="00D40FC5" w:rsidRDefault="00D40FC5" w:rsidP="008054BD">
      <w:pPr>
        <w:widowControl/>
        <w:numPr>
          <w:ilvl w:val="0"/>
          <w:numId w:val="402"/>
        </w:numPr>
        <w:autoSpaceDE w:val="0"/>
        <w:autoSpaceDN/>
        <w:ind w:left="357" w:hanging="357"/>
        <w:jc w:val="both"/>
        <w:textAlignment w:val="auto"/>
        <w:rPr>
          <w:rFonts w:ascii="Tahoma" w:hAnsi="Tahoma" w:cs="Tahoma"/>
          <w:sz w:val="20"/>
          <w:szCs w:val="20"/>
        </w:rPr>
      </w:pPr>
      <w:r w:rsidRPr="00D40FC5">
        <w:rPr>
          <w:rFonts w:ascii="Tahoma" w:hAnsi="Tahoma" w:cs="Tahoma"/>
          <w:sz w:val="20"/>
          <w:szCs w:val="20"/>
        </w:rPr>
        <w:t>Wykonawca następujące części zamówienia (dostawy i usługi) powierzy Podwykonawcom:</w:t>
      </w:r>
    </w:p>
    <w:p w14:paraId="181E3F47" w14:textId="301DA50C" w:rsidR="00D40FC5" w:rsidRPr="00D40FC5" w:rsidRDefault="00D40FC5" w:rsidP="008054BD">
      <w:pPr>
        <w:autoSpaceDE w:val="0"/>
        <w:rPr>
          <w:rFonts w:ascii="Tahoma" w:hAnsi="Tahoma" w:cs="Tahoma"/>
          <w:sz w:val="20"/>
          <w:szCs w:val="20"/>
        </w:rPr>
      </w:pPr>
      <w:r>
        <w:rPr>
          <w:rFonts w:ascii="Tahoma" w:hAnsi="Tahoma" w:cs="Tahoma"/>
          <w:sz w:val="20"/>
          <w:szCs w:val="20"/>
        </w:rPr>
        <w:t xml:space="preserve">       </w:t>
      </w:r>
      <w:r w:rsidRPr="00D40FC5">
        <w:rPr>
          <w:rFonts w:ascii="Tahoma" w:hAnsi="Tahoma" w:cs="Tahoma"/>
          <w:sz w:val="20"/>
          <w:szCs w:val="20"/>
        </w:rPr>
        <w:t>………………………………………………………………………………………………………</w:t>
      </w:r>
    </w:p>
    <w:p w14:paraId="5B6E394B" w14:textId="77777777" w:rsidR="00D40FC5" w:rsidRPr="00D40FC5" w:rsidRDefault="00D40FC5" w:rsidP="008054BD">
      <w:pPr>
        <w:widowControl/>
        <w:numPr>
          <w:ilvl w:val="0"/>
          <w:numId w:val="402"/>
        </w:numPr>
        <w:autoSpaceDE w:val="0"/>
        <w:autoSpaceDN/>
        <w:jc w:val="both"/>
        <w:textAlignment w:val="auto"/>
        <w:rPr>
          <w:rFonts w:ascii="Tahoma" w:hAnsi="Tahoma" w:cs="Tahoma"/>
          <w:sz w:val="20"/>
          <w:szCs w:val="20"/>
        </w:rPr>
      </w:pPr>
      <w:r w:rsidRPr="00D40FC5">
        <w:rPr>
          <w:rFonts w:ascii="Tahoma" w:hAnsi="Tahoma" w:cs="Tahoma"/>
          <w:bCs/>
          <w:sz w:val="20"/>
          <w:szCs w:val="20"/>
        </w:rPr>
        <w:t xml:space="preserve">Jeżeli zmiana albo rezygnacja z Podwykonawcy dotyczy podmiotu, na którego zasoby Wykonawca powoływał się, na zasadach określonych w art. 22a ust. 1 ustawy </w:t>
      </w:r>
      <w:proofErr w:type="spellStart"/>
      <w:r w:rsidRPr="00D40FC5">
        <w:rPr>
          <w:rFonts w:ascii="Tahoma" w:hAnsi="Tahoma" w:cs="Tahoma"/>
          <w:bCs/>
          <w:sz w:val="20"/>
          <w:szCs w:val="20"/>
        </w:rPr>
        <w:t>Pzp</w:t>
      </w:r>
      <w:proofErr w:type="spellEnd"/>
      <w:r w:rsidRPr="00D40FC5">
        <w:rPr>
          <w:rFonts w:ascii="Tahoma" w:hAnsi="Tahoma" w:cs="Tahoma"/>
          <w:bCs/>
          <w:sz w:val="20"/>
          <w:szCs w:val="20"/>
        </w:rPr>
        <w:t>,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r w:rsidRPr="00D40FC5">
        <w:rPr>
          <w:rFonts w:ascii="Tahoma" w:hAnsi="Tahoma" w:cs="Tahoma"/>
          <w:sz w:val="20"/>
          <w:szCs w:val="20"/>
        </w:rPr>
        <w:t>.</w:t>
      </w:r>
    </w:p>
    <w:p w14:paraId="2E98DC6C" w14:textId="5F4526AA" w:rsidR="00D40FC5" w:rsidRPr="00D40FC5" w:rsidRDefault="00D40FC5" w:rsidP="00D40FC5">
      <w:pPr>
        <w:widowControl/>
        <w:numPr>
          <w:ilvl w:val="0"/>
          <w:numId w:val="402"/>
        </w:numPr>
        <w:autoSpaceDE w:val="0"/>
        <w:autoSpaceDN/>
        <w:jc w:val="both"/>
        <w:textAlignment w:val="auto"/>
        <w:rPr>
          <w:rFonts w:ascii="Tahoma" w:hAnsi="Tahoma" w:cs="Tahoma"/>
          <w:sz w:val="20"/>
          <w:szCs w:val="20"/>
        </w:rPr>
      </w:pPr>
      <w:r w:rsidRPr="00D40FC5">
        <w:rPr>
          <w:rFonts w:ascii="Tahoma" w:hAnsi="Tahoma" w:cs="Tahoma"/>
          <w:sz w:val="20"/>
          <w:szCs w:val="20"/>
        </w:rPr>
        <w:t>Wykonawca, Podwykonawca lub dalszy Podwykonawca zamówienia na roboty budowlane zamierzający zawrzeć umowę o podwykonawstwo, której przedmiotem są roboty budowlane, jest obowiązany, w trakcie realizacji zamówienia publicznego na roboty budowlane, do przedłożenia Zamawiającemu projektu tej umowy, przy czym Podwykonawca lub dalszy Podwykonawca jest obowiązany dołączyć zgodę Wykonawcy na zawarcie umowy o podwykonawstwo o treści zgodnej z projektem umowy.</w:t>
      </w:r>
    </w:p>
    <w:p w14:paraId="394CDD79" w14:textId="77777777" w:rsidR="00D40FC5" w:rsidRPr="00D40FC5" w:rsidRDefault="00D40FC5" w:rsidP="00D40FC5">
      <w:pPr>
        <w:widowControl/>
        <w:numPr>
          <w:ilvl w:val="0"/>
          <w:numId w:val="402"/>
        </w:numPr>
        <w:autoSpaceDE w:val="0"/>
        <w:autoSpaceDN/>
        <w:jc w:val="both"/>
        <w:textAlignment w:val="auto"/>
        <w:rPr>
          <w:rFonts w:ascii="Tahoma" w:hAnsi="Tahoma" w:cs="Tahoma"/>
          <w:sz w:val="20"/>
          <w:szCs w:val="20"/>
        </w:rPr>
      </w:pPr>
      <w:r w:rsidRPr="00D40FC5">
        <w:rPr>
          <w:rFonts w:ascii="Tahoma" w:hAnsi="Tahoma" w:cs="Tahoma"/>
          <w:sz w:val="20"/>
          <w:szCs w:val="20"/>
        </w:rPr>
        <w:t>Termin zapłaty wynagrodzenia Podwykonawcy lub dalszemu Podwykonawcy przewidziany w umowie o podwykonawstwo nie może być dłuższy niż 14 dni od dnia doręczenia Wykonawcy, Podwykonawcy lub dalszemu Podwykonawcy faktury lub rachunku, potwierdzających wykonanie zleconej Podwykonawcy lub dalszemu Podwykonawcy dostawy, usługi lub roboty budowlanej.</w:t>
      </w:r>
    </w:p>
    <w:p w14:paraId="54D93450" w14:textId="77777777" w:rsidR="00D40FC5" w:rsidRPr="00D40FC5" w:rsidRDefault="00D40FC5" w:rsidP="00D40FC5">
      <w:pPr>
        <w:widowControl/>
        <w:numPr>
          <w:ilvl w:val="0"/>
          <w:numId w:val="402"/>
        </w:numPr>
        <w:autoSpaceDE w:val="0"/>
        <w:autoSpaceDN/>
        <w:jc w:val="both"/>
        <w:textAlignment w:val="auto"/>
        <w:rPr>
          <w:rFonts w:ascii="Tahoma" w:hAnsi="Tahoma" w:cs="Tahoma"/>
          <w:sz w:val="20"/>
          <w:szCs w:val="20"/>
        </w:rPr>
      </w:pPr>
      <w:r w:rsidRPr="00D40FC5">
        <w:rPr>
          <w:rFonts w:ascii="Tahoma" w:hAnsi="Tahoma" w:cs="Tahoma"/>
          <w:sz w:val="20"/>
          <w:szCs w:val="20"/>
        </w:rPr>
        <w:t>Zamawiający, w terminie 14 dni od otrzymania projektu umowy o podwykonawstwo, której przedmiotem są roboty budowlane, zgłasza w formie pisemnej zastrzeżenie do projektu umowy o podwykonawstwo:</w:t>
      </w:r>
    </w:p>
    <w:p w14:paraId="2BB8B43C" w14:textId="77777777" w:rsidR="00D40FC5" w:rsidRPr="00D40FC5" w:rsidRDefault="00D40FC5" w:rsidP="00D40FC5">
      <w:pPr>
        <w:autoSpaceDE w:val="0"/>
        <w:ind w:firstLine="360"/>
        <w:jc w:val="both"/>
        <w:rPr>
          <w:rFonts w:ascii="Tahoma" w:hAnsi="Tahoma" w:cs="Tahoma"/>
          <w:sz w:val="20"/>
          <w:szCs w:val="20"/>
        </w:rPr>
      </w:pPr>
      <w:r w:rsidRPr="00D40FC5">
        <w:rPr>
          <w:rFonts w:ascii="Tahoma" w:hAnsi="Tahoma" w:cs="Tahoma"/>
          <w:sz w:val="20"/>
          <w:szCs w:val="20"/>
        </w:rPr>
        <w:t>1)</w:t>
      </w:r>
      <w:r w:rsidRPr="00D40FC5">
        <w:rPr>
          <w:rFonts w:ascii="Tahoma" w:hAnsi="Tahoma" w:cs="Tahoma"/>
          <w:sz w:val="20"/>
          <w:szCs w:val="20"/>
        </w:rPr>
        <w:tab/>
        <w:t>niespełniającej wymagań określonych w specyfikacji istotnych warunków zamówienia;</w:t>
      </w:r>
    </w:p>
    <w:p w14:paraId="67E72D19" w14:textId="77777777" w:rsidR="00D40FC5" w:rsidRPr="00D40FC5" w:rsidRDefault="00D40FC5" w:rsidP="00D40FC5">
      <w:pPr>
        <w:autoSpaceDE w:val="0"/>
        <w:ind w:left="360"/>
        <w:jc w:val="both"/>
        <w:rPr>
          <w:rFonts w:ascii="Tahoma" w:hAnsi="Tahoma" w:cs="Tahoma"/>
          <w:sz w:val="20"/>
          <w:szCs w:val="20"/>
        </w:rPr>
      </w:pPr>
      <w:r w:rsidRPr="00D40FC5">
        <w:rPr>
          <w:rFonts w:ascii="Tahoma" w:hAnsi="Tahoma" w:cs="Tahoma"/>
          <w:sz w:val="20"/>
          <w:szCs w:val="20"/>
        </w:rPr>
        <w:t>2)</w:t>
      </w:r>
      <w:r w:rsidRPr="00D40FC5">
        <w:rPr>
          <w:rFonts w:ascii="Tahoma" w:hAnsi="Tahoma" w:cs="Tahoma"/>
          <w:sz w:val="20"/>
          <w:szCs w:val="20"/>
        </w:rPr>
        <w:tab/>
        <w:t>gdy przewiduje termin zapłaty wynagrodzenia dłuższy niż określony w ust. 5.</w:t>
      </w:r>
    </w:p>
    <w:p w14:paraId="2ABA06FA" w14:textId="77777777" w:rsidR="00D40FC5" w:rsidRPr="00D40FC5" w:rsidRDefault="00D40FC5" w:rsidP="00D40FC5">
      <w:pPr>
        <w:widowControl/>
        <w:numPr>
          <w:ilvl w:val="0"/>
          <w:numId w:val="402"/>
        </w:numPr>
        <w:autoSpaceDE w:val="0"/>
        <w:autoSpaceDN/>
        <w:jc w:val="both"/>
        <w:textAlignment w:val="auto"/>
        <w:rPr>
          <w:rFonts w:ascii="Tahoma" w:hAnsi="Tahoma" w:cs="Tahoma"/>
          <w:sz w:val="20"/>
          <w:szCs w:val="20"/>
        </w:rPr>
      </w:pPr>
      <w:r w:rsidRPr="00D40FC5">
        <w:rPr>
          <w:rFonts w:ascii="Tahoma" w:hAnsi="Tahoma" w:cs="Tahoma"/>
          <w:sz w:val="20"/>
          <w:szCs w:val="20"/>
        </w:rPr>
        <w:t>Niezgłoszenie w formie pisemnej zastrzeżeń do przedłożonego projektu umowy o podwykonawstwo, której przedmiotem są roboty budowlane, w terminie 14 dni uważa się za akceptację projektu umowy przez Zamawiającego.</w:t>
      </w:r>
    </w:p>
    <w:p w14:paraId="3DAA7811" w14:textId="77777777" w:rsidR="00D40FC5" w:rsidRPr="00D40FC5" w:rsidRDefault="00D40FC5" w:rsidP="00D40FC5">
      <w:pPr>
        <w:widowControl/>
        <w:numPr>
          <w:ilvl w:val="0"/>
          <w:numId w:val="402"/>
        </w:numPr>
        <w:autoSpaceDE w:val="0"/>
        <w:autoSpaceDN/>
        <w:jc w:val="both"/>
        <w:textAlignment w:val="auto"/>
        <w:rPr>
          <w:rFonts w:ascii="Tahoma" w:hAnsi="Tahoma" w:cs="Tahoma"/>
          <w:sz w:val="20"/>
          <w:szCs w:val="20"/>
        </w:rPr>
      </w:pPr>
      <w:r w:rsidRPr="00D40FC5">
        <w:rPr>
          <w:rFonts w:ascii="Tahoma" w:hAnsi="Tahoma" w:cs="Tahoma"/>
          <w:sz w:val="20"/>
          <w:szCs w:val="20"/>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14:paraId="4FCCF672" w14:textId="7148F709" w:rsidR="00D40FC5" w:rsidRPr="00D40FC5" w:rsidRDefault="00D40FC5" w:rsidP="00D40FC5">
      <w:pPr>
        <w:widowControl/>
        <w:numPr>
          <w:ilvl w:val="0"/>
          <w:numId w:val="402"/>
        </w:numPr>
        <w:autoSpaceDE w:val="0"/>
        <w:autoSpaceDN/>
        <w:jc w:val="both"/>
        <w:textAlignment w:val="auto"/>
        <w:rPr>
          <w:rFonts w:ascii="Tahoma" w:hAnsi="Tahoma" w:cs="Tahoma"/>
          <w:sz w:val="20"/>
          <w:szCs w:val="20"/>
        </w:rPr>
      </w:pPr>
      <w:r w:rsidRPr="00D40FC5">
        <w:rPr>
          <w:rFonts w:ascii="Tahoma" w:hAnsi="Tahoma" w:cs="Tahoma"/>
          <w:sz w:val="20"/>
          <w:szCs w:val="20"/>
        </w:rPr>
        <w:t xml:space="preserve">Zamawiający w terminie 14 dni od dnia otrzymania umowy, o której mowa w ust. </w:t>
      </w:r>
      <w:r w:rsidR="008054BD">
        <w:rPr>
          <w:rFonts w:ascii="Tahoma" w:hAnsi="Tahoma" w:cs="Tahoma"/>
          <w:sz w:val="20"/>
          <w:szCs w:val="20"/>
        </w:rPr>
        <w:t>8</w:t>
      </w:r>
      <w:r w:rsidRPr="00D40FC5">
        <w:rPr>
          <w:rFonts w:ascii="Tahoma" w:hAnsi="Tahoma" w:cs="Tahoma"/>
          <w:sz w:val="20"/>
          <w:szCs w:val="20"/>
        </w:rPr>
        <w:t xml:space="preserve"> zgłasza w formie pisemnej sprzeciw do umowy o podwykonawstwo, której przedmiotem są roboty budowlane, w przypadkach, o których mowa w ust. 6.</w:t>
      </w:r>
    </w:p>
    <w:p w14:paraId="05175E31" w14:textId="77777777" w:rsidR="00D40FC5" w:rsidRPr="00D40FC5" w:rsidRDefault="00D40FC5" w:rsidP="00D40FC5">
      <w:pPr>
        <w:widowControl/>
        <w:numPr>
          <w:ilvl w:val="0"/>
          <w:numId w:val="402"/>
        </w:numPr>
        <w:autoSpaceDE w:val="0"/>
        <w:autoSpaceDN/>
        <w:jc w:val="both"/>
        <w:textAlignment w:val="auto"/>
        <w:rPr>
          <w:rFonts w:ascii="Tahoma" w:hAnsi="Tahoma" w:cs="Tahoma"/>
          <w:sz w:val="20"/>
          <w:szCs w:val="20"/>
          <w:u w:val="single"/>
        </w:rPr>
      </w:pPr>
      <w:r w:rsidRPr="00D40FC5">
        <w:rPr>
          <w:rFonts w:ascii="Tahoma" w:hAnsi="Tahoma" w:cs="Tahoma"/>
          <w:sz w:val="20"/>
          <w:szCs w:val="20"/>
        </w:rPr>
        <w:t>Niezgłoszenie w formie pisemnej sprzeciwu do przedłożonej umowy o podwykonawstwo, której przedmiotem są roboty budowlane w terminie 14 dni od jej otrzymania, uważa się za akceptację umowy przez Zamawiającego.</w:t>
      </w:r>
    </w:p>
    <w:p w14:paraId="6C852B0E" w14:textId="77777777" w:rsidR="00D40FC5" w:rsidRPr="00D40FC5" w:rsidRDefault="00D40FC5" w:rsidP="00D40FC5">
      <w:pPr>
        <w:widowControl/>
        <w:numPr>
          <w:ilvl w:val="0"/>
          <w:numId w:val="402"/>
        </w:numPr>
        <w:autoSpaceDE w:val="0"/>
        <w:autoSpaceDN/>
        <w:jc w:val="both"/>
        <w:textAlignment w:val="auto"/>
        <w:rPr>
          <w:rFonts w:ascii="Tahoma" w:hAnsi="Tahoma" w:cs="Tahoma"/>
          <w:sz w:val="20"/>
          <w:szCs w:val="20"/>
        </w:rPr>
      </w:pPr>
      <w:r w:rsidRPr="00D40FC5">
        <w:rPr>
          <w:rFonts w:ascii="Tahoma" w:hAnsi="Tahoma" w:cs="Tahoma"/>
          <w:sz w:val="20"/>
          <w:szCs w:val="20"/>
        </w:rPr>
        <w:t>Wykonawca ponosi pełną odpowiedzialność za pracowników Podwykonawców i dalszych Podwykonawców.</w:t>
      </w:r>
    </w:p>
    <w:p w14:paraId="4BD1AD33" w14:textId="77777777" w:rsidR="00D40FC5" w:rsidRPr="00D40FC5" w:rsidRDefault="00D40FC5" w:rsidP="00D40FC5">
      <w:pPr>
        <w:widowControl/>
        <w:numPr>
          <w:ilvl w:val="0"/>
          <w:numId w:val="402"/>
        </w:numPr>
        <w:autoSpaceDE w:val="0"/>
        <w:autoSpaceDN/>
        <w:jc w:val="both"/>
        <w:textAlignment w:val="auto"/>
        <w:rPr>
          <w:rFonts w:ascii="Tahoma" w:hAnsi="Tahoma" w:cs="Tahoma"/>
          <w:sz w:val="20"/>
          <w:szCs w:val="20"/>
        </w:rPr>
      </w:pPr>
      <w:r w:rsidRPr="00D40FC5">
        <w:rPr>
          <w:rFonts w:ascii="Tahoma" w:hAnsi="Tahoma" w:cs="Tahoma"/>
          <w:sz w:val="20"/>
          <w:szCs w:val="20"/>
        </w:rPr>
        <w:t>Wykonawca odpowiada przed Zamawiającym za wszelkie działania i zaniechania swoich Podwykonawców i dalszych Podwykonawców jak za własne.</w:t>
      </w:r>
    </w:p>
    <w:p w14:paraId="45EE53C5" w14:textId="6CACCB05" w:rsidR="00D40FC5" w:rsidRPr="00D40FC5" w:rsidRDefault="00D40FC5" w:rsidP="00D40FC5">
      <w:pPr>
        <w:widowControl/>
        <w:numPr>
          <w:ilvl w:val="0"/>
          <w:numId w:val="402"/>
        </w:numPr>
        <w:autoSpaceDE w:val="0"/>
        <w:autoSpaceDN/>
        <w:jc w:val="both"/>
        <w:textAlignment w:val="auto"/>
        <w:rPr>
          <w:rFonts w:ascii="Tahoma" w:hAnsi="Tahoma" w:cs="Tahoma"/>
          <w:sz w:val="20"/>
          <w:szCs w:val="20"/>
        </w:rPr>
      </w:pPr>
      <w:r w:rsidRPr="00D40FC5">
        <w:rPr>
          <w:rFonts w:ascii="Tahoma" w:hAnsi="Tahoma" w:cs="Tahoma"/>
          <w:sz w:val="20"/>
          <w:szCs w:val="20"/>
        </w:rPr>
        <w:t>W przypadku powierzenia przez Wykonawcę realizacji robót Podwykonawcy, Wykonawca jest zobowiązany do dokonania we własnym zakresie zapłaty wynagrodzenia należnego Podwykonawcy z zachowaniem terminów płatności określonych w zawartych umowach z Podwykonawcą. Przepis powyższy stosuje się odpowiednio w przypadku zawarcia umowy o podwykonawstwo między Podwykonawcą i dalszym Podwykonawcą lub między dalszymi Podwykonawcami.</w:t>
      </w:r>
    </w:p>
    <w:p w14:paraId="63108907" w14:textId="77777777" w:rsidR="00D40FC5" w:rsidRPr="00D40FC5" w:rsidRDefault="00D40FC5" w:rsidP="00D40FC5">
      <w:pPr>
        <w:widowControl/>
        <w:numPr>
          <w:ilvl w:val="0"/>
          <w:numId w:val="402"/>
        </w:numPr>
        <w:autoSpaceDE w:val="0"/>
        <w:autoSpaceDN/>
        <w:jc w:val="both"/>
        <w:textAlignment w:val="auto"/>
        <w:rPr>
          <w:rFonts w:ascii="Tahoma" w:hAnsi="Tahoma" w:cs="Tahoma"/>
          <w:sz w:val="20"/>
          <w:szCs w:val="20"/>
        </w:rPr>
      </w:pPr>
      <w:r w:rsidRPr="00D40FC5">
        <w:rPr>
          <w:rFonts w:ascii="Tahoma" w:hAnsi="Tahoma" w:cs="Tahoma"/>
          <w:sz w:val="20"/>
          <w:szCs w:val="20"/>
        </w:rPr>
        <w:t xml:space="preserve">Wykonawca, Podwykonawca lub dalszy Podwykonawca zamówienia na roboty budowlane przedkłada Zamawiającemu poświadczoną za zgodność z oryginałem kopię zawartej umowy o podwykonawstwo, której przedmiotem są dostawy lub usługi, w terminie 7 dni od dnia jej zawarcia, z wyłączeniem umów o </w:t>
      </w:r>
      <w:r w:rsidRPr="00D40FC5">
        <w:rPr>
          <w:rFonts w:ascii="Tahoma" w:hAnsi="Tahoma" w:cs="Tahoma"/>
          <w:sz w:val="20"/>
          <w:szCs w:val="20"/>
        </w:rPr>
        <w:lastRenderedPageBreak/>
        <w:t>podwykonawstwo o wartości mniejszej niż 0,5% wartości określonej w § 7 ust.1 niniejszej umowy oraz umów o podwykonawstwo, których przedmiot został wskazany przez zamawiającego w specyfikacji istotnych warunków zamówienia, jako niepodlegający niniejszemu obowiązkowi. Wyłączenie, o którym mowa w zdaniu pierwszym, nie dotyczy umów o podwykonawstwo o wartości większej niż 50 000,00 zł.</w:t>
      </w:r>
    </w:p>
    <w:p w14:paraId="0C65B0EE" w14:textId="77777777" w:rsidR="00D40FC5" w:rsidRPr="00D40FC5" w:rsidRDefault="00D40FC5" w:rsidP="00D40FC5">
      <w:pPr>
        <w:widowControl/>
        <w:numPr>
          <w:ilvl w:val="0"/>
          <w:numId w:val="402"/>
        </w:numPr>
        <w:autoSpaceDE w:val="0"/>
        <w:autoSpaceDN/>
        <w:jc w:val="both"/>
        <w:textAlignment w:val="auto"/>
        <w:rPr>
          <w:rFonts w:ascii="Tahoma" w:hAnsi="Tahoma" w:cs="Tahoma"/>
          <w:sz w:val="20"/>
          <w:szCs w:val="20"/>
        </w:rPr>
      </w:pPr>
      <w:r w:rsidRPr="00D40FC5">
        <w:rPr>
          <w:rFonts w:ascii="Tahoma" w:hAnsi="Tahoma" w:cs="Tahoma"/>
          <w:sz w:val="20"/>
          <w:szCs w:val="20"/>
        </w:rPr>
        <w:t>W przypadku, o którym mowa w ust. 14, jeżeli termin zapłaty wynagrodzenia jest dłuższy niż określony w ust.5, Zamawiający informuje o tym Wykonawcę i wzywa go do doprowadzenia do zmiany tej umowy pod rygorem wystąpienia o zapłatę kary umownej.</w:t>
      </w:r>
    </w:p>
    <w:p w14:paraId="344156B4" w14:textId="77777777" w:rsidR="00D40FC5" w:rsidRPr="00D40FC5" w:rsidRDefault="00D40FC5" w:rsidP="00D40FC5">
      <w:pPr>
        <w:widowControl/>
        <w:numPr>
          <w:ilvl w:val="0"/>
          <w:numId w:val="402"/>
        </w:numPr>
        <w:autoSpaceDE w:val="0"/>
        <w:autoSpaceDN/>
        <w:jc w:val="both"/>
        <w:textAlignment w:val="auto"/>
        <w:rPr>
          <w:rFonts w:ascii="Tahoma" w:hAnsi="Tahoma" w:cs="Tahoma"/>
          <w:sz w:val="20"/>
          <w:szCs w:val="20"/>
        </w:rPr>
      </w:pPr>
      <w:r w:rsidRPr="00D40FC5">
        <w:rPr>
          <w:rFonts w:ascii="Tahoma" w:hAnsi="Tahoma" w:cs="Tahoma"/>
          <w:sz w:val="20"/>
          <w:szCs w:val="20"/>
        </w:rPr>
        <w:t>Przepisy ust. 4 do 10 oraz 14 i 15 stosuje się odpowiednio do zmian umowy o podwykonawstwo.</w:t>
      </w:r>
    </w:p>
    <w:p w14:paraId="49A812BA" w14:textId="77777777" w:rsidR="00D40FC5" w:rsidRPr="00D40FC5" w:rsidRDefault="00D40FC5" w:rsidP="00D40FC5">
      <w:pPr>
        <w:widowControl/>
        <w:numPr>
          <w:ilvl w:val="0"/>
          <w:numId w:val="402"/>
        </w:numPr>
        <w:tabs>
          <w:tab w:val="clear" w:pos="360"/>
        </w:tabs>
        <w:autoSpaceDE w:val="0"/>
        <w:autoSpaceDN/>
        <w:jc w:val="both"/>
        <w:textAlignment w:val="auto"/>
        <w:rPr>
          <w:rFonts w:ascii="Tahoma" w:hAnsi="Tahoma" w:cs="Tahoma"/>
          <w:sz w:val="20"/>
          <w:szCs w:val="20"/>
        </w:rPr>
      </w:pPr>
      <w:r w:rsidRPr="00D40FC5">
        <w:rPr>
          <w:rFonts w:ascii="Tahoma" w:hAnsi="Tahoma" w:cs="Tahoma"/>
          <w:sz w:val="20"/>
          <w:szCs w:val="20"/>
        </w:rPr>
        <w:t>Wykonawca odpowiada wobec Zamawiającego, że Podwykonawcy lub dalsi Podwykonawcy nie będą dochodzili od Zamawiającego roszczeń z tytułu umów zawartych z Wykonawcą, Podwykonawcą lub dalszymi Podwykonawcami, w tym z tytułu należnego im wynagrodzenia. W razie zadośćuczynienia takiemu roszczeniu, Zamawiający może żądać od Wykonawcy zwrotu całości kwoty wpłaconej Podwykonawcy lub dalszemu Podwykonawcy wraz z wszelkimi poniesionymi z tego tytułu kosztami. Zamawiający jest uprawniony do potrącenia kwoty, o której mowa wyżej, z wynagrodzenia Wykonawcy, choćby wierzytelności te nie były jeszcze wymagalne.</w:t>
      </w:r>
    </w:p>
    <w:p w14:paraId="4FE35385" w14:textId="77777777" w:rsidR="00D40FC5" w:rsidRPr="00D40FC5" w:rsidRDefault="00D40FC5" w:rsidP="00D40FC5">
      <w:pPr>
        <w:widowControl/>
        <w:numPr>
          <w:ilvl w:val="0"/>
          <w:numId w:val="402"/>
        </w:numPr>
        <w:tabs>
          <w:tab w:val="clear" w:pos="360"/>
        </w:tabs>
        <w:autoSpaceDE w:val="0"/>
        <w:autoSpaceDN/>
        <w:jc w:val="both"/>
        <w:textAlignment w:val="auto"/>
        <w:rPr>
          <w:rFonts w:ascii="Tahoma" w:hAnsi="Tahoma" w:cs="Tahoma"/>
          <w:sz w:val="20"/>
          <w:szCs w:val="20"/>
        </w:rPr>
      </w:pPr>
      <w:r w:rsidRPr="00D40FC5">
        <w:rPr>
          <w:rFonts w:ascii="Tahoma" w:hAnsi="Tahoma" w:cs="Tahoma"/>
          <w:sz w:val="20"/>
          <w:szCs w:val="20"/>
        </w:rPr>
        <w:t>Przed zawarciem umowy z Podwykonawcą lub dalszym Podwykonawcą, Wykonawca przedstawi Zamawiającemu do akceptacji projekt umowy wraz z częścią dokumentacji dotyczącą wykonania robót określonych w projekcie umowy. Każdy projekt umowy, a po zaakceptowaniu – umowa, muszą zawierać w szczególności:</w:t>
      </w:r>
    </w:p>
    <w:p w14:paraId="5F07E902" w14:textId="77777777" w:rsidR="00D40FC5" w:rsidRPr="00D40FC5" w:rsidRDefault="00D40FC5" w:rsidP="00D40FC5">
      <w:pPr>
        <w:widowControl/>
        <w:numPr>
          <w:ilvl w:val="1"/>
          <w:numId w:val="403"/>
        </w:numPr>
        <w:suppressAutoHyphens w:val="0"/>
        <w:autoSpaceDN/>
        <w:ind w:left="680" w:hanging="340"/>
        <w:jc w:val="both"/>
        <w:textAlignment w:val="auto"/>
        <w:rPr>
          <w:rFonts w:ascii="Tahoma" w:hAnsi="Tahoma" w:cs="Tahoma"/>
          <w:sz w:val="20"/>
          <w:szCs w:val="20"/>
        </w:rPr>
      </w:pPr>
      <w:r w:rsidRPr="00D40FC5">
        <w:rPr>
          <w:rFonts w:ascii="Tahoma" w:hAnsi="Tahoma" w:cs="Tahoma"/>
          <w:sz w:val="20"/>
          <w:szCs w:val="20"/>
        </w:rPr>
        <w:t>zakres robót przewidziany do wykonania - przedmiot umowy z Podwykonawcą  musi być tożsamy z zakresem umowy zawartej pomiędzy Zamawiającym i Wykonawcą,</w:t>
      </w:r>
    </w:p>
    <w:p w14:paraId="4D82EDCF" w14:textId="77777777" w:rsidR="00D40FC5" w:rsidRPr="00D40FC5" w:rsidRDefault="00D40FC5" w:rsidP="00D40FC5">
      <w:pPr>
        <w:widowControl/>
        <w:numPr>
          <w:ilvl w:val="1"/>
          <w:numId w:val="403"/>
        </w:numPr>
        <w:suppressAutoHyphens w:val="0"/>
        <w:autoSpaceDN/>
        <w:ind w:left="680" w:hanging="340"/>
        <w:jc w:val="both"/>
        <w:textAlignment w:val="auto"/>
        <w:rPr>
          <w:rFonts w:ascii="Tahoma" w:hAnsi="Tahoma" w:cs="Tahoma"/>
          <w:sz w:val="20"/>
          <w:szCs w:val="20"/>
        </w:rPr>
      </w:pPr>
      <w:r w:rsidRPr="00D40FC5">
        <w:rPr>
          <w:rFonts w:ascii="Tahoma" w:hAnsi="Tahoma" w:cs="Tahoma"/>
          <w:sz w:val="20"/>
          <w:szCs w:val="20"/>
        </w:rPr>
        <w:t>termin(y) realizacji - termin wykonania robót przez Podwykonawcę winien być zgodny z terminem wykonania przedmiotu Umowy zawartej pomiędzy Zamawiającym a Wykonawcą, spełnienie przez Podwykonawcę względem Zamawiającego zobowiązań związanych z rękojmią za wady i gwarancją jakości na zasadach analogicznych jakie obowiązują miedzy Wykonawcą a Zamawiającym - okres gwarancji nie może być krótszy niż okres gwarancji udzielonej Zamawiającemu przez Wykonawcę; Podwykonawca złoży pisemne oświadczenie Zamawiającemu o udzielonej gwarancji, okres gwarancji liczy się od daty odbioru końcowego przedmiotu Umowy,</w:t>
      </w:r>
    </w:p>
    <w:p w14:paraId="32E9F03F" w14:textId="77777777" w:rsidR="00D40FC5" w:rsidRPr="00D40FC5" w:rsidRDefault="00D40FC5" w:rsidP="00D40FC5">
      <w:pPr>
        <w:widowControl/>
        <w:numPr>
          <w:ilvl w:val="1"/>
          <w:numId w:val="403"/>
        </w:numPr>
        <w:suppressAutoHyphens w:val="0"/>
        <w:autoSpaceDN/>
        <w:ind w:left="680" w:hanging="340"/>
        <w:jc w:val="both"/>
        <w:textAlignment w:val="auto"/>
        <w:rPr>
          <w:rFonts w:ascii="Tahoma" w:hAnsi="Tahoma" w:cs="Tahoma"/>
          <w:sz w:val="20"/>
          <w:szCs w:val="20"/>
        </w:rPr>
      </w:pPr>
      <w:r w:rsidRPr="00D40FC5">
        <w:rPr>
          <w:rFonts w:ascii="Tahoma" w:hAnsi="Tahoma" w:cs="Tahoma"/>
          <w:sz w:val="20"/>
          <w:szCs w:val="20"/>
        </w:rPr>
        <w:t>postanowienia dotyczące materiałów do realizacji zadania - parametry techniczne, jakościowe materiałów oraz urządzeń nie mogą być gorsze niż przyjęte w dokumentacji technicznej,</w:t>
      </w:r>
    </w:p>
    <w:p w14:paraId="53B276C1" w14:textId="77777777" w:rsidR="00D40FC5" w:rsidRPr="00D40FC5" w:rsidRDefault="00D40FC5" w:rsidP="00D40FC5">
      <w:pPr>
        <w:widowControl/>
        <w:numPr>
          <w:ilvl w:val="1"/>
          <w:numId w:val="403"/>
        </w:numPr>
        <w:suppressAutoHyphens w:val="0"/>
        <w:autoSpaceDN/>
        <w:ind w:left="680" w:hanging="340"/>
        <w:jc w:val="both"/>
        <w:textAlignment w:val="auto"/>
        <w:rPr>
          <w:rFonts w:ascii="Tahoma" w:hAnsi="Tahoma" w:cs="Tahoma"/>
          <w:sz w:val="20"/>
          <w:szCs w:val="20"/>
        </w:rPr>
      </w:pPr>
      <w:r w:rsidRPr="00D40FC5">
        <w:rPr>
          <w:rFonts w:ascii="Tahoma" w:hAnsi="Tahoma" w:cs="Tahoma"/>
          <w:sz w:val="20"/>
          <w:szCs w:val="20"/>
        </w:rPr>
        <w:t>postanowienia dotyczące wynagrodzenia i terminu płatności - wskazany termin zapłaty wynagrodzenia Podwykonawcy nie może być dłuższy niż termin określony w ust. 5, z uwagi na udokumentowanie Zamawiającemu przez Wykonawcę uregulowania płatności wobec Podwykonawcy,</w:t>
      </w:r>
    </w:p>
    <w:p w14:paraId="0082AA1A" w14:textId="77777777" w:rsidR="00D40FC5" w:rsidRPr="00D40FC5" w:rsidRDefault="00D40FC5" w:rsidP="00D40FC5">
      <w:pPr>
        <w:widowControl/>
        <w:numPr>
          <w:ilvl w:val="1"/>
          <w:numId w:val="403"/>
        </w:numPr>
        <w:suppressAutoHyphens w:val="0"/>
        <w:autoSpaceDN/>
        <w:ind w:left="680" w:hanging="340"/>
        <w:jc w:val="both"/>
        <w:textAlignment w:val="auto"/>
        <w:rPr>
          <w:rFonts w:ascii="Tahoma" w:hAnsi="Tahoma" w:cs="Tahoma"/>
          <w:sz w:val="20"/>
          <w:szCs w:val="20"/>
        </w:rPr>
      </w:pPr>
      <w:r w:rsidRPr="00D40FC5">
        <w:rPr>
          <w:rFonts w:ascii="Tahoma" w:hAnsi="Tahoma" w:cs="Tahoma"/>
          <w:sz w:val="20"/>
          <w:szCs w:val="20"/>
        </w:rPr>
        <w:t>postanowienie o obowiązku uzyskania zgody Zamawiającego i Wykonawcy na zawarcie umowy przez Podwykonawcę z dalszymi Podwykonawcami,</w:t>
      </w:r>
    </w:p>
    <w:p w14:paraId="2FC44EB6" w14:textId="77777777" w:rsidR="00D40FC5" w:rsidRPr="00D40FC5" w:rsidRDefault="00D40FC5" w:rsidP="00D40FC5">
      <w:pPr>
        <w:widowControl/>
        <w:numPr>
          <w:ilvl w:val="1"/>
          <w:numId w:val="403"/>
        </w:numPr>
        <w:suppressAutoHyphens w:val="0"/>
        <w:autoSpaceDN/>
        <w:ind w:left="680" w:hanging="340"/>
        <w:jc w:val="both"/>
        <w:textAlignment w:val="auto"/>
        <w:rPr>
          <w:rFonts w:ascii="Tahoma" w:hAnsi="Tahoma" w:cs="Tahoma"/>
          <w:sz w:val="20"/>
          <w:szCs w:val="20"/>
        </w:rPr>
      </w:pPr>
      <w:r w:rsidRPr="00D40FC5">
        <w:rPr>
          <w:rFonts w:ascii="Tahoma" w:hAnsi="Tahoma" w:cs="Tahoma"/>
          <w:sz w:val="20"/>
          <w:szCs w:val="20"/>
        </w:rPr>
        <w:t>postanowienia w zakresie rozwiązania umowy z Podwykonawcą w przypadku rozwiązania podstawowej umowy,</w:t>
      </w:r>
    </w:p>
    <w:p w14:paraId="190C567D" w14:textId="77777777" w:rsidR="00D40FC5" w:rsidRPr="00D40FC5" w:rsidRDefault="00D40FC5" w:rsidP="00D40FC5">
      <w:pPr>
        <w:widowControl/>
        <w:numPr>
          <w:ilvl w:val="1"/>
          <w:numId w:val="403"/>
        </w:numPr>
        <w:suppressAutoHyphens w:val="0"/>
        <w:autoSpaceDN/>
        <w:ind w:left="680" w:hanging="340"/>
        <w:jc w:val="both"/>
        <w:textAlignment w:val="auto"/>
        <w:rPr>
          <w:rFonts w:ascii="Tahoma" w:hAnsi="Tahoma" w:cs="Tahoma"/>
          <w:sz w:val="20"/>
          <w:szCs w:val="20"/>
        </w:rPr>
      </w:pPr>
      <w:r w:rsidRPr="00D40FC5">
        <w:rPr>
          <w:rFonts w:ascii="Tahoma" w:hAnsi="Tahoma" w:cs="Tahoma"/>
          <w:sz w:val="20"/>
          <w:szCs w:val="20"/>
        </w:rPr>
        <w:t>postanowienia w zakresie obowiązku potwierdzenia / dokumentowania uzyskanych należności za zrealizowaną część lub całość przedmiotu umowy.</w:t>
      </w:r>
    </w:p>
    <w:p w14:paraId="095ECB7F" w14:textId="77777777" w:rsidR="00D40FC5" w:rsidRPr="00D40FC5" w:rsidRDefault="00D40FC5" w:rsidP="00D40FC5">
      <w:pPr>
        <w:autoSpaceDE w:val="0"/>
        <w:adjustRightInd w:val="0"/>
        <w:jc w:val="center"/>
        <w:rPr>
          <w:rFonts w:ascii="Tahoma" w:hAnsi="Tahoma" w:cs="Tahoma"/>
          <w:b/>
          <w:bCs/>
          <w:sz w:val="20"/>
          <w:szCs w:val="20"/>
        </w:rPr>
      </w:pPr>
    </w:p>
    <w:p w14:paraId="14B18D4F" w14:textId="77777777" w:rsidR="00D40FC5" w:rsidRPr="00D40FC5" w:rsidRDefault="00D40FC5" w:rsidP="00D40FC5">
      <w:pPr>
        <w:autoSpaceDE w:val="0"/>
        <w:adjustRightInd w:val="0"/>
        <w:jc w:val="center"/>
        <w:rPr>
          <w:rFonts w:ascii="Tahoma" w:hAnsi="Tahoma" w:cs="Tahoma"/>
          <w:b/>
          <w:bCs/>
          <w:sz w:val="20"/>
          <w:szCs w:val="20"/>
        </w:rPr>
      </w:pPr>
      <w:r w:rsidRPr="00D40FC5">
        <w:rPr>
          <w:rFonts w:ascii="Tahoma" w:hAnsi="Tahoma" w:cs="Tahoma"/>
          <w:b/>
          <w:bCs/>
          <w:sz w:val="20"/>
          <w:szCs w:val="20"/>
        </w:rPr>
        <w:t>§ 3</w:t>
      </w:r>
    </w:p>
    <w:p w14:paraId="7A86DA70" w14:textId="77777777" w:rsidR="00D40FC5" w:rsidRPr="00D40FC5" w:rsidRDefault="00D40FC5" w:rsidP="00D40FC5">
      <w:pPr>
        <w:autoSpaceDE w:val="0"/>
        <w:adjustRightInd w:val="0"/>
        <w:jc w:val="center"/>
        <w:rPr>
          <w:rFonts w:ascii="Tahoma" w:hAnsi="Tahoma" w:cs="Tahoma"/>
          <w:b/>
          <w:bCs/>
          <w:sz w:val="20"/>
          <w:szCs w:val="20"/>
        </w:rPr>
      </w:pPr>
      <w:r w:rsidRPr="00D40FC5">
        <w:rPr>
          <w:rFonts w:ascii="Tahoma" w:hAnsi="Tahoma" w:cs="Tahoma"/>
          <w:b/>
          <w:bCs/>
          <w:sz w:val="20"/>
          <w:szCs w:val="20"/>
        </w:rPr>
        <w:t>Termin wykonania</w:t>
      </w:r>
    </w:p>
    <w:p w14:paraId="2276EEDE" w14:textId="77777777" w:rsidR="00D40FC5" w:rsidRPr="00D40FC5" w:rsidRDefault="00D40FC5" w:rsidP="00D40FC5">
      <w:pPr>
        <w:widowControl/>
        <w:numPr>
          <w:ilvl w:val="0"/>
          <w:numId w:val="404"/>
        </w:numPr>
        <w:tabs>
          <w:tab w:val="clear" w:pos="360"/>
          <w:tab w:val="num" w:pos="284"/>
        </w:tabs>
        <w:suppressAutoHyphens w:val="0"/>
        <w:autoSpaceDN/>
        <w:ind w:left="284" w:hanging="284"/>
        <w:jc w:val="both"/>
        <w:textAlignment w:val="auto"/>
        <w:rPr>
          <w:rFonts w:ascii="Tahoma" w:hAnsi="Tahoma" w:cs="Tahoma"/>
          <w:sz w:val="20"/>
          <w:szCs w:val="20"/>
        </w:rPr>
      </w:pPr>
      <w:r w:rsidRPr="00D40FC5">
        <w:rPr>
          <w:rFonts w:ascii="Tahoma" w:hAnsi="Tahoma" w:cs="Tahoma"/>
          <w:sz w:val="20"/>
          <w:szCs w:val="20"/>
        </w:rPr>
        <w:t>Termin realizacji przedmiotu umowy:………………………………………………………………….</w:t>
      </w:r>
    </w:p>
    <w:p w14:paraId="47B6735E" w14:textId="77777777" w:rsidR="00D40FC5" w:rsidRPr="00D40FC5" w:rsidRDefault="00D40FC5" w:rsidP="00D40FC5">
      <w:pPr>
        <w:widowControl/>
        <w:numPr>
          <w:ilvl w:val="0"/>
          <w:numId w:val="404"/>
        </w:numPr>
        <w:tabs>
          <w:tab w:val="clear" w:pos="360"/>
          <w:tab w:val="num" w:pos="284"/>
        </w:tabs>
        <w:suppressAutoHyphens w:val="0"/>
        <w:autoSpaceDN/>
        <w:ind w:left="284" w:hanging="284"/>
        <w:jc w:val="both"/>
        <w:textAlignment w:val="auto"/>
        <w:rPr>
          <w:rFonts w:ascii="Tahoma" w:hAnsi="Tahoma" w:cs="Tahoma"/>
          <w:sz w:val="20"/>
          <w:szCs w:val="20"/>
        </w:rPr>
      </w:pPr>
      <w:r w:rsidRPr="00D40FC5">
        <w:rPr>
          <w:rFonts w:ascii="Tahoma" w:hAnsi="Tahoma" w:cs="Tahoma"/>
          <w:sz w:val="20"/>
          <w:szCs w:val="20"/>
        </w:rPr>
        <w:t xml:space="preserve">Rozpoczęcie realizacji robót nastąpi w terminie do </w:t>
      </w:r>
      <w:r w:rsidRPr="00D40FC5">
        <w:rPr>
          <w:rFonts w:ascii="Tahoma" w:hAnsi="Tahoma" w:cs="Tahoma"/>
          <w:b/>
          <w:sz w:val="20"/>
          <w:szCs w:val="20"/>
        </w:rPr>
        <w:t>5 dni</w:t>
      </w:r>
      <w:r w:rsidRPr="00D40FC5">
        <w:rPr>
          <w:rFonts w:ascii="Tahoma" w:hAnsi="Tahoma" w:cs="Tahoma"/>
          <w:sz w:val="20"/>
          <w:szCs w:val="20"/>
        </w:rPr>
        <w:t xml:space="preserve"> od dnia przekazania Wykonawcy terenu robót.</w:t>
      </w:r>
    </w:p>
    <w:p w14:paraId="3D74CA3F" w14:textId="77777777" w:rsidR="00D40FC5" w:rsidRPr="00D40FC5" w:rsidRDefault="00D40FC5" w:rsidP="00D40FC5">
      <w:pPr>
        <w:autoSpaceDE w:val="0"/>
        <w:adjustRightInd w:val="0"/>
        <w:jc w:val="center"/>
        <w:rPr>
          <w:rFonts w:ascii="Tahoma" w:hAnsi="Tahoma" w:cs="Tahoma"/>
          <w:b/>
          <w:bCs/>
          <w:sz w:val="20"/>
          <w:szCs w:val="20"/>
        </w:rPr>
      </w:pPr>
    </w:p>
    <w:p w14:paraId="447F9858" w14:textId="77777777" w:rsidR="00D40FC5" w:rsidRPr="00D40FC5" w:rsidRDefault="00D40FC5" w:rsidP="00D40FC5">
      <w:pPr>
        <w:autoSpaceDE w:val="0"/>
        <w:adjustRightInd w:val="0"/>
        <w:jc w:val="center"/>
        <w:rPr>
          <w:rFonts w:ascii="Tahoma" w:hAnsi="Tahoma" w:cs="Tahoma"/>
          <w:sz w:val="20"/>
          <w:szCs w:val="20"/>
        </w:rPr>
      </w:pPr>
      <w:r w:rsidRPr="00D40FC5">
        <w:rPr>
          <w:rFonts w:ascii="Tahoma" w:hAnsi="Tahoma" w:cs="Tahoma"/>
          <w:b/>
          <w:bCs/>
          <w:sz w:val="20"/>
          <w:szCs w:val="20"/>
        </w:rPr>
        <w:t>§ 4.</w:t>
      </w:r>
    </w:p>
    <w:p w14:paraId="6E04506B" w14:textId="77777777" w:rsidR="00D40FC5" w:rsidRPr="00D40FC5" w:rsidRDefault="00D40FC5" w:rsidP="00D40FC5">
      <w:pPr>
        <w:jc w:val="center"/>
        <w:rPr>
          <w:rFonts w:ascii="Tahoma" w:hAnsi="Tahoma" w:cs="Tahoma"/>
          <w:b/>
          <w:sz w:val="20"/>
          <w:szCs w:val="20"/>
        </w:rPr>
      </w:pPr>
      <w:r w:rsidRPr="00D40FC5">
        <w:rPr>
          <w:rFonts w:ascii="Tahoma" w:hAnsi="Tahoma" w:cs="Tahoma"/>
          <w:b/>
          <w:sz w:val="20"/>
          <w:szCs w:val="20"/>
        </w:rPr>
        <w:t>Obowiązki stron</w:t>
      </w:r>
    </w:p>
    <w:p w14:paraId="368DFAA7" w14:textId="77777777" w:rsidR="00D40FC5" w:rsidRPr="00D40FC5" w:rsidRDefault="00D40FC5" w:rsidP="00D40FC5">
      <w:pPr>
        <w:widowControl/>
        <w:numPr>
          <w:ilvl w:val="0"/>
          <w:numId w:val="406"/>
        </w:numPr>
        <w:autoSpaceDN/>
        <w:ind w:left="340" w:hanging="340"/>
        <w:jc w:val="both"/>
        <w:textAlignment w:val="auto"/>
        <w:rPr>
          <w:rFonts w:ascii="Tahoma" w:hAnsi="Tahoma" w:cs="Tahoma"/>
          <w:sz w:val="20"/>
          <w:szCs w:val="20"/>
        </w:rPr>
      </w:pPr>
      <w:r w:rsidRPr="00D40FC5">
        <w:rPr>
          <w:rFonts w:ascii="Tahoma" w:hAnsi="Tahoma" w:cs="Tahoma"/>
          <w:sz w:val="20"/>
          <w:szCs w:val="20"/>
        </w:rPr>
        <w:t>Do obowiązków Zamawiającego należy:</w:t>
      </w:r>
    </w:p>
    <w:p w14:paraId="7FD5B427" w14:textId="77777777" w:rsidR="00D40FC5" w:rsidRPr="00D40FC5" w:rsidRDefault="00D40FC5" w:rsidP="00D40FC5">
      <w:pPr>
        <w:widowControl/>
        <w:numPr>
          <w:ilvl w:val="0"/>
          <w:numId w:val="405"/>
        </w:numPr>
        <w:autoSpaceDN/>
        <w:ind w:left="692" w:hanging="352"/>
        <w:jc w:val="both"/>
        <w:textAlignment w:val="auto"/>
        <w:rPr>
          <w:rFonts w:ascii="Tahoma" w:hAnsi="Tahoma" w:cs="Tahoma"/>
          <w:sz w:val="20"/>
          <w:szCs w:val="20"/>
        </w:rPr>
      </w:pPr>
      <w:r w:rsidRPr="00D40FC5">
        <w:rPr>
          <w:rFonts w:ascii="Tahoma" w:hAnsi="Tahoma" w:cs="Tahoma"/>
          <w:sz w:val="20"/>
          <w:szCs w:val="20"/>
        </w:rPr>
        <w:t>przekazanie Wykonawcy dokumentacji projektowej i specyfikacji technicznej wykonania i odbioru robót budowlanych najpóźniej w dniu zawarcia umowy,</w:t>
      </w:r>
    </w:p>
    <w:p w14:paraId="446D340E" w14:textId="77777777" w:rsidR="00D40FC5" w:rsidRPr="00D40FC5" w:rsidRDefault="00D40FC5" w:rsidP="00D40FC5">
      <w:pPr>
        <w:widowControl/>
        <w:numPr>
          <w:ilvl w:val="0"/>
          <w:numId w:val="405"/>
        </w:numPr>
        <w:autoSpaceDN/>
        <w:ind w:left="692" w:hanging="352"/>
        <w:jc w:val="both"/>
        <w:textAlignment w:val="auto"/>
        <w:rPr>
          <w:rFonts w:ascii="Tahoma" w:hAnsi="Tahoma" w:cs="Tahoma"/>
          <w:sz w:val="20"/>
          <w:szCs w:val="20"/>
        </w:rPr>
      </w:pPr>
      <w:r w:rsidRPr="00D40FC5">
        <w:rPr>
          <w:rFonts w:ascii="Tahoma" w:hAnsi="Tahoma" w:cs="Tahoma"/>
          <w:sz w:val="20"/>
          <w:szCs w:val="20"/>
        </w:rPr>
        <w:t xml:space="preserve">wprowadzenie i pisemne przekazanie terenu robót nastąpi w dniu ……………………………….. </w:t>
      </w:r>
    </w:p>
    <w:p w14:paraId="2C72C88A" w14:textId="77777777" w:rsidR="00D40FC5" w:rsidRPr="00D40FC5" w:rsidRDefault="00D40FC5" w:rsidP="00D40FC5">
      <w:pPr>
        <w:widowControl/>
        <w:numPr>
          <w:ilvl w:val="0"/>
          <w:numId w:val="405"/>
        </w:numPr>
        <w:autoSpaceDN/>
        <w:ind w:left="692" w:hanging="352"/>
        <w:jc w:val="both"/>
        <w:textAlignment w:val="auto"/>
        <w:rPr>
          <w:rFonts w:ascii="Tahoma" w:hAnsi="Tahoma" w:cs="Tahoma"/>
          <w:sz w:val="20"/>
          <w:szCs w:val="20"/>
        </w:rPr>
      </w:pPr>
      <w:r w:rsidRPr="00D40FC5">
        <w:rPr>
          <w:rFonts w:ascii="Tahoma" w:hAnsi="Tahoma" w:cs="Tahoma"/>
          <w:sz w:val="20"/>
          <w:szCs w:val="20"/>
        </w:rPr>
        <w:t>zapewnienie na swój koszt nadzoru inwestorskiego,</w:t>
      </w:r>
    </w:p>
    <w:p w14:paraId="4A842C9A" w14:textId="77777777" w:rsidR="00D40FC5" w:rsidRPr="00D40FC5" w:rsidRDefault="00D40FC5" w:rsidP="00D40FC5">
      <w:pPr>
        <w:widowControl/>
        <w:numPr>
          <w:ilvl w:val="0"/>
          <w:numId w:val="405"/>
        </w:numPr>
        <w:autoSpaceDN/>
        <w:ind w:left="692" w:hanging="352"/>
        <w:jc w:val="both"/>
        <w:textAlignment w:val="auto"/>
        <w:rPr>
          <w:rFonts w:ascii="Tahoma" w:hAnsi="Tahoma" w:cs="Tahoma"/>
          <w:sz w:val="20"/>
          <w:szCs w:val="20"/>
        </w:rPr>
      </w:pPr>
      <w:r w:rsidRPr="00D40FC5">
        <w:rPr>
          <w:rFonts w:ascii="Tahoma" w:hAnsi="Tahoma" w:cs="Tahoma"/>
          <w:sz w:val="20"/>
          <w:szCs w:val="20"/>
        </w:rPr>
        <w:t>odebranie przedmiotu umowy po sprawdzeniu prawidłowości jego wykonania na zasadach określonych w niniejszej umowie,</w:t>
      </w:r>
    </w:p>
    <w:p w14:paraId="4BAFDAF3" w14:textId="77777777" w:rsidR="00D40FC5" w:rsidRPr="00D40FC5" w:rsidRDefault="00D40FC5" w:rsidP="00D40FC5">
      <w:pPr>
        <w:widowControl/>
        <w:numPr>
          <w:ilvl w:val="0"/>
          <w:numId w:val="405"/>
        </w:numPr>
        <w:autoSpaceDN/>
        <w:ind w:left="692" w:hanging="352"/>
        <w:jc w:val="both"/>
        <w:textAlignment w:val="auto"/>
        <w:rPr>
          <w:rFonts w:ascii="Tahoma" w:hAnsi="Tahoma" w:cs="Tahoma"/>
          <w:sz w:val="20"/>
          <w:szCs w:val="20"/>
        </w:rPr>
      </w:pPr>
      <w:r w:rsidRPr="00D40FC5">
        <w:rPr>
          <w:rFonts w:ascii="Tahoma" w:hAnsi="Tahoma" w:cs="Tahoma"/>
          <w:sz w:val="20"/>
          <w:szCs w:val="20"/>
        </w:rPr>
        <w:lastRenderedPageBreak/>
        <w:t>terminowa zapłata wynagrodzenia za wykonane i odebrane roboty przy zachowaniu ustalonych w umowie warunków.</w:t>
      </w:r>
    </w:p>
    <w:p w14:paraId="346F6F4D" w14:textId="77777777" w:rsidR="00D40FC5" w:rsidRPr="00D40FC5" w:rsidRDefault="00D40FC5" w:rsidP="00D40FC5">
      <w:pPr>
        <w:widowControl/>
        <w:numPr>
          <w:ilvl w:val="2"/>
          <w:numId w:val="408"/>
        </w:numPr>
        <w:tabs>
          <w:tab w:val="clear" w:pos="737"/>
        </w:tabs>
        <w:autoSpaceDN/>
        <w:ind w:left="340" w:hanging="340"/>
        <w:jc w:val="both"/>
        <w:textAlignment w:val="auto"/>
        <w:rPr>
          <w:rFonts w:ascii="Tahoma" w:hAnsi="Tahoma" w:cs="Tahoma"/>
          <w:sz w:val="20"/>
          <w:szCs w:val="20"/>
        </w:rPr>
      </w:pPr>
      <w:r w:rsidRPr="00D40FC5">
        <w:rPr>
          <w:rFonts w:ascii="Tahoma" w:hAnsi="Tahoma" w:cs="Tahoma"/>
          <w:sz w:val="20"/>
          <w:szCs w:val="20"/>
        </w:rPr>
        <w:t>Do obowiązków Wykonawcy należy:</w:t>
      </w:r>
    </w:p>
    <w:p w14:paraId="320D9A57" w14:textId="77777777" w:rsidR="00D40FC5" w:rsidRPr="00D40FC5" w:rsidRDefault="00D40FC5" w:rsidP="00D40FC5">
      <w:pPr>
        <w:widowControl/>
        <w:numPr>
          <w:ilvl w:val="0"/>
          <w:numId w:val="407"/>
        </w:numPr>
        <w:suppressAutoHyphens w:val="0"/>
        <w:autoSpaceDN/>
        <w:jc w:val="both"/>
        <w:textAlignment w:val="auto"/>
        <w:rPr>
          <w:rFonts w:ascii="Tahoma" w:hAnsi="Tahoma" w:cs="Tahoma"/>
          <w:sz w:val="20"/>
          <w:szCs w:val="20"/>
        </w:rPr>
      </w:pPr>
      <w:r w:rsidRPr="00D40FC5">
        <w:rPr>
          <w:rFonts w:ascii="Tahoma" w:hAnsi="Tahoma" w:cs="Tahoma"/>
          <w:sz w:val="20"/>
          <w:szCs w:val="20"/>
        </w:rPr>
        <w:t>wykonanie ustalonego w umowie przedmiotu zamówienia zgodnie z dokumentacją projektową, zasadami sztuki budowlanej i wiedzy technicznej, przepisami prawa oraz specyfikacją techniczną wykonania i odbioru robót, i oddania go Zamawiającemu w terminie i na zasadach ustalonych w umowie,</w:t>
      </w:r>
    </w:p>
    <w:p w14:paraId="4EE6CC61" w14:textId="77777777" w:rsidR="00D40FC5" w:rsidRPr="00D40FC5" w:rsidRDefault="00D40FC5" w:rsidP="00D40FC5">
      <w:pPr>
        <w:widowControl/>
        <w:numPr>
          <w:ilvl w:val="0"/>
          <w:numId w:val="407"/>
        </w:numPr>
        <w:autoSpaceDN/>
        <w:jc w:val="both"/>
        <w:textAlignment w:val="auto"/>
        <w:rPr>
          <w:rFonts w:ascii="Tahoma" w:hAnsi="Tahoma" w:cs="Tahoma"/>
          <w:sz w:val="20"/>
          <w:szCs w:val="20"/>
        </w:rPr>
      </w:pPr>
      <w:r w:rsidRPr="00D40FC5">
        <w:rPr>
          <w:rFonts w:ascii="Tahoma" w:hAnsi="Tahoma" w:cs="Tahoma"/>
          <w:sz w:val="20"/>
          <w:szCs w:val="20"/>
        </w:rPr>
        <w:t>posiadanie przez cały okres realizacji przedmiotu zamówienia polisy lub innego dokumentu potwierdzającego, że jest ubezpieczony od odpowiedzialności cywilnej w zakresie prowadzonej działalności związanej z przedmiotem zamówienia na sumę ubezpieczenia w kwocie                                co najmniej 280 000,00 złotych ważną na dzień zawarcia umowy. Wykonawca zobowiązany jest do przedłużenia lub zawarcia nowej umowy ubezpieczenia z tytułu wskazanego w zdaniu poprzedzającym oraz przedkładania potwierdzonych kserokopii polisy lub innego dokumentu potwierdzającego, że jest ubezpieczony od odpowiedzialności cywilnej w zakresie prowadzonej działalności związanej z przedmiotem zamówienia, jeśli odpowiedzialność ubezpieczyciela wynikająca z zawartej umowy ubezpieczenia nie obejmuje całego okresu wykonywania niniejszej umowy lub szkód powstałych lub ujawnionych w okresie odpowiedzialności Wykonawcy na podstawie niniejszej umowy.</w:t>
      </w:r>
    </w:p>
    <w:p w14:paraId="073B77BD" w14:textId="77777777" w:rsidR="00D40FC5" w:rsidRPr="00D40FC5" w:rsidRDefault="00D40FC5" w:rsidP="00D40FC5">
      <w:pPr>
        <w:widowControl/>
        <w:numPr>
          <w:ilvl w:val="0"/>
          <w:numId w:val="407"/>
        </w:numPr>
        <w:suppressAutoHyphens w:val="0"/>
        <w:autoSpaceDN/>
        <w:jc w:val="both"/>
        <w:textAlignment w:val="auto"/>
        <w:rPr>
          <w:rFonts w:ascii="Tahoma" w:hAnsi="Tahoma" w:cs="Tahoma"/>
          <w:sz w:val="20"/>
          <w:szCs w:val="20"/>
        </w:rPr>
      </w:pPr>
      <w:r w:rsidRPr="00D40FC5">
        <w:rPr>
          <w:rFonts w:ascii="Tahoma" w:hAnsi="Tahoma" w:cs="Tahoma"/>
          <w:sz w:val="20"/>
          <w:szCs w:val="20"/>
        </w:rPr>
        <w:t>przejęcie terenu robót w wyznaczonym przez Zamawiającego terminie,</w:t>
      </w:r>
    </w:p>
    <w:p w14:paraId="0F6D409D" w14:textId="77777777" w:rsidR="00D40FC5" w:rsidRPr="00D40FC5" w:rsidRDefault="00D40FC5" w:rsidP="00D40FC5">
      <w:pPr>
        <w:widowControl/>
        <w:numPr>
          <w:ilvl w:val="0"/>
          <w:numId w:val="407"/>
        </w:numPr>
        <w:suppressAutoHyphens w:val="0"/>
        <w:autoSpaceDN/>
        <w:jc w:val="both"/>
        <w:textAlignment w:val="auto"/>
        <w:rPr>
          <w:rFonts w:ascii="Tahoma" w:hAnsi="Tahoma" w:cs="Tahoma"/>
          <w:sz w:val="20"/>
          <w:szCs w:val="20"/>
        </w:rPr>
      </w:pPr>
      <w:r w:rsidRPr="00D40FC5">
        <w:rPr>
          <w:rFonts w:ascii="Tahoma" w:hAnsi="Tahoma" w:cs="Tahoma"/>
          <w:sz w:val="20"/>
          <w:szCs w:val="20"/>
        </w:rPr>
        <w:t xml:space="preserve">prowadzenie dokumentacji budowy  </w:t>
      </w:r>
      <w:r w:rsidRPr="00D40FC5">
        <w:rPr>
          <w:rFonts w:ascii="Tahoma" w:hAnsi="Tahoma" w:cs="Tahoma"/>
          <w:kern w:val="22"/>
          <w:sz w:val="20"/>
          <w:szCs w:val="20"/>
        </w:rPr>
        <w:t>przez cały okres realizacji robót</w:t>
      </w:r>
      <w:r w:rsidRPr="00D40FC5">
        <w:rPr>
          <w:rFonts w:ascii="Tahoma" w:hAnsi="Tahoma" w:cs="Tahoma"/>
          <w:sz w:val="20"/>
          <w:szCs w:val="20"/>
        </w:rPr>
        <w:t>,</w:t>
      </w:r>
    </w:p>
    <w:p w14:paraId="6D548E4A" w14:textId="77777777" w:rsidR="00D40FC5" w:rsidRPr="00D40FC5" w:rsidRDefault="00D40FC5" w:rsidP="00D40FC5">
      <w:pPr>
        <w:widowControl/>
        <w:numPr>
          <w:ilvl w:val="0"/>
          <w:numId w:val="407"/>
        </w:numPr>
        <w:suppressAutoHyphens w:val="0"/>
        <w:autoSpaceDN/>
        <w:jc w:val="both"/>
        <w:textAlignment w:val="auto"/>
        <w:rPr>
          <w:rFonts w:ascii="Tahoma" w:hAnsi="Tahoma" w:cs="Tahoma"/>
          <w:sz w:val="20"/>
          <w:szCs w:val="20"/>
        </w:rPr>
      </w:pPr>
      <w:r w:rsidRPr="00D40FC5">
        <w:rPr>
          <w:rFonts w:ascii="Tahoma" w:hAnsi="Tahoma" w:cs="Tahoma"/>
          <w:sz w:val="20"/>
          <w:szCs w:val="20"/>
        </w:rPr>
        <w:t>zagospodarowanie i zabezpieczenie terenu robót, w tym między innymi: zorganizowanie stanowiska ppoż., urządzenie zaplecza sanitarnego i socjalnego, wyznaczenie stref niebezpiecznych i oznakowanie terenu, urządzenie składowisk materiałów,</w:t>
      </w:r>
    </w:p>
    <w:p w14:paraId="5FE3A31E" w14:textId="77777777" w:rsidR="00D40FC5" w:rsidRPr="00D40FC5" w:rsidRDefault="00D40FC5" w:rsidP="00D40FC5">
      <w:pPr>
        <w:widowControl/>
        <w:numPr>
          <w:ilvl w:val="0"/>
          <w:numId w:val="407"/>
        </w:numPr>
        <w:suppressAutoHyphens w:val="0"/>
        <w:autoSpaceDE w:val="0"/>
        <w:adjustRightInd w:val="0"/>
        <w:jc w:val="both"/>
        <w:textAlignment w:val="auto"/>
        <w:rPr>
          <w:rFonts w:ascii="Tahoma" w:hAnsi="Tahoma" w:cs="Tahoma"/>
          <w:sz w:val="20"/>
          <w:szCs w:val="20"/>
        </w:rPr>
      </w:pPr>
      <w:r w:rsidRPr="00D40FC5">
        <w:rPr>
          <w:rFonts w:ascii="Tahoma" w:hAnsi="Tahoma" w:cs="Tahoma"/>
          <w:sz w:val="20"/>
          <w:szCs w:val="20"/>
        </w:rPr>
        <w:t xml:space="preserve">zapewnienie zasilania terenu robót w niezbędne media i zapłaty za te media. Wykonawca zainstaluje na swój koszt podliczniki wody i energii elektrycznej. </w:t>
      </w:r>
    </w:p>
    <w:p w14:paraId="3AF5A804" w14:textId="77777777" w:rsidR="00D40FC5" w:rsidRPr="00D40FC5" w:rsidRDefault="00D40FC5" w:rsidP="00D40FC5">
      <w:pPr>
        <w:widowControl/>
        <w:numPr>
          <w:ilvl w:val="0"/>
          <w:numId w:val="407"/>
        </w:numPr>
        <w:suppressAutoHyphens w:val="0"/>
        <w:autoSpaceDE w:val="0"/>
        <w:adjustRightInd w:val="0"/>
        <w:jc w:val="both"/>
        <w:textAlignment w:val="auto"/>
        <w:rPr>
          <w:rFonts w:ascii="Tahoma" w:hAnsi="Tahoma" w:cs="Tahoma"/>
          <w:sz w:val="20"/>
          <w:szCs w:val="20"/>
        </w:rPr>
      </w:pPr>
      <w:r w:rsidRPr="00D40FC5">
        <w:rPr>
          <w:rFonts w:ascii="Tahoma" w:hAnsi="Tahoma" w:cs="Tahoma"/>
          <w:sz w:val="20"/>
          <w:szCs w:val="20"/>
        </w:rPr>
        <w:t>powierzone roboty wykonywać fachowo i sumiennie, zgodnie z zasadami wiedzy technicznej i obowiązującymi przepisami, w szczególności techniczno-budowlanymi oraz warunkami BHP i ppoż.,</w:t>
      </w:r>
    </w:p>
    <w:p w14:paraId="7D3B6D6D" w14:textId="77777777" w:rsidR="00D40FC5" w:rsidRPr="00D40FC5" w:rsidRDefault="00D40FC5" w:rsidP="00D40FC5">
      <w:pPr>
        <w:widowControl/>
        <w:numPr>
          <w:ilvl w:val="0"/>
          <w:numId w:val="407"/>
        </w:numPr>
        <w:suppressAutoHyphens w:val="0"/>
        <w:autoSpaceDE w:val="0"/>
        <w:adjustRightInd w:val="0"/>
        <w:jc w:val="both"/>
        <w:textAlignment w:val="auto"/>
        <w:rPr>
          <w:rFonts w:ascii="Tahoma" w:hAnsi="Tahoma" w:cs="Tahoma"/>
          <w:sz w:val="20"/>
          <w:szCs w:val="20"/>
        </w:rPr>
      </w:pPr>
      <w:r w:rsidRPr="00D40FC5">
        <w:rPr>
          <w:rFonts w:ascii="Tahoma" w:hAnsi="Tahoma" w:cs="Tahoma"/>
          <w:sz w:val="20"/>
          <w:szCs w:val="20"/>
        </w:rPr>
        <w:t>utrzymanie ładu i porządku na terenie robót wraz z dojściem do terenu robót, ochrona mienia znajdującego się na terenie robót, sprawowanie nadzoru nad bezpieczeństwem i higieną pracy, zapewnienie bezpieczeństwa przeciwpożarowego, zabezpieczenie terenu robót przed dostępem osób trzecich, usuwanie awarii związanych z prowadzeniem robót,</w:t>
      </w:r>
    </w:p>
    <w:p w14:paraId="6BE1F5D7" w14:textId="77777777" w:rsidR="00D40FC5" w:rsidRPr="00D40FC5" w:rsidRDefault="00D40FC5" w:rsidP="00D40FC5">
      <w:pPr>
        <w:widowControl/>
        <w:numPr>
          <w:ilvl w:val="0"/>
          <w:numId w:val="407"/>
        </w:numPr>
        <w:suppressAutoHyphens w:val="0"/>
        <w:autoSpaceDE w:val="0"/>
        <w:adjustRightInd w:val="0"/>
        <w:jc w:val="both"/>
        <w:textAlignment w:val="auto"/>
        <w:rPr>
          <w:rFonts w:ascii="Tahoma" w:hAnsi="Tahoma" w:cs="Tahoma"/>
          <w:sz w:val="20"/>
          <w:szCs w:val="20"/>
        </w:rPr>
      </w:pPr>
      <w:r w:rsidRPr="00D40FC5">
        <w:rPr>
          <w:rFonts w:ascii="Tahoma" w:hAnsi="Tahoma" w:cs="Tahoma"/>
          <w:sz w:val="20"/>
          <w:szCs w:val="20"/>
        </w:rPr>
        <w:t>zorganizowanie robót w systemie wielozmianowym, jeżeli będzie to niezbędne dla zachowania terminu wykonania całego przedmiotu umowy</w:t>
      </w:r>
      <w:r w:rsidRPr="00D40FC5">
        <w:rPr>
          <w:rFonts w:ascii="Tahoma" w:hAnsi="Tahoma" w:cs="Tahoma"/>
          <w:bCs/>
          <w:sz w:val="20"/>
          <w:szCs w:val="20"/>
        </w:rPr>
        <w:t>,</w:t>
      </w:r>
    </w:p>
    <w:p w14:paraId="56A13410" w14:textId="77777777" w:rsidR="00D40FC5" w:rsidRPr="00D40FC5" w:rsidRDefault="00D40FC5" w:rsidP="00D40FC5">
      <w:pPr>
        <w:widowControl/>
        <w:numPr>
          <w:ilvl w:val="0"/>
          <w:numId w:val="407"/>
        </w:numPr>
        <w:suppressAutoHyphens w:val="0"/>
        <w:autoSpaceDE w:val="0"/>
        <w:adjustRightInd w:val="0"/>
        <w:jc w:val="both"/>
        <w:textAlignment w:val="auto"/>
        <w:rPr>
          <w:rFonts w:ascii="Tahoma" w:hAnsi="Tahoma" w:cs="Tahoma"/>
          <w:sz w:val="20"/>
          <w:szCs w:val="20"/>
        </w:rPr>
      </w:pPr>
      <w:r w:rsidRPr="00D40FC5">
        <w:rPr>
          <w:rFonts w:ascii="Tahoma" w:hAnsi="Tahoma" w:cs="Tahoma"/>
          <w:bCs/>
          <w:sz w:val="20"/>
          <w:szCs w:val="20"/>
        </w:rPr>
        <w:t>zorganizowanie robót w taki sposób, żeby nie utrudniać pracy w budynku szkoły, roboty prowadzone będą w obiekcie czynnym</w:t>
      </w:r>
    </w:p>
    <w:p w14:paraId="01572681" w14:textId="77777777" w:rsidR="00D40FC5" w:rsidRPr="00D40FC5" w:rsidRDefault="00D40FC5" w:rsidP="00D40FC5">
      <w:pPr>
        <w:widowControl/>
        <w:numPr>
          <w:ilvl w:val="0"/>
          <w:numId w:val="407"/>
        </w:numPr>
        <w:suppressAutoHyphens w:val="0"/>
        <w:autoSpaceDE w:val="0"/>
        <w:adjustRightInd w:val="0"/>
        <w:jc w:val="both"/>
        <w:textAlignment w:val="auto"/>
        <w:rPr>
          <w:rFonts w:ascii="Tahoma" w:hAnsi="Tahoma" w:cs="Tahoma"/>
          <w:sz w:val="20"/>
          <w:szCs w:val="20"/>
        </w:rPr>
      </w:pPr>
      <w:r w:rsidRPr="00D40FC5">
        <w:rPr>
          <w:rFonts w:ascii="Tahoma" w:hAnsi="Tahoma" w:cs="Tahoma"/>
          <w:bCs/>
          <w:sz w:val="20"/>
          <w:szCs w:val="20"/>
        </w:rPr>
        <w:t>na wniosek Zamawiającego prowadzić roboty w godzinach popołudniowych,</w:t>
      </w:r>
    </w:p>
    <w:p w14:paraId="076CCA6E" w14:textId="77777777" w:rsidR="00D40FC5" w:rsidRPr="00D40FC5" w:rsidRDefault="00D40FC5" w:rsidP="00D40FC5">
      <w:pPr>
        <w:widowControl/>
        <w:numPr>
          <w:ilvl w:val="0"/>
          <w:numId w:val="407"/>
        </w:numPr>
        <w:suppressAutoHyphens w:val="0"/>
        <w:autoSpaceDN/>
        <w:jc w:val="both"/>
        <w:textAlignment w:val="auto"/>
        <w:rPr>
          <w:rFonts w:ascii="Tahoma" w:hAnsi="Tahoma" w:cs="Tahoma"/>
          <w:sz w:val="20"/>
          <w:szCs w:val="20"/>
        </w:rPr>
      </w:pPr>
      <w:r w:rsidRPr="00D40FC5">
        <w:rPr>
          <w:rFonts w:ascii="Tahoma" w:hAnsi="Tahoma" w:cs="Tahoma"/>
          <w:sz w:val="20"/>
          <w:szCs w:val="20"/>
        </w:rPr>
        <w:t>wywóz odpadów i śmieci będących efektem prowadzonej budowy na wysypisko z poniesieniem opłat za ich składowanie, przy przestrzeganiu przepisów prawa,</w:t>
      </w:r>
    </w:p>
    <w:p w14:paraId="739E8DD7" w14:textId="77777777" w:rsidR="00D40FC5" w:rsidRPr="00D40FC5" w:rsidRDefault="00D40FC5" w:rsidP="00D40FC5">
      <w:pPr>
        <w:widowControl/>
        <w:numPr>
          <w:ilvl w:val="0"/>
          <w:numId w:val="407"/>
        </w:numPr>
        <w:suppressAutoHyphens w:val="0"/>
        <w:autoSpaceDN/>
        <w:jc w:val="both"/>
        <w:textAlignment w:val="auto"/>
        <w:rPr>
          <w:rFonts w:ascii="Tahoma" w:hAnsi="Tahoma" w:cs="Tahoma"/>
          <w:sz w:val="20"/>
          <w:szCs w:val="20"/>
        </w:rPr>
      </w:pPr>
      <w:r w:rsidRPr="00D40FC5">
        <w:rPr>
          <w:rFonts w:ascii="Tahoma" w:hAnsi="Tahoma" w:cs="Tahoma"/>
          <w:sz w:val="20"/>
          <w:szCs w:val="20"/>
        </w:rPr>
        <w:t>stosowanie przy wykonywaniu robót wyłącznie nowych materiałów budowlanych najwyższej jakości (np. nie gorszych niż I gatunku), dopuszczonych do obrotu na podstawie ustawy z dnia 16 kwietnia 2004 r. o wyrobach budowlanych (tekst jednolity Dz. U. z 2016 r. poz. 1570 ze zm.),</w:t>
      </w:r>
    </w:p>
    <w:p w14:paraId="24B45912" w14:textId="77777777" w:rsidR="00D40FC5" w:rsidRPr="00D40FC5" w:rsidRDefault="00D40FC5" w:rsidP="00D40FC5">
      <w:pPr>
        <w:widowControl/>
        <w:numPr>
          <w:ilvl w:val="0"/>
          <w:numId w:val="407"/>
        </w:numPr>
        <w:suppressAutoHyphens w:val="0"/>
        <w:autoSpaceDE w:val="0"/>
        <w:adjustRightInd w:val="0"/>
        <w:jc w:val="both"/>
        <w:textAlignment w:val="auto"/>
        <w:rPr>
          <w:rFonts w:ascii="Tahoma" w:hAnsi="Tahoma" w:cs="Tahoma"/>
          <w:sz w:val="20"/>
          <w:szCs w:val="20"/>
        </w:rPr>
      </w:pPr>
      <w:r w:rsidRPr="00D40FC5">
        <w:rPr>
          <w:rFonts w:ascii="Tahoma" w:hAnsi="Tahoma" w:cs="Tahoma"/>
          <w:sz w:val="20"/>
          <w:szCs w:val="20"/>
        </w:rPr>
        <w:t>przedstawienie inspektorowi nadzoru do zatwierdzenia stosownych dokumentów potwierdzające dopuszczenie materiału do stosowania w budownictwie przed ich wbudowaniem. Dokumenty te będą stanowić załączniki do protokołu odbioru końcowego,</w:t>
      </w:r>
    </w:p>
    <w:p w14:paraId="35C9CF3F" w14:textId="77777777" w:rsidR="00D40FC5" w:rsidRPr="00D40FC5" w:rsidRDefault="00D40FC5" w:rsidP="00D40FC5">
      <w:pPr>
        <w:widowControl/>
        <w:numPr>
          <w:ilvl w:val="0"/>
          <w:numId w:val="407"/>
        </w:numPr>
        <w:suppressAutoHyphens w:val="0"/>
        <w:autoSpaceDN/>
        <w:jc w:val="both"/>
        <w:textAlignment w:val="auto"/>
        <w:rPr>
          <w:rFonts w:ascii="Tahoma" w:hAnsi="Tahoma" w:cs="Tahoma"/>
          <w:sz w:val="20"/>
          <w:szCs w:val="20"/>
        </w:rPr>
      </w:pPr>
      <w:r w:rsidRPr="00D40FC5">
        <w:rPr>
          <w:rFonts w:ascii="Tahoma" w:hAnsi="Tahoma" w:cs="Tahoma"/>
          <w:sz w:val="20"/>
          <w:szCs w:val="20"/>
        </w:rPr>
        <w:t>ponoszenie pełnej odpowiedzialności za szkody oraz następstwa nieszczęśliwych wypadków pracowników i osób trzecich, powstałe w związku z prowadzonymi robotami, w tym także ruchem pojazdów,</w:t>
      </w:r>
    </w:p>
    <w:p w14:paraId="1A207736" w14:textId="77777777" w:rsidR="00D40FC5" w:rsidRPr="00D40FC5" w:rsidRDefault="00D40FC5" w:rsidP="00D40FC5">
      <w:pPr>
        <w:widowControl/>
        <w:numPr>
          <w:ilvl w:val="0"/>
          <w:numId w:val="407"/>
        </w:numPr>
        <w:suppressAutoHyphens w:val="0"/>
        <w:autoSpaceDN/>
        <w:jc w:val="both"/>
        <w:textAlignment w:val="auto"/>
        <w:rPr>
          <w:rFonts w:ascii="Tahoma" w:hAnsi="Tahoma" w:cs="Tahoma"/>
          <w:sz w:val="20"/>
          <w:szCs w:val="20"/>
        </w:rPr>
      </w:pPr>
      <w:r w:rsidRPr="00D40FC5">
        <w:rPr>
          <w:rFonts w:ascii="Tahoma" w:hAnsi="Tahoma" w:cs="Tahoma"/>
          <w:sz w:val="20"/>
          <w:szCs w:val="20"/>
        </w:rPr>
        <w:t>dostarczanie inspektorowi nadzoru niezbędnych dokumentów potwierdzających parametry techniczne oraz wymagane normy stosowanych materiałów i urządzeń w tym np. wyników oraz protokołów badań, sprawozdań i prób dotyczących realizowanego przedmiotu niniejszej Umowy,</w:t>
      </w:r>
    </w:p>
    <w:p w14:paraId="6A8A057E" w14:textId="77777777" w:rsidR="00D40FC5" w:rsidRPr="00D40FC5" w:rsidRDefault="00D40FC5" w:rsidP="00D40FC5">
      <w:pPr>
        <w:widowControl/>
        <w:numPr>
          <w:ilvl w:val="0"/>
          <w:numId w:val="407"/>
        </w:numPr>
        <w:suppressAutoHyphens w:val="0"/>
        <w:autoSpaceDN/>
        <w:jc w:val="both"/>
        <w:textAlignment w:val="auto"/>
        <w:rPr>
          <w:rFonts w:ascii="Tahoma" w:hAnsi="Tahoma" w:cs="Tahoma"/>
          <w:sz w:val="20"/>
          <w:szCs w:val="20"/>
        </w:rPr>
      </w:pPr>
      <w:r w:rsidRPr="00D40FC5">
        <w:rPr>
          <w:rFonts w:ascii="Tahoma" w:hAnsi="Tahoma" w:cs="Tahoma"/>
          <w:sz w:val="20"/>
          <w:szCs w:val="20"/>
        </w:rPr>
        <w:t>zabezpieczenie istniejącej infrastruktury technicznej na terenie robót i w jego bezpośrednim otoczeniu przed jej zniszczeniem lub uszkodzeniem w trakcie wykonywania robót,</w:t>
      </w:r>
    </w:p>
    <w:p w14:paraId="4C01996D" w14:textId="77777777" w:rsidR="00D40FC5" w:rsidRPr="00D40FC5" w:rsidRDefault="00D40FC5" w:rsidP="00D40FC5">
      <w:pPr>
        <w:widowControl/>
        <w:numPr>
          <w:ilvl w:val="0"/>
          <w:numId w:val="407"/>
        </w:numPr>
        <w:suppressAutoHyphens w:val="0"/>
        <w:autoSpaceDN/>
        <w:jc w:val="both"/>
        <w:textAlignment w:val="auto"/>
        <w:rPr>
          <w:rFonts w:ascii="Tahoma" w:hAnsi="Tahoma" w:cs="Tahoma"/>
          <w:sz w:val="20"/>
          <w:szCs w:val="20"/>
        </w:rPr>
      </w:pPr>
      <w:r w:rsidRPr="00D40FC5">
        <w:rPr>
          <w:rFonts w:ascii="Tahoma" w:hAnsi="Tahoma" w:cs="Tahoma"/>
          <w:sz w:val="20"/>
          <w:szCs w:val="20"/>
        </w:rPr>
        <w:t>kompletowanie w trakcie realizacji robót wszelkiej dokumentacji zgodnie z przepisami Prawa budowlanego oraz przygotowanie do odbioru końcowego kompletu protokołów niezbędnych przy odbiorze,</w:t>
      </w:r>
    </w:p>
    <w:p w14:paraId="7467BE97" w14:textId="77777777" w:rsidR="00D40FC5" w:rsidRPr="00D40FC5" w:rsidRDefault="00D40FC5" w:rsidP="00D40FC5">
      <w:pPr>
        <w:widowControl/>
        <w:numPr>
          <w:ilvl w:val="0"/>
          <w:numId w:val="407"/>
        </w:numPr>
        <w:suppressAutoHyphens w:val="0"/>
        <w:autoSpaceDN/>
        <w:jc w:val="both"/>
        <w:textAlignment w:val="auto"/>
        <w:rPr>
          <w:rFonts w:ascii="Tahoma" w:hAnsi="Tahoma" w:cs="Tahoma"/>
          <w:sz w:val="20"/>
          <w:szCs w:val="20"/>
        </w:rPr>
      </w:pPr>
      <w:r w:rsidRPr="00D40FC5">
        <w:rPr>
          <w:rFonts w:ascii="Tahoma" w:hAnsi="Tahoma" w:cs="Tahoma"/>
          <w:sz w:val="20"/>
          <w:szCs w:val="20"/>
        </w:rPr>
        <w:lastRenderedPageBreak/>
        <w:t>usunięcie wszelkich wad stwierdzonych przez nadzór inwestorski w trakcie trwania robót w terminie nie dłuższym niż termin technicznie uzasadniony i konieczny do ich usunięcia,</w:t>
      </w:r>
    </w:p>
    <w:p w14:paraId="4B079872" w14:textId="77777777" w:rsidR="00D40FC5" w:rsidRPr="00D40FC5" w:rsidRDefault="00D40FC5" w:rsidP="00D40FC5">
      <w:pPr>
        <w:widowControl/>
        <w:numPr>
          <w:ilvl w:val="0"/>
          <w:numId w:val="407"/>
        </w:numPr>
        <w:suppressAutoHyphens w:val="0"/>
        <w:autoSpaceDN/>
        <w:jc w:val="both"/>
        <w:textAlignment w:val="auto"/>
        <w:rPr>
          <w:rFonts w:ascii="Tahoma" w:hAnsi="Tahoma" w:cs="Tahoma"/>
          <w:sz w:val="20"/>
          <w:szCs w:val="20"/>
        </w:rPr>
      </w:pPr>
      <w:r w:rsidRPr="00D40FC5">
        <w:rPr>
          <w:rFonts w:ascii="Tahoma" w:hAnsi="Tahoma" w:cs="Tahoma"/>
          <w:sz w:val="20"/>
          <w:szCs w:val="20"/>
        </w:rPr>
        <w:t>ponoszenie wyłącznej odpowiedzialności za wszelkie szkody będące następstwem niewykonania lub nienależytego wykonania umowy, które to szkody Wykonawca zobowiązuje się pokryć w pełnej wysokości,</w:t>
      </w:r>
    </w:p>
    <w:p w14:paraId="7D703556" w14:textId="77777777" w:rsidR="00D40FC5" w:rsidRPr="00D40FC5" w:rsidRDefault="00D40FC5" w:rsidP="00D40FC5">
      <w:pPr>
        <w:widowControl/>
        <w:numPr>
          <w:ilvl w:val="0"/>
          <w:numId w:val="407"/>
        </w:numPr>
        <w:suppressAutoHyphens w:val="0"/>
        <w:autoSpaceDN/>
        <w:jc w:val="both"/>
        <w:textAlignment w:val="auto"/>
        <w:rPr>
          <w:rFonts w:ascii="Tahoma" w:hAnsi="Tahoma" w:cs="Tahoma"/>
          <w:sz w:val="20"/>
          <w:szCs w:val="20"/>
        </w:rPr>
      </w:pPr>
      <w:r w:rsidRPr="00D40FC5">
        <w:rPr>
          <w:rFonts w:ascii="Tahoma" w:hAnsi="Tahoma" w:cs="Tahoma"/>
          <w:sz w:val="20"/>
          <w:szCs w:val="20"/>
        </w:rPr>
        <w:t>niezwłoczne informowanie Zamawiającego oraz inspektora nadzoru inwestorskiego o problemach technicznych lub okolicznościach, które mogą wpłynąć na jakość robót lub termin zakończenia robót,</w:t>
      </w:r>
    </w:p>
    <w:p w14:paraId="54BB21F9" w14:textId="77777777" w:rsidR="00D40FC5" w:rsidRPr="00D40FC5" w:rsidRDefault="00D40FC5" w:rsidP="00D40FC5">
      <w:pPr>
        <w:widowControl/>
        <w:numPr>
          <w:ilvl w:val="0"/>
          <w:numId w:val="407"/>
        </w:numPr>
        <w:suppressAutoHyphens w:val="0"/>
        <w:autoSpaceDN/>
        <w:jc w:val="both"/>
        <w:textAlignment w:val="auto"/>
        <w:rPr>
          <w:rFonts w:ascii="Tahoma" w:hAnsi="Tahoma" w:cs="Tahoma"/>
          <w:sz w:val="20"/>
          <w:szCs w:val="20"/>
        </w:rPr>
      </w:pPr>
      <w:r w:rsidRPr="00D40FC5">
        <w:rPr>
          <w:rFonts w:ascii="Tahoma" w:hAnsi="Tahoma" w:cs="Tahoma"/>
          <w:sz w:val="20"/>
          <w:szCs w:val="20"/>
        </w:rPr>
        <w:t>w stosunku do Podwykonawców – koordynowanie wszelkich działań związanych z wykonaniem przedmiotu umowy,</w:t>
      </w:r>
      <w:r w:rsidRPr="00D40FC5">
        <w:rPr>
          <w:rFonts w:ascii="Tahoma" w:hAnsi="Tahoma" w:cs="Tahoma"/>
          <w:b/>
          <w:bCs/>
          <w:sz w:val="20"/>
          <w:szCs w:val="20"/>
          <w:vertAlign w:val="superscript"/>
        </w:rPr>
        <w:t>2)</w:t>
      </w:r>
    </w:p>
    <w:p w14:paraId="2A131F81" w14:textId="77777777" w:rsidR="00D40FC5" w:rsidRPr="00D40FC5" w:rsidRDefault="00D40FC5" w:rsidP="00D40FC5">
      <w:pPr>
        <w:widowControl/>
        <w:numPr>
          <w:ilvl w:val="0"/>
          <w:numId w:val="407"/>
        </w:numPr>
        <w:suppressAutoHyphens w:val="0"/>
        <w:autoSpaceDN/>
        <w:jc w:val="both"/>
        <w:textAlignment w:val="auto"/>
        <w:rPr>
          <w:rFonts w:ascii="Tahoma" w:hAnsi="Tahoma" w:cs="Tahoma"/>
          <w:sz w:val="20"/>
          <w:szCs w:val="20"/>
        </w:rPr>
      </w:pPr>
      <w:r w:rsidRPr="00D40FC5">
        <w:rPr>
          <w:rFonts w:ascii="Tahoma" w:hAnsi="Tahoma" w:cs="Tahoma"/>
          <w:sz w:val="20"/>
          <w:szCs w:val="20"/>
        </w:rPr>
        <w:t>zamówienie elementów związanych z realizacją zadania z wyprzedzeniem pozwalającym na realizację robót w terminie określonym w umowie,</w:t>
      </w:r>
    </w:p>
    <w:p w14:paraId="3AAC6DBB" w14:textId="77777777" w:rsidR="00D40FC5" w:rsidRPr="00D40FC5" w:rsidRDefault="00D40FC5" w:rsidP="00D40FC5">
      <w:pPr>
        <w:widowControl/>
        <w:numPr>
          <w:ilvl w:val="0"/>
          <w:numId w:val="407"/>
        </w:numPr>
        <w:suppressAutoHyphens w:val="0"/>
        <w:autoSpaceDN/>
        <w:jc w:val="both"/>
        <w:textAlignment w:val="auto"/>
        <w:rPr>
          <w:rFonts w:ascii="Tahoma" w:hAnsi="Tahoma" w:cs="Tahoma"/>
          <w:sz w:val="20"/>
          <w:szCs w:val="20"/>
        </w:rPr>
      </w:pPr>
      <w:r w:rsidRPr="00D40FC5">
        <w:rPr>
          <w:rFonts w:ascii="Tahoma" w:hAnsi="Tahoma" w:cs="Tahoma"/>
          <w:sz w:val="20"/>
          <w:szCs w:val="20"/>
        </w:rPr>
        <w:t>poniesienie opłat niezbędnych do prowadzenia robót i prawidłowej realizacji przedmiotu umowy,</w:t>
      </w:r>
    </w:p>
    <w:p w14:paraId="03FA7EEC" w14:textId="77777777" w:rsidR="00D40FC5" w:rsidRPr="00D40FC5" w:rsidRDefault="00D40FC5" w:rsidP="00D40FC5">
      <w:pPr>
        <w:widowControl/>
        <w:numPr>
          <w:ilvl w:val="0"/>
          <w:numId w:val="407"/>
        </w:numPr>
        <w:suppressAutoHyphens w:val="0"/>
        <w:autoSpaceDN/>
        <w:jc w:val="both"/>
        <w:textAlignment w:val="auto"/>
        <w:rPr>
          <w:rFonts w:ascii="Tahoma" w:hAnsi="Tahoma" w:cs="Tahoma"/>
          <w:sz w:val="20"/>
          <w:szCs w:val="20"/>
        </w:rPr>
      </w:pPr>
      <w:r w:rsidRPr="00D40FC5">
        <w:rPr>
          <w:rFonts w:ascii="Tahoma" w:hAnsi="Tahoma" w:cs="Tahoma"/>
          <w:sz w:val="20"/>
          <w:szCs w:val="20"/>
        </w:rPr>
        <w:t>zorganizowanie zaplecza socjalnego dla swoich brygad roboczych wraz z jego likwidacją po zakończeniu robót,</w:t>
      </w:r>
    </w:p>
    <w:p w14:paraId="3BE3CAFF" w14:textId="77777777" w:rsidR="00D40FC5" w:rsidRPr="00D40FC5" w:rsidRDefault="00D40FC5" w:rsidP="00D40FC5">
      <w:pPr>
        <w:widowControl/>
        <w:numPr>
          <w:ilvl w:val="0"/>
          <w:numId w:val="407"/>
        </w:numPr>
        <w:suppressAutoHyphens w:val="0"/>
        <w:autoSpaceDN/>
        <w:jc w:val="both"/>
        <w:textAlignment w:val="auto"/>
        <w:rPr>
          <w:rFonts w:ascii="Tahoma" w:hAnsi="Tahoma" w:cs="Tahoma"/>
          <w:sz w:val="20"/>
          <w:szCs w:val="20"/>
        </w:rPr>
      </w:pPr>
      <w:r w:rsidRPr="00D40FC5">
        <w:rPr>
          <w:rFonts w:ascii="Tahoma" w:hAnsi="Tahoma" w:cs="Tahoma"/>
          <w:sz w:val="20"/>
          <w:szCs w:val="20"/>
        </w:rPr>
        <w:t>przedstawianie Zamawiającemu próbek materiałów z wyprzedzeniem co najmniej 3 dni przed ich użyciem w robotach, celem ich zatwierdzenia,</w:t>
      </w:r>
    </w:p>
    <w:p w14:paraId="2CEF795F" w14:textId="77777777" w:rsidR="00D40FC5" w:rsidRPr="00D40FC5" w:rsidRDefault="00D40FC5" w:rsidP="00D40FC5">
      <w:pPr>
        <w:widowControl/>
        <w:numPr>
          <w:ilvl w:val="0"/>
          <w:numId w:val="407"/>
        </w:numPr>
        <w:suppressAutoHyphens w:val="0"/>
        <w:autoSpaceDN/>
        <w:jc w:val="both"/>
        <w:textAlignment w:val="auto"/>
        <w:rPr>
          <w:rFonts w:ascii="Tahoma" w:hAnsi="Tahoma" w:cs="Tahoma"/>
          <w:sz w:val="20"/>
          <w:szCs w:val="20"/>
        </w:rPr>
      </w:pPr>
      <w:r w:rsidRPr="00D40FC5">
        <w:rPr>
          <w:rFonts w:ascii="Tahoma" w:hAnsi="Tahoma" w:cs="Tahoma"/>
          <w:sz w:val="20"/>
          <w:szCs w:val="20"/>
        </w:rPr>
        <w:t>wykonanie badań odbiorczych, badań kontrolnych, sprawdzeń i pomiarów kontrolnych zgodnie z wymaganiami zawartymi w specyfikacjach technicznych wykonania i odbioru robót budowlanych,</w:t>
      </w:r>
    </w:p>
    <w:p w14:paraId="7A0FF817" w14:textId="77777777" w:rsidR="00D40FC5" w:rsidRPr="00D40FC5" w:rsidRDefault="00D40FC5" w:rsidP="00D40FC5">
      <w:pPr>
        <w:widowControl/>
        <w:numPr>
          <w:ilvl w:val="0"/>
          <w:numId w:val="407"/>
        </w:numPr>
        <w:suppressAutoHyphens w:val="0"/>
        <w:autoSpaceDN/>
        <w:jc w:val="both"/>
        <w:textAlignment w:val="auto"/>
        <w:rPr>
          <w:rFonts w:ascii="Tahoma" w:hAnsi="Tahoma" w:cs="Tahoma"/>
          <w:sz w:val="20"/>
          <w:szCs w:val="20"/>
        </w:rPr>
      </w:pPr>
      <w:r w:rsidRPr="00D40FC5">
        <w:rPr>
          <w:rFonts w:ascii="Tahoma" w:hAnsi="Tahoma" w:cs="Tahoma"/>
          <w:sz w:val="20"/>
          <w:szCs w:val="20"/>
        </w:rPr>
        <w:t xml:space="preserve">udzielenie gwarancji obejmującej wszystkie wykonane roboty budowlane, zastosowane materiały i zabudowane urządzenia licząc od dnia podpisania protokołu odbioru końcowego robót do upływu gwarancji na wykonane zadanie. </w:t>
      </w:r>
    </w:p>
    <w:p w14:paraId="51AD8E9A" w14:textId="77777777" w:rsidR="00D40FC5" w:rsidRPr="00D40FC5" w:rsidRDefault="00D40FC5" w:rsidP="00D40FC5">
      <w:pPr>
        <w:widowControl/>
        <w:numPr>
          <w:ilvl w:val="0"/>
          <w:numId w:val="407"/>
        </w:numPr>
        <w:suppressAutoHyphens w:val="0"/>
        <w:autoSpaceDN/>
        <w:jc w:val="both"/>
        <w:textAlignment w:val="auto"/>
        <w:rPr>
          <w:rFonts w:ascii="Tahoma" w:hAnsi="Tahoma" w:cs="Tahoma"/>
          <w:sz w:val="20"/>
          <w:szCs w:val="20"/>
        </w:rPr>
      </w:pPr>
      <w:r w:rsidRPr="00D40FC5">
        <w:rPr>
          <w:rFonts w:ascii="Tahoma" w:hAnsi="Tahoma" w:cs="Tahoma"/>
          <w:sz w:val="20"/>
          <w:szCs w:val="20"/>
        </w:rPr>
        <w:t>wydanie karty gwarancyjnej w formie pisemnej na wykonany przedmiot umowy,</w:t>
      </w:r>
    </w:p>
    <w:p w14:paraId="0A449AB7" w14:textId="77777777" w:rsidR="00D40FC5" w:rsidRPr="00D40FC5" w:rsidRDefault="00D40FC5" w:rsidP="00D40FC5">
      <w:pPr>
        <w:widowControl/>
        <w:numPr>
          <w:ilvl w:val="0"/>
          <w:numId w:val="407"/>
        </w:numPr>
        <w:suppressAutoHyphens w:val="0"/>
        <w:autoSpaceDN/>
        <w:jc w:val="both"/>
        <w:textAlignment w:val="auto"/>
        <w:rPr>
          <w:rFonts w:ascii="Tahoma" w:hAnsi="Tahoma" w:cs="Tahoma"/>
          <w:sz w:val="20"/>
          <w:szCs w:val="20"/>
        </w:rPr>
      </w:pPr>
      <w:r w:rsidRPr="00D40FC5">
        <w:rPr>
          <w:rFonts w:ascii="Tahoma" w:hAnsi="Tahoma" w:cs="Tahoma"/>
          <w:sz w:val="20"/>
          <w:szCs w:val="20"/>
        </w:rPr>
        <w:t>po zakończeniu robót doprowadzenie do należytego stanu terenu robót, w tym dokonania na własny koszt renowacji zniszczonych lub uszkodzonych w wyniku prowadzonych prac obiektów lub instalacji i przekazanie go Zamawiającemu najpóźniej w dniu rozpoczęcia czynności odbiorowych,</w:t>
      </w:r>
    </w:p>
    <w:p w14:paraId="04F0201F" w14:textId="77777777" w:rsidR="00D40FC5" w:rsidRPr="00D40FC5" w:rsidRDefault="00D40FC5" w:rsidP="00D40FC5">
      <w:pPr>
        <w:widowControl/>
        <w:numPr>
          <w:ilvl w:val="0"/>
          <w:numId w:val="407"/>
        </w:numPr>
        <w:suppressAutoHyphens w:val="0"/>
        <w:autoSpaceDN/>
        <w:jc w:val="both"/>
        <w:textAlignment w:val="auto"/>
        <w:rPr>
          <w:rFonts w:ascii="Tahoma" w:hAnsi="Tahoma" w:cs="Tahoma"/>
          <w:sz w:val="20"/>
          <w:szCs w:val="20"/>
        </w:rPr>
      </w:pPr>
      <w:r w:rsidRPr="00D40FC5">
        <w:rPr>
          <w:rFonts w:ascii="Tahoma" w:hAnsi="Tahoma" w:cs="Tahoma"/>
          <w:sz w:val="20"/>
          <w:szCs w:val="20"/>
        </w:rPr>
        <w:t>sporządzenie kompletnej dokumentacji powykonawczej budowy zgodnie z przepisami ustawy – Prawo budowlane,</w:t>
      </w:r>
    </w:p>
    <w:p w14:paraId="0B0CFD3D" w14:textId="77777777" w:rsidR="00D40FC5" w:rsidRPr="00D40FC5" w:rsidRDefault="00D40FC5" w:rsidP="00D40FC5">
      <w:pPr>
        <w:widowControl/>
        <w:numPr>
          <w:ilvl w:val="0"/>
          <w:numId w:val="407"/>
        </w:numPr>
        <w:suppressAutoHyphens w:val="0"/>
        <w:autoSpaceDN/>
        <w:jc w:val="both"/>
        <w:textAlignment w:val="auto"/>
        <w:rPr>
          <w:rFonts w:ascii="Tahoma" w:hAnsi="Tahoma" w:cs="Tahoma"/>
          <w:sz w:val="20"/>
          <w:szCs w:val="20"/>
        </w:rPr>
      </w:pPr>
      <w:r w:rsidRPr="00D40FC5">
        <w:rPr>
          <w:rFonts w:ascii="Tahoma" w:hAnsi="Tahoma" w:cs="Tahoma"/>
          <w:sz w:val="20"/>
          <w:szCs w:val="20"/>
        </w:rPr>
        <w:t>wykonywanie dokumentacji fotograficznej robót zanikających i ulegających zakryciu.</w:t>
      </w:r>
    </w:p>
    <w:p w14:paraId="0C5BB493" w14:textId="77777777" w:rsidR="00D40FC5" w:rsidRPr="00D40FC5" w:rsidRDefault="00D40FC5" w:rsidP="00077ED7">
      <w:pPr>
        <w:widowControl/>
        <w:numPr>
          <w:ilvl w:val="2"/>
          <w:numId w:val="408"/>
        </w:numPr>
        <w:tabs>
          <w:tab w:val="num" w:pos="284"/>
        </w:tabs>
        <w:autoSpaceDN/>
        <w:ind w:left="284" w:hanging="284"/>
        <w:jc w:val="both"/>
        <w:textAlignment w:val="auto"/>
        <w:rPr>
          <w:rFonts w:ascii="Tahoma" w:hAnsi="Tahoma" w:cs="Tahoma"/>
          <w:sz w:val="20"/>
          <w:szCs w:val="20"/>
        </w:rPr>
      </w:pPr>
      <w:r w:rsidRPr="00D40FC5">
        <w:rPr>
          <w:rFonts w:ascii="Tahoma" w:hAnsi="Tahoma" w:cs="Tahoma"/>
          <w:sz w:val="20"/>
          <w:szCs w:val="20"/>
        </w:rPr>
        <w:t xml:space="preserve">Przed zawarciem umowy Wykonawca zobowiązany jest przedłożyć Zamawiającemu Listę Pracowników przeznaczonych do realizacji zamówienia (w zakresie czynności wskazanych w pkt 6 rozdz. III SIWZ), zatrudnionych na podstawie umowy o pracę, która stanowić będzie integralną część umowy. W trakcie realizacji umowy w przypadku zmiany osób zatrudnionych na umowę o pracę o których mowa w zdaniu pierwszym Wykonawca zobowiązany jest aktualizować tę listę. </w:t>
      </w:r>
    </w:p>
    <w:p w14:paraId="352B33B6" w14:textId="77777777" w:rsidR="00D40FC5" w:rsidRPr="00D40FC5" w:rsidRDefault="00D40FC5" w:rsidP="00077ED7">
      <w:pPr>
        <w:widowControl/>
        <w:numPr>
          <w:ilvl w:val="2"/>
          <w:numId w:val="408"/>
        </w:numPr>
        <w:tabs>
          <w:tab w:val="num" w:pos="284"/>
        </w:tabs>
        <w:autoSpaceDN/>
        <w:ind w:left="284" w:hanging="284"/>
        <w:jc w:val="both"/>
        <w:textAlignment w:val="auto"/>
        <w:rPr>
          <w:rFonts w:ascii="Tahoma" w:hAnsi="Tahoma" w:cs="Tahoma"/>
          <w:sz w:val="20"/>
          <w:szCs w:val="20"/>
        </w:rPr>
      </w:pPr>
      <w:r w:rsidRPr="00D40FC5">
        <w:rPr>
          <w:rFonts w:ascii="Tahoma" w:hAnsi="Tahoma" w:cs="Tahoma"/>
          <w:sz w:val="20"/>
          <w:szCs w:val="20"/>
        </w:rPr>
        <w:t>W przypadku powzięcia przez Zamawiającego wątpliwości co do aktualności przekazanej Zamawiającemu Listy Pracowników przeznaczonych do realizacji zamówienia, zatrudnionych na umowę o pracę, sposobu ich zatrudnienia, Wykonawca zobowiązany jest na pierwsze żądanie Zamawiającego przedłożyć zaktualizowaną listę osób zatrudnionych na umowę o pracę wraz z kopiami umów o pracę dla wskazanych osób. Informacje wrażliwe wynikające z przekazywanych dokumentów podlegające ochronie zgodnie z ustawą z dnia 29 sierpnia 1997 roku o ochronie danych osobowych (tekst jednolity Dz. z 2016 r. poz. 922) winny być zanonimizowane.</w:t>
      </w:r>
    </w:p>
    <w:p w14:paraId="769AC4F7" w14:textId="77777777" w:rsidR="00492D9E" w:rsidRDefault="00492D9E" w:rsidP="00D40FC5">
      <w:pPr>
        <w:jc w:val="center"/>
        <w:rPr>
          <w:rFonts w:ascii="Tahoma" w:hAnsi="Tahoma" w:cs="Tahoma"/>
          <w:b/>
          <w:bCs/>
          <w:sz w:val="20"/>
          <w:szCs w:val="20"/>
        </w:rPr>
      </w:pPr>
    </w:p>
    <w:p w14:paraId="19D1E624" w14:textId="77777777" w:rsidR="00D40FC5" w:rsidRPr="00D40FC5" w:rsidRDefault="00D40FC5" w:rsidP="00D40FC5">
      <w:pPr>
        <w:jc w:val="center"/>
        <w:rPr>
          <w:rFonts w:ascii="Tahoma" w:hAnsi="Tahoma" w:cs="Tahoma"/>
          <w:b/>
          <w:bCs/>
          <w:sz w:val="20"/>
          <w:szCs w:val="20"/>
        </w:rPr>
      </w:pPr>
      <w:r w:rsidRPr="00D40FC5">
        <w:rPr>
          <w:rFonts w:ascii="Tahoma" w:hAnsi="Tahoma" w:cs="Tahoma"/>
          <w:b/>
          <w:bCs/>
          <w:sz w:val="20"/>
          <w:szCs w:val="20"/>
        </w:rPr>
        <w:t>§ 5.</w:t>
      </w:r>
    </w:p>
    <w:p w14:paraId="2476B65E" w14:textId="77777777" w:rsidR="00D40FC5" w:rsidRPr="00D40FC5" w:rsidRDefault="00D40FC5" w:rsidP="00D40FC5">
      <w:pPr>
        <w:pStyle w:val="Tekstpodstawowywcity"/>
        <w:tabs>
          <w:tab w:val="left" w:pos="851"/>
          <w:tab w:val="left" w:pos="1418"/>
          <w:tab w:val="left" w:pos="1843"/>
        </w:tabs>
        <w:spacing w:after="0"/>
        <w:ind w:left="284" w:firstLine="11"/>
        <w:jc w:val="center"/>
        <w:rPr>
          <w:rFonts w:ascii="Tahoma" w:hAnsi="Tahoma" w:cs="Tahoma"/>
          <w:b/>
          <w:sz w:val="20"/>
          <w:szCs w:val="20"/>
        </w:rPr>
      </w:pPr>
      <w:r w:rsidRPr="00D40FC5">
        <w:rPr>
          <w:rFonts w:ascii="Tahoma" w:hAnsi="Tahoma" w:cs="Tahoma"/>
          <w:b/>
          <w:sz w:val="20"/>
          <w:szCs w:val="20"/>
        </w:rPr>
        <w:t>Ryzyko i odpowiedzialność</w:t>
      </w:r>
    </w:p>
    <w:p w14:paraId="793EEBF8" w14:textId="77777777" w:rsidR="00D40FC5" w:rsidRPr="00D40FC5" w:rsidRDefault="00D40FC5" w:rsidP="00D40FC5">
      <w:pPr>
        <w:widowControl/>
        <w:numPr>
          <w:ilvl w:val="0"/>
          <w:numId w:val="409"/>
        </w:numPr>
        <w:tabs>
          <w:tab w:val="clear" w:pos="720"/>
        </w:tabs>
        <w:autoSpaceDN/>
        <w:ind w:left="340" w:hanging="340"/>
        <w:jc w:val="both"/>
        <w:textAlignment w:val="auto"/>
        <w:rPr>
          <w:rFonts w:ascii="Tahoma" w:hAnsi="Tahoma" w:cs="Tahoma"/>
          <w:sz w:val="20"/>
          <w:szCs w:val="20"/>
        </w:rPr>
      </w:pPr>
      <w:r w:rsidRPr="00D40FC5">
        <w:rPr>
          <w:rFonts w:ascii="Tahoma" w:hAnsi="Tahoma" w:cs="Tahoma"/>
          <w:sz w:val="20"/>
          <w:szCs w:val="20"/>
        </w:rPr>
        <w:t>Wykonawca jest odpowiedzialny za bezpieczne pod względem przeciwpożarowym prowadzenie robót oraz za przestrzeganie obowiązujących przepisów w zakresie bezpieczeństwa i higieny pracy.</w:t>
      </w:r>
    </w:p>
    <w:p w14:paraId="7DEF6F4B" w14:textId="77777777" w:rsidR="00D40FC5" w:rsidRPr="00D40FC5" w:rsidRDefault="00D40FC5" w:rsidP="00D40FC5">
      <w:pPr>
        <w:widowControl/>
        <w:numPr>
          <w:ilvl w:val="0"/>
          <w:numId w:val="409"/>
        </w:numPr>
        <w:tabs>
          <w:tab w:val="clear" w:pos="720"/>
        </w:tabs>
        <w:autoSpaceDN/>
        <w:ind w:left="351" w:hanging="340"/>
        <w:jc w:val="both"/>
        <w:textAlignment w:val="auto"/>
        <w:rPr>
          <w:rFonts w:ascii="Tahoma" w:hAnsi="Tahoma" w:cs="Tahoma"/>
          <w:sz w:val="20"/>
          <w:szCs w:val="20"/>
        </w:rPr>
      </w:pPr>
      <w:r w:rsidRPr="00D40FC5">
        <w:rPr>
          <w:rFonts w:ascii="Tahoma" w:hAnsi="Tahoma" w:cs="Tahoma"/>
          <w:sz w:val="20"/>
          <w:szCs w:val="20"/>
        </w:rPr>
        <w:t>Wykonawca ponosi pełną odpowiedzialność za swoich pracowników, a także pracowników Podwykonawców jak i dalszych Podwykonawców w przypadku korzystania z ich usług, jak i za wszelkie szkody powstałe w związku z prowadzonymi robotami lub w inny sposób związane z wykonywaniem niniejszej umowy, w tym także ruchem pojazdów i zdarzeniami atmosferycznymi.</w:t>
      </w:r>
    </w:p>
    <w:p w14:paraId="658D8728" w14:textId="77777777" w:rsidR="00D40FC5" w:rsidRPr="00D40FC5" w:rsidRDefault="00D40FC5" w:rsidP="00D40FC5">
      <w:pPr>
        <w:widowControl/>
        <w:numPr>
          <w:ilvl w:val="0"/>
          <w:numId w:val="409"/>
        </w:numPr>
        <w:tabs>
          <w:tab w:val="clear" w:pos="720"/>
        </w:tabs>
        <w:autoSpaceDN/>
        <w:ind w:left="354" w:hanging="343"/>
        <w:jc w:val="both"/>
        <w:textAlignment w:val="auto"/>
        <w:rPr>
          <w:rFonts w:ascii="Tahoma" w:hAnsi="Tahoma" w:cs="Tahoma"/>
          <w:sz w:val="20"/>
          <w:szCs w:val="20"/>
        </w:rPr>
      </w:pPr>
      <w:r w:rsidRPr="00D40FC5">
        <w:rPr>
          <w:rFonts w:ascii="Tahoma" w:hAnsi="Tahoma" w:cs="Tahoma"/>
          <w:sz w:val="20"/>
          <w:szCs w:val="20"/>
        </w:rPr>
        <w:t>Wykonawca jest odpowiedzialny za ochronę własności publicznej i prywatnej.</w:t>
      </w:r>
    </w:p>
    <w:p w14:paraId="0186ED91" w14:textId="77777777" w:rsidR="00D40FC5" w:rsidRPr="00D40FC5" w:rsidRDefault="00D40FC5" w:rsidP="00D40FC5">
      <w:pPr>
        <w:widowControl/>
        <w:numPr>
          <w:ilvl w:val="0"/>
          <w:numId w:val="409"/>
        </w:numPr>
        <w:tabs>
          <w:tab w:val="clear" w:pos="720"/>
        </w:tabs>
        <w:autoSpaceDN/>
        <w:ind w:left="360" w:hanging="348"/>
        <w:jc w:val="both"/>
        <w:textAlignment w:val="auto"/>
        <w:rPr>
          <w:rFonts w:ascii="Tahoma" w:hAnsi="Tahoma" w:cs="Tahoma"/>
          <w:sz w:val="20"/>
          <w:szCs w:val="20"/>
        </w:rPr>
      </w:pPr>
      <w:r w:rsidRPr="00D40FC5">
        <w:rPr>
          <w:rFonts w:ascii="Tahoma" w:hAnsi="Tahoma" w:cs="Tahoma"/>
          <w:sz w:val="20"/>
          <w:szCs w:val="20"/>
        </w:rPr>
        <w:t>Zamawiający nie ponosi odpowiedzialności za zdarzenia i składniki majątkowe Wykonawcy znajdujące się na terenie robót w trakcie realizacji przedmiotu umowy.</w:t>
      </w:r>
    </w:p>
    <w:p w14:paraId="30547399" w14:textId="77777777" w:rsidR="00D40FC5" w:rsidRDefault="00D40FC5" w:rsidP="00D40FC5">
      <w:pPr>
        <w:autoSpaceDE w:val="0"/>
        <w:adjustRightInd w:val="0"/>
        <w:jc w:val="center"/>
        <w:rPr>
          <w:rFonts w:ascii="Tahoma" w:hAnsi="Tahoma" w:cs="Tahoma"/>
          <w:b/>
          <w:bCs/>
          <w:sz w:val="20"/>
          <w:szCs w:val="20"/>
        </w:rPr>
      </w:pPr>
    </w:p>
    <w:p w14:paraId="2EA5883D" w14:textId="77777777" w:rsidR="00077ED7" w:rsidRDefault="00077ED7" w:rsidP="00D40FC5">
      <w:pPr>
        <w:autoSpaceDE w:val="0"/>
        <w:adjustRightInd w:val="0"/>
        <w:jc w:val="center"/>
        <w:rPr>
          <w:rFonts w:ascii="Tahoma" w:hAnsi="Tahoma" w:cs="Tahoma"/>
          <w:b/>
          <w:bCs/>
          <w:sz w:val="20"/>
          <w:szCs w:val="20"/>
        </w:rPr>
      </w:pPr>
    </w:p>
    <w:p w14:paraId="1F686B2C" w14:textId="77777777" w:rsidR="00077ED7" w:rsidRPr="00D40FC5" w:rsidRDefault="00077ED7" w:rsidP="00D40FC5">
      <w:pPr>
        <w:autoSpaceDE w:val="0"/>
        <w:adjustRightInd w:val="0"/>
        <w:jc w:val="center"/>
        <w:rPr>
          <w:rFonts w:ascii="Tahoma" w:hAnsi="Tahoma" w:cs="Tahoma"/>
          <w:b/>
          <w:bCs/>
          <w:sz w:val="20"/>
          <w:szCs w:val="20"/>
        </w:rPr>
      </w:pPr>
    </w:p>
    <w:p w14:paraId="32E37699" w14:textId="77777777" w:rsidR="00D40FC5" w:rsidRPr="00D40FC5" w:rsidRDefault="00D40FC5" w:rsidP="00D40FC5">
      <w:pPr>
        <w:autoSpaceDE w:val="0"/>
        <w:adjustRightInd w:val="0"/>
        <w:jc w:val="center"/>
        <w:rPr>
          <w:rFonts w:ascii="Tahoma" w:hAnsi="Tahoma" w:cs="Tahoma"/>
          <w:b/>
          <w:bCs/>
          <w:sz w:val="20"/>
          <w:szCs w:val="20"/>
        </w:rPr>
      </w:pPr>
      <w:r w:rsidRPr="00D40FC5">
        <w:rPr>
          <w:rFonts w:ascii="Tahoma" w:hAnsi="Tahoma" w:cs="Tahoma"/>
          <w:b/>
          <w:bCs/>
          <w:sz w:val="20"/>
          <w:szCs w:val="20"/>
        </w:rPr>
        <w:lastRenderedPageBreak/>
        <w:t>§ 6.</w:t>
      </w:r>
    </w:p>
    <w:p w14:paraId="5B498B88" w14:textId="77777777" w:rsidR="00D40FC5" w:rsidRPr="00D40FC5" w:rsidRDefault="00D40FC5" w:rsidP="00D40FC5">
      <w:pPr>
        <w:autoSpaceDE w:val="0"/>
        <w:adjustRightInd w:val="0"/>
        <w:jc w:val="center"/>
        <w:rPr>
          <w:rFonts w:ascii="Tahoma" w:hAnsi="Tahoma" w:cs="Tahoma"/>
          <w:b/>
          <w:bCs/>
          <w:sz w:val="20"/>
          <w:szCs w:val="20"/>
        </w:rPr>
      </w:pPr>
      <w:r w:rsidRPr="00D40FC5">
        <w:rPr>
          <w:rFonts w:ascii="Tahoma" w:hAnsi="Tahoma" w:cs="Tahoma"/>
          <w:b/>
          <w:bCs/>
          <w:sz w:val="20"/>
          <w:szCs w:val="20"/>
        </w:rPr>
        <w:t>Nadzór nad pracami</w:t>
      </w:r>
    </w:p>
    <w:p w14:paraId="2F7ACE97" w14:textId="77777777" w:rsidR="00D40FC5" w:rsidRPr="00D40FC5" w:rsidRDefault="00D40FC5" w:rsidP="00D40FC5">
      <w:pPr>
        <w:widowControl/>
        <w:numPr>
          <w:ilvl w:val="0"/>
          <w:numId w:val="410"/>
        </w:numPr>
        <w:tabs>
          <w:tab w:val="clear" w:pos="720"/>
          <w:tab w:val="num" w:pos="360"/>
        </w:tabs>
        <w:suppressAutoHyphens w:val="0"/>
        <w:autoSpaceDE w:val="0"/>
        <w:adjustRightInd w:val="0"/>
        <w:ind w:left="360"/>
        <w:jc w:val="both"/>
        <w:textAlignment w:val="auto"/>
        <w:rPr>
          <w:rFonts w:ascii="Tahoma" w:hAnsi="Tahoma" w:cs="Tahoma"/>
          <w:sz w:val="20"/>
          <w:szCs w:val="20"/>
        </w:rPr>
      </w:pPr>
      <w:r w:rsidRPr="00D40FC5">
        <w:rPr>
          <w:rFonts w:ascii="Tahoma" w:hAnsi="Tahoma" w:cs="Tahoma"/>
          <w:sz w:val="20"/>
          <w:szCs w:val="20"/>
        </w:rPr>
        <w:t>Nadzór nad wykonywaniem umowy ze strony Zamawiającego sprawować będzie:</w:t>
      </w:r>
    </w:p>
    <w:p w14:paraId="1554417D" w14:textId="6DCE7F00" w:rsidR="00D40FC5" w:rsidRPr="00D40FC5" w:rsidRDefault="00D40FC5" w:rsidP="00D40FC5">
      <w:pPr>
        <w:autoSpaceDE w:val="0"/>
        <w:adjustRightInd w:val="0"/>
        <w:ind w:left="705" w:hanging="360"/>
        <w:jc w:val="both"/>
        <w:rPr>
          <w:rFonts w:ascii="Tahoma" w:hAnsi="Tahoma" w:cs="Tahoma"/>
          <w:sz w:val="20"/>
          <w:szCs w:val="20"/>
        </w:rPr>
      </w:pPr>
      <w:r w:rsidRPr="00D40FC5">
        <w:rPr>
          <w:rFonts w:ascii="Tahoma" w:hAnsi="Tahoma" w:cs="Tahoma"/>
          <w:sz w:val="20"/>
          <w:szCs w:val="20"/>
        </w:rPr>
        <w:t>1)</w:t>
      </w:r>
      <w:r w:rsidRPr="00D40FC5">
        <w:rPr>
          <w:rFonts w:ascii="Tahoma" w:hAnsi="Tahoma" w:cs="Tahoma"/>
          <w:sz w:val="20"/>
          <w:szCs w:val="20"/>
        </w:rPr>
        <w:tab/>
        <w:t>Inspektor Nadzoru Inwestorskiego w branż</w:t>
      </w:r>
      <w:r w:rsidR="00077ED7">
        <w:rPr>
          <w:rFonts w:ascii="Tahoma" w:hAnsi="Tahoma" w:cs="Tahoma"/>
          <w:sz w:val="20"/>
          <w:szCs w:val="20"/>
        </w:rPr>
        <w:t>y ogólnobudowlanej w osobie………</w:t>
      </w:r>
      <w:r w:rsidRPr="00D40FC5">
        <w:rPr>
          <w:rFonts w:ascii="Tahoma" w:hAnsi="Tahoma" w:cs="Tahoma"/>
          <w:sz w:val="20"/>
          <w:szCs w:val="20"/>
        </w:rPr>
        <w:t>……..</w:t>
      </w:r>
      <w:r w:rsidR="00077ED7">
        <w:rPr>
          <w:rFonts w:ascii="Tahoma" w:hAnsi="Tahoma" w:cs="Tahoma"/>
          <w:sz w:val="20"/>
          <w:szCs w:val="20"/>
        </w:rPr>
        <w:t xml:space="preserve"> uprawnienia bud. nr ………… z dnia ……… OIIB ……</w:t>
      </w:r>
      <w:r w:rsidRPr="00D40FC5">
        <w:rPr>
          <w:rFonts w:ascii="Tahoma" w:hAnsi="Tahoma" w:cs="Tahoma"/>
          <w:sz w:val="20"/>
          <w:szCs w:val="20"/>
        </w:rPr>
        <w:t>…, który jednocześnie będzie koordynatorem nadzoru inwestorskiego,</w:t>
      </w:r>
    </w:p>
    <w:p w14:paraId="5C610896" w14:textId="77777777" w:rsidR="00D40FC5" w:rsidRPr="00D40FC5" w:rsidRDefault="00D40FC5" w:rsidP="00D40FC5">
      <w:pPr>
        <w:autoSpaceDE w:val="0"/>
        <w:adjustRightInd w:val="0"/>
        <w:ind w:left="705" w:hanging="360"/>
        <w:jc w:val="both"/>
        <w:rPr>
          <w:rFonts w:ascii="Tahoma" w:hAnsi="Tahoma" w:cs="Tahoma"/>
          <w:sz w:val="20"/>
          <w:szCs w:val="20"/>
        </w:rPr>
      </w:pPr>
      <w:r w:rsidRPr="00D40FC5">
        <w:rPr>
          <w:rFonts w:ascii="Tahoma" w:hAnsi="Tahoma" w:cs="Tahoma"/>
          <w:sz w:val="20"/>
          <w:szCs w:val="20"/>
        </w:rPr>
        <w:t>2)</w:t>
      </w:r>
      <w:r w:rsidRPr="00D40FC5">
        <w:rPr>
          <w:rFonts w:ascii="Tahoma" w:hAnsi="Tahoma" w:cs="Tahoma"/>
          <w:sz w:val="20"/>
          <w:szCs w:val="20"/>
        </w:rPr>
        <w:tab/>
        <w:t>Inspektor Nadzoru Inwestorskiego w branży instalacyjnej w zakresie robót elektrycznych w osobie ……………… uprawnienia bud. nr …………… z dnia ……………… OIIB …………,</w:t>
      </w:r>
    </w:p>
    <w:p w14:paraId="4D557895" w14:textId="1ECF5225" w:rsidR="008054BD" w:rsidRDefault="00D40FC5" w:rsidP="00D40FC5">
      <w:pPr>
        <w:widowControl/>
        <w:numPr>
          <w:ilvl w:val="0"/>
          <w:numId w:val="410"/>
        </w:numPr>
        <w:tabs>
          <w:tab w:val="clear" w:pos="720"/>
          <w:tab w:val="num" w:pos="360"/>
        </w:tabs>
        <w:suppressAutoHyphens w:val="0"/>
        <w:autoSpaceDE w:val="0"/>
        <w:autoSpaceDN/>
        <w:adjustRightInd w:val="0"/>
        <w:ind w:left="360"/>
        <w:jc w:val="both"/>
        <w:textAlignment w:val="auto"/>
        <w:rPr>
          <w:rFonts w:ascii="Tahoma" w:hAnsi="Tahoma" w:cs="Tahoma"/>
          <w:kern w:val="22"/>
          <w:sz w:val="20"/>
          <w:szCs w:val="20"/>
        </w:rPr>
      </w:pPr>
      <w:r w:rsidRPr="008054BD">
        <w:rPr>
          <w:rFonts w:ascii="Tahoma" w:hAnsi="Tahoma" w:cs="Tahoma"/>
          <w:kern w:val="22"/>
          <w:sz w:val="20"/>
          <w:szCs w:val="20"/>
        </w:rPr>
        <w:t>Nadzór nad zabezpieczeniem budynku, w tym udostępnienie pomieszczeń w celu wykonania właściwego zakresu robót przez Wykonawcę sprawować</w:t>
      </w:r>
      <w:r w:rsidR="008054BD">
        <w:rPr>
          <w:rFonts w:ascii="Tahoma" w:hAnsi="Tahoma" w:cs="Tahoma"/>
          <w:kern w:val="22"/>
          <w:sz w:val="20"/>
          <w:szCs w:val="20"/>
        </w:rPr>
        <w:t xml:space="preserve"> będzie przedstawiciel placówki oświatowej …………………………</w:t>
      </w:r>
    </w:p>
    <w:p w14:paraId="5D1045EA" w14:textId="62FFDCF8" w:rsidR="00D40FC5" w:rsidRPr="008054BD" w:rsidRDefault="00D40FC5" w:rsidP="00D40FC5">
      <w:pPr>
        <w:widowControl/>
        <w:numPr>
          <w:ilvl w:val="0"/>
          <w:numId w:val="410"/>
        </w:numPr>
        <w:tabs>
          <w:tab w:val="clear" w:pos="720"/>
          <w:tab w:val="num" w:pos="360"/>
        </w:tabs>
        <w:suppressAutoHyphens w:val="0"/>
        <w:autoSpaceDE w:val="0"/>
        <w:autoSpaceDN/>
        <w:adjustRightInd w:val="0"/>
        <w:ind w:left="360"/>
        <w:jc w:val="both"/>
        <w:textAlignment w:val="auto"/>
        <w:rPr>
          <w:rFonts w:ascii="Tahoma" w:hAnsi="Tahoma" w:cs="Tahoma"/>
          <w:kern w:val="22"/>
          <w:sz w:val="20"/>
          <w:szCs w:val="20"/>
        </w:rPr>
      </w:pPr>
      <w:r w:rsidRPr="008054BD">
        <w:rPr>
          <w:rFonts w:ascii="Tahoma" w:hAnsi="Tahoma" w:cs="Tahoma"/>
          <w:kern w:val="22"/>
          <w:sz w:val="20"/>
          <w:szCs w:val="20"/>
        </w:rPr>
        <w:t>Przedstawicielem Zamawiającego do kontaktów z Wykonawcą w zakresie obowiązków umownych będzie ……………………………</w:t>
      </w:r>
    </w:p>
    <w:p w14:paraId="5457061C" w14:textId="77777777" w:rsidR="00D40FC5" w:rsidRPr="00D40FC5" w:rsidRDefault="00D40FC5" w:rsidP="00D40FC5">
      <w:pPr>
        <w:autoSpaceDE w:val="0"/>
        <w:adjustRightInd w:val="0"/>
        <w:jc w:val="center"/>
        <w:rPr>
          <w:rFonts w:ascii="Tahoma" w:hAnsi="Tahoma" w:cs="Tahoma"/>
          <w:b/>
          <w:bCs/>
          <w:sz w:val="20"/>
          <w:szCs w:val="20"/>
        </w:rPr>
      </w:pPr>
    </w:p>
    <w:p w14:paraId="299253CA" w14:textId="77777777" w:rsidR="00D40FC5" w:rsidRPr="00D40FC5" w:rsidRDefault="00D40FC5" w:rsidP="00D40FC5">
      <w:pPr>
        <w:autoSpaceDE w:val="0"/>
        <w:adjustRightInd w:val="0"/>
        <w:jc w:val="center"/>
        <w:rPr>
          <w:rFonts w:ascii="Tahoma" w:hAnsi="Tahoma" w:cs="Tahoma"/>
          <w:b/>
          <w:bCs/>
          <w:sz w:val="20"/>
          <w:szCs w:val="20"/>
        </w:rPr>
      </w:pPr>
      <w:r w:rsidRPr="00D40FC5">
        <w:rPr>
          <w:rFonts w:ascii="Tahoma" w:hAnsi="Tahoma" w:cs="Tahoma"/>
          <w:b/>
          <w:bCs/>
          <w:sz w:val="20"/>
          <w:szCs w:val="20"/>
        </w:rPr>
        <w:t>§ 7.</w:t>
      </w:r>
    </w:p>
    <w:p w14:paraId="6DA52A45" w14:textId="77777777" w:rsidR="00D40FC5" w:rsidRPr="00D40FC5" w:rsidRDefault="00D40FC5" w:rsidP="00D40FC5">
      <w:pPr>
        <w:autoSpaceDE w:val="0"/>
        <w:adjustRightInd w:val="0"/>
        <w:jc w:val="center"/>
        <w:rPr>
          <w:rFonts w:ascii="Tahoma" w:hAnsi="Tahoma" w:cs="Tahoma"/>
          <w:b/>
          <w:bCs/>
          <w:sz w:val="20"/>
          <w:szCs w:val="20"/>
        </w:rPr>
      </w:pPr>
      <w:r w:rsidRPr="00D40FC5">
        <w:rPr>
          <w:rFonts w:ascii="Tahoma" w:hAnsi="Tahoma" w:cs="Tahoma"/>
          <w:b/>
          <w:bCs/>
          <w:sz w:val="20"/>
          <w:szCs w:val="20"/>
        </w:rPr>
        <w:t>Wynagrodzenie i zapłata wynagrodzenia</w:t>
      </w:r>
    </w:p>
    <w:p w14:paraId="74539A9D" w14:textId="1649A272" w:rsidR="00D40FC5" w:rsidRPr="00D40FC5" w:rsidRDefault="00D40FC5" w:rsidP="00D40FC5">
      <w:pPr>
        <w:widowControl/>
        <w:numPr>
          <w:ilvl w:val="0"/>
          <w:numId w:val="412"/>
        </w:numPr>
        <w:suppressAutoHyphens w:val="0"/>
        <w:autoSpaceDE w:val="0"/>
        <w:adjustRightInd w:val="0"/>
        <w:jc w:val="both"/>
        <w:textAlignment w:val="auto"/>
        <w:rPr>
          <w:rFonts w:ascii="Tahoma" w:hAnsi="Tahoma" w:cs="Tahoma"/>
          <w:sz w:val="20"/>
          <w:szCs w:val="20"/>
        </w:rPr>
      </w:pPr>
      <w:r w:rsidRPr="00D40FC5">
        <w:rPr>
          <w:rFonts w:ascii="Tahoma" w:hAnsi="Tahoma" w:cs="Tahoma"/>
          <w:sz w:val="20"/>
          <w:szCs w:val="20"/>
        </w:rPr>
        <w:t>Za wykonanie umowy strony ustalają wynagrodzenie ryczałtowe, zgodnie z przedłożoną ofertą Wykonawcy. Wynagrodzenie wynosi: kwota brutto ........................ zł słownie: ..................................... w tym kwota netto .....................................zł słownie:.............................. i obowiązujący podatek VAT (……%) w kwocie ..................................... zł słownie: .....................................</w:t>
      </w:r>
    </w:p>
    <w:p w14:paraId="465F7B7C" w14:textId="77777777" w:rsidR="00D40FC5" w:rsidRPr="00D40FC5" w:rsidRDefault="00D40FC5" w:rsidP="00D40FC5">
      <w:pPr>
        <w:widowControl/>
        <w:numPr>
          <w:ilvl w:val="0"/>
          <w:numId w:val="412"/>
        </w:numPr>
        <w:suppressAutoHyphens w:val="0"/>
        <w:autoSpaceDE w:val="0"/>
        <w:adjustRightInd w:val="0"/>
        <w:jc w:val="both"/>
        <w:textAlignment w:val="auto"/>
        <w:rPr>
          <w:rFonts w:ascii="Tahoma" w:hAnsi="Tahoma" w:cs="Tahoma"/>
          <w:sz w:val="20"/>
          <w:szCs w:val="20"/>
        </w:rPr>
      </w:pPr>
      <w:r w:rsidRPr="00D40FC5">
        <w:rPr>
          <w:rFonts w:ascii="Tahoma" w:hAnsi="Tahoma" w:cs="Tahoma"/>
          <w:sz w:val="20"/>
          <w:szCs w:val="20"/>
        </w:rPr>
        <w:t>Wynagrodzenie ryczałtowe, o który</w:t>
      </w:r>
      <w:smartTag w:uri="urn:schemas-microsoft-com:office:smarttags" w:element="PersonName">
        <w:r w:rsidRPr="00D40FC5">
          <w:rPr>
            <w:rFonts w:ascii="Tahoma" w:hAnsi="Tahoma" w:cs="Tahoma"/>
            <w:sz w:val="20"/>
            <w:szCs w:val="20"/>
          </w:rPr>
          <w:t>m</w:t>
        </w:r>
      </w:smartTag>
      <w:r w:rsidRPr="00D40FC5">
        <w:rPr>
          <w:rFonts w:ascii="Tahoma" w:hAnsi="Tahoma" w:cs="Tahoma"/>
          <w:sz w:val="20"/>
          <w:szCs w:val="20"/>
        </w:rPr>
        <w:t xml:space="preserve"> </w:t>
      </w:r>
      <w:smartTag w:uri="urn:schemas-microsoft-com:office:smarttags" w:element="PersonName">
        <w:r w:rsidRPr="00D40FC5">
          <w:rPr>
            <w:rFonts w:ascii="Tahoma" w:hAnsi="Tahoma" w:cs="Tahoma"/>
            <w:sz w:val="20"/>
            <w:szCs w:val="20"/>
          </w:rPr>
          <w:t>m</w:t>
        </w:r>
      </w:smartTag>
      <w:r w:rsidRPr="00D40FC5">
        <w:rPr>
          <w:rFonts w:ascii="Tahoma" w:hAnsi="Tahoma" w:cs="Tahoma"/>
          <w:sz w:val="20"/>
          <w:szCs w:val="20"/>
        </w:rPr>
        <w:t>owa w ust 1. obej</w:t>
      </w:r>
      <w:smartTag w:uri="urn:schemas-microsoft-com:office:smarttags" w:element="PersonName">
        <w:r w:rsidRPr="00D40FC5">
          <w:rPr>
            <w:rFonts w:ascii="Tahoma" w:hAnsi="Tahoma" w:cs="Tahoma"/>
            <w:sz w:val="20"/>
            <w:szCs w:val="20"/>
          </w:rPr>
          <w:t>m</w:t>
        </w:r>
      </w:smartTag>
      <w:r w:rsidRPr="00D40FC5">
        <w:rPr>
          <w:rFonts w:ascii="Tahoma" w:hAnsi="Tahoma" w:cs="Tahoma"/>
          <w:sz w:val="20"/>
          <w:szCs w:val="20"/>
        </w:rPr>
        <w:t>uje wszystkie koszty związane z realizacją robót objętych specyfikacją istotnych warunków zamówienia wraz z załącznikami (m.in. doku</w:t>
      </w:r>
      <w:smartTag w:uri="urn:schemas-microsoft-com:office:smarttags" w:element="PersonName">
        <w:r w:rsidRPr="00D40FC5">
          <w:rPr>
            <w:rFonts w:ascii="Tahoma" w:hAnsi="Tahoma" w:cs="Tahoma"/>
            <w:sz w:val="20"/>
            <w:szCs w:val="20"/>
          </w:rPr>
          <w:t>m</w:t>
        </w:r>
      </w:smartTag>
      <w:r w:rsidRPr="00D40FC5">
        <w:rPr>
          <w:rFonts w:ascii="Tahoma" w:hAnsi="Tahoma" w:cs="Tahoma"/>
          <w:sz w:val="20"/>
          <w:szCs w:val="20"/>
        </w:rPr>
        <w:t>entacją projektową oraz specyfikacją techniczną wykonania i odbioru robót budowlanych) w ty</w:t>
      </w:r>
      <w:smartTag w:uri="urn:schemas-microsoft-com:office:smarttags" w:element="PersonName">
        <w:r w:rsidRPr="00D40FC5">
          <w:rPr>
            <w:rFonts w:ascii="Tahoma" w:hAnsi="Tahoma" w:cs="Tahoma"/>
            <w:sz w:val="20"/>
            <w:szCs w:val="20"/>
          </w:rPr>
          <w:t>m</w:t>
        </w:r>
      </w:smartTag>
      <w:r w:rsidRPr="00D40FC5">
        <w:rPr>
          <w:rFonts w:ascii="Tahoma" w:hAnsi="Tahoma" w:cs="Tahoma"/>
          <w:sz w:val="20"/>
          <w:szCs w:val="20"/>
        </w:rPr>
        <w:t xml:space="preserve"> ryzyko Wykonawcy z tytułu oszacowania wszelkich kosztów związanych z wykonaniem umowy, a wynikających z uzgodnień, opinii, akceptacji zawartych w doku</w:t>
      </w:r>
      <w:smartTag w:uri="urn:schemas-microsoft-com:office:smarttags" w:element="PersonName">
        <w:r w:rsidRPr="00D40FC5">
          <w:rPr>
            <w:rFonts w:ascii="Tahoma" w:hAnsi="Tahoma" w:cs="Tahoma"/>
            <w:sz w:val="20"/>
            <w:szCs w:val="20"/>
          </w:rPr>
          <w:t>m</w:t>
        </w:r>
      </w:smartTag>
      <w:r w:rsidRPr="00D40FC5">
        <w:rPr>
          <w:rFonts w:ascii="Tahoma" w:hAnsi="Tahoma" w:cs="Tahoma"/>
          <w:sz w:val="20"/>
          <w:szCs w:val="20"/>
        </w:rPr>
        <w:t xml:space="preserve">entacji technicznej oraz przepisów Prawa budowlanego, a także oddziaływania innych czynników mających lub </w:t>
      </w:r>
      <w:smartTag w:uri="urn:schemas-microsoft-com:office:smarttags" w:element="PersonName">
        <w:r w:rsidRPr="00D40FC5">
          <w:rPr>
            <w:rFonts w:ascii="Tahoma" w:hAnsi="Tahoma" w:cs="Tahoma"/>
            <w:sz w:val="20"/>
            <w:szCs w:val="20"/>
          </w:rPr>
          <w:t>m</w:t>
        </w:r>
      </w:smartTag>
      <w:r w:rsidRPr="00D40FC5">
        <w:rPr>
          <w:rFonts w:ascii="Tahoma" w:hAnsi="Tahoma" w:cs="Tahoma"/>
          <w:sz w:val="20"/>
          <w:szCs w:val="20"/>
        </w:rPr>
        <w:t xml:space="preserve">ogących </w:t>
      </w:r>
      <w:smartTag w:uri="urn:schemas-microsoft-com:office:smarttags" w:element="PersonName">
        <w:r w:rsidRPr="00D40FC5">
          <w:rPr>
            <w:rFonts w:ascii="Tahoma" w:hAnsi="Tahoma" w:cs="Tahoma"/>
            <w:sz w:val="20"/>
            <w:szCs w:val="20"/>
          </w:rPr>
          <w:t>m</w:t>
        </w:r>
      </w:smartTag>
      <w:r w:rsidRPr="00D40FC5">
        <w:rPr>
          <w:rFonts w:ascii="Tahoma" w:hAnsi="Tahoma" w:cs="Tahoma"/>
          <w:sz w:val="20"/>
          <w:szCs w:val="20"/>
        </w:rPr>
        <w:t>ieć wpływ na koszty.</w:t>
      </w:r>
    </w:p>
    <w:p w14:paraId="58112707" w14:textId="77777777" w:rsidR="00D40FC5" w:rsidRPr="00D40FC5" w:rsidRDefault="00D40FC5" w:rsidP="00D40FC5">
      <w:pPr>
        <w:widowControl/>
        <w:numPr>
          <w:ilvl w:val="0"/>
          <w:numId w:val="412"/>
        </w:numPr>
        <w:suppressAutoHyphens w:val="0"/>
        <w:autoSpaceDN/>
        <w:jc w:val="both"/>
        <w:textAlignment w:val="auto"/>
        <w:rPr>
          <w:rFonts w:ascii="Tahoma" w:hAnsi="Tahoma" w:cs="Tahoma"/>
          <w:sz w:val="20"/>
          <w:szCs w:val="20"/>
        </w:rPr>
      </w:pPr>
      <w:r w:rsidRPr="00D40FC5">
        <w:rPr>
          <w:rFonts w:ascii="Tahoma" w:hAnsi="Tahoma" w:cs="Tahoma"/>
          <w:sz w:val="20"/>
          <w:szCs w:val="20"/>
        </w:rPr>
        <w:t>Niedoszacowanie, po</w:t>
      </w:r>
      <w:smartTag w:uri="urn:schemas-microsoft-com:office:smarttags" w:element="PersonName">
        <w:r w:rsidRPr="00D40FC5">
          <w:rPr>
            <w:rFonts w:ascii="Tahoma" w:hAnsi="Tahoma" w:cs="Tahoma"/>
            <w:sz w:val="20"/>
            <w:szCs w:val="20"/>
          </w:rPr>
          <w:t>m</w:t>
        </w:r>
      </w:smartTag>
      <w:r w:rsidRPr="00D40FC5">
        <w:rPr>
          <w:rFonts w:ascii="Tahoma" w:hAnsi="Tahoma" w:cs="Tahoma"/>
          <w:sz w:val="20"/>
          <w:szCs w:val="20"/>
        </w:rPr>
        <w:t>inięcie oraz brak rozpoznania zakresu przed</w:t>
      </w:r>
      <w:smartTag w:uri="urn:schemas-microsoft-com:office:smarttags" w:element="PersonName">
        <w:r w:rsidRPr="00D40FC5">
          <w:rPr>
            <w:rFonts w:ascii="Tahoma" w:hAnsi="Tahoma" w:cs="Tahoma"/>
            <w:sz w:val="20"/>
            <w:szCs w:val="20"/>
          </w:rPr>
          <w:t>m</w:t>
        </w:r>
      </w:smartTag>
      <w:r w:rsidRPr="00D40FC5">
        <w:rPr>
          <w:rFonts w:ascii="Tahoma" w:hAnsi="Tahoma" w:cs="Tahoma"/>
          <w:sz w:val="20"/>
          <w:szCs w:val="20"/>
        </w:rPr>
        <w:t xml:space="preserve">iotu umowy nie </w:t>
      </w:r>
      <w:smartTag w:uri="urn:schemas-microsoft-com:office:smarttags" w:element="PersonName">
        <w:r w:rsidRPr="00D40FC5">
          <w:rPr>
            <w:rFonts w:ascii="Tahoma" w:hAnsi="Tahoma" w:cs="Tahoma"/>
            <w:sz w:val="20"/>
            <w:szCs w:val="20"/>
          </w:rPr>
          <w:t>m</w:t>
        </w:r>
      </w:smartTag>
      <w:r w:rsidRPr="00D40FC5">
        <w:rPr>
          <w:rFonts w:ascii="Tahoma" w:hAnsi="Tahoma" w:cs="Tahoma"/>
          <w:sz w:val="20"/>
          <w:szCs w:val="20"/>
        </w:rPr>
        <w:t>oże być podstawą do żądania z</w:t>
      </w:r>
      <w:smartTag w:uri="urn:schemas-microsoft-com:office:smarttags" w:element="PersonName">
        <w:r w:rsidRPr="00D40FC5">
          <w:rPr>
            <w:rFonts w:ascii="Tahoma" w:hAnsi="Tahoma" w:cs="Tahoma"/>
            <w:sz w:val="20"/>
            <w:szCs w:val="20"/>
          </w:rPr>
          <w:t>m</w:t>
        </w:r>
      </w:smartTag>
      <w:r w:rsidRPr="00D40FC5">
        <w:rPr>
          <w:rFonts w:ascii="Tahoma" w:hAnsi="Tahoma" w:cs="Tahoma"/>
          <w:sz w:val="20"/>
          <w:szCs w:val="20"/>
        </w:rPr>
        <w:t>iany wynagrodzenia ryczałtowego określonego w ust. 1.</w:t>
      </w:r>
    </w:p>
    <w:p w14:paraId="25130F5C" w14:textId="77777777" w:rsidR="00D40FC5" w:rsidRPr="00D40FC5" w:rsidRDefault="00D40FC5" w:rsidP="00D40FC5">
      <w:pPr>
        <w:widowControl/>
        <w:numPr>
          <w:ilvl w:val="0"/>
          <w:numId w:val="412"/>
        </w:numPr>
        <w:overflowPunct w:val="0"/>
        <w:autoSpaceDE w:val="0"/>
        <w:adjustRightInd w:val="0"/>
        <w:jc w:val="both"/>
        <w:rPr>
          <w:rFonts w:ascii="Tahoma" w:hAnsi="Tahoma" w:cs="Tahoma"/>
          <w:sz w:val="20"/>
          <w:szCs w:val="20"/>
        </w:rPr>
      </w:pPr>
      <w:r w:rsidRPr="00D40FC5">
        <w:rPr>
          <w:rFonts w:ascii="Tahoma" w:hAnsi="Tahoma" w:cs="Tahoma"/>
          <w:sz w:val="20"/>
          <w:szCs w:val="20"/>
        </w:rPr>
        <w:t>Wynagrodzenie nie będzie podlegało waloryzacji lub negocjacjom w trakcie realizacji zamówienia. Zamawiający nie będzie udzielał Wykonawcy zaliczek na realizację umowy.</w:t>
      </w:r>
    </w:p>
    <w:p w14:paraId="674111C3" w14:textId="77777777" w:rsidR="00D40FC5" w:rsidRPr="00D40FC5" w:rsidRDefault="00D40FC5" w:rsidP="00D40FC5">
      <w:pPr>
        <w:widowControl/>
        <w:numPr>
          <w:ilvl w:val="0"/>
          <w:numId w:val="411"/>
        </w:numPr>
        <w:tabs>
          <w:tab w:val="clear" w:pos="720"/>
          <w:tab w:val="num" w:pos="360"/>
        </w:tabs>
        <w:autoSpaceDN/>
        <w:ind w:left="360"/>
        <w:jc w:val="both"/>
        <w:textAlignment w:val="auto"/>
        <w:rPr>
          <w:rFonts w:ascii="Tahoma" w:hAnsi="Tahoma" w:cs="Tahoma"/>
          <w:sz w:val="20"/>
          <w:szCs w:val="20"/>
        </w:rPr>
      </w:pPr>
      <w:r w:rsidRPr="00D40FC5">
        <w:rPr>
          <w:rFonts w:ascii="Tahoma" w:hAnsi="Tahoma" w:cs="Tahoma"/>
          <w:sz w:val="20"/>
          <w:szCs w:val="20"/>
        </w:rPr>
        <w:t>Rozliczenie za wykonane roboty nastąpi na podstawie faktury końcowej, którą Wykonawca wystawi po podpisaniu przez strony protokołu odbioru końcowego robót nie zawierającego zastrzeżeń do wykonanego przed</w:t>
      </w:r>
      <w:smartTag w:uri="urn:schemas-microsoft-com:office:smarttags" w:element="PersonName">
        <w:r w:rsidRPr="00D40FC5">
          <w:rPr>
            <w:rFonts w:ascii="Tahoma" w:hAnsi="Tahoma" w:cs="Tahoma"/>
            <w:sz w:val="20"/>
            <w:szCs w:val="20"/>
          </w:rPr>
          <w:t>m</w:t>
        </w:r>
      </w:smartTag>
      <w:r w:rsidRPr="00D40FC5">
        <w:rPr>
          <w:rFonts w:ascii="Tahoma" w:hAnsi="Tahoma" w:cs="Tahoma"/>
          <w:sz w:val="20"/>
          <w:szCs w:val="20"/>
        </w:rPr>
        <w:t>iotu u</w:t>
      </w:r>
      <w:smartTag w:uri="urn:schemas-microsoft-com:office:smarttags" w:element="PersonName">
        <w:r w:rsidRPr="00D40FC5">
          <w:rPr>
            <w:rFonts w:ascii="Tahoma" w:hAnsi="Tahoma" w:cs="Tahoma"/>
            <w:sz w:val="20"/>
            <w:szCs w:val="20"/>
          </w:rPr>
          <w:t>m</w:t>
        </w:r>
      </w:smartTag>
      <w:r w:rsidRPr="00D40FC5">
        <w:rPr>
          <w:rFonts w:ascii="Tahoma" w:hAnsi="Tahoma" w:cs="Tahoma"/>
          <w:sz w:val="20"/>
          <w:szCs w:val="20"/>
        </w:rPr>
        <w:t>owy albo po usunięciu wad stwierdzonych w protokole odbioru końcowego robót.</w:t>
      </w:r>
    </w:p>
    <w:p w14:paraId="465361C5" w14:textId="77777777" w:rsidR="00D40FC5" w:rsidRPr="00D40FC5" w:rsidRDefault="00D40FC5" w:rsidP="00D40FC5">
      <w:pPr>
        <w:widowControl/>
        <w:numPr>
          <w:ilvl w:val="0"/>
          <w:numId w:val="411"/>
        </w:numPr>
        <w:tabs>
          <w:tab w:val="clear" w:pos="720"/>
        </w:tabs>
        <w:autoSpaceDN/>
        <w:ind w:left="360"/>
        <w:jc w:val="both"/>
        <w:textAlignment w:val="auto"/>
        <w:rPr>
          <w:rFonts w:ascii="Tahoma" w:hAnsi="Tahoma" w:cs="Tahoma"/>
          <w:sz w:val="20"/>
          <w:szCs w:val="20"/>
        </w:rPr>
      </w:pPr>
      <w:r w:rsidRPr="00D40FC5">
        <w:rPr>
          <w:rFonts w:ascii="Tahoma" w:hAnsi="Tahoma" w:cs="Tahoma"/>
          <w:sz w:val="20"/>
          <w:szCs w:val="20"/>
        </w:rPr>
        <w:t xml:space="preserve">Wykonawca wystawi fakturę na nabywcę tj. Powiat Wodzisławski, </w:t>
      </w:r>
      <w:r w:rsidRPr="00D40FC5">
        <w:rPr>
          <w:rFonts w:ascii="Tahoma" w:hAnsi="Tahoma" w:cs="Tahoma"/>
          <w:bCs/>
          <w:sz w:val="20"/>
          <w:szCs w:val="20"/>
        </w:rPr>
        <w:t xml:space="preserve">ul. Bogumińska 2, 44-300 Wodzisław Śląski, NIP 647-21-75-218 z dopiskiem na fakturze, iż odbiorcą jest </w:t>
      </w:r>
      <w:r w:rsidRPr="00D40FC5">
        <w:rPr>
          <w:rFonts w:ascii="Tahoma" w:hAnsi="Tahoma" w:cs="Tahoma"/>
          <w:sz w:val="20"/>
          <w:szCs w:val="20"/>
        </w:rPr>
        <w:t>Powiatowe Centrum Kształcenia Zawodowego i Ustawicznego ul. Gałczyńskiego 1 44-300 Wodzisław Śląski.</w:t>
      </w:r>
    </w:p>
    <w:p w14:paraId="07DAAD0B" w14:textId="77777777" w:rsidR="00D40FC5" w:rsidRPr="00D40FC5" w:rsidRDefault="00D40FC5" w:rsidP="00D40FC5">
      <w:pPr>
        <w:widowControl/>
        <w:numPr>
          <w:ilvl w:val="0"/>
          <w:numId w:val="411"/>
        </w:numPr>
        <w:tabs>
          <w:tab w:val="clear" w:pos="720"/>
        </w:tabs>
        <w:autoSpaceDN/>
        <w:ind w:left="360"/>
        <w:jc w:val="both"/>
        <w:textAlignment w:val="auto"/>
        <w:rPr>
          <w:rFonts w:ascii="Tahoma" w:hAnsi="Tahoma" w:cs="Tahoma"/>
          <w:sz w:val="20"/>
          <w:szCs w:val="20"/>
        </w:rPr>
      </w:pPr>
      <w:r w:rsidRPr="00D40FC5">
        <w:rPr>
          <w:rFonts w:ascii="Tahoma" w:hAnsi="Tahoma" w:cs="Tahoma"/>
          <w:sz w:val="20"/>
          <w:szCs w:val="20"/>
        </w:rPr>
        <w:t>Faktury płatne będą przelewem na rachunek bankowy Wykonawcy podany na fakturze, w terminie do 30 dni od daty doręczenia Zamawiającemu prawidłowo wystawionej faktury.</w:t>
      </w:r>
    </w:p>
    <w:p w14:paraId="6B2D36BE" w14:textId="77777777" w:rsidR="00D40FC5" w:rsidRPr="00D40FC5" w:rsidRDefault="00D40FC5" w:rsidP="00D40FC5">
      <w:pPr>
        <w:widowControl/>
        <w:numPr>
          <w:ilvl w:val="0"/>
          <w:numId w:val="411"/>
        </w:numPr>
        <w:tabs>
          <w:tab w:val="clear" w:pos="720"/>
        </w:tabs>
        <w:autoSpaceDN/>
        <w:ind w:left="360"/>
        <w:jc w:val="both"/>
        <w:textAlignment w:val="auto"/>
        <w:rPr>
          <w:rFonts w:ascii="Tahoma" w:hAnsi="Tahoma" w:cs="Tahoma"/>
          <w:sz w:val="20"/>
          <w:szCs w:val="20"/>
        </w:rPr>
      </w:pPr>
      <w:r w:rsidRPr="00D40FC5">
        <w:rPr>
          <w:rFonts w:ascii="Tahoma" w:hAnsi="Tahoma" w:cs="Tahoma"/>
          <w:sz w:val="20"/>
          <w:szCs w:val="20"/>
        </w:rPr>
        <w:t>Za dzień zapłaty faktury ustala się dzień obciążenia rachunku Zamawiającego.</w:t>
      </w:r>
    </w:p>
    <w:p w14:paraId="4099F642" w14:textId="77777777" w:rsidR="00D40FC5" w:rsidRPr="00D40FC5" w:rsidRDefault="00D40FC5" w:rsidP="00D40FC5">
      <w:pPr>
        <w:widowControl/>
        <w:numPr>
          <w:ilvl w:val="0"/>
          <w:numId w:val="411"/>
        </w:numPr>
        <w:tabs>
          <w:tab w:val="clear" w:pos="720"/>
        </w:tabs>
        <w:autoSpaceDN/>
        <w:ind w:left="360"/>
        <w:jc w:val="both"/>
        <w:textAlignment w:val="auto"/>
        <w:rPr>
          <w:rFonts w:ascii="Tahoma" w:hAnsi="Tahoma" w:cs="Tahoma"/>
          <w:sz w:val="20"/>
          <w:szCs w:val="20"/>
        </w:rPr>
      </w:pPr>
      <w:r w:rsidRPr="00D40FC5">
        <w:rPr>
          <w:rFonts w:ascii="Tahoma" w:hAnsi="Tahoma" w:cs="Tahoma"/>
          <w:sz w:val="20"/>
          <w:szCs w:val="20"/>
        </w:rPr>
        <w:t>Wykonawca może zbyć przysługujące mu względem Zamawiającego wierzytelności na inny podmiot tylko za uprzednią zgodą Zamawiającego, wyrażoną w formie pisemnej pod rygorem nieważności.</w:t>
      </w:r>
    </w:p>
    <w:p w14:paraId="6D8916B8" w14:textId="77777777" w:rsidR="00D40FC5" w:rsidRPr="00D40FC5" w:rsidRDefault="00D40FC5" w:rsidP="00D40FC5">
      <w:pPr>
        <w:widowControl/>
        <w:numPr>
          <w:ilvl w:val="0"/>
          <w:numId w:val="411"/>
        </w:numPr>
        <w:tabs>
          <w:tab w:val="clear" w:pos="720"/>
        </w:tabs>
        <w:autoSpaceDN/>
        <w:ind w:left="360"/>
        <w:jc w:val="both"/>
        <w:textAlignment w:val="auto"/>
        <w:rPr>
          <w:rFonts w:ascii="Tahoma" w:hAnsi="Tahoma" w:cs="Tahoma"/>
          <w:sz w:val="20"/>
          <w:szCs w:val="20"/>
        </w:rPr>
      </w:pPr>
      <w:r w:rsidRPr="00D40FC5">
        <w:rPr>
          <w:rFonts w:ascii="Tahoma" w:hAnsi="Tahoma" w:cs="Tahoma"/>
          <w:sz w:val="20"/>
          <w:szCs w:val="20"/>
        </w:rPr>
        <w:t>Zamawiający przyjmie fakturę i zapłaci Wykonawcy należności z nich wynikające, pod warunkiem dostarczenia przez Wykonawcę dowodów zapłaty wymagalnego wynagrodzenia za wszystkie roboty, dostawy i usługi wykonane przez Podwykonawców lub dalszych Podwykonawców, które powinny zawierać następujące informacje:</w:t>
      </w:r>
    </w:p>
    <w:p w14:paraId="3F397B64" w14:textId="77777777" w:rsidR="00D40FC5" w:rsidRPr="00D40FC5" w:rsidRDefault="00D40FC5" w:rsidP="00D40FC5">
      <w:pPr>
        <w:tabs>
          <w:tab w:val="left" w:pos="288"/>
        </w:tabs>
        <w:ind w:left="720" w:hanging="360"/>
        <w:jc w:val="both"/>
        <w:rPr>
          <w:rFonts w:ascii="Tahoma" w:hAnsi="Tahoma" w:cs="Tahoma"/>
          <w:sz w:val="20"/>
          <w:szCs w:val="20"/>
        </w:rPr>
      </w:pPr>
      <w:r w:rsidRPr="00D40FC5">
        <w:rPr>
          <w:rFonts w:ascii="Tahoma" w:hAnsi="Tahoma" w:cs="Tahoma"/>
          <w:sz w:val="20"/>
          <w:szCs w:val="20"/>
        </w:rPr>
        <w:t>1)</w:t>
      </w:r>
      <w:r w:rsidRPr="00D40FC5">
        <w:rPr>
          <w:rFonts w:ascii="Tahoma" w:hAnsi="Tahoma" w:cs="Tahoma"/>
          <w:sz w:val="20"/>
          <w:szCs w:val="20"/>
        </w:rPr>
        <w:tab/>
        <w:t>podpis osoby upoważnionej reprezentującej Podwykonawcę lub dalszego Podwykonawcę oraz dokładną nazwę wraz z adresem Podwykonawcy,</w:t>
      </w:r>
    </w:p>
    <w:p w14:paraId="1B3F908F" w14:textId="77777777" w:rsidR="00D40FC5" w:rsidRPr="00D40FC5" w:rsidRDefault="00D40FC5" w:rsidP="00D40FC5">
      <w:pPr>
        <w:tabs>
          <w:tab w:val="left" w:pos="288"/>
        </w:tabs>
        <w:ind w:left="720" w:hanging="360"/>
        <w:jc w:val="both"/>
        <w:rPr>
          <w:rFonts w:ascii="Tahoma" w:hAnsi="Tahoma" w:cs="Tahoma"/>
          <w:sz w:val="20"/>
          <w:szCs w:val="20"/>
        </w:rPr>
      </w:pPr>
      <w:r w:rsidRPr="00D40FC5">
        <w:rPr>
          <w:rFonts w:ascii="Tahoma" w:hAnsi="Tahoma" w:cs="Tahoma"/>
          <w:sz w:val="20"/>
          <w:szCs w:val="20"/>
        </w:rPr>
        <w:t>2)</w:t>
      </w:r>
      <w:r w:rsidRPr="00D40FC5">
        <w:rPr>
          <w:rFonts w:ascii="Tahoma" w:hAnsi="Tahoma" w:cs="Tahoma"/>
          <w:sz w:val="20"/>
          <w:szCs w:val="20"/>
        </w:rPr>
        <w:tab/>
        <w:t>okres rozliczeniowy, którego dotyczy,</w:t>
      </w:r>
    </w:p>
    <w:p w14:paraId="709980A2" w14:textId="77777777" w:rsidR="00D40FC5" w:rsidRPr="00D40FC5" w:rsidRDefault="00D40FC5" w:rsidP="00D40FC5">
      <w:pPr>
        <w:tabs>
          <w:tab w:val="left" w:pos="288"/>
        </w:tabs>
        <w:ind w:left="720" w:hanging="360"/>
        <w:jc w:val="both"/>
        <w:rPr>
          <w:rFonts w:ascii="Tahoma" w:hAnsi="Tahoma" w:cs="Tahoma"/>
          <w:sz w:val="20"/>
          <w:szCs w:val="20"/>
        </w:rPr>
      </w:pPr>
      <w:r w:rsidRPr="00D40FC5">
        <w:rPr>
          <w:rFonts w:ascii="Tahoma" w:hAnsi="Tahoma" w:cs="Tahoma"/>
          <w:sz w:val="20"/>
          <w:szCs w:val="20"/>
        </w:rPr>
        <w:t>3)</w:t>
      </w:r>
      <w:r w:rsidRPr="00D40FC5">
        <w:rPr>
          <w:rFonts w:ascii="Tahoma" w:hAnsi="Tahoma" w:cs="Tahoma"/>
          <w:sz w:val="20"/>
          <w:szCs w:val="20"/>
        </w:rPr>
        <w:tab/>
        <w:t>zakres robót, dostaw lub usług wykonanych przez Podwykonawcę lub dalszego Podwykonawcę,</w:t>
      </w:r>
    </w:p>
    <w:p w14:paraId="4BE8BA04" w14:textId="77777777" w:rsidR="00D40FC5" w:rsidRPr="00D40FC5" w:rsidRDefault="00D40FC5" w:rsidP="00D40FC5">
      <w:pPr>
        <w:tabs>
          <w:tab w:val="left" w:pos="720"/>
        </w:tabs>
        <w:ind w:left="720" w:hanging="360"/>
        <w:jc w:val="both"/>
        <w:rPr>
          <w:rFonts w:ascii="Tahoma" w:hAnsi="Tahoma" w:cs="Tahoma"/>
          <w:sz w:val="20"/>
          <w:szCs w:val="20"/>
        </w:rPr>
      </w:pPr>
      <w:r w:rsidRPr="00D40FC5">
        <w:rPr>
          <w:rFonts w:ascii="Tahoma" w:hAnsi="Tahoma" w:cs="Tahoma"/>
          <w:sz w:val="20"/>
          <w:szCs w:val="20"/>
        </w:rPr>
        <w:t>4)</w:t>
      </w:r>
      <w:r w:rsidRPr="00D40FC5">
        <w:rPr>
          <w:rFonts w:ascii="Tahoma" w:hAnsi="Tahoma" w:cs="Tahoma"/>
          <w:sz w:val="20"/>
          <w:szCs w:val="20"/>
        </w:rPr>
        <w:tab/>
        <w:t>jednoznaczne oświadczenie, że w wyniku uzyskanej zapłaty roszczenie wobec Wykonawcy i Zamawiającego zostało zaspokojone,</w:t>
      </w:r>
    </w:p>
    <w:p w14:paraId="3A350C56" w14:textId="77777777" w:rsidR="00D40FC5" w:rsidRPr="00D40FC5" w:rsidRDefault="00D40FC5" w:rsidP="00D40FC5">
      <w:pPr>
        <w:tabs>
          <w:tab w:val="left" w:pos="288"/>
        </w:tabs>
        <w:ind w:left="720" w:hanging="360"/>
        <w:jc w:val="both"/>
        <w:rPr>
          <w:rFonts w:ascii="Tahoma" w:hAnsi="Tahoma" w:cs="Tahoma"/>
          <w:sz w:val="20"/>
          <w:szCs w:val="20"/>
        </w:rPr>
      </w:pPr>
      <w:r w:rsidRPr="00D40FC5">
        <w:rPr>
          <w:rFonts w:ascii="Tahoma" w:hAnsi="Tahoma" w:cs="Tahoma"/>
          <w:sz w:val="20"/>
          <w:szCs w:val="20"/>
        </w:rPr>
        <w:t>5)</w:t>
      </w:r>
      <w:r w:rsidRPr="00D40FC5">
        <w:rPr>
          <w:rFonts w:ascii="Tahoma" w:hAnsi="Tahoma" w:cs="Tahoma"/>
          <w:sz w:val="20"/>
          <w:szCs w:val="20"/>
        </w:rPr>
        <w:tab/>
        <w:t>nazwę inwestycji,</w:t>
      </w:r>
    </w:p>
    <w:p w14:paraId="202713C3" w14:textId="77777777" w:rsidR="00D40FC5" w:rsidRPr="00D40FC5" w:rsidRDefault="00D40FC5" w:rsidP="00D40FC5">
      <w:pPr>
        <w:tabs>
          <w:tab w:val="left" w:pos="288"/>
        </w:tabs>
        <w:ind w:left="720" w:hanging="360"/>
        <w:jc w:val="both"/>
        <w:rPr>
          <w:rFonts w:ascii="Tahoma" w:hAnsi="Tahoma" w:cs="Tahoma"/>
          <w:sz w:val="20"/>
          <w:szCs w:val="20"/>
        </w:rPr>
      </w:pPr>
      <w:r w:rsidRPr="00D40FC5">
        <w:rPr>
          <w:rFonts w:ascii="Tahoma" w:hAnsi="Tahoma" w:cs="Tahoma"/>
          <w:sz w:val="20"/>
          <w:szCs w:val="20"/>
        </w:rPr>
        <w:t>6)</w:t>
      </w:r>
      <w:r w:rsidRPr="00D40FC5">
        <w:rPr>
          <w:rFonts w:ascii="Tahoma" w:hAnsi="Tahoma" w:cs="Tahoma"/>
          <w:sz w:val="20"/>
          <w:szCs w:val="20"/>
        </w:rPr>
        <w:tab/>
        <w:t>termin uregulowania płatności,</w:t>
      </w:r>
    </w:p>
    <w:p w14:paraId="162DF57C" w14:textId="77777777" w:rsidR="00D40FC5" w:rsidRPr="00D40FC5" w:rsidRDefault="00D40FC5" w:rsidP="00D40FC5">
      <w:pPr>
        <w:tabs>
          <w:tab w:val="left" w:pos="288"/>
        </w:tabs>
        <w:ind w:left="720" w:hanging="360"/>
        <w:jc w:val="both"/>
        <w:rPr>
          <w:rFonts w:ascii="Tahoma" w:hAnsi="Tahoma" w:cs="Tahoma"/>
          <w:b/>
          <w:bCs/>
          <w:sz w:val="20"/>
          <w:szCs w:val="20"/>
          <w:vertAlign w:val="superscript"/>
        </w:rPr>
      </w:pPr>
      <w:r w:rsidRPr="00D40FC5">
        <w:rPr>
          <w:rFonts w:ascii="Tahoma" w:hAnsi="Tahoma" w:cs="Tahoma"/>
          <w:sz w:val="20"/>
          <w:szCs w:val="20"/>
        </w:rPr>
        <w:t>7)</w:t>
      </w:r>
      <w:r w:rsidRPr="00D40FC5">
        <w:rPr>
          <w:rFonts w:ascii="Tahoma" w:hAnsi="Tahoma" w:cs="Tahoma"/>
          <w:sz w:val="20"/>
          <w:szCs w:val="20"/>
        </w:rPr>
        <w:tab/>
        <w:t>w razie potrzeby kopię przelewu na rachunek bankowy Podwykonawcy lub dalszego Podwykonawcy.</w:t>
      </w:r>
      <w:r w:rsidRPr="00D40FC5">
        <w:rPr>
          <w:rFonts w:ascii="Tahoma" w:hAnsi="Tahoma" w:cs="Tahoma"/>
          <w:b/>
          <w:bCs/>
          <w:sz w:val="20"/>
          <w:szCs w:val="20"/>
          <w:vertAlign w:val="superscript"/>
        </w:rPr>
        <w:t>2)</w:t>
      </w:r>
    </w:p>
    <w:p w14:paraId="7C2F611F" w14:textId="77777777" w:rsidR="00D40FC5" w:rsidRPr="00D40FC5" w:rsidRDefault="00D40FC5" w:rsidP="00D40FC5">
      <w:pPr>
        <w:widowControl/>
        <w:numPr>
          <w:ilvl w:val="0"/>
          <w:numId w:val="411"/>
        </w:numPr>
        <w:tabs>
          <w:tab w:val="clear" w:pos="720"/>
        </w:tabs>
        <w:autoSpaceDN/>
        <w:ind w:left="425" w:hanging="425"/>
        <w:jc w:val="both"/>
        <w:textAlignment w:val="auto"/>
        <w:rPr>
          <w:rFonts w:ascii="Tahoma" w:hAnsi="Tahoma" w:cs="Tahoma"/>
          <w:bCs/>
          <w:sz w:val="20"/>
          <w:szCs w:val="20"/>
        </w:rPr>
      </w:pPr>
      <w:r w:rsidRPr="00D40FC5">
        <w:rPr>
          <w:rFonts w:ascii="Tahoma" w:hAnsi="Tahoma" w:cs="Tahoma"/>
          <w:sz w:val="20"/>
          <w:szCs w:val="20"/>
        </w:rPr>
        <w:t xml:space="preserve">Wykonawca odpowiada wobec Podwykonawcy oraz dalszego Podwykonawcy za zapłatę części wynagrodzenia za roboty, dostawy, usługi wykonane przez Podwykonawcę, zaś wobec Zamawiającego </w:t>
      </w:r>
      <w:r w:rsidRPr="00D40FC5">
        <w:rPr>
          <w:rFonts w:ascii="Tahoma" w:hAnsi="Tahoma" w:cs="Tahoma"/>
          <w:sz w:val="20"/>
          <w:szCs w:val="20"/>
        </w:rPr>
        <w:lastRenderedPageBreak/>
        <w:t>odpowiada za to, że Podwykonawca ani dalszy Podwykonawca nie będzie dochodził od Zamawiającego zapłaty wynagrodzenia za wykonane roboty.</w:t>
      </w:r>
      <w:r w:rsidRPr="00D40FC5">
        <w:rPr>
          <w:rFonts w:ascii="Tahoma" w:hAnsi="Tahoma" w:cs="Tahoma"/>
          <w:b/>
          <w:bCs/>
          <w:sz w:val="20"/>
          <w:szCs w:val="20"/>
          <w:vertAlign w:val="superscript"/>
        </w:rPr>
        <w:t>2)</w:t>
      </w:r>
    </w:p>
    <w:p w14:paraId="40ADE29D" w14:textId="77777777" w:rsidR="00D40FC5" w:rsidRPr="00D40FC5" w:rsidRDefault="00D40FC5" w:rsidP="00D40FC5">
      <w:pPr>
        <w:widowControl/>
        <w:numPr>
          <w:ilvl w:val="0"/>
          <w:numId w:val="411"/>
        </w:numPr>
        <w:tabs>
          <w:tab w:val="clear" w:pos="720"/>
        </w:tabs>
        <w:autoSpaceDN/>
        <w:ind w:left="425" w:hanging="425"/>
        <w:jc w:val="both"/>
        <w:textAlignment w:val="auto"/>
        <w:rPr>
          <w:rFonts w:ascii="Tahoma" w:hAnsi="Tahoma" w:cs="Tahoma"/>
          <w:bCs/>
          <w:sz w:val="20"/>
          <w:szCs w:val="20"/>
        </w:rPr>
      </w:pPr>
      <w:r w:rsidRPr="00D40FC5">
        <w:rPr>
          <w:rFonts w:ascii="Tahoma" w:hAnsi="Tahoma" w:cs="Tahoma"/>
          <w:sz w:val="20"/>
          <w:szCs w:val="20"/>
        </w:rPr>
        <w:t>W razie zapłaty wynagrodzenia Podwykonawcy lub dalszemu Podwykonawcy przez Zamawiającego, Zamawiający może żądać od Wykonawcy zwrotu całości zapłaconej kwoty. W takim przypadku Zamawiający może potrącić zapłaconą kwotę z wynagrodzenia Wykonawcy, choćby wierzytelności te nie były jeszcze wymagalne.</w:t>
      </w:r>
      <w:r w:rsidRPr="00D40FC5">
        <w:rPr>
          <w:rFonts w:ascii="Tahoma" w:hAnsi="Tahoma" w:cs="Tahoma"/>
          <w:b/>
          <w:bCs/>
          <w:sz w:val="20"/>
          <w:szCs w:val="20"/>
          <w:vertAlign w:val="superscript"/>
        </w:rPr>
        <w:t>2)</w:t>
      </w:r>
    </w:p>
    <w:p w14:paraId="69DB80B7" w14:textId="77777777" w:rsidR="00D40FC5" w:rsidRPr="00D40FC5" w:rsidRDefault="00D40FC5" w:rsidP="00D40FC5">
      <w:pPr>
        <w:widowControl/>
        <w:numPr>
          <w:ilvl w:val="0"/>
          <w:numId w:val="411"/>
        </w:numPr>
        <w:tabs>
          <w:tab w:val="clear" w:pos="720"/>
          <w:tab w:val="num" w:pos="426"/>
        </w:tabs>
        <w:autoSpaceDN/>
        <w:ind w:left="425" w:hanging="425"/>
        <w:jc w:val="both"/>
        <w:textAlignment w:val="auto"/>
        <w:rPr>
          <w:rFonts w:ascii="Tahoma" w:hAnsi="Tahoma" w:cs="Tahoma"/>
          <w:sz w:val="20"/>
          <w:szCs w:val="20"/>
        </w:rPr>
      </w:pPr>
      <w:r w:rsidRPr="00D40FC5">
        <w:rPr>
          <w:rFonts w:ascii="Tahoma" w:hAnsi="Tahoma" w:cs="Tahoma"/>
          <w:sz w:val="20"/>
          <w:szCs w:val="20"/>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r w:rsidRPr="00D40FC5">
        <w:rPr>
          <w:rFonts w:ascii="Tahoma" w:hAnsi="Tahoma" w:cs="Tahoma"/>
          <w:sz w:val="20"/>
          <w:szCs w:val="20"/>
          <w:vertAlign w:val="superscript"/>
        </w:rPr>
        <w:t>2)</w:t>
      </w:r>
    </w:p>
    <w:p w14:paraId="24E5EAF6" w14:textId="77777777" w:rsidR="00D40FC5" w:rsidRPr="00D40FC5" w:rsidRDefault="00D40FC5" w:rsidP="00D40FC5">
      <w:pPr>
        <w:widowControl/>
        <w:numPr>
          <w:ilvl w:val="0"/>
          <w:numId w:val="411"/>
        </w:numPr>
        <w:tabs>
          <w:tab w:val="clear" w:pos="720"/>
          <w:tab w:val="num" w:pos="426"/>
        </w:tabs>
        <w:autoSpaceDN/>
        <w:ind w:left="425" w:hanging="425"/>
        <w:jc w:val="both"/>
        <w:textAlignment w:val="auto"/>
        <w:rPr>
          <w:rFonts w:ascii="Tahoma" w:hAnsi="Tahoma" w:cs="Tahoma"/>
          <w:sz w:val="20"/>
          <w:szCs w:val="20"/>
        </w:rPr>
      </w:pPr>
      <w:r w:rsidRPr="00D40FC5">
        <w:rPr>
          <w:rFonts w:ascii="Tahoma" w:hAnsi="Tahoma" w:cs="Tahoma"/>
          <w:sz w:val="20"/>
          <w:szCs w:val="20"/>
        </w:rPr>
        <w:t>Wynagrodzenie, o którym mowa w ust. 13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r w:rsidRPr="00D40FC5">
        <w:rPr>
          <w:rFonts w:ascii="Tahoma" w:hAnsi="Tahoma" w:cs="Tahoma"/>
          <w:sz w:val="20"/>
          <w:szCs w:val="20"/>
          <w:vertAlign w:val="superscript"/>
        </w:rPr>
        <w:t>2)</w:t>
      </w:r>
    </w:p>
    <w:p w14:paraId="2373AA39" w14:textId="77777777" w:rsidR="00D40FC5" w:rsidRPr="00D40FC5" w:rsidRDefault="00D40FC5" w:rsidP="00D40FC5">
      <w:pPr>
        <w:widowControl/>
        <w:numPr>
          <w:ilvl w:val="0"/>
          <w:numId w:val="411"/>
        </w:numPr>
        <w:tabs>
          <w:tab w:val="clear" w:pos="720"/>
          <w:tab w:val="num" w:pos="426"/>
        </w:tabs>
        <w:autoSpaceDN/>
        <w:ind w:left="425" w:hanging="425"/>
        <w:jc w:val="both"/>
        <w:textAlignment w:val="auto"/>
        <w:rPr>
          <w:rFonts w:ascii="Tahoma" w:hAnsi="Tahoma" w:cs="Tahoma"/>
          <w:sz w:val="20"/>
          <w:szCs w:val="20"/>
        </w:rPr>
      </w:pPr>
      <w:r w:rsidRPr="00D40FC5">
        <w:rPr>
          <w:rFonts w:ascii="Tahoma" w:hAnsi="Tahoma" w:cs="Tahoma"/>
          <w:sz w:val="20"/>
          <w:szCs w:val="20"/>
        </w:rPr>
        <w:t>Przed dokonaniem bezpośredniej zapłaty Zamawiający umożliwi Wykonawcy zgłoszenie w formie pisemnej uwag dotyczących zasadności bezpośredniej zapłaty wynagrodzenia Podwykonawcy lub dalszemu Podwykonawcy, o których mowa w ust. 13. Zamawiający informuje Wykonawcę o terminie zgłaszania uwag, nie krótszym niż 7 dni od dnia doręczenia tej informacji.</w:t>
      </w:r>
      <w:r w:rsidRPr="00D40FC5">
        <w:rPr>
          <w:rFonts w:ascii="Tahoma" w:hAnsi="Tahoma" w:cs="Tahoma"/>
          <w:sz w:val="20"/>
          <w:szCs w:val="20"/>
          <w:vertAlign w:val="superscript"/>
        </w:rPr>
        <w:t>2)</w:t>
      </w:r>
    </w:p>
    <w:p w14:paraId="275611CB" w14:textId="77777777" w:rsidR="00D40FC5" w:rsidRPr="00D40FC5" w:rsidRDefault="00D40FC5" w:rsidP="00D40FC5">
      <w:pPr>
        <w:widowControl/>
        <w:numPr>
          <w:ilvl w:val="0"/>
          <w:numId w:val="411"/>
        </w:numPr>
        <w:tabs>
          <w:tab w:val="clear" w:pos="720"/>
          <w:tab w:val="num" w:pos="426"/>
        </w:tabs>
        <w:autoSpaceDN/>
        <w:ind w:left="425" w:hanging="425"/>
        <w:jc w:val="both"/>
        <w:textAlignment w:val="auto"/>
        <w:rPr>
          <w:rFonts w:ascii="Tahoma" w:hAnsi="Tahoma" w:cs="Tahoma"/>
          <w:sz w:val="20"/>
          <w:szCs w:val="20"/>
        </w:rPr>
      </w:pPr>
      <w:r w:rsidRPr="00D40FC5">
        <w:rPr>
          <w:rFonts w:ascii="Tahoma" w:hAnsi="Tahoma" w:cs="Tahoma"/>
          <w:sz w:val="20"/>
          <w:szCs w:val="20"/>
        </w:rPr>
        <w:t>W przypadku zgłoszenia uwag o których mowa w ust. 15 w terminie wskazanym przez Zamawiającego, Zamawiający może:</w:t>
      </w:r>
      <w:r w:rsidRPr="00D40FC5">
        <w:rPr>
          <w:rFonts w:ascii="Tahoma" w:hAnsi="Tahoma" w:cs="Tahoma"/>
          <w:sz w:val="20"/>
          <w:szCs w:val="20"/>
          <w:vertAlign w:val="superscript"/>
        </w:rPr>
        <w:t>2)</w:t>
      </w:r>
    </w:p>
    <w:p w14:paraId="2BF55E5B" w14:textId="77777777" w:rsidR="00D40FC5" w:rsidRPr="00D40FC5" w:rsidRDefault="00D40FC5" w:rsidP="00D40FC5">
      <w:pPr>
        <w:ind w:left="720" w:hanging="360"/>
        <w:jc w:val="both"/>
        <w:rPr>
          <w:rFonts w:ascii="Tahoma" w:hAnsi="Tahoma" w:cs="Tahoma"/>
          <w:sz w:val="20"/>
          <w:szCs w:val="20"/>
          <w:vertAlign w:val="superscript"/>
        </w:rPr>
      </w:pPr>
      <w:r w:rsidRPr="00D40FC5">
        <w:rPr>
          <w:rFonts w:ascii="Tahoma" w:hAnsi="Tahoma" w:cs="Tahoma"/>
          <w:sz w:val="20"/>
          <w:szCs w:val="20"/>
        </w:rPr>
        <w:t>1)</w:t>
      </w:r>
      <w:r w:rsidRPr="00D40FC5">
        <w:rPr>
          <w:rFonts w:ascii="Tahoma" w:hAnsi="Tahoma" w:cs="Tahoma"/>
          <w:sz w:val="20"/>
          <w:szCs w:val="20"/>
        </w:rPr>
        <w:tab/>
        <w:t>nie dokonać bezpośredniej zapłaty wynagrodzenia Podwykonawcy lub dalszemu Podwykonawcy, jeżeli Wykonawca wykaże niezasadność takiej zapłaty albo</w:t>
      </w:r>
      <w:r w:rsidRPr="00D40FC5">
        <w:rPr>
          <w:rFonts w:ascii="Tahoma" w:hAnsi="Tahoma" w:cs="Tahoma"/>
          <w:sz w:val="20"/>
          <w:szCs w:val="20"/>
          <w:vertAlign w:val="superscript"/>
        </w:rPr>
        <w:t>2)</w:t>
      </w:r>
    </w:p>
    <w:p w14:paraId="7F319914" w14:textId="77777777" w:rsidR="00D40FC5" w:rsidRPr="00D40FC5" w:rsidRDefault="00D40FC5" w:rsidP="00D40FC5">
      <w:pPr>
        <w:ind w:left="720" w:hanging="360"/>
        <w:jc w:val="both"/>
        <w:rPr>
          <w:rFonts w:ascii="Tahoma" w:hAnsi="Tahoma" w:cs="Tahoma"/>
          <w:sz w:val="20"/>
          <w:szCs w:val="20"/>
          <w:vertAlign w:val="superscript"/>
        </w:rPr>
      </w:pPr>
      <w:r w:rsidRPr="00D40FC5">
        <w:rPr>
          <w:rFonts w:ascii="Tahoma" w:hAnsi="Tahoma" w:cs="Tahoma"/>
          <w:sz w:val="20"/>
          <w:szCs w:val="20"/>
        </w:rPr>
        <w:t>2)</w:t>
      </w:r>
      <w:r w:rsidRPr="00D40FC5">
        <w:rPr>
          <w:rFonts w:ascii="Tahoma" w:hAnsi="Tahoma" w:cs="Tahoma"/>
          <w:sz w:val="20"/>
          <w:szCs w:val="20"/>
        </w:rPr>
        <w:tab/>
        <w:t>złożyć do depozytu sądowego  kwotę potrzebną na pokrycie wynagrodzenia Podwykonawcy lub dalszemu Podwykonawcy w przypadku istnienia zasadniczej wątpliwości Zamawiającego co do wysokości należnej zapłaty lub podmiotu, któremu płatność się należy, albo</w:t>
      </w:r>
      <w:r w:rsidRPr="00D40FC5">
        <w:rPr>
          <w:rFonts w:ascii="Tahoma" w:hAnsi="Tahoma" w:cs="Tahoma"/>
          <w:sz w:val="20"/>
          <w:szCs w:val="20"/>
          <w:vertAlign w:val="superscript"/>
        </w:rPr>
        <w:t>2)</w:t>
      </w:r>
    </w:p>
    <w:p w14:paraId="2CCA942B" w14:textId="77777777" w:rsidR="00D40FC5" w:rsidRPr="00D40FC5" w:rsidRDefault="00D40FC5" w:rsidP="00D40FC5">
      <w:pPr>
        <w:ind w:left="720" w:hanging="360"/>
        <w:jc w:val="both"/>
        <w:rPr>
          <w:rFonts w:ascii="Tahoma" w:hAnsi="Tahoma" w:cs="Tahoma"/>
          <w:sz w:val="20"/>
          <w:szCs w:val="20"/>
          <w:vertAlign w:val="superscript"/>
        </w:rPr>
      </w:pPr>
      <w:r w:rsidRPr="00D40FC5">
        <w:rPr>
          <w:rFonts w:ascii="Tahoma" w:hAnsi="Tahoma" w:cs="Tahoma"/>
          <w:sz w:val="20"/>
          <w:szCs w:val="20"/>
        </w:rPr>
        <w:t>3)</w:t>
      </w:r>
      <w:r w:rsidRPr="00D40FC5">
        <w:rPr>
          <w:rFonts w:ascii="Tahoma" w:hAnsi="Tahoma" w:cs="Tahoma"/>
          <w:sz w:val="20"/>
          <w:szCs w:val="20"/>
        </w:rPr>
        <w:tab/>
        <w:t>dokonać bezpośredniej zapłaty wynagrodzenia Podwykonawcy lub dalszemu Podwykonawcy, jeżeli Podwykonawca lub dalszy Podwykonawca wykaże zasadność takiej zapłaty.</w:t>
      </w:r>
      <w:r w:rsidRPr="00D40FC5">
        <w:rPr>
          <w:rFonts w:ascii="Tahoma" w:hAnsi="Tahoma" w:cs="Tahoma"/>
          <w:sz w:val="20"/>
          <w:szCs w:val="20"/>
          <w:vertAlign w:val="superscript"/>
        </w:rPr>
        <w:t>2)</w:t>
      </w:r>
    </w:p>
    <w:p w14:paraId="72A311DB" w14:textId="77777777" w:rsidR="00D40FC5" w:rsidRPr="00D40FC5" w:rsidRDefault="00D40FC5" w:rsidP="00D40FC5">
      <w:pPr>
        <w:widowControl/>
        <w:numPr>
          <w:ilvl w:val="0"/>
          <w:numId w:val="411"/>
        </w:numPr>
        <w:tabs>
          <w:tab w:val="clear" w:pos="720"/>
          <w:tab w:val="num" w:pos="426"/>
        </w:tabs>
        <w:autoSpaceDN/>
        <w:ind w:left="425" w:hanging="425"/>
        <w:jc w:val="both"/>
        <w:textAlignment w:val="auto"/>
        <w:rPr>
          <w:rFonts w:ascii="Tahoma" w:hAnsi="Tahoma" w:cs="Tahoma"/>
          <w:sz w:val="20"/>
          <w:szCs w:val="20"/>
        </w:rPr>
      </w:pPr>
      <w:r w:rsidRPr="00D40FC5">
        <w:rPr>
          <w:rFonts w:ascii="Tahoma" w:hAnsi="Tahoma" w:cs="Tahoma"/>
          <w:sz w:val="20"/>
          <w:szCs w:val="20"/>
        </w:rPr>
        <w:t>W przypadku dokonania bezpośredniej zapłaty Podwykonawcy lub dalszemu Podwykonawcy, o którym mowa w ust. 13 Zamawiający potrąca kwotę wypłaconego wynagrodzenia z wynagrodzenia należnego Wykonawcy.</w:t>
      </w:r>
      <w:r w:rsidRPr="00D40FC5">
        <w:rPr>
          <w:rFonts w:ascii="Tahoma" w:hAnsi="Tahoma" w:cs="Tahoma"/>
          <w:sz w:val="20"/>
          <w:szCs w:val="20"/>
          <w:vertAlign w:val="superscript"/>
        </w:rPr>
        <w:t>2)</w:t>
      </w:r>
    </w:p>
    <w:p w14:paraId="74F0EF66" w14:textId="77777777" w:rsidR="00D40FC5" w:rsidRPr="00D40FC5" w:rsidRDefault="00D40FC5" w:rsidP="00D40FC5">
      <w:pPr>
        <w:widowControl/>
        <w:numPr>
          <w:ilvl w:val="0"/>
          <w:numId w:val="411"/>
        </w:numPr>
        <w:tabs>
          <w:tab w:val="clear" w:pos="720"/>
          <w:tab w:val="num" w:pos="426"/>
        </w:tabs>
        <w:autoSpaceDN/>
        <w:ind w:left="425" w:hanging="425"/>
        <w:jc w:val="both"/>
        <w:textAlignment w:val="auto"/>
        <w:rPr>
          <w:rFonts w:ascii="Tahoma" w:hAnsi="Tahoma" w:cs="Tahoma"/>
          <w:sz w:val="20"/>
          <w:szCs w:val="20"/>
        </w:rPr>
      </w:pPr>
      <w:r w:rsidRPr="00D40FC5">
        <w:rPr>
          <w:rFonts w:ascii="Tahoma" w:hAnsi="Tahoma" w:cs="Tahoma"/>
          <w:sz w:val="20"/>
          <w:szCs w:val="20"/>
        </w:rPr>
        <w:t>Zamawiający dokonuje bezpośredniej zapłaty w terminie do 30 dni od dnia zarejestrowania faktury lub rachunku pod warunkiem przedłożenia wraz z fakturą kopii umowy o podwykonawstwo poświadczonej za zgodność z oryginałem wraz z potwierdzonym przez odpowiedniego inspektora nadzoru wykonanego zakresu robót, dostaw lub usług.</w:t>
      </w:r>
      <w:r w:rsidRPr="00D40FC5">
        <w:rPr>
          <w:rFonts w:ascii="Tahoma" w:hAnsi="Tahoma" w:cs="Tahoma"/>
          <w:sz w:val="20"/>
          <w:szCs w:val="20"/>
          <w:vertAlign w:val="superscript"/>
        </w:rPr>
        <w:t>2)</w:t>
      </w:r>
    </w:p>
    <w:p w14:paraId="5A1D0B2C" w14:textId="77777777" w:rsidR="00D40FC5" w:rsidRPr="00D40FC5" w:rsidRDefault="00D40FC5" w:rsidP="00D40FC5">
      <w:pPr>
        <w:widowControl/>
        <w:numPr>
          <w:ilvl w:val="0"/>
          <w:numId w:val="411"/>
        </w:numPr>
        <w:tabs>
          <w:tab w:val="clear" w:pos="720"/>
          <w:tab w:val="num" w:pos="426"/>
        </w:tabs>
        <w:autoSpaceDN/>
        <w:ind w:left="425" w:hanging="425"/>
        <w:jc w:val="both"/>
        <w:textAlignment w:val="auto"/>
        <w:rPr>
          <w:rFonts w:ascii="Tahoma" w:hAnsi="Tahoma" w:cs="Tahoma"/>
          <w:sz w:val="20"/>
          <w:szCs w:val="20"/>
        </w:rPr>
      </w:pPr>
      <w:r w:rsidRPr="00D40FC5">
        <w:rPr>
          <w:rFonts w:ascii="Tahoma" w:hAnsi="Tahoma" w:cs="Tahoma"/>
          <w:sz w:val="20"/>
          <w:szCs w:val="20"/>
        </w:rPr>
        <w:t>Bezpośrednia zapłata obejmuje wyłącznie należne wynagrodzenie, bez odsetek należnych Podwykonawcy lub dalszemu Podwykonawcy.</w:t>
      </w:r>
      <w:r w:rsidRPr="00D40FC5">
        <w:rPr>
          <w:rFonts w:ascii="Tahoma" w:hAnsi="Tahoma" w:cs="Tahoma"/>
          <w:sz w:val="20"/>
          <w:szCs w:val="20"/>
          <w:vertAlign w:val="superscript"/>
        </w:rPr>
        <w:t>2)</w:t>
      </w:r>
    </w:p>
    <w:p w14:paraId="2A8328CD" w14:textId="77777777" w:rsidR="00492D9E" w:rsidRDefault="00492D9E" w:rsidP="00D40FC5">
      <w:pPr>
        <w:jc w:val="center"/>
        <w:rPr>
          <w:rFonts w:ascii="Tahoma" w:hAnsi="Tahoma" w:cs="Tahoma"/>
          <w:b/>
          <w:sz w:val="20"/>
          <w:szCs w:val="20"/>
        </w:rPr>
      </w:pPr>
    </w:p>
    <w:p w14:paraId="3D17077E" w14:textId="77777777" w:rsidR="00D40FC5" w:rsidRPr="00D40FC5" w:rsidRDefault="00D40FC5" w:rsidP="00D40FC5">
      <w:pPr>
        <w:jc w:val="center"/>
        <w:rPr>
          <w:rFonts w:ascii="Tahoma" w:hAnsi="Tahoma" w:cs="Tahoma"/>
          <w:b/>
          <w:sz w:val="20"/>
          <w:szCs w:val="20"/>
        </w:rPr>
      </w:pPr>
      <w:r w:rsidRPr="00D40FC5">
        <w:rPr>
          <w:rFonts w:ascii="Tahoma" w:hAnsi="Tahoma" w:cs="Tahoma"/>
          <w:b/>
          <w:sz w:val="20"/>
          <w:szCs w:val="20"/>
        </w:rPr>
        <w:t>§ 8.</w:t>
      </w:r>
    </w:p>
    <w:p w14:paraId="3787548D" w14:textId="77777777" w:rsidR="00D40FC5" w:rsidRPr="00D40FC5" w:rsidRDefault="00D40FC5" w:rsidP="00D40FC5">
      <w:pPr>
        <w:jc w:val="center"/>
        <w:rPr>
          <w:rFonts w:ascii="Tahoma" w:hAnsi="Tahoma" w:cs="Tahoma"/>
          <w:b/>
          <w:sz w:val="20"/>
          <w:szCs w:val="20"/>
        </w:rPr>
      </w:pPr>
      <w:r w:rsidRPr="00D40FC5">
        <w:rPr>
          <w:rFonts w:ascii="Tahoma" w:hAnsi="Tahoma" w:cs="Tahoma"/>
          <w:b/>
          <w:sz w:val="20"/>
          <w:szCs w:val="20"/>
        </w:rPr>
        <w:t>Odbiory robót</w:t>
      </w:r>
    </w:p>
    <w:p w14:paraId="5DC36EA7" w14:textId="77777777" w:rsidR="00D40FC5" w:rsidRPr="00D40FC5" w:rsidRDefault="00D40FC5" w:rsidP="00D40FC5">
      <w:pPr>
        <w:widowControl/>
        <w:numPr>
          <w:ilvl w:val="0"/>
          <w:numId w:val="415"/>
        </w:numPr>
        <w:tabs>
          <w:tab w:val="left" w:pos="312"/>
          <w:tab w:val="left" w:pos="389"/>
        </w:tabs>
        <w:autoSpaceDN/>
        <w:ind w:left="426" w:hanging="426"/>
        <w:jc w:val="both"/>
        <w:textAlignment w:val="auto"/>
        <w:rPr>
          <w:rFonts w:ascii="Tahoma" w:hAnsi="Tahoma" w:cs="Tahoma"/>
          <w:sz w:val="20"/>
          <w:szCs w:val="20"/>
        </w:rPr>
      </w:pPr>
      <w:r w:rsidRPr="00D40FC5">
        <w:rPr>
          <w:rFonts w:ascii="Tahoma" w:hAnsi="Tahoma" w:cs="Tahoma"/>
          <w:sz w:val="20"/>
          <w:szCs w:val="20"/>
        </w:rPr>
        <w:t>Ustala się następujące rodzaje odbiorów robót:</w:t>
      </w:r>
    </w:p>
    <w:p w14:paraId="2D78D6CF" w14:textId="77777777" w:rsidR="00D40FC5" w:rsidRPr="00D40FC5" w:rsidRDefault="00D40FC5" w:rsidP="00D40FC5">
      <w:pPr>
        <w:widowControl/>
        <w:numPr>
          <w:ilvl w:val="0"/>
          <w:numId w:val="417"/>
        </w:numPr>
        <w:autoSpaceDN/>
        <w:jc w:val="both"/>
        <w:textAlignment w:val="auto"/>
        <w:rPr>
          <w:rFonts w:ascii="Tahoma" w:hAnsi="Tahoma" w:cs="Tahoma"/>
          <w:sz w:val="20"/>
          <w:szCs w:val="20"/>
        </w:rPr>
      </w:pPr>
      <w:r w:rsidRPr="00D40FC5">
        <w:rPr>
          <w:rFonts w:ascii="Tahoma" w:hAnsi="Tahoma" w:cs="Tahoma"/>
          <w:sz w:val="20"/>
          <w:szCs w:val="20"/>
        </w:rPr>
        <w:t>odbiory robót zanikających oraz robót ulegających zakryciu,</w:t>
      </w:r>
    </w:p>
    <w:p w14:paraId="0FD58A62" w14:textId="77777777" w:rsidR="00D40FC5" w:rsidRPr="00D40FC5" w:rsidRDefault="00D40FC5" w:rsidP="00D40FC5">
      <w:pPr>
        <w:widowControl/>
        <w:numPr>
          <w:ilvl w:val="0"/>
          <w:numId w:val="417"/>
        </w:numPr>
        <w:autoSpaceDN/>
        <w:jc w:val="both"/>
        <w:textAlignment w:val="auto"/>
        <w:rPr>
          <w:rFonts w:ascii="Tahoma" w:hAnsi="Tahoma" w:cs="Tahoma"/>
          <w:sz w:val="20"/>
          <w:szCs w:val="20"/>
        </w:rPr>
      </w:pPr>
      <w:r w:rsidRPr="00D40FC5">
        <w:rPr>
          <w:rFonts w:ascii="Tahoma" w:hAnsi="Tahoma" w:cs="Tahoma"/>
          <w:sz w:val="20"/>
          <w:szCs w:val="20"/>
        </w:rPr>
        <w:t>odbiór końcowy,</w:t>
      </w:r>
    </w:p>
    <w:p w14:paraId="0E2A9A83" w14:textId="77777777" w:rsidR="00D40FC5" w:rsidRPr="00D40FC5" w:rsidRDefault="00D40FC5" w:rsidP="00D40FC5">
      <w:pPr>
        <w:widowControl/>
        <w:numPr>
          <w:ilvl w:val="0"/>
          <w:numId w:val="417"/>
        </w:numPr>
        <w:autoSpaceDN/>
        <w:jc w:val="both"/>
        <w:textAlignment w:val="auto"/>
        <w:rPr>
          <w:rFonts w:ascii="Tahoma" w:hAnsi="Tahoma" w:cs="Tahoma"/>
          <w:sz w:val="20"/>
          <w:szCs w:val="20"/>
        </w:rPr>
      </w:pPr>
      <w:r w:rsidRPr="00D40FC5">
        <w:rPr>
          <w:rFonts w:ascii="Tahoma" w:hAnsi="Tahoma" w:cs="Tahoma"/>
          <w:sz w:val="20"/>
          <w:szCs w:val="20"/>
        </w:rPr>
        <w:t>odbiór ostateczny.</w:t>
      </w:r>
    </w:p>
    <w:p w14:paraId="13763CF4" w14:textId="77777777" w:rsidR="00D40FC5" w:rsidRPr="00D40FC5" w:rsidRDefault="00D40FC5" w:rsidP="00D40FC5">
      <w:pPr>
        <w:widowControl/>
        <w:numPr>
          <w:ilvl w:val="0"/>
          <w:numId w:val="416"/>
        </w:numPr>
        <w:autoSpaceDN/>
        <w:jc w:val="both"/>
        <w:textAlignment w:val="auto"/>
        <w:rPr>
          <w:rFonts w:ascii="Tahoma" w:hAnsi="Tahoma" w:cs="Tahoma"/>
          <w:strike/>
          <w:sz w:val="20"/>
          <w:szCs w:val="20"/>
        </w:rPr>
      </w:pPr>
      <w:r w:rsidRPr="00D40FC5">
        <w:rPr>
          <w:rFonts w:ascii="Tahoma" w:hAnsi="Tahoma" w:cs="Tahoma"/>
          <w:kern w:val="22"/>
          <w:sz w:val="20"/>
          <w:szCs w:val="20"/>
        </w:rPr>
        <w:t xml:space="preserve">Odbiory robót zanikających oraz robót ulegających zakryciu dokonywane będą przez inspektora nadzoru najpóźniej w ciągu </w:t>
      </w:r>
      <w:r w:rsidRPr="00D40FC5">
        <w:rPr>
          <w:rFonts w:ascii="Tahoma" w:hAnsi="Tahoma" w:cs="Tahoma"/>
          <w:b/>
          <w:bCs/>
          <w:kern w:val="22"/>
          <w:sz w:val="20"/>
          <w:szCs w:val="20"/>
        </w:rPr>
        <w:t xml:space="preserve">3 dni, </w:t>
      </w:r>
      <w:r w:rsidRPr="00D40FC5">
        <w:rPr>
          <w:rFonts w:ascii="Tahoma" w:hAnsi="Tahoma" w:cs="Tahoma"/>
          <w:kern w:val="22"/>
          <w:sz w:val="20"/>
          <w:szCs w:val="20"/>
        </w:rPr>
        <w:t xml:space="preserve">licząc od dnia zgłoszenia ich  przez Wykonawcę telefonicznie inspektorowi nadzoru. Jeżeli koniec terminu przypadnie na dzień ustawowo wolny od pracy, za ostatni dzień terminu uważa się najbliższy następny dzień powszedni. Wykonanie robót inspektor nadzoru stwierdza protokolarnie, jeżeli wymagają tego warunki techniczne wykonania i odbioru robót. Kontynuacja </w:t>
      </w:r>
      <w:r w:rsidRPr="00D40FC5">
        <w:rPr>
          <w:rFonts w:ascii="Tahoma" w:hAnsi="Tahoma" w:cs="Tahoma"/>
          <w:sz w:val="20"/>
          <w:szCs w:val="20"/>
        </w:rPr>
        <w:t>robót może nastąpić po dokonaniu odbioru z wynikiem pozytywnym.</w:t>
      </w:r>
    </w:p>
    <w:p w14:paraId="3A0D1A4F" w14:textId="77777777" w:rsidR="00D40FC5" w:rsidRPr="00D40FC5" w:rsidRDefault="00D40FC5" w:rsidP="00D40FC5">
      <w:pPr>
        <w:widowControl/>
        <w:numPr>
          <w:ilvl w:val="0"/>
          <w:numId w:val="416"/>
        </w:numPr>
        <w:tabs>
          <w:tab w:val="left" w:pos="389"/>
        </w:tabs>
        <w:autoSpaceDN/>
        <w:jc w:val="both"/>
        <w:textAlignment w:val="auto"/>
        <w:rPr>
          <w:rFonts w:ascii="Tahoma" w:hAnsi="Tahoma" w:cs="Tahoma"/>
          <w:sz w:val="20"/>
          <w:szCs w:val="20"/>
        </w:rPr>
      </w:pPr>
      <w:r w:rsidRPr="00D40FC5">
        <w:rPr>
          <w:rFonts w:ascii="Tahoma" w:hAnsi="Tahoma" w:cs="Tahoma"/>
          <w:sz w:val="20"/>
          <w:szCs w:val="20"/>
        </w:rPr>
        <w:t>Inspektor nadzoru inwestorskiego ma prawo żądać dokonania przez Wykonawcę na swój koszt odkrywek elementów robót w celu kontroli jakości ich wykonania, jeżeli wykonanie tych robót nie zostało zgłoszone do odbioru przed ich zakryciem.</w:t>
      </w:r>
    </w:p>
    <w:p w14:paraId="23B70EFC" w14:textId="77777777" w:rsidR="00D40FC5" w:rsidRPr="00D40FC5" w:rsidRDefault="00D40FC5" w:rsidP="00D40FC5">
      <w:pPr>
        <w:widowControl/>
        <w:numPr>
          <w:ilvl w:val="0"/>
          <w:numId w:val="416"/>
        </w:numPr>
        <w:autoSpaceDN/>
        <w:jc w:val="both"/>
        <w:textAlignment w:val="auto"/>
        <w:rPr>
          <w:rFonts w:ascii="Tahoma" w:hAnsi="Tahoma" w:cs="Tahoma"/>
          <w:sz w:val="20"/>
          <w:szCs w:val="20"/>
        </w:rPr>
      </w:pPr>
      <w:r w:rsidRPr="00D40FC5">
        <w:rPr>
          <w:rFonts w:ascii="Tahoma" w:hAnsi="Tahoma" w:cs="Tahoma"/>
          <w:sz w:val="20"/>
          <w:szCs w:val="20"/>
        </w:rPr>
        <w:lastRenderedPageBreak/>
        <w:t xml:space="preserve">Odbiór końcowy zostanie dokonany komisyjnie po całkowitym zakończeniu wszystkich robót. </w:t>
      </w:r>
      <w:r w:rsidRPr="00D40FC5">
        <w:rPr>
          <w:rFonts w:ascii="Tahoma" w:hAnsi="Tahoma" w:cs="Tahoma"/>
          <w:kern w:val="22"/>
          <w:sz w:val="20"/>
          <w:szCs w:val="20"/>
        </w:rPr>
        <w:t>Wykonawca</w:t>
      </w:r>
      <w:r w:rsidRPr="00D40FC5">
        <w:rPr>
          <w:rFonts w:ascii="Tahoma" w:hAnsi="Tahoma" w:cs="Tahoma"/>
          <w:sz w:val="20"/>
          <w:szCs w:val="20"/>
        </w:rPr>
        <w:t xml:space="preserve"> zgłosi gotowość do odbioru końcowego niezwłocznie po zakończeniu robót i przygotowaniu kompletnej dokumentacji powykonawczej.</w:t>
      </w:r>
      <w:r w:rsidRPr="00D40FC5">
        <w:rPr>
          <w:rFonts w:ascii="Tahoma" w:hAnsi="Tahoma" w:cs="Tahoma"/>
          <w:kern w:val="22"/>
          <w:sz w:val="20"/>
          <w:szCs w:val="20"/>
        </w:rPr>
        <w:t xml:space="preserve"> Gotowość do odbioru potwierdza inspektor nadzoru – koordynator pismem do Wykonawcy w ciągu </w:t>
      </w:r>
      <w:r w:rsidRPr="00D40FC5">
        <w:rPr>
          <w:rFonts w:ascii="Tahoma" w:hAnsi="Tahoma" w:cs="Tahoma"/>
          <w:b/>
          <w:bCs/>
          <w:kern w:val="22"/>
          <w:sz w:val="20"/>
          <w:szCs w:val="20"/>
        </w:rPr>
        <w:t>5 dni</w:t>
      </w:r>
      <w:r w:rsidRPr="00D40FC5">
        <w:rPr>
          <w:rFonts w:ascii="Tahoma" w:hAnsi="Tahoma" w:cs="Tahoma"/>
          <w:kern w:val="22"/>
          <w:sz w:val="20"/>
          <w:szCs w:val="20"/>
        </w:rPr>
        <w:t xml:space="preserve"> od daty pisemnego zgłoszenia gotowości do odbioru.</w:t>
      </w:r>
    </w:p>
    <w:p w14:paraId="40C69B8F" w14:textId="77777777" w:rsidR="00D40FC5" w:rsidRPr="00D40FC5" w:rsidRDefault="00D40FC5" w:rsidP="00D40FC5">
      <w:pPr>
        <w:widowControl/>
        <w:numPr>
          <w:ilvl w:val="0"/>
          <w:numId w:val="416"/>
        </w:numPr>
        <w:autoSpaceDN/>
        <w:jc w:val="both"/>
        <w:textAlignment w:val="auto"/>
        <w:rPr>
          <w:rFonts w:ascii="Tahoma" w:hAnsi="Tahoma" w:cs="Tahoma"/>
          <w:sz w:val="20"/>
          <w:szCs w:val="20"/>
        </w:rPr>
      </w:pPr>
      <w:r w:rsidRPr="00D40FC5">
        <w:rPr>
          <w:rFonts w:ascii="Tahoma" w:hAnsi="Tahoma" w:cs="Tahoma"/>
          <w:sz w:val="20"/>
          <w:szCs w:val="20"/>
        </w:rPr>
        <w:t xml:space="preserve">Zamawiający wyznaczy termin i rozpocznie odbiór końcowy przedmiotu umowy w ciągu </w:t>
      </w:r>
      <w:r w:rsidRPr="00D40FC5">
        <w:rPr>
          <w:rFonts w:ascii="Tahoma" w:hAnsi="Tahoma" w:cs="Tahoma"/>
          <w:b/>
          <w:bCs/>
          <w:sz w:val="20"/>
          <w:szCs w:val="20"/>
        </w:rPr>
        <w:t>5 dni</w:t>
      </w:r>
      <w:r w:rsidRPr="00D40FC5">
        <w:rPr>
          <w:rFonts w:ascii="Tahoma" w:hAnsi="Tahoma" w:cs="Tahoma"/>
          <w:sz w:val="20"/>
          <w:szCs w:val="20"/>
        </w:rPr>
        <w:t xml:space="preserve"> od daty pisemnego zgłoszenia przez Wykonawcę gotowości do odbioru potwierdzonego przez inspektora nadzoru, zawiadamiając o tym Wykonawcę na piśmie. Zamawiający zakończy odbiór najpóźniej w </w:t>
      </w:r>
      <w:r w:rsidRPr="00D40FC5">
        <w:rPr>
          <w:rFonts w:ascii="Tahoma" w:hAnsi="Tahoma" w:cs="Tahoma"/>
          <w:b/>
          <w:bCs/>
          <w:sz w:val="20"/>
          <w:szCs w:val="20"/>
        </w:rPr>
        <w:t xml:space="preserve">5 dniu </w:t>
      </w:r>
      <w:r w:rsidRPr="00D40FC5">
        <w:rPr>
          <w:rFonts w:ascii="Tahoma" w:hAnsi="Tahoma" w:cs="Tahoma"/>
          <w:sz w:val="20"/>
          <w:szCs w:val="20"/>
        </w:rPr>
        <w:t>licząc od daty rozpoczęcia czynności odbioru.</w:t>
      </w:r>
    </w:p>
    <w:p w14:paraId="1E4A97C4" w14:textId="77777777" w:rsidR="00D40FC5" w:rsidRPr="00D40FC5" w:rsidRDefault="00D40FC5" w:rsidP="00D40FC5">
      <w:pPr>
        <w:widowControl/>
        <w:numPr>
          <w:ilvl w:val="0"/>
          <w:numId w:val="416"/>
        </w:numPr>
        <w:autoSpaceDN/>
        <w:jc w:val="both"/>
        <w:textAlignment w:val="auto"/>
        <w:rPr>
          <w:rFonts w:ascii="Tahoma" w:hAnsi="Tahoma" w:cs="Tahoma"/>
          <w:sz w:val="20"/>
          <w:szCs w:val="20"/>
        </w:rPr>
      </w:pPr>
      <w:r w:rsidRPr="00D40FC5">
        <w:rPr>
          <w:rFonts w:ascii="Tahoma" w:hAnsi="Tahoma" w:cs="Tahoma"/>
          <w:sz w:val="20"/>
          <w:szCs w:val="20"/>
        </w:rPr>
        <w:t>Jeżeli w toku czynności odbioru zostaną stwierdzone wady, to Zamawiającemu przysługują następujące uprawnienia:</w:t>
      </w:r>
    </w:p>
    <w:p w14:paraId="2EACF360" w14:textId="77777777" w:rsidR="00D40FC5" w:rsidRPr="00D40FC5" w:rsidRDefault="00D40FC5" w:rsidP="00D40FC5">
      <w:pPr>
        <w:widowControl/>
        <w:numPr>
          <w:ilvl w:val="0"/>
          <w:numId w:val="413"/>
        </w:numPr>
        <w:autoSpaceDN/>
        <w:ind w:left="709" w:hanging="283"/>
        <w:jc w:val="both"/>
        <w:textAlignment w:val="auto"/>
        <w:rPr>
          <w:rFonts w:ascii="Tahoma" w:hAnsi="Tahoma" w:cs="Tahoma"/>
          <w:sz w:val="20"/>
          <w:szCs w:val="20"/>
        </w:rPr>
      </w:pPr>
      <w:r w:rsidRPr="00D40FC5">
        <w:rPr>
          <w:rFonts w:ascii="Tahoma" w:hAnsi="Tahoma" w:cs="Tahoma"/>
          <w:sz w:val="20"/>
          <w:szCs w:val="20"/>
        </w:rPr>
        <w:t>jeżeli wady nadają się do usunięcia, może odmówić odbioru do czasu usunięcia tych wad lub dokonać odbioru warunkowego, z podaniem terminu na ich usunięcie,</w:t>
      </w:r>
    </w:p>
    <w:p w14:paraId="3C01740E" w14:textId="77777777" w:rsidR="00D40FC5" w:rsidRPr="00D40FC5" w:rsidRDefault="00D40FC5" w:rsidP="00D40FC5">
      <w:pPr>
        <w:widowControl/>
        <w:numPr>
          <w:ilvl w:val="0"/>
          <w:numId w:val="413"/>
        </w:numPr>
        <w:autoSpaceDN/>
        <w:ind w:left="709" w:hanging="283"/>
        <w:jc w:val="both"/>
        <w:textAlignment w:val="auto"/>
        <w:rPr>
          <w:rFonts w:ascii="Tahoma" w:hAnsi="Tahoma" w:cs="Tahoma"/>
          <w:sz w:val="20"/>
          <w:szCs w:val="20"/>
        </w:rPr>
      </w:pPr>
      <w:r w:rsidRPr="00D40FC5">
        <w:rPr>
          <w:rFonts w:ascii="Tahoma" w:hAnsi="Tahoma" w:cs="Tahoma"/>
          <w:sz w:val="20"/>
          <w:szCs w:val="20"/>
        </w:rPr>
        <w:t>jeżeli Zamawiający dokonał odbioru warunkowego, a wady nie zostaną usunięte w wyznaczonym terminie, Zamawiający może powierzyć usunięcie wad przedmiotu umowy innemu podmiotowi na koszt i ryzyko Wykonawcy,</w:t>
      </w:r>
    </w:p>
    <w:p w14:paraId="1ECE102F" w14:textId="77777777" w:rsidR="00D40FC5" w:rsidRPr="00D40FC5" w:rsidRDefault="00D40FC5" w:rsidP="00D40FC5">
      <w:pPr>
        <w:widowControl/>
        <w:numPr>
          <w:ilvl w:val="0"/>
          <w:numId w:val="413"/>
        </w:numPr>
        <w:autoSpaceDN/>
        <w:ind w:left="709" w:hanging="283"/>
        <w:jc w:val="both"/>
        <w:textAlignment w:val="auto"/>
        <w:rPr>
          <w:rFonts w:ascii="Tahoma" w:hAnsi="Tahoma" w:cs="Tahoma"/>
          <w:sz w:val="20"/>
          <w:szCs w:val="20"/>
        </w:rPr>
      </w:pPr>
      <w:r w:rsidRPr="00D40FC5">
        <w:rPr>
          <w:rFonts w:ascii="Tahoma" w:hAnsi="Tahoma" w:cs="Tahoma"/>
          <w:sz w:val="20"/>
          <w:szCs w:val="20"/>
        </w:rPr>
        <w:t>jeżeli wady nie nadają się do usunięcia, a umożliwiają użytkowanie przedmiotu odbioru zgodnie z przeznaczeniem, Zamawiający obniży wynagrodzenie Wykonawcy wg własnej oceny,</w:t>
      </w:r>
    </w:p>
    <w:p w14:paraId="624F9F68" w14:textId="77777777" w:rsidR="00D40FC5" w:rsidRPr="00D40FC5" w:rsidRDefault="00D40FC5" w:rsidP="00D40FC5">
      <w:pPr>
        <w:widowControl/>
        <w:numPr>
          <w:ilvl w:val="0"/>
          <w:numId w:val="413"/>
        </w:numPr>
        <w:autoSpaceDN/>
        <w:ind w:left="709" w:hanging="283"/>
        <w:jc w:val="both"/>
        <w:textAlignment w:val="auto"/>
        <w:rPr>
          <w:rFonts w:ascii="Tahoma" w:hAnsi="Tahoma" w:cs="Tahoma"/>
          <w:sz w:val="20"/>
          <w:szCs w:val="20"/>
        </w:rPr>
      </w:pPr>
      <w:r w:rsidRPr="00D40FC5">
        <w:rPr>
          <w:rFonts w:ascii="Tahoma" w:hAnsi="Tahoma" w:cs="Tahoma"/>
          <w:sz w:val="20"/>
          <w:szCs w:val="20"/>
        </w:rPr>
        <w:t>jeżeli wady nie nadają się do usunięcia i uniemożliwiają użytkowanie przedmiotu odbioru zgodnie z przeznaczeniem, Zamawiający odstąpi od umowy z winy Wykonawcy albo Zamawiający odmówi odbioru i zażąda od Wykonawcy ponownego, prawidłowego wykonania przedmiotu odbioru.</w:t>
      </w:r>
    </w:p>
    <w:p w14:paraId="23A34BCC" w14:textId="77777777" w:rsidR="00D40FC5" w:rsidRPr="00D40FC5" w:rsidRDefault="00D40FC5" w:rsidP="00D40FC5">
      <w:pPr>
        <w:widowControl/>
        <w:numPr>
          <w:ilvl w:val="0"/>
          <w:numId w:val="416"/>
        </w:numPr>
        <w:autoSpaceDN/>
        <w:jc w:val="both"/>
        <w:textAlignment w:val="auto"/>
        <w:rPr>
          <w:rFonts w:ascii="Tahoma" w:hAnsi="Tahoma" w:cs="Tahoma"/>
          <w:sz w:val="20"/>
          <w:szCs w:val="20"/>
        </w:rPr>
      </w:pPr>
      <w:r w:rsidRPr="00D40FC5">
        <w:rPr>
          <w:rFonts w:ascii="Tahoma" w:hAnsi="Tahoma" w:cs="Tahoma"/>
          <w:sz w:val="20"/>
          <w:szCs w:val="20"/>
        </w:rPr>
        <w:t>Z czynności odbioru końcowego robót zostanie spisany protokół odbioru końcowego podpisany przez strony w dniu zakończenia odbioru. Dzień ten stanowi datę odbioru przedmiotu umowy.</w:t>
      </w:r>
    </w:p>
    <w:p w14:paraId="4A9FA3FB" w14:textId="77777777" w:rsidR="00D40FC5" w:rsidRPr="00D40FC5" w:rsidRDefault="00D40FC5" w:rsidP="00D40FC5">
      <w:pPr>
        <w:widowControl/>
        <w:numPr>
          <w:ilvl w:val="0"/>
          <w:numId w:val="416"/>
        </w:numPr>
        <w:tabs>
          <w:tab w:val="left" w:pos="311"/>
        </w:tabs>
        <w:autoSpaceDN/>
        <w:jc w:val="both"/>
        <w:textAlignment w:val="auto"/>
        <w:rPr>
          <w:rFonts w:ascii="Tahoma" w:hAnsi="Tahoma" w:cs="Tahoma"/>
          <w:sz w:val="20"/>
          <w:szCs w:val="20"/>
        </w:rPr>
      </w:pPr>
      <w:r w:rsidRPr="00D40FC5">
        <w:rPr>
          <w:rFonts w:ascii="Tahoma" w:hAnsi="Tahoma" w:cs="Tahoma"/>
          <w:sz w:val="20"/>
          <w:szCs w:val="20"/>
        </w:rPr>
        <w:t>Wykonawca zobowiązany jest do zawiadomienia Zamawiającego o usunięciu wad stwierdzonych przy odbiorze końcowym. Zamawiający dokona odbioru usunięcia wad w terminie uzgodnionym z Wykonawcą. Usunięcie wad zostanie potwierdzone protokołem.</w:t>
      </w:r>
    </w:p>
    <w:p w14:paraId="6962A9F9" w14:textId="77777777" w:rsidR="00D40FC5" w:rsidRPr="00D40FC5" w:rsidRDefault="00D40FC5" w:rsidP="00D40FC5">
      <w:pPr>
        <w:widowControl/>
        <w:numPr>
          <w:ilvl w:val="0"/>
          <w:numId w:val="416"/>
        </w:numPr>
        <w:autoSpaceDN/>
        <w:jc w:val="both"/>
        <w:textAlignment w:val="auto"/>
        <w:rPr>
          <w:rFonts w:ascii="Tahoma" w:hAnsi="Tahoma" w:cs="Tahoma"/>
          <w:sz w:val="20"/>
          <w:szCs w:val="20"/>
        </w:rPr>
      </w:pPr>
      <w:r w:rsidRPr="00D40FC5">
        <w:rPr>
          <w:rFonts w:ascii="Tahoma" w:hAnsi="Tahoma" w:cs="Tahoma"/>
          <w:sz w:val="20"/>
          <w:szCs w:val="20"/>
        </w:rPr>
        <w:t>Za datę zakończenia przedmiotu umowy uznaje się datę osiągnięcia gotowości do odbioru potwierdzoną przez inspektora nadzoru – koordynatora</w:t>
      </w:r>
      <w:r w:rsidRPr="00D40FC5">
        <w:rPr>
          <w:rFonts w:ascii="Tahoma" w:hAnsi="Tahoma" w:cs="Tahoma"/>
          <w:kern w:val="22"/>
          <w:sz w:val="20"/>
          <w:szCs w:val="20"/>
        </w:rPr>
        <w:t xml:space="preserve"> zgodnie z ust. 5.</w:t>
      </w:r>
      <w:r w:rsidRPr="00D40FC5">
        <w:rPr>
          <w:rFonts w:ascii="Tahoma" w:hAnsi="Tahoma" w:cs="Tahoma"/>
          <w:sz w:val="20"/>
          <w:szCs w:val="20"/>
        </w:rPr>
        <w:t xml:space="preserve"> Jeżeli odbiór zostanie dokonany, Wykonawca nie pozostaje w zwłoce ze spełnieniem zobowiązania wynikającego z § 3 ust. 1 umowy od daty gotowości do odbioru.</w:t>
      </w:r>
    </w:p>
    <w:p w14:paraId="091FB4D7" w14:textId="77777777" w:rsidR="00D40FC5" w:rsidRPr="00D40FC5" w:rsidRDefault="00D40FC5" w:rsidP="00D40FC5">
      <w:pPr>
        <w:widowControl/>
        <w:numPr>
          <w:ilvl w:val="0"/>
          <w:numId w:val="416"/>
        </w:numPr>
        <w:autoSpaceDN/>
        <w:jc w:val="both"/>
        <w:textAlignment w:val="auto"/>
        <w:rPr>
          <w:rFonts w:ascii="Tahoma" w:hAnsi="Tahoma" w:cs="Tahoma"/>
          <w:sz w:val="20"/>
          <w:szCs w:val="20"/>
        </w:rPr>
      </w:pPr>
      <w:r w:rsidRPr="00D40FC5">
        <w:rPr>
          <w:rFonts w:ascii="Tahoma" w:hAnsi="Tahoma" w:cs="Tahoma"/>
          <w:sz w:val="20"/>
          <w:szCs w:val="20"/>
        </w:rPr>
        <w:t xml:space="preserve">W przypadku, gdy data osiągnięcia gotowości do odbioru robót, potwierdzona przez inspektora nadzoru w sposób wyżej podany, przekroczy termin określony w § 3 ust. 1 umowy, Zamawiający naliczy kary umowne zgodnie z postanowieniem § 11 ust. 1 pkt 1 lit. a. </w:t>
      </w:r>
    </w:p>
    <w:p w14:paraId="2069477E" w14:textId="77777777" w:rsidR="00D40FC5" w:rsidRPr="00D40FC5" w:rsidRDefault="00D40FC5" w:rsidP="00D40FC5">
      <w:pPr>
        <w:widowControl/>
        <w:numPr>
          <w:ilvl w:val="0"/>
          <w:numId w:val="416"/>
        </w:numPr>
        <w:autoSpaceDN/>
        <w:jc w:val="both"/>
        <w:textAlignment w:val="auto"/>
        <w:rPr>
          <w:rFonts w:ascii="Tahoma" w:hAnsi="Tahoma" w:cs="Tahoma"/>
          <w:sz w:val="20"/>
          <w:szCs w:val="20"/>
        </w:rPr>
      </w:pPr>
      <w:r w:rsidRPr="00D40FC5">
        <w:rPr>
          <w:rFonts w:ascii="Tahoma" w:hAnsi="Tahoma" w:cs="Tahoma"/>
          <w:sz w:val="20"/>
          <w:szCs w:val="20"/>
        </w:rPr>
        <w:t>Jeżeli w toku czynności odbioru końcowego zostanie stwierdzone, że przedmiot nie osiągnął gotowości do odbioru z powodu niezakończenia robót, Zamawiający może odmówić odbioru. Nowy termin osiągnięcia gotowości do odbioru ustala się zgodnie z ust. 5, a Zamawiający naliczy kary umowne zgodnie z postanowieniem § 11 ust. 1 pkt 1 lit. a.</w:t>
      </w:r>
    </w:p>
    <w:p w14:paraId="01E866C6" w14:textId="77777777" w:rsidR="00D40FC5" w:rsidRPr="00D40FC5" w:rsidRDefault="00D40FC5" w:rsidP="00D40FC5">
      <w:pPr>
        <w:widowControl/>
        <w:numPr>
          <w:ilvl w:val="0"/>
          <w:numId w:val="414"/>
        </w:numPr>
        <w:tabs>
          <w:tab w:val="clear" w:pos="540"/>
        </w:tabs>
        <w:autoSpaceDN/>
        <w:ind w:left="360"/>
        <w:jc w:val="both"/>
        <w:textAlignment w:val="auto"/>
        <w:rPr>
          <w:rFonts w:ascii="Tahoma" w:hAnsi="Tahoma" w:cs="Tahoma"/>
          <w:sz w:val="20"/>
          <w:szCs w:val="20"/>
        </w:rPr>
      </w:pPr>
      <w:r w:rsidRPr="00D40FC5">
        <w:rPr>
          <w:rFonts w:ascii="Tahoma" w:hAnsi="Tahoma" w:cs="Tahoma"/>
          <w:sz w:val="20"/>
          <w:szCs w:val="20"/>
        </w:rPr>
        <w:t>Odbiór ostateczny</w:t>
      </w:r>
      <w:r w:rsidRPr="00D40FC5">
        <w:rPr>
          <w:rFonts w:ascii="Tahoma" w:hAnsi="Tahoma" w:cs="Tahoma"/>
          <w:b/>
          <w:bCs/>
          <w:sz w:val="20"/>
          <w:szCs w:val="20"/>
        </w:rPr>
        <w:t xml:space="preserve"> </w:t>
      </w:r>
      <w:r w:rsidRPr="00D40FC5">
        <w:rPr>
          <w:rFonts w:ascii="Tahoma" w:hAnsi="Tahoma" w:cs="Tahoma"/>
          <w:sz w:val="20"/>
          <w:szCs w:val="20"/>
        </w:rPr>
        <w:t>zostanie zwołany przez Zamawiającego przed upływem terminu rękojmi. Odbiór ostateczny będzie dokonany po usunięciu wszystkich wad, które ujawniły się w okresie rękojmi.                      Z powyższych czynności spisany będzie protokół jak dla odbioru końcowego. Zwalnia on Wykonawcę ze wszystkich zobowiązań wynikających z umowy i dotyczących usuwania wad oraz jest podstawą do zwrotu przez Zamawiającego części zabezpieczenia należytego wykonania umowy, o której mowa w § 9 ust. 4 i ust. 5 umowy.</w:t>
      </w:r>
    </w:p>
    <w:p w14:paraId="4BBB5DAC" w14:textId="77777777" w:rsidR="00D40FC5" w:rsidRPr="00D40FC5" w:rsidRDefault="00D40FC5" w:rsidP="00D40FC5">
      <w:pPr>
        <w:widowControl/>
        <w:numPr>
          <w:ilvl w:val="0"/>
          <w:numId w:val="414"/>
        </w:numPr>
        <w:tabs>
          <w:tab w:val="clear" w:pos="540"/>
        </w:tabs>
        <w:autoSpaceDN/>
        <w:ind w:left="360"/>
        <w:jc w:val="both"/>
        <w:textAlignment w:val="auto"/>
        <w:rPr>
          <w:rFonts w:ascii="Tahoma" w:hAnsi="Tahoma" w:cs="Tahoma"/>
          <w:b/>
          <w:bCs/>
          <w:sz w:val="20"/>
          <w:szCs w:val="20"/>
          <w:vertAlign w:val="superscript"/>
        </w:rPr>
      </w:pPr>
      <w:r w:rsidRPr="00D40FC5">
        <w:rPr>
          <w:rFonts w:ascii="Tahoma" w:hAnsi="Tahoma" w:cs="Tahoma"/>
          <w:sz w:val="20"/>
          <w:szCs w:val="20"/>
        </w:rPr>
        <w:t xml:space="preserve">Wykonawca zobowiązany jest do powiadomienia wszystkich Podwykonawców oraz dalszych Podwykonawców, przy których pomocy wykonał przedmiot odbioru, o terminie jego odbioru. </w:t>
      </w:r>
      <w:r w:rsidRPr="00D40FC5">
        <w:rPr>
          <w:rFonts w:ascii="Tahoma" w:hAnsi="Tahoma" w:cs="Tahoma"/>
          <w:b/>
          <w:bCs/>
          <w:sz w:val="20"/>
          <w:szCs w:val="20"/>
          <w:vertAlign w:val="superscript"/>
        </w:rPr>
        <w:t>2)</w:t>
      </w:r>
    </w:p>
    <w:p w14:paraId="6E055B9D" w14:textId="77777777" w:rsidR="00D40FC5" w:rsidRPr="00D40FC5" w:rsidRDefault="00D40FC5" w:rsidP="00D40FC5">
      <w:pPr>
        <w:autoSpaceDE w:val="0"/>
        <w:adjustRightInd w:val="0"/>
        <w:jc w:val="center"/>
        <w:rPr>
          <w:rFonts w:ascii="Tahoma" w:hAnsi="Tahoma" w:cs="Tahoma"/>
          <w:b/>
          <w:bCs/>
          <w:sz w:val="20"/>
          <w:szCs w:val="20"/>
        </w:rPr>
      </w:pPr>
    </w:p>
    <w:p w14:paraId="5E98757E" w14:textId="77777777" w:rsidR="00D40FC5" w:rsidRPr="00D40FC5" w:rsidRDefault="00D40FC5" w:rsidP="00D40FC5">
      <w:pPr>
        <w:autoSpaceDE w:val="0"/>
        <w:adjustRightInd w:val="0"/>
        <w:jc w:val="center"/>
        <w:rPr>
          <w:rFonts w:ascii="Tahoma" w:hAnsi="Tahoma" w:cs="Tahoma"/>
          <w:b/>
          <w:bCs/>
          <w:sz w:val="20"/>
          <w:szCs w:val="20"/>
        </w:rPr>
      </w:pPr>
      <w:r w:rsidRPr="00D40FC5">
        <w:rPr>
          <w:rFonts w:ascii="Tahoma" w:hAnsi="Tahoma" w:cs="Tahoma"/>
          <w:b/>
          <w:bCs/>
          <w:sz w:val="20"/>
          <w:szCs w:val="20"/>
        </w:rPr>
        <w:t>§ 9.</w:t>
      </w:r>
    </w:p>
    <w:p w14:paraId="19E04C80" w14:textId="77777777" w:rsidR="00D40FC5" w:rsidRPr="00D40FC5" w:rsidRDefault="00D40FC5" w:rsidP="00D40FC5">
      <w:pPr>
        <w:tabs>
          <w:tab w:val="num" w:pos="0"/>
        </w:tabs>
        <w:jc w:val="center"/>
        <w:rPr>
          <w:rFonts w:ascii="Tahoma" w:hAnsi="Tahoma" w:cs="Tahoma"/>
          <w:b/>
          <w:bCs/>
          <w:sz w:val="20"/>
          <w:szCs w:val="20"/>
        </w:rPr>
      </w:pPr>
      <w:r w:rsidRPr="00D40FC5">
        <w:rPr>
          <w:rFonts w:ascii="Tahoma" w:hAnsi="Tahoma" w:cs="Tahoma"/>
          <w:b/>
          <w:bCs/>
          <w:sz w:val="20"/>
          <w:szCs w:val="20"/>
        </w:rPr>
        <w:t>Zabezpieczenie należytego wykonania umowy</w:t>
      </w:r>
    </w:p>
    <w:p w14:paraId="4CE3894A" w14:textId="77777777" w:rsidR="00D40FC5" w:rsidRPr="00D40FC5" w:rsidRDefault="00D40FC5" w:rsidP="00D40FC5">
      <w:pPr>
        <w:widowControl/>
        <w:numPr>
          <w:ilvl w:val="0"/>
          <w:numId w:val="418"/>
        </w:numPr>
        <w:autoSpaceDN/>
        <w:ind w:left="425" w:hanging="425"/>
        <w:jc w:val="both"/>
        <w:textAlignment w:val="auto"/>
        <w:rPr>
          <w:rFonts w:ascii="Tahoma" w:hAnsi="Tahoma" w:cs="Tahoma"/>
          <w:bCs/>
          <w:sz w:val="20"/>
          <w:szCs w:val="20"/>
        </w:rPr>
      </w:pPr>
      <w:r w:rsidRPr="00D40FC5">
        <w:rPr>
          <w:rFonts w:ascii="Tahoma" w:hAnsi="Tahoma" w:cs="Tahoma"/>
          <w:sz w:val="20"/>
          <w:szCs w:val="20"/>
        </w:rPr>
        <w:t xml:space="preserve">Ustanawia się zabezpieczenie należytego wykonania umowy w wysokości </w:t>
      </w:r>
      <w:r w:rsidRPr="00D40FC5">
        <w:rPr>
          <w:rFonts w:ascii="Tahoma" w:hAnsi="Tahoma" w:cs="Tahoma"/>
          <w:b/>
          <w:bCs/>
          <w:sz w:val="20"/>
          <w:szCs w:val="20"/>
        </w:rPr>
        <w:t xml:space="preserve">10% </w:t>
      </w:r>
      <w:r w:rsidRPr="00D40FC5">
        <w:rPr>
          <w:rFonts w:ascii="Tahoma" w:hAnsi="Tahoma" w:cs="Tahoma"/>
          <w:sz w:val="20"/>
          <w:szCs w:val="20"/>
        </w:rPr>
        <w:t xml:space="preserve">ceny brutto określonej w § 7 ust. 1 umowy, tj. </w:t>
      </w:r>
      <w:r w:rsidRPr="00D40FC5">
        <w:rPr>
          <w:rFonts w:ascii="Tahoma" w:hAnsi="Tahoma" w:cs="Tahoma"/>
          <w:bCs/>
          <w:sz w:val="20"/>
          <w:szCs w:val="20"/>
        </w:rPr>
        <w:t>……………………..……………… zł (słownie:…………………….…………………… zł).</w:t>
      </w:r>
    </w:p>
    <w:p w14:paraId="5016BDF7" w14:textId="25EB1425" w:rsidR="00D40FC5" w:rsidRPr="00D40FC5" w:rsidRDefault="00D40FC5" w:rsidP="00D40FC5">
      <w:pPr>
        <w:widowControl/>
        <w:numPr>
          <w:ilvl w:val="0"/>
          <w:numId w:val="418"/>
        </w:numPr>
        <w:autoSpaceDN/>
        <w:ind w:left="426" w:hanging="426"/>
        <w:jc w:val="both"/>
        <w:textAlignment w:val="auto"/>
        <w:rPr>
          <w:rFonts w:ascii="Tahoma" w:hAnsi="Tahoma" w:cs="Tahoma"/>
          <w:bCs/>
          <w:sz w:val="20"/>
          <w:szCs w:val="20"/>
        </w:rPr>
      </w:pPr>
      <w:r w:rsidRPr="00D40FC5">
        <w:rPr>
          <w:rFonts w:ascii="Tahoma" w:hAnsi="Tahoma" w:cs="Tahoma"/>
          <w:sz w:val="20"/>
          <w:szCs w:val="20"/>
        </w:rPr>
        <w:t>Zabezpieczenie należytego wykonania umowy zostało wniesione przez Wykonawcę w formie …………………</w:t>
      </w:r>
    </w:p>
    <w:p w14:paraId="13827DA8" w14:textId="77777777" w:rsidR="00D40FC5" w:rsidRPr="00D40FC5" w:rsidRDefault="00D40FC5" w:rsidP="00D40FC5">
      <w:pPr>
        <w:widowControl/>
        <w:numPr>
          <w:ilvl w:val="0"/>
          <w:numId w:val="418"/>
        </w:numPr>
        <w:autoSpaceDN/>
        <w:ind w:left="426" w:hanging="426"/>
        <w:jc w:val="both"/>
        <w:textAlignment w:val="auto"/>
        <w:rPr>
          <w:rFonts w:ascii="Tahoma" w:hAnsi="Tahoma" w:cs="Tahoma"/>
          <w:bCs/>
          <w:sz w:val="20"/>
          <w:szCs w:val="20"/>
        </w:rPr>
      </w:pPr>
      <w:r w:rsidRPr="00D40FC5">
        <w:rPr>
          <w:rFonts w:ascii="Tahoma" w:hAnsi="Tahoma" w:cs="Tahoma"/>
          <w:sz w:val="20"/>
          <w:szCs w:val="20"/>
        </w:rPr>
        <w:t>Zamawiający zwróci 70% wysokości zabezpieczenia w ciągu 30 dni od daty odbioru końcowego robót.</w:t>
      </w:r>
    </w:p>
    <w:p w14:paraId="101B501B" w14:textId="77777777" w:rsidR="00D40FC5" w:rsidRPr="00D40FC5" w:rsidRDefault="00D40FC5" w:rsidP="00D40FC5">
      <w:pPr>
        <w:widowControl/>
        <w:numPr>
          <w:ilvl w:val="0"/>
          <w:numId w:val="418"/>
        </w:numPr>
        <w:autoSpaceDN/>
        <w:ind w:left="426" w:hanging="426"/>
        <w:jc w:val="both"/>
        <w:textAlignment w:val="auto"/>
        <w:rPr>
          <w:rFonts w:ascii="Tahoma" w:hAnsi="Tahoma" w:cs="Tahoma"/>
          <w:bCs/>
          <w:sz w:val="20"/>
          <w:szCs w:val="20"/>
        </w:rPr>
      </w:pPr>
      <w:r w:rsidRPr="00D40FC5">
        <w:rPr>
          <w:rFonts w:ascii="Tahoma" w:hAnsi="Tahoma" w:cs="Tahoma"/>
          <w:sz w:val="20"/>
          <w:szCs w:val="20"/>
        </w:rPr>
        <w:t>Zamawiający pozostawi pozostałą część zabezpieczenia, tj. 30% na zabezpieczenie roszczeń z tytułu rękojmi za wady.</w:t>
      </w:r>
    </w:p>
    <w:p w14:paraId="02DCC686" w14:textId="77777777" w:rsidR="00D40FC5" w:rsidRPr="00D40FC5" w:rsidRDefault="00D40FC5" w:rsidP="00D40FC5">
      <w:pPr>
        <w:widowControl/>
        <w:numPr>
          <w:ilvl w:val="0"/>
          <w:numId w:val="418"/>
        </w:numPr>
        <w:autoSpaceDN/>
        <w:ind w:left="426" w:hanging="426"/>
        <w:jc w:val="both"/>
        <w:textAlignment w:val="auto"/>
        <w:rPr>
          <w:rFonts w:ascii="Tahoma" w:hAnsi="Tahoma" w:cs="Tahoma"/>
          <w:bCs/>
          <w:sz w:val="20"/>
          <w:szCs w:val="20"/>
        </w:rPr>
      </w:pPr>
      <w:r w:rsidRPr="00D40FC5">
        <w:rPr>
          <w:rFonts w:ascii="Tahoma" w:hAnsi="Tahoma" w:cs="Tahoma"/>
          <w:sz w:val="20"/>
          <w:szCs w:val="20"/>
        </w:rPr>
        <w:t xml:space="preserve">Zamawiający zwróci część zabezpieczenia, o której mowa w ust. 4 nie później niż w 15 dniu po upływie okresu rękojmi za wady, który wynosi </w:t>
      </w:r>
      <w:r w:rsidRPr="00D40FC5">
        <w:rPr>
          <w:rFonts w:ascii="Tahoma" w:hAnsi="Tahoma" w:cs="Tahoma"/>
          <w:b/>
          <w:sz w:val="20"/>
          <w:szCs w:val="20"/>
        </w:rPr>
        <w:t>… miesięcy</w:t>
      </w:r>
      <w:r w:rsidRPr="00D40FC5">
        <w:rPr>
          <w:rFonts w:ascii="Tahoma" w:hAnsi="Tahoma" w:cs="Tahoma"/>
          <w:sz w:val="20"/>
          <w:szCs w:val="20"/>
        </w:rPr>
        <w:t xml:space="preserve"> od daty odbioru końcowego robót.</w:t>
      </w:r>
    </w:p>
    <w:p w14:paraId="6AB8A452" w14:textId="77777777" w:rsidR="00D40FC5" w:rsidRPr="00D40FC5" w:rsidRDefault="00D40FC5" w:rsidP="00D40FC5">
      <w:pPr>
        <w:widowControl/>
        <w:numPr>
          <w:ilvl w:val="0"/>
          <w:numId w:val="418"/>
        </w:numPr>
        <w:autoSpaceDN/>
        <w:ind w:left="426" w:hanging="426"/>
        <w:jc w:val="both"/>
        <w:textAlignment w:val="auto"/>
        <w:rPr>
          <w:rFonts w:ascii="Tahoma" w:hAnsi="Tahoma" w:cs="Tahoma"/>
          <w:bCs/>
          <w:sz w:val="20"/>
          <w:szCs w:val="20"/>
        </w:rPr>
      </w:pPr>
      <w:r w:rsidRPr="00D40FC5">
        <w:rPr>
          <w:rFonts w:ascii="Tahoma" w:hAnsi="Tahoma" w:cs="Tahoma"/>
          <w:sz w:val="20"/>
          <w:szCs w:val="20"/>
        </w:rPr>
        <w:lastRenderedPageBreak/>
        <w:t>Zabezpieczenie należytego wykonania umowy wniesione w pieniądzu zwracane będzie wraz z odsetkami wynikającymi z umowy rachunku bankowego, na którym było ono przechowywane, pomniejszone o koszt prowadzenia rachunku oraz prowizji bankowej za przelew pieniędzy na rachunek Wykonawcy.</w:t>
      </w:r>
    </w:p>
    <w:p w14:paraId="4884CCFC" w14:textId="77777777" w:rsidR="00D40FC5" w:rsidRPr="00D40FC5" w:rsidRDefault="00D40FC5" w:rsidP="00D40FC5">
      <w:pPr>
        <w:widowControl/>
        <w:numPr>
          <w:ilvl w:val="0"/>
          <w:numId w:val="418"/>
        </w:numPr>
        <w:autoSpaceDN/>
        <w:ind w:left="426" w:hanging="426"/>
        <w:jc w:val="both"/>
        <w:textAlignment w:val="auto"/>
        <w:rPr>
          <w:rFonts w:ascii="Tahoma" w:hAnsi="Tahoma" w:cs="Tahoma"/>
          <w:bCs/>
          <w:sz w:val="20"/>
          <w:szCs w:val="20"/>
        </w:rPr>
      </w:pPr>
      <w:r w:rsidRPr="00D40FC5">
        <w:rPr>
          <w:rFonts w:ascii="Tahoma" w:hAnsi="Tahoma" w:cs="Tahoma"/>
          <w:sz w:val="20"/>
          <w:szCs w:val="20"/>
        </w:rPr>
        <w:t>Dokument stanowiący zabezpieczenie należytego wykonania umowy – w przypadku wniesienia zabezpieczenia w formie innej niż w pieniądzu – zostanie niezwłocznie zwrócony Wykonawcy po upływie ostatniego z terminów przewidzianych na jego zwrot.</w:t>
      </w:r>
    </w:p>
    <w:p w14:paraId="29B8BF4F" w14:textId="77777777" w:rsidR="00D40FC5" w:rsidRPr="00D40FC5" w:rsidRDefault="00D40FC5" w:rsidP="00D40FC5">
      <w:pPr>
        <w:widowControl/>
        <w:numPr>
          <w:ilvl w:val="0"/>
          <w:numId w:val="418"/>
        </w:numPr>
        <w:autoSpaceDN/>
        <w:ind w:left="426" w:hanging="426"/>
        <w:jc w:val="both"/>
        <w:textAlignment w:val="auto"/>
        <w:rPr>
          <w:rFonts w:ascii="Tahoma" w:hAnsi="Tahoma" w:cs="Tahoma"/>
          <w:bCs/>
          <w:sz w:val="20"/>
          <w:szCs w:val="20"/>
        </w:rPr>
      </w:pPr>
      <w:r w:rsidRPr="00D40FC5">
        <w:rPr>
          <w:rFonts w:ascii="Tahoma" w:hAnsi="Tahoma" w:cs="Tahoma"/>
          <w:sz w:val="20"/>
          <w:szCs w:val="20"/>
        </w:rPr>
        <w:t>W przypadku niewykonania lub nienależytego wykonania zamówienia bądź niewykonania zobowiązań wynikających z rękojmi za wady, zabezpieczenie wraz z powstałymi odsetkami (w przypadku zabezpieczenia wniesionego w pieniądzu) staje się własnością Zamawiającego i będzie wykorzystane do zgodnego z umową wykonania robót i do pokrycia roszczeń z tytułu rękojmi za wady.</w:t>
      </w:r>
    </w:p>
    <w:p w14:paraId="2F8FF26C" w14:textId="77777777" w:rsidR="00D40FC5" w:rsidRPr="00D40FC5" w:rsidRDefault="00D40FC5" w:rsidP="00D40FC5">
      <w:pPr>
        <w:widowControl/>
        <w:numPr>
          <w:ilvl w:val="0"/>
          <w:numId w:val="418"/>
        </w:numPr>
        <w:autoSpaceDN/>
        <w:ind w:left="426" w:hanging="426"/>
        <w:jc w:val="both"/>
        <w:textAlignment w:val="auto"/>
        <w:rPr>
          <w:rFonts w:ascii="Tahoma" w:hAnsi="Tahoma" w:cs="Tahoma"/>
          <w:bCs/>
          <w:sz w:val="20"/>
          <w:szCs w:val="20"/>
        </w:rPr>
      </w:pPr>
      <w:r w:rsidRPr="00D40FC5">
        <w:rPr>
          <w:rFonts w:ascii="Tahoma" w:hAnsi="Tahoma" w:cs="Tahoma"/>
          <w:sz w:val="20"/>
          <w:szCs w:val="20"/>
        </w:rPr>
        <w:t>W razie zmiany lub niedotrzymania umownego terminu zakończenia robót, Wykonawca zobowiązany jest odpowiednio przedłużyć terminy ważności zabezpieczenia złożonego w innej formie niż pieniądz albo – jeżeli jest to możliwe – do wniesienia nowego zabezpieczenia na warunkach zaakceptowanych przez Zamawiającego, pod rygorem stosowania kary określonej w § 11 ust. 1 pkt 1 lit. c umowy.</w:t>
      </w:r>
    </w:p>
    <w:p w14:paraId="4053DFF8" w14:textId="77777777" w:rsidR="00D40FC5" w:rsidRPr="00D40FC5" w:rsidRDefault="00D40FC5" w:rsidP="00D40FC5">
      <w:pPr>
        <w:widowControl/>
        <w:numPr>
          <w:ilvl w:val="0"/>
          <w:numId w:val="418"/>
        </w:numPr>
        <w:autoSpaceDN/>
        <w:ind w:left="426" w:hanging="426"/>
        <w:jc w:val="both"/>
        <w:textAlignment w:val="auto"/>
        <w:rPr>
          <w:rFonts w:ascii="Tahoma" w:hAnsi="Tahoma" w:cs="Tahoma"/>
          <w:bCs/>
          <w:sz w:val="20"/>
          <w:szCs w:val="20"/>
        </w:rPr>
      </w:pPr>
      <w:r w:rsidRPr="00D40FC5">
        <w:rPr>
          <w:rFonts w:ascii="Tahoma" w:hAnsi="Tahoma" w:cs="Tahoma"/>
          <w:sz w:val="20"/>
          <w:szCs w:val="20"/>
        </w:rPr>
        <w:t>Zamawiający wstrzyma się ze zwrotem części zabezpieczenia należytego wykonania umowy, o której mowa w § 9 ust. 3 w przypadku, kiedy Wykonawca nie usunął w terminie stwierdzonych w trakcie odbioru końcowego wad lub jest w trakcie usuwania tych wad.</w:t>
      </w:r>
    </w:p>
    <w:p w14:paraId="6CC3F28D" w14:textId="77777777" w:rsidR="00D40FC5" w:rsidRDefault="00D40FC5" w:rsidP="00D40FC5">
      <w:pPr>
        <w:widowControl/>
        <w:numPr>
          <w:ilvl w:val="0"/>
          <w:numId w:val="418"/>
        </w:numPr>
        <w:autoSpaceDN/>
        <w:ind w:left="426" w:hanging="426"/>
        <w:jc w:val="both"/>
        <w:textAlignment w:val="auto"/>
        <w:rPr>
          <w:rFonts w:ascii="Tahoma" w:hAnsi="Tahoma" w:cs="Tahoma"/>
          <w:bCs/>
          <w:sz w:val="20"/>
          <w:szCs w:val="20"/>
        </w:rPr>
      </w:pPr>
      <w:r w:rsidRPr="00D40FC5">
        <w:rPr>
          <w:rFonts w:ascii="Tahoma" w:hAnsi="Tahoma" w:cs="Tahoma"/>
          <w:bCs/>
          <w:sz w:val="20"/>
          <w:szCs w:val="20"/>
        </w:rPr>
        <w:t xml:space="preserve">Zgodnie z treścią art. 150 ust. 7 ustawy </w:t>
      </w:r>
      <w:proofErr w:type="spellStart"/>
      <w:r w:rsidRPr="00D40FC5">
        <w:rPr>
          <w:rFonts w:ascii="Tahoma" w:hAnsi="Tahoma" w:cs="Tahoma"/>
          <w:bCs/>
          <w:sz w:val="20"/>
          <w:szCs w:val="20"/>
        </w:rPr>
        <w:t>Pzp</w:t>
      </w:r>
      <w:proofErr w:type="spellEnd"/>
      <w:r w:rsidRPr="00D40FC5">
        <w:rPr>
          <w:rFonts w:ascii="Tahoma" w:hAnsi="Tahoma" w:cs="Tahoma"/>
          <w:bCs/>
          <w:sz w:val="20"/>
          <w:szCs w:val="20"/>
        </w:rPr>
        <w:t xml:space="preserve"> zabezpieczenie w pieniądzu wnosi się na cały okres obowiązywania zabezpieczenia, natomiast zabezpieczenie w innej formie (gwarancja lub poręczenie) wnosi się na okres nie krótszy niż 5 lat, z jednoczesnym zobowiązaniem wykonawcy do przedłużenia zabezpieczenia lub wniesienia nowego zabezpieczenia na kolejny okresy.</w:t>
      </w:r>
    </w:p>
    <w:p w14:paraId="7AE94110" w14:textId="77777777" w:rsidR="00D40FC5" w:rsidRPr="00D40FC5" w:rsidRDefault="00D40FC5" w:rsidP="00D40FC5">
      <w:pPr>
        <w:widowControl/>
        <w:autoSpaceDN/>
        <w:jc w:val="both"/>
        <w:textAlignment w:val="auto"/>
        <w:rPr>
          <w:rFonts w:ascii="Tahoma" w:hAnsi="Tahoma" w:cs="Tahoma"/>
          <w:bCs/>
          <w:sz w:val="20"/>
          <w:szCs w:val="20"/>
        </w:rPr>
      </w:pPr>
    </w:p>
    <w:p w14:paraId="343CF3AC" w14:textId="77777777" w:rsidR="00D40FC5" w:rsidRPr="00D40FC5" w:rsidRDefault="00D40FC5" w:rsidP="00372C98">
      <w:pPr>
        <w:widowControl/>
        <w:numPr>
          <w:ilvl w:val="3"/>
          <w:numId w:val="464"/>
        </w:numPr>
        <w:tabs>
          <w:tab w:val="left" w:pos="284"/>
        </w:tabs>
        <w:suppressAutoHyphens w:val="0"/>
        <w:autoSpaceDN/>
        <w:ind w:left="284" w:hanging="284"/>
        <w:jc w:val="both"/>
        <w:textAlignment w:val="auto"/>
        <w:rPr>
          <w:rFonts w:ascii="Tahoma" w:hAnsi="Tahoma" w:cs="Tahoma"/>
          <w:b/>
          <w:sz w:val="20"/>
          <w:szCs w:val="20"/>
        </w:rPr>
      </w:pPr>
      <w:r w:rsidRPr="00D40FC5">
        <w:rPr>
          <w:rFonts w:ascii="Tahoma" w:hAnsi="Tahoma" w:cs="Tahoma"/>
          <w:b/>
          <w:sz w:val="20"/>
          <w:szCs w:val="20"/>
        </w:rPr>
        <w:t xml:space="preserve">Zapisy </w:t>
      </w:r>
      <w:r w:rsidRPr="00D40FC5">
        <w:rPr>
          <w:rFonts w:ascii="Tahoma" w:hAnsi="Tahoma" w:cs="Tahoma"/>
          <w:b/>
          <w:bCs/>
          <w:sz w:val="20"/>
          <w:szCs w:val="20"/>
        </w:rPr>
        <w:t xml:space="preserve">§ 9 </w:t>
      </w:r>
      <w:r w:rsidRPr="00D40FC5">
        <w:rPr>
          <w:rFonts w:ascii="Tahoma" w:hAnsi="Tahoma" w:cs="Tahoma"/>
          <w:b/>
          <w:sz w:val="20"/>
          <w:szCs w:val="20"/>
        </w:rPr>
        <w:t>mogą ulec zmianie w zależności od formy wniesionego zabezpieczenia</w:t>
      </w:r>
    </w:p>
    <w:p w14:paraId="215CEF6B" w14:textId="77777777" w:rsidR="00D40FC5" w:rsidRPr="00D40FC5" w:rsidRDefault="00D40FC5" w:rsidP="00D40FC5">
      <w:pPr>
        <w:autoSpaceDE w:val="0"/>
        <w:adjustRightInd w:val="0"/>
        <w:jc w:val="center"/>
        <w:rPr>
          <w:rFonts w:ascii="Tahoma" w:hAnsi="Tahoma" w:cs="Tahoma"/>
          <w:b/>
          <w:bCs/>
          <w:sz w:val="20"/>
          <w:szCs w:val="20"/>
        </w:rPr>
      </w:pPr>
    </w:p>
    <w:p w14:paraId="05599EDC" w14:textId="77777777" w:rsidR="00D40FC5" w:rsidRPr="00D40FC5" w:rsidRDefault="00D40FC5" w:rsidP="00D40FC5">
      <w:pPr>
        <w:autoSpaceDE w:val="0"/>
        <w:adjustRightInd w:val="0"/>
        <w:jc w:val="center"/>
        <w:rPr>
          <w:rFonts w:ascii="Tahoma" w:hAnsi="Tahoma" w:cs="Tahoma"/>
          <w:b/>
          <w:bCs/>
          <w:sz w:val="20"/>
          <w:szCs w:val="20"/>
        </w:rPr>
      </w:pPr>
      <w:r w:rsidRPr="00D40FC5">
        <w:rPr>
          <w:rFonts w:ascii="Tahoma" w:hAnsi="Tahoma" w:cs="Tahoma"/>
          <w:b/>
          <w:bCs/>
          <w:sz w:val="20"/>
          <w:szCs w:val="20"/>
        </w:rPr>
        <w:t>§ 10.</w:t>
      </w:r>
    </w:p>
    <w:p w14:paraId="5A30203B" w14:textId="77777777" w:rsidR="00D40FC5" w:rsidRPr="00D40FC5" w:rsidRDefault="00D40FC5" w:rsidP="00D40FC5">
      <w:pPr>
        <w:autoSpaceDE w:val="0"/>
        <w:adjustRightInd w:val="0"/>
        <w:jc w:val="center"/>
        <w:rPr>
          <w:rFonts w:ascii="Tahoma" w:hAnsi="Tahoma" w:cs="Tahoma"/>
          <w:b/>
          <w:bCs/>
          <w:sz w:val="20"/>
          <w:szCs w:val="20"/>
        </w:rPr>
      </w:pPr>
      <w:r w:rsidRPr="00D40FC5">
        <w:rPr>
          <w:rFonts w:ascii="Tahoma" w:hAnsi="Tahoma" w:cs="Tahoma"/>
          <w:b/>
          <w:bCs/>
          <w:sz w:val="20"/>
          <w:szCs w:val="20"/>
        </w:rPr>
        <w:t>Rękojmia za wady i gwarancja jakości</w:t>
      </w:r>
    </w:p>
    <w:p w14:paraId="03516E20" w14:textId="77777777" w:rsidR="00D40FC5" w:rsidRPr="00D40FC5" w:rsidRDefault="00D40FC5" w:rsidP="00D40FC5">
      <w:pPr>
        <w:widowControl/>
        <w:numPr>
          <w:ilvl w:val="0"/>
          <w:numId w:val="420"/>
        </w:numPr>
        <w:autoSpaceDE w:val="0"/>
        <w:autoSpaceDN/>
        <w:ind w:left="426" w:hanging="426"/>
        <w:jc w:val="both"/>
        <w:textAlignment w:val="auto"/>
        <w:rPr>
          <w:rFonts w:ascii="Tahoma" w:hAnsi="Tahoma" w:cs="Tahoma"/>
          <w:sz w:val="20"/>
          <w:szCs w:val="20"/>
        </w:rPr>
      </w:pPr>
      <w:r w:rsidRPr="00D40FC5">
        <w:rPr>
          <w:rFonts w:ascii="Tahoma" w:hAnsi="Tahoma" w:cs="Tahoma"/>
          <w:sz w:val="20"/>
          <w:szCs w:val="20"/>
        </w:rPr>
        <w:t>Wykonawca udzieli Zamawiającemu w formie pisemnej gwarancji jakości z tytułu wad fizycznych. Stanowi ona rozszerzenie odpowiedzialności Wykonawcy za te wady.</w:t>
      </w:r>
    </w:p>
    <w:p w14:paraId="65FA6A4F" w14:textId="77777777" w:rsidR="00D40FC5" w:rsidRPr="00D40FC5" w:rsidRDefault="00D40FC5" w:rsidP="00D40FC5">
      <w:pPr>
        <w:widowControl/>
        <w:numPr>
          <w:ilvl w:val="0"/>
          <w:numId w:val="420"/>
        </w:numPr>
        <w:autoSpaceDE w:val="0"/>
        <w:autoSpaceDN/>
        <w:ind w:left="360"/>
        <w:jc w:val="both"/>
        <w:textAlignment w:val="auto"/>
        <w:rPr>
          <w:rFonts w:ascii="Tahoma" w:hAnsi="Tahoma" w:cs="Tahoma"/>
          <w:sz w:val="20"/>
          <w:szCs w:val="20"/>
        </w:rPr>
      </w:pPr>
      <w:r w:rsidRPr="00D40FC5">
        <w:rPr>
          <w:rFonts w:ascii="Tahoma" w:hAnsi="Tahoma" w:cs="Tahoma"/>
          <w:sz w:val="20"/>
          <w:szCs w:val="20"/>
        </w:rPr>
        <w:t xml:space="preserve">Okres gwarancji jakości na całość robót objętych przedmiotem umowy (wykonane roboty, zastosowane materiały i zabudowane urządzenia) wynosi </w:t>
      </w:r>
      <w:r w:rsidRPr="00D40FC5">
        <w:rPr>
          <w:rFonts w:ascii="Tahoma" w:hAnsi="Tahoma" w:cs="Tahoma"/>
          <w:b/>
          <w:bCs/>
          <w:sz w:val="20"/>
          <w:szCs w:val="20"/>
        </w:rPr>
        <w:t>…………</w:t>
      </w:r>
      <w:r w:rsidRPr="00D40FC5">
        <w:rPr>
          <w:rFonts w:ascii="Tahoma" w:hAnsi="Tahoma" w:cs="Tahoma"/>
          <w:b/>
          <w:sz w:val="20"/>
          <w:szCs w:val="20"/>
        </w:rPr>
        <w:t xml:space="preserve"> miesięcy</w:t>
      </w:r>
      <w:r w:rsidRPr="00D40FC5">
        <w:rPr>
          <w:rFonts w:ascii="Tahoma" w:hAnsi="Tahoma" w:cs="Tahoma"/>
          <w:sz w:val="20"/>
          <w:szCs w:val="20"/>
        </w:rPr>
        <w:t xml:space="preserve"> licząc od dnia podpisania protokołu odbioru końcowego robót. Okres gwarancji w przypadku odbioru warunkowego rozpoczyna się od dnia usunięcia wszystkich wad.</w:t>
      </w:r>
    </w:p>
    <w:p w14:paraId="52CD4ABE" w14:textId="77777777" w:rsidR="00D40FC5" w:rsidRPr="00D40FC5" w:rsidRDefault="00D40FC5" w:rsidP="00D40FC5">
      <w:pPr>
        <w:widowControl/>
        <w:numPr>
          <w:ilvl w:val="0"/>
          <w:numId w:val="420"/>
        </w:numPr>
        <w:autoSpaceDN/>
        <w:ind w:left="360"/>
        <w:jc w:val="both"/>
        <w:textAlignment w:val="auto"/>
        <w:rPr>
          <w:rFonts w:ascii="Tahoma" w:hAnsi="Tahoma" w:cs="Tahoma"/>
          <w:sz w:val="20"/>
          <w:szCs w:val="20"/>
        </w:rPr>
      </w:pPr>
      <w:r w:rsidRPr="00D40FC5">
        <w:rPr>
          <w:rFonts w:ascii="Tahoma" w:hAnsi="Tahoma" w:cs="Tahoma"/>
          <w:sz w:val="20"/>
          <w:szCs w:val="20"/>
        </w:rPr>
        <w:t>Dokument gwarancyjny (kartę) Wykonawca jest zobowiązany dostarczyć w dacie odbioru końcowego, jako załącznik do protokołu.</w:t>
      </w:r>
    </w:p>
    <w:p w14:paraId="28B9370A" w14:textId="77777777" w:rsidR="00D40FC5" w:rsidRPr="00D40FC5" w:rsidRDefault="00D40FC5" w:rsidP="00D40FC5">
      <w:pPr>
        <w:widowControl/>
        <w:numPr>
          <w:ilvl w:val="0"/>
          <w:numId w:val="420"/>
        </w:numPr>
        <w:tabs>
          <w:tab w:val="num" w:pos="360"/>
        </w:tabs>
        <w:autoSpaceDN/>
        <w:ind w:left="321" w:hanging="322"/>
        <w:jc w:val="both"/>
        <w:textAlignment w:val="auto"/>
        <w:rPr>
          <w:rFonts w:ascii="Tahoma" w:hAnsi="Tahoma" w:cs="Tahoma"/>
          <w:sz w:val="20"/>
          <w:szCs w:val="20"/>
        </w:rPr>
      </w:pPr>
      <w:r w:rsidRPr="00D40FC5">
        <w:rPr>
          <w:rFonts w:ascii="Tahoma" w:hAnsi="Tahoma" w:cs="Tahoma"/>
          <w:sz w:val="20"/>
          <w:szCs w:val="20"/>
        </w:rPr>
        <w:t>W ramach udzielonej gwarancji jakości Wykonawca zobowiązuje się do:</w:t>
      </w:r>
    </w:p>
    <w:p w14:paraId="64813034" w14:textId="77777777" w:rsidR="00D40FC5" w:rsidRPr="00D40FC5" w:rsidRDefault="00D40FC5" w:rsidP="00D40FC5">
      <w:pPr>
        <w:widowControl/>
        <w:numPr>
          <w:ilvl w:val="0"/>
          <w:numId w:val="421"/>
        </w:numPr>
        <w:tabs>
          <w:tab w:val="left" w:pos="0"/>
          <w:tab w:val="left" w:pos="709"/>
        </w:tabs>
        <w:autoSpaceDE w:val="0"/>
        <w:autoSpaceDN/>
        <w:jc w:val="both"/>
        <w:textAlignment w:val="auto"/>
        <w:rPr>
          <w:rFonts w:ascii="Tahoma" w:hAnsi="Tahoma" w:cs="Tahoma"/>
          <w:sz w:val="20"/>
          <w:szCs w:val="20"/>
        </w:rPr>
      </w:pPr>
      <w:r w:rsidRPr="00D40FC5">
        <w:rPr>
          <w:rFonts w:ascii="Tahoma" w:hAnsi="Tahoma" w:cs="Tahoma"/>
          <w:sz w:val="20"/>
          <w:szCs w:val="20"/>
        </w:rPr>
        <w:t>nieodpłatnego usunięcia wad w ciągu 7 dni licząc od powiadomienia Wykonawcy przez Zamawiającego o wadzie, jeżeli będzie to możliwe technicznie lub w innym wyznaczonym przez Zamawiającego terminie,</w:t>
      </w:r>
    </w:p>
    <w:p w14:paraId="4B233639" w14:textId="77777777" w:rsidR="00D40FC5" w:rsidRPr="00D40FC5" w:rsidRDefault="00D40FC5" w:rsidP="00D40FC5">
      <w:pPr>
        <w:widowControl/>
        <w:numPr>
          <w:ilvl w:val="0"/>
          <w:numId w:val="421"/>
        </w:numPr>
        <w:tabs>
          <w:tab w:val="left" w:pos="-11"/>
          <w:tab w:val="left" w:pos="709"/>
        </w:tabs>
        <w:autoSpaceDE w:val="0"/>
        <w:autoSpaceDN/>
        <w:jc w:val="both"/>
        <w:textAlignment w:val="auto"/>
        <w:rPr>
          <w:rFonts w:ascii="Tahoma" w:hAnsi="Tahoma" w:cs="Tahoma"/>
          <w:sz w:val="20"/>
          <w:szCs w:val="20"/>
        </w:rPr>
      </w:pPr>
      <w:r w:rsidRPr="00D40FC5">
        <w:rPr>
          <w:rFonts w:ascii="Tahoma" w:hAnsi="Tahoma" w:cs="Tahoma"/>
          <w:sz w:val="20"/>
          <w:szCs w:val="20"/>
        </w:rPr>
        <w:t>w przypadku awarii – stawienia się na wezwanie Zamawiającego w ciągu 24 godzin i usunięcia awarii w trybie pilnym,</w:t>
      </w:r>
    </w:p>
    <w:p w14:paraId="20E401CD" w14:textId="77777777" w:rsidR="00D40FC5" w:rsidRPr="00D40FC5" w:rsidRDefault="00D40FC5" w:rsidP="00D40FC5">
      <w:pPr>
        <w:widowControl/>
        <w:numPr>
          <w:ilvl w:val="0"/>
          <w:numId w:val="421"/>
        </w:numPr>
        <w:tabs>
          <w:tab w:val="left" w:pos="-11"/>
          <w:tab w:val="left" w:pos="709"/>
        </w:tabs>
        <w:autoSpaceDE w:val="0"/>
        <w:autoSpaceDN/>
        <w:jc w:val="both"/>
        <w:textAlignment w:val="auto"/>
        <w:rPr>
          <w:rFonts w:ascii="Tahoma" w:hAnsi="Tahoma" w:cs="Tahoma"/>
          <w:sz w:val="20"/>
          <w:szCs w:val="20"/>
        </w:rPr>
      </w:pPr>
      <w:r w:rsidRPr="00D40FC5">
        <w:rPr>
          <w:rFonts w:ascii="Tahoma" w:hAnsi="Tahoma" w:cs="Tahoma"/>
          <w:sz w:val="20"/>
          <w:szCs w:val="20"/>
        </w:rPr>
        <w:t>do usunięcia wad po terminie gwarancji, jeżeli Zamawiający zawiadomił o wadzie przed upływem tego terminu,</w:t>
      </w:r>
    </w:p>
    <w:p w14:paraId="6625C7D3" w14:textId="77777777" w:rsidR="00D40FC5" w:rsidRPr="00D40FC5" w:rsidRDefault="00D40FC5" w:rsidP="00D40FC5">
      <w:pPr>
        <w:widowControl/>
        <w:numPr>
          <w:ilvl w:val="0"/>
          <w:numId w:val="421"/>
        </w:numPr>
        <w:tabs>
          <w:tab w:val="left" w:pos="-11"/>
          <w:tab w:val="left" w:pos="709"/>
        </w:tabs>
        <w:autoSpaceDE w:val="0"/>
        <w:autoSpaceDN/>
        <w:jc w:val="both"/>
        <w:textAlignment w:val="auto"/>
        <w:rPr>
          <w:rFonts w:ascii="Tahoma" w:hAnsi="Tahoma" w:cs="Tahoma"/>
          <w:sz w:val="20"/>
          <w:szCs w:val="20"/>
        </w:rPr>
      </w:pPr>
      <w:r w:rsidRPr="00D40FC5">
        <w:rPr>
          <w:rFonts w:ascii="Tahoma" w:hAnsi="Tahoma" w:cs="Tahoma"/>
          <w:sz w:val="20"/>
          <w:szCs w:val="20"/>
        </w:rPr>
        <w:t>obniżenia umówionego wynagrodzenia w razie stwierdzenia, iż wady nie da się usunąć.</w:t>
      </w:r>
    </w:p>
    <w:p w14:paraId="526FC5E3" w14:textId="00C366A5" w:rsidR="00D40FC5" w:rsidRPr="00D40FC5" w:rsidRDefault="00D40FC5" w:rsidP="00D40FC5">
      <w:pPr>
        <w:tabs>
          <w:tab w:val="left" w:pos="-11"/>
          <w:tab w:val="left" w:pos="356"/>
        </w:tabs>
        <w:autoSpaceDE w:val="0"/>
        <w:ind w:left="356" w:hanging="356"/>
        <w:jc w:val="both"/>
        <w:rPr>
          <w:rFonts w:ascii="Tahoma" w:hAnsi="Tahoma" w:cs="Tahoma"/>
          <w:sz w:val="20"/>
          <w:szCs w:val="20"/>
        </w:rPr>
      </w:pPr>
      <w:r w:rsidRPr="00D40FC5">
        <w:rPr>
          <w:rFonts w:ascii="Tahoma" w:hAnsi="Tahoma" w:cs="Tahoma"/>
          <w:sz w:val="20"/>
          <w:szCs w:val="20"/>
        </w:rPr>
        <w:t>5.</w:t>
      </w:r>
      <w:r w:rsidRPr="00D40FC5">
        <w:rPr>
          <w:rFonts w:ascii="Tahoma" w:hAnsi="Tahoma" w:cs="Tahoma"/>
          <w:sz w:val="20"/>
          <w:szCs w:val="20"/>
        </w:rPr>
        <w:tab/>
        <w:t>Zgłoszenie Wykonawcy wady przez Zamawiającego nastąpi pisemn</w:t>
      </w:r>
      <w:r w:rsidR="00077ED7">
        <w:rPr>
          <w:rFonts w:ascii="Tahoma" w:hAnsi="Tahoma" w:cs="Tahoma"/>
          <w:sz w:val="20"/>
          <w:szCs w:val="20"/>
        </w:rPr>
        <w:t>ie lub za pomocą faksu nr ……………</w:t>
      </w:r>
      <w:r w:rsidRPr="00D40FC5">
        <w:rPr>
          <w:rFonts w:ascii="Tahoma" w:hAnsi="Tahoma" w:cs="Tahoma"/>
          <w:sz w:val="20"/>
          <w:szCs w:val="20"/>
        </w:rPr>
        <w:t>…… lub poczty elektronicznej na adres e-mail: …………… Usunięcie wady stwierdza się protokołem.</w:t>
      </w:r>
    </w:p>
    <w:p w14:paraId="2507864F" w14:textId="77777777" w:rsidR="00D40FC5" w:rsidRPr="00D40FC5" w:rsidRDefault="00D40FC5" w:rsidP="00D40FC5">
      <w:pPr>
        <w:tabs>
          <w:tab w:val="left" w:pos="360"/>
        </w:tabs>
        <w:autoSpaceDE w:val="0"/>
        <w:ind w:left="360" w:hanging="360"/>
        <w:jc w:val="both"/>
        <w:rPr>
          <w:rFonts w:ascii="Tahoma" w:hAnsi="Tahoma" w:cs="Tahoma"/>
          <w:sz w:val="20"/>
          <w:szCs w:val="20"/>
        </w:rPr>
      </w:pPr>
      <w:r w:rsidRPr="00D40FC5">
        <w:rPr>
          <w:rFonts w:ascii="Tahoma" w:hAnsi="Tahoma" w:cs="Tahoma"/>
          <w:sz w:val="20"/>
          <w:szCs w:val="20"/>
        </w:rPr>
        <w:t>6.</w:t>
      </w:r>
      <w:r w:rsidRPr="00D40FC5">
        <w:rPr>
          <w:rFonts w:ascii="Tahoma" w:hAnsi="Tahoma" w:cs="Tahoma"/>
          <w:sz w:val="20"/>
          <w:szCs w:val="20"/>
        </w:rPr>
        <w:tab/>
        <w:t>W przypadku bezskutecznego upływu terminu wyznaczonego na usunięcie wad, Zamawiający może zlecić usunięcie wad osobie trzeciej na koszt i ryzyko Wykonawcy, bez utraty praw wynikających z gwarancji lub rękojmi.</w:t>
      </w:r>
    </w:p>
    <w:p w14:paraId="2CB84D4E" w14:textId="77777777" w:rsidR="00D40FC5" w:rsidRPr="00D40FC5" w:rsidRDefault="00D40FC5" w:rsidP="00D40FC5">
      <w:pPr>
        <w:tabs>
          <w:tab w:val="left" w:pos="356"/>
        </w:tabs>
        <w:autoSpaceDE w:val="0"/>
        <w:ind w:left="360" w:hanging="360"/>
        <w:jc w:val="both"/>
        <w:rPr>
          <w:rFonts w:ascii="Tahoma" w:hAnsi="Tahoma" w:cs="Tahoma"/>
          <w:sz w:val="20"/>
          <w:szCs w:val="20"/>
        </w:rPr>
      </w:pPr>
      <w:r w:rsidRPr="00D40FC5">
        <w:rPr>
          <w:rFonts w:ascii="Tahoma" w:hAnsi="Tahoma" w:cs="Tahoma"/>
          <w:sz w:val="20"/>
          <w:szCs w:val="20"/>
        </w:rPr>
        <w:t>7.</w:t>
      </w:r>
      <w:r w:rsidRPr="00D40FC5">
        <w:rPr>
          <w:rFonts w:ascii="Tahoma" w:hAnsi="Tahoma" w:cs="Tahoma"/>
          <w:sz w:val="20"/>
          <w:szCs w:val="20"/>
        </w:rPr>
        <w:tab/>
        <w:t>Gwarancja nie obejmuje uszkodzeń mechanicznych będących wynikiem złej konserwacji lub eksploatacji, uszkodzeń powstałych wskutek kradzieży, wandalizmu, klęsk żywiołowych. W takim przypadku koszty usunięcia szkody nie będą obciążały Wykonawcę.</w:t>
      </w:r>
    </w:p>
    <w:p w14:paraId="357A838D" w14:textId="77777777" w:rsidR="00D40FC5" w:rsidRPr="00D40FC5" w:rsidRDefault="00D40FC5" w:rsidP="00D40FC5">
      <w:pPr>
        <w:tabs>
          <w:tab w:val="left" w:pos="356"/>
        </w:tabs>
        <w:autoSpaceDE w:val="0"/>
        <w:ind w:left="360" w:hanging="360"/>
        <w:jc w:val="both"/>
        <w:rPr>
          <w:rFonts w:ascii="Tahoma" w:hAnsi="Tahoma" w:cs="Tahoma"/>
          <w:sz w:val="20"/>
          <w:szCs w:val="20"/>
        </w:rPr>
      </w:pPr>
      <w:r w:rsidRPr="00D40FC5">
        <w:rPr>
          <w:rFonts w:ascii="Tahoma" w:hAnsi="Tahoma" w:cs="Tahoma"/>
          <w:sz w:val="20"/>
          <w:szCs w:val="20"/>
        </w:rPr>
        <w:t>8.</w:t>
      </w:r>
      <w:r w:rsidRPr="00D40FC5">
        <w:rPr>
          <w:rFonts w:ascii="Tahoma" w:hAnsi="Tahoma" w:cs="Tahoma"/>
          <w:sz w:val="20"/>
          <w:szCs w:val="20"/>
        </w:rPr>
        <w:tab/>
        <w:t>Dochodzenie praw wynikających z udzielonych przez producenta gwarancji na materiały budowlane i urządzenia spoczywa:</w:t>
      </w:r>
    </w:p>
    <w:p w14:paraId="38158660" w14:textId="77777777" w:rsidR="00D40FC5" w:rsidRPr="00D40FC5" w:rsidRDefault="00D40FC5" w:rsidP="00D40FC5">
      <w:pPr>
        <w:widowControl/>
        <w:numPr>
          <w:ilvl w:val="1"/>
          <w:numId w:val="419"/>
        </w:numPr>
        <w:tabs>
          <w:tab w:val="left" w:pos="-11"/>
          <w:tab w:val="left" w:pos="356"/>
          <w:tab w:val="left" w:pos="689"/>
        </w:tabs>
        <w:autoSpaceDE w:val="0"/>
        <w:autoSpaceDN/>
        <w:ind w:left="322" w:firstLine="11"/>
        <w:jc w:val="both"/>
        <w:textAlignment w:val="auto"/>
        <w:rPr>
          <w:rFonts w:ascii="Tahoma" w:hAnsi="Tahoma" w:cs="Tahoma"/>
          <w:sz w:val="20"/>
          <w:szCs w:val="20"/>
        </w:rPr>
      </w:pPr>
      <w:r w:rsidRPr="00D40FC5">
        <w:rPr>
          <w:rFonts w:ascii="Tahoma" w:hAnsi="Tahoma" w:cs="Tahoma"/>
          <w:sz w:val="20"/>
          <w:szCs w:val="20"/>
        </w:rPr>
        <w:t>w okresie gwarancji i rękojmi – na Wykonawcy,</w:t>
      </w:r>
    </w:p>
    <w:p w14:paraId="2CD0D5A9" w14:textId="77777777" w:rsidR="00D40FC5" w:rsidRPr="00D40FC5" w:rsidRDefault="00D40FC5" w:rsidP="00D40FC5">
      <w:pPr>
        <w:widowControl/>
        <w:numPr>
          <w:ilvl w:val="1"/>
          <w:numId w:val="419"/>
        </w:numPr>
        <w:tabs>
          <w:tab w:val="left" w:pos="-11"/>
          <w:tab w:val="left" w:pos="344"/>
          <w:tab w:val="left" w:pos="667"/>
        </w:tabs>
        <w:autoSpaceDE w:val="0"/>
        <w:autoSpaceDN/>
        <w:ind w:left="322" w:firstLine="11"/>
        <w:jc w:val="both"/>
        <w:textAlignment w:val="auto"/>
        <w:rPr>
          <w:rFonts w:ascii="Tahoma" w:hAnsi="Tahoma" w:cs="Tahoma"/>
          <w:sz w:val="20"/>
          <w:szCs w:val="20"/>
        </w:rPr>
      </w:pPr>
      <w:r w:rsidRPr="00D40FC5">
        <w:rPr>
          <w:rFonts w:ascii="Tahoma" w:hAnsi="Tahoma" w:cs="Tahoma"/>
          <w:sz w:val="20"/>
          <w:szCs w:val="20"/>
        </w:rPr>
        <w:t>po okresie gwarancji i rękojmi – na Zamawiającym.</w:t>
      </w:r>
    </w:p>
    <w:p w14:paraId="62A1847E" w14:textId="77777777" w:rsidR="00D40FC5" w:rsidRPr="00D40FC5" w:rsidRDefault="00D40FC5" w:rsidP="00D40FC5">
      <w:pPr>
        <w:tabs>
          <w:tab w:val="left" w:pos="-11"/>
          <w:tab w:val="left" w:pos="360"/>
        </w:tabs>
        <w:autoSpaceDE w:val="0"/>
        <w:ind w:left="344"/>
        <w:jc w:val="both"/>
        <w:rPr>
          <w:rFonts w:ascii="Tahoma" w:hAnsi="Tahoma" w:cs="Tahoma"/>
          <w:sz w:val="20"/>
          <w:szCs w:val="20"/>
        </w:rPr>
      </w:pPr>
      <w:r w:rsidRPr="00D40FC5">
        <w:rPr>
          <w:rFonts w:ascii="Tahoma" w:hAnsi="Tahoma" w:cs="Tahoma"/>
          <w:sz w:val="20"/>
          <w:szCs w:val="20"/>
        </w:rPr>
        <w:lastRenderedPageBreak/>
        <w:t xml:space="preserve">Wykonawca zobowiązuje się do zachowania i udostępnienia dokumentu zakupu produktu (faktury VAT), a Zamawiający – karty gwarancyjnej wydanej przez producenta lub dystrybutora, ważnej z ww. dokumentem zakupu. </w:t>
      </w:r>
    </w:p>
    <w:p w14:paraId="6964B647" w14:textId="77777777" w:rsidR="00D40FC5" w:rsidRPr="00D40FC5" w:rsidRDefault="00D40FC5" w:rsidP="00D40FC5">
      <w:pPr>
        <w:tabs>
          <w:tab w:val="left" w:pos="360"/>
        </w:tabs>
        <w:autoSpaceDE w:val="0"/>
        <w:ind w:left="360" w:hanging="360"/>
        <w:jc w:val="both"/>
        <w:rPr>
          <w:rFonts w:ascii="Tahoma" w:hAnsi="Tahoma" w:cs="Tahoma"/>
          <w:sz w:val="20"/>
          <w:szCs w:val="20"/>
        </w:rPr>
      </w:pPr>
      <w:r w:rsidRPr="00D40FC5">
        <w:rPr>
          <w:rFonts w:ascii="Tahoma" w:hAnsi="Tahoma" w:cs="Tahoma"/>
          <w:sz w:val="20"/>
          <w:szCs w:val="20"/>
        </w:rPr>
        <w:t>9.</w:t>
      </w:r>
      <w:r w:rsidRPr="00D40FC5">
        <w:rPr>
          <w:rFonts w:ascii="Tahoma" w:hAnsi="Tahoma" w:cs="Tahoma"/>
          <w:sz w:val="20"/>
          <w:szCs w:val="20"/>
        </w:rPr>
        <w:tab/>
        <w:t>Wykonawca jest odpowiedzialny za wszelkie szkody i straty, które spowodował w czasie prac nad usunięciem wady.</w:t>
      </w:r>
    </w:p>
    <w:p w14:paraId="57B1C032" w14:textId="77777777" w:rsidR="00D40FC5" w:rsidRPr="00D40FC5" w:rsidRDefault="00D40FC5" w:rsidP="00D40FC5">
      <w:pPr>
        <w:tabs>
          <w:tab w:val="left" w:pos="360"/>
        </w:tabs>
        <w:autoSpaceDE w:val="0"/>
        <w:ind w:left="360" w:hanging="360"/>
        <w:jc w:val="both"/>
        <w:rPr>
          <w:rFonts w:ascii="Tahoma" w:hAnsi="Tahoma" w:cs="Tahoma"/>
          <w:sz w:val="20"/>
          <w:szCs w:val="20"/>
        </w:rPr>
      </w:pPr>
      <w:r w:rsidRPr="00D40FC5">
        <w:rPr>
          <w:rFonts w:ascii="Tahoma" w:hAnsi="Tahoma" w:cs="Tahoma"/>
          <w:sz w:val="20"/>
          <w:szCs w:val="20"/>
        </w:rPr>
        <w:t>10.</w:t>
      </w:r>
      <w:r w:rsidRPr="00D40FC5">
        <w:rPr>
          <w:rFonts w:ascii="Tahoma" w:hAnsi="Tahoma" w:cs="Tahoma"/>
          <w:sz w:val="20"/>
          <w:szCs w:val="20"/>
        </w:rPr>
        <w:tab/>
        <w:t>Strony dokonają corocznych przeglądów gwarancyjnych, a stwierdzone wówczas usterki lub wady Wykonawca usunie niezwłocznie w ramach gwarancji.</w:t>
      </w:r>
    </w:p>
    <w:p w14:paraId="59272869" w14:textId="77777777" w:rsidR="00D40FC5" w:rsidRPr="00D40FC5" w:rsidRDefault="00D40FC5" w:rsidP="00D40FC5">
      <w:pPr>
        <w:tabs>
          <w:tab w:val="left" w:pos="-11"/>
          <w:tab w:val="left" w:pos="356"/>
        </w:tabs>
        <w:autoSpaceDE w:val="0"/>
        <w:ind w:left="357" w:hanging="357"/>
        <w:jc w:val="both"/>
        <w:rPr>
          <w:rFonts w:ascii="Tahoma" w:hAnsi="Tahoma" w:cs="Tahoma"/>
          <w:sz w:val="20"/>
          <w:szCs w:val="20"/>
        </w:rPr>
      </w:pPr>
      <w:r w:rsidRPr="00D40FC5">
        <w:rPr>
          <w:rFonts w:ascii="Tahoma" w:hAnsi="Tahoma" w:cs="Tahoma"/>
          <w:sz w:val="20"/>
          <w:szCs w:val="20"/>
        </w:rPr>
        <w:t>11.</w:t>
      </w:r>
      <w:r w:rsidRPr="00D40FC5">
        <w:rPr>
          <w:rFonts w:ascii="Tahoma" w:hAnsi="Tahoma" w:cs="Tahoma"/>
          <w:sz w:val="20"/>
          <w:szCs w:val="20"/>
        </w:rPr>
        <w:tab/>
        <w:t>Niezależnie od uprawnień z tytułu udzielonej gwarancji jakości, Zamawiający może wykonywać uprawnienia z tytułu rękojmi za wady fizyczne przedmiotu umowy.</w:t>
      </w:r>
    </w:p>
    <w:p w14:paraId="4E4633B6" w14:textId="77777777" w:rsidR="00D40FC5" w:rsidRPr="00D40FC5" w:rsidRDefault="00D40FC5" w:rsidP="00D40FC5">
      <w:pPr>
        <w:autoSpaceDE w:val="0"/>
        <w:ind w:left="357" w:hanging="357"/>
        <w:jc w:val="both"/>
        <w:rPr>
          <w:rFonts w:ascii="Tahoma" w:hAnsi="Tahoma" w:cs="Tahoma"/>
          <w:sz w:val="20"/>
          <w:szCs w:val="20"/>
        </w:rPr>
      </w:pPr>
      <w:r w:rsidRPr="00D40FC5">
        <w:rPr>
          <w:rFonts w:ascii="Tahoma" w:hAnsi="Tahoma" w:cs="Tahoma"/>
          <w:sz w:val="20"/>
          <w:szCs w:val="20"/>
        </w:rPr>
        <w:t>12.</w:t>
      </w:r>
      <w:r w:rsidRPr="00D40FC5">
        <w:rPr>
          <w:rFonts w:ascii="Tahoma" w:hAnsi="Tahoma" w:cs="Tahoma"/>
          <w:sz w:val="20"/>
          <w:szCs w:val="20"/>
        </w:rPr>
        <w:tab/>
        <w:t>Na podstawie art. 558 §1 K.C. termin rękojmi za wady wynosi 60 miesięcy licząc od dnia podpisania protokołu odbioru końcowego. Okres rękojmi w przypadku odbioru warunkowego zaczyna się w dniu usunięcia wad.</w:t>
      </w:r>
    </w:p>
    <w:p w14:paraId="763AB8B6" w14:textId="77777777" w:rsidR="00D40FC5" w:rsidRPr="00D40FC5" w:rsidRDefault="00D40FC5" w:rsidP="00D40FC5">
      <w:pPr>
        <w:jc w:val="center"/>
        <w:rPr>
          <w:rFonts w:ascii="Tahoma" w:hAnsi="Tahoma" w:cs="Tahoma"/>
          <w:b/>
          <w:sz w:val="20"/>
          <w:szCs w:val="20"/>
        </w:rPr>
      </w:pPr>
    </w:p>
    <w:p w14:paraId="45CD1807" w14:textId="77777777" w:rsidR="00D40FC5" w:rsidRPr="00D40FC5" w:rsidRDefault="00D40FC5" w:rsidP="00D40FC5">
      <w:pPr>
        <w:jc w:val="center"/>
        <w:rPr>
          <w:rFonts w:ascii="Tahoma" w:hAnsi="Tahoma" w:cs="Tahoma"/>
          <w:b/>
          <w:sz w:val="20"/>
          <w:szCs w:val="20"/>
        </w:rPr>
      </w:pPr>
      <w:r w:rsidRPr="00D40FC5">
        <w:rPr>
          <w:rFonts w:ascii="Tahoma" w:hAnsi="Tahoma" w:cs="Tahoma"/>
          <w:b/>
          <w:sz w:val="20"/>
          <w:szCs w:val="20"/>
        </w:rPr>
        <w:t>§ 11.</w:t>
      </w:r>
    </w:p>
    <w:p w14:paraId="681F8C66" w14:textId="77777777" w:rsidR="00D40FC5" w:rsidRPr="00D40FC5" w:rsidRDefault="00D40FC5" w:rsidP="00D40FC5">
      <w:pPr>
        <w:jc w:val="center"/>
        <w:rPr>
          <w:rFonts w:ascii="Tahoma" w:hAnsi="Tahoma" w:cs="Tahoma"/>
          <w:b/>
          <w:sz w:val="20"/>
          <w:szCs w:val="20"/>
        </w:rPr>
      </w:pPr>
      <w:r w:rsidRPr="00D40FC5">
        <w:rPr>
          <w:rFonts w:ascii="Tahoma" w:hAnsi="Tahoma" w:cs="Tahoma"/>
          <w:b/>
          <w:sz w:val="20"/>
          <w:szCs w:val="20"/>
        </w:rPr>
        <w:t>Kary umowne</w:t>
      </w:r>
    </w:p>
    <w:p w14:paraId="1D5A0650" w14:textId="77777777" w:rsidR="00D40FC5" w:rsidRPr="00D40FC5" w:rsidRDefault="00D40FC5" w:rsidP="00D40FC5">
      <w:pPr>
        <w:widowControl/>
        <w:numPr>
          <w:ilvl w:val="0"/>
          <w:numId w:val="424"/>
        </w:numPr>
        <w:suppressAutoHyphens w:val="0"/>
        <w:autoSpaceDE w:val="0"/>
        <w:autoSpaceDN/>
        <w:ind w:left="357" w:hanging="357"/>
        <w:jc w:val="both"/>
        <w:textAlignment w:val="auto"/>
        <w:rPr>
          <w:rFonts w:ascii="Tahoma" w:hAnsi="Tahoma" w:cs="Tahoma"/>
          <w:sz w:val="20"/>
          <w:szCs w:val="20"/>
        </w:rPr>
      </w:pPr>
      <w:r w:rsidRPr="00D40FC5">
        <w:rPr>
          <w:rFonts w:ascii="Tahoma" w:hAnsi="Tahoma" w:cs="Tahoma"/>
          <w:sz w:val="20"/>
          <w:szCs w:val="20"/>
        </w:rPr>
        <w:t>Strony ustalają odpowiedzialność odszkodowawczą w formie kar umownych z następujących tytułów i w podanych wysokościach, z zastrzeżeniem postanowienia ust. 3:</w:t>
      </w:r>
    </w:p>
    <w:p w14:paraId="21B0FC10" w14:textId="77777777" w:rsidR="00D40FC5" w:rsidRPr="00D40FC5" w:rsidRDefault="00D40FC5" w:rsidP="00D40FC5">
      <w:pPr>
        <w:ind w:left="284"/>
        <w:jc w:val="both"/>
        <w:rPr>
          <w:rFonts w:ascii="Tahoma" w:hAnsi="Tahoma" w:cs="Tahoma"/>
          <w:sz w:val="20"/>
          <w:szCs w:val="20"/>
        </w:rPr>
      </w:pPr>
      <w:r w:rsidRPr="00D40FC5">
        <w:rPr>
          <w:rFonts w:ascii="Tahoma" w:hAnsi="Tahoma" w:cs="Tahoma"/>
          <w:sz w:val="20"/>
          <w:szCs w:val="20"/>
        </w:rPr>
        <w:t>1)</w:t>
      </w:r>
      <w:r w:rsidRPr="00D40FC5">
        <w:rPr>
          <w:rFonts w:ascii="Tahoma" w:hAnsi="Tahoma" w:cs="Tahoma"/>
          <w:sz w:val="20"/>
          <w:szCs w:val="20"/>
        </w:rPr>
        <w:tab/>
        <w:t>Wykonawca zapłaci Zamawiającemu kary umowne:</w:t>
      </w:r>
    </w:p>
    <w:p w14:paraId="1DC2B2DA" w14:textId="77777777" w:rsidR="00D40FC5" w:rsidRPr="00D40FC5" w:rsidRDefault="00D40FC5" w:rsidP="00D40FC5">
      <w:pPr>
        <w:widowControl/>
        <w:numPr>
          <w:ilvl w:val="0"/>
          <w:numId w:val="423"/>
        </w:numPr>
        <w:autoSpaceDN/>
        <w:ind w:left="1134" w:hanging="425"/>
        <w:jc w:val="both"/>
        <w:textAlignment w:val="auto"/>
        <w:rPr>
          <w:rFonts w:ascii="Tahoma" w:hAnsi="Tahoma" w:cs="Tahoma"/>
          <w:sz w:val="20"/>
          <w:szCs w:val="20"/>
        </w:rPr>
      </w:pPr>
      <w:r w:rsidRPr="00D40FC5">
        <w:rPr>
          <w:rFonts w:ascii="Tahoma" w:hAnsi="Tahoma" w:cs="Tahoma"/>
          <w:sz w:val="20"/>
          <w:szCs w:val="20"/>
        </w:rPr>
        <w:t>za zwłokę w wykonaniu całego przedmiotu umowy w stosunku do terminu określonego w § 3 ust. 1 – w wysokości ……% wynagrodzenia brutto, o którym mowa w § 7 ust. 1 umowy, za każdy dzień zwłoki,</w:t>
      </w:r>
    </w:p>
    <w:p w14:paraId="51542225" w14:textId="77777777" w:rsidR="00D40FC5" w:rsidRPr="00D40FC5" w:rsidRDefault="00D40FC5" w:rsidP="00D40FC5">
      <w:pPr>
        <w:widowControl/>
        <w:numPr>
          <w:ilvl w:val="0"/>
          <w:numId w:val="423"/>
        </w:numPr>
        <w:autoSpaceDN/>
        <w:ind w:left="1134" w:hanging="425"/>
        <w:jc w:val="both"/>
        <w:textAlignment w:val="auto"/>
        <w:rPr>
          <w:rFonts w:ascii="Tahoma" w:hAnsi="Tahoma" w:cs="Tahoma"/>
          <w:sz w:val="20"/>
          <w:szCs w:val="20"/>
        </w:rPr>
      </w:pPr>
      <w:r w:rsidRPr="00D40FC5">
        <w:rPr>
          <w:rFonts w:ascii="Tahoma" w:hAnsi="Tahoma" w:cs="Tahoma"/>
          <w:sz w:val="20"/>
          <w:szCs w:val="20"/>
        </w:rPr>
        <w:t>za zwłokę w usunięciu wad stwierdzonych przy odbiorze lub ujawnionych w okresie gwarancji lub rękojmi – w wysokości 0,5% wynagrodzenia brutto, o którym mowa w § 7 ust. 1 umowy, za każdy dzień zwłoki liczony od dnia wyznaczonego na usunięcie wad,</w:t>
      </w:r>
    </w:p>
    <w:p w14:paraId="23AED430" w14:textId="77777777" w:rsidR="00D40FC5" w:rsidRPr="00D40FC5" w:rsidRDefault="00D40FC5" w:rsidP="00D40FC5">
      <w:pPr>
        <w:widowControl/>
        <w:numPr>
          <w:ilvl w:val="0"/>
          <w:numId w:val="423"/>
        </w:numPr>
        <w:autoSpaceDN/>
        <w:ind w:left="1134" w:hanging="425"/>
        <w:jc w:val="both"/>
        <w:textAlignment w:val="auto"/>
        <w:rPr>
          <w:rFonts w:ascii="Tahoma" w:hAnsi="Tahoma" w:cs="Tahoma"/>
          <w:sz w:val="20"/>
          <w:szCs w:val="20"/>
        </w:rPr>
      </w:pPr>
      <w:r w:rsidRPr="00D40FC5">
        <w:rPr>
          <w:rFonts w:ascii="Tahoma" w:hAnsi="Tahoma" w:cs="Tahoma"/>
          <w:sz w:val="20"/>
          <w:szCs w:val="20"/>
        </w:rPr>
        <w:t>za niewypełnienie obowiązku określonego w § 9 ust. 9 – w pełnej wysokości zabezpieczenia należytego wykonania umowy, o którym mowa w § 9 ust. 1 umowy,</w:t>
      </w:r>
    </w:p>
    <w:p w14:paraId="050EFAC0" w14:textId="77777777" w:rsidR="00D40FC5" w:rsidRPr="00D40FC5" w:rsidRDefault="00D40FC5" w:rsidP="00D40FC5">
      <w:pPr>
        <w:widowControl/>
        <w:numPr>
          <w:ilvl w:val="0"/>
          <w:numId w:val="423"/>
        </w:numPr>
        <w:autoSpaceDN/>
        <w:ind w:left="1134" w:hanging="425"/>
        <w:jc w:val="both"/>
        <w:textAlignment w:val="auto"/>
        <w:rPr>
          <w:rFonts w:ascii="Tahoma" w:hAnsi="Tahoma" w:cs="Tahoma"/>
          <w:sz w:val="20"/>
          <w:szCs w:val="20"/>
        </w:rPr>
      </w:pPr>
      <w:r w:rsidRPr="00D40FC5">
        <w:rPr>
          <w:rFonts w:ascii="Tahoma" w:hAnsi="Tahoma" w:cs="Tahoma"/>
          <w:sz w:val="20"/>
          <w:szCs w:val="20"/>
        </w:rPr>
        <w:t>za odstąpienie od umowy z przyczyn zależnych od Wykonawcy a niezależnych od Zamawiającego – w wysokości …… wynagrodzenia brutto, o którym mowa w § 7 ust. 1. Umowy,</w:t>
      </w:r>
    </w:p>
    <w:p w14:paraId="2AB64BE7" w14:textId="77777777" w:rsidR="00D40FC5" w:rsidRPr="00D40FC5" w:rsidRDefault="00D40FC5" w:rsidP="00D40FC5">
      <w:pPr>
        <w:widowControl/>
        <w:numPr>
          <w:ilvl w:val="0"/>
          <w:numId w:val="423"/>
        </w:numPr>
        <w:autoSpaceDN/>
        <w:ind w:left="1134" w:hanging="425"/>
        <w:jc w:val="both"/>
        <w:textAlignment w:val="auto"/>
        <w:rPr>
          <w:rFonts w:ascii="Tahoma" w:hAnsi="Tahoma" w:cs="Tahoma"/>
          <w:sz w:val="20"/>
          <w:szCs w:val="20"/>
        </w:rPr>
      </w:pPr>
      <w:r w:rsidRPr="00D40FC5">
        <w:rPr>
          <w:rFonts w:ascii="Tahoma" w:hAnsi="Tahoma" w:cs="Tahoma"/>
          <w:sz w:val="20"/>
          <w:szCs w:val="20"/>
        </w:rPr>
        <w:t>za brak zapłaty wynagrodzenia należnego Podwykonawcom lub dalszym Podwykonawcom - w wysokości 0,5% wynagrodzenia brutto, o którym mowa w § 7 ust. 1 umowy, za każdą niezapłaconą fakturę,</w:t>
      </w:r>
    </w:p>
    <w:p w14:paraId="2E8AA094" w14:textId="77777777" w:rsidR="00D40FC5" w:rsidRPr="00D40FC5" w:rsidRDefault="00D40FC5" w:rsidP="00D40FC5">
      <w:pPr>
        <w:widowControl/>
        <w:numPr>
          <w:ilvl w:val="0"/>
          <w:numId w:val="423"/>
        </w:numPr>
        <w:autoSpaceDN/>
        <w:ind w:left="1134" w:hanging="425"/>
        <w:jc w:val="both"/>
        <w:textAlignment w:val="auto"/>
        <w:rPr>
          <w:rFonts w:ascii="Tahoma" w:hAnsi="Tahoma" w:cs="Tahoma"/>
          <w:sz w:val="20"/>
          <w:szCs w:val="20"/>
        </w:rPr>
      </w:pPr>
      <w:r w:rsidRPr="00D40FC5">
        <w:rPr>
          <w:rFonts w:ascii="Tahoma" w:hAnsi="Tahoma" w:cs="Tahoma"/>
          <w:sz w:val="20"/>
          <w:szCs w:val="20"/>
        </w:rPr>
        <w:t>za nieterminową zapłatę wynagrodzenia należnego Podwykonawcom lub dalszym Podwykonawcom – w wysokości 0,2% wynagrodzenia brutto, o którym mowa w § 7 ust. 1 umowy, za każdy dzień zwłoki,</w:t>
      </w:r>
    </w:p>
    <w:p w14:paraId="173F286F" w14:textId="77777777" w:rsidR="00D40FC5" w:rsidRPr="00D40FC5" w:rsidRDefault="00D40FC5" w:rsidP="00D40FC5">
      <w:pPr>
        <w:widowControl/>
        <w:numPr>
          <w:ilvl w:val="0"/>
          <w:numId w:val="423"/>
        </w:numPr>
        <w:autoSpaceDN/>
        <w:ind w:left="1134" w:hanging="425"/>
        <w:jc w:val="both"/>
        <w:textAlignment w:val="auto"/>
        <w:rPr>
          <w:rFonts w:ascii="Tahoma" w:hAnsi="Tahoma" w:cs="Tahoma"/>
          <w:sz w:val="20"/>
          <w:szCs w:val="20"/>
        </w:rPr>
      </w:pPr>
      <w:r w:rsidRPr="00D40FC5">
        <w:rPr>
          <w:rFonts w:ascii="Tahoma" w:hAnsi="Tahoma" w:cs="Tahoma"/>
          <w:sz w:val="20"/>
          <w:szCs w:val="20"/>
        </w:rPr>
        <w:t>za nieprzedłożenie do zaakceptowania projektu umowy o podwykonawstwo, której przedmiotem są roboty budowlane, lub projektu jej zmiany - w wysokości 0,2% wynagrodzenia brutto, o którym mowa w § 7 ust. 1 umowy,</w:t>
      </w:r>
    </w:p>
    <w:p w14:paraId="6CFED58E" w14:textId="77777777" w:rsidR="00D40FC5" w:rsidRPr="00D40FC5" w:rsidRDefault="00D40FC5" w:rsidP="00D40FC5">
      <w:pPr>
        <w:widowControl/>
        <w:numPr>
          <w:ilvl w:val="0"/>
          <w:numId w:val="423"/>
        </w:numPr>
        <w:autoSpaceDN/>
        <w:ind w:left="1134" w:hanging="425"/>
        <w:jc w:val="both"/>
        <w:textAlignment w:val="auto"/>
        <w:rPr>
          <w:rFonts w:ascii="Tahoma" w:hAnsi="Tahoma" w:cs="Tahoma"/>
          <w:sz w:val="20"/>
          <w:szCs w:val="20"/>
        </w:rPr>
      </w:pPr>
      <w:r w:rsidRPr="00D40FC5">
        <w:rPr>
          <w:rFonts w:ascii="Tahoma" w:hAnsi="Tahoma" w:cs="Tahoma"/>
          <w:sz w:val="20"/>
          <w:szCs w:val="20"/>
        </w:rPr>
        <w:t>za nieprzedłożenie poświadczonej za zgodność z oryginałem kopii umowy o podwykonawstwo lub jej zmiany - w wysokości 0,2% wynagrodzenia brutto, o którym mowa w § 7 ust. 1 umowy,</w:t>
      </w:r>
    </w:p>
    <w:p w14:paraId="0753A160" w14:textId="77777777" w:rsidR="00D40FC5" w:rsidRPr="00D40FC5" w:rsidRDefault="00D40FC5" w:rsidP="00D40FC5">
      <w:pPr>
        <w:widowControl/>
        <w:numPr>
          <w:ilvl w:val="0"/>
          <w:numId w:val="423"/>
        </w:numPr>
        <w:autoSpaceDN/>
        <w:ind w:left="1134" w:hanging="425"/>
        <w:jc w:val="both"/>
        <w:textAlignment w:val="auto"/>
        <w:rPr>
          <w:rFonts w:ascii="Tahoma" w:hAnsi="Tahoma" w:cs="Tahoma"/>
          <w:sz w:val="20"/>
          <w:szCs w:val="20"/>
        </w:rPr>
      </w:pPr>
      <w:r w:rsidRPr="00D40FC5">
        <w:rPr>
          <w:rFonts w:ascii="Tahoma" w:hAnsi="Tahoma" w:cs="Tahoma"/>
          <w:sz w:val="20"/>
          <w:szCs w:val="20"/>
        </w:rPr>
        <w:t>za brak zmiany umowy o podwykonawstwo w zakresie terminu zapłaty przekraczającego 14 dni od dnia doręczenia Wykonawcy, Podwykonawcy lub dalszemu Podwykonawcy faktury lub rachunku potwierdzających wykonanie zleconych Podwykonawcy lub dalszemu Podwykonawcy dostawy, usług lub robót budowlanych w przypadku o którym mowa w § 2 ust.15 - w wysokości 0,2% wynagrodzenia brutto, o którym mowa w § 7 ust. 1 umowy,</w:t>
      </w:r>
    </w:p>
    <w:p w14:paraId="2E628BDC" w14:textId="1A29615E" w:rsidR="00D40FC5" w:rsidRPr="00D40FC5" w:rsidRDefault="00D40FC5" w:rsidP="00D40FC5">
      <w:pPr>
        <w:widowControl/>
        <w:numPr>
          <w:ilvl w:val="0"/>
          <w:numId w:val="423"/>
        </w:numPr>
        <w:autoSpaceDN/>
        <w:ind w:left="1134" w:hanging="425"/>
        <w:jc w:val="both"/>
        <w:textAlignment w:val="auto"/>
        <w:rPr>
          <w:rFonts w:ascii="Tahoma" w:hAnsi="Tahoma" w:cs="Tahoma"/>
          <w:sz w:val="20"/>
          <w:szCs w:val="20"/>
        </w:rPr>
      </w:pPr>
      <w:r w:rsidRPr="00D40FC5">
        <w:rPr>
          <w:rFonts w:ascii="Tahoma" w:hAnsi="Tahoma" w:cs="Tahoma"/>
          <w:sz w:val="20"/>
          <w:szCs w:val="20"/>
        </w:rPr>
        <w:t xml:space="preserve">w przypadku niedostarczenia dokumentu potwierdzającego przedłużenie lub zawarcie nowej umowy ubezpieczenia, o którym mowa w § 4 ust. 2 pkt </w:t>
      </w:r>
      <w:r w:rsidR="008054BD">
        <w:rPr>
          <w:rFonts w:ascii="Tahoma" w:hAnsi="Tahoma" w:cs="Tahoma"/>
          <w:sz w:val="20"/>
          <w:szCs w:val="20"/>
        </w:rPr>
        <w:t>2</w:t>
      </w:r>
      <w:r w:rsidRPr="00D40FC5">
        <w:rPr>
          <w:rFonts w:ascii="Tahoma" w:hAnsi="Tahoma" w:cs="Tahoma"/>
          <w:sz w:val="20"/>
          <w:szCs w:val="20"/>
        </w:rPr>
        <w:t>, Wykonawca będzie zobowiązany do zapłaty Zamawiającemu kary umownej w wysokości 100,00 zł za każdy dzień opóźnienia w dostarczeniu,</w:t>
      </w:r>
    </w:p>
    <w:p w14:paraId="159C424D" w14:textId="77777777" w:rsidR="00D40FC5" w:rsidRPr="00D40FC5" w:rsidRDefault="00D40FC5" w:rsidP="00D40FC5">
      <w:pPr>
        <w:widowControl/>
        <w:numPr>
          <w:ilvl w:val="0"/>
          <w:numId w:val="423"/>
        </w:numPr>
        <w:autoSpaceDN/>
        <w:ind w:left="1134" w:hanging="425"/>
        <w:jc w:val="both"/>
        <w:textAlignment w:val="auto"/>
        <w:rPr>
          <w:rFonts w:ascii="Tahoma" w:hAnsi="Tahoma" w:cs="Tahoma"/>
          <w:sz w:val="20"/>
          <w:szCs w:val="20"/>
        </w:rPr>
      </w:pPr>
      <w:r w:rsidRPr="00D40FC5">
        <w:rPr>
          <w:rFonts w:ascii="Tahoma" w:hAnsi="Tahoma" w:cs="Tahoma"/>
          <w:sz w:val="20"/>
          <w:szCs w:val="20"/>
        </w:rPr>
        <w:t xml:space="preserve">jeżeli </w:t>
      </w:r>
      <w:r w:rsidRPr="00D40FC5">
        <w:rPr>
          <w:rFonts w:ascii="Tahoma" w:hAnsi="Tahoma" w:cs="Tahoma"/>
          <w:bCs/>
          <w:sz w:val="20"/>
          <w:szCs w:val="20"/>
        </w:rPr>
        <w:t xml:space="preserve">Wykonawca powierzy wykonywanie czynności osobie niezatrudnionej na umowę o pracę, (dot. osób </w:t>
      </w:r>
      <w:r w:rsidRPr="00D40FC5">
        <w:rPr>
          <w:rFonts w:ascii="Tahoma" w:hAnsi="Tahoma" w:cs="Tahoma"/>
          <w:sz w:val="20"/>
          <w:szCs w:val="20"/>
        </w:rPr>
        <w:t>przeznaczonych do realizacji zamówienia w zakresie czynności wskazanych w pkt 6 rozdz. III SIWZ) – w wysokości 500,00 zł, za każdy stwierdzony przypadek,</w:t>
      </w:r>
    </w:p>
    <w:p w14:paraId="26A85379" w14:textId="77777777" w:rsidR="00D40FC5" w:rsidRPr="00D40FC5" w:rsidRDefault="00D40FC5" w:rsidP="00D40FC5">
      <w:pPr>
        <w:ind w:left="709"/>
        <w:jc w:val="both"/>
        <w:rPr>
          <w:rFonts w:ascii="Tahoma" w:hAnsi="Tahoma" w:cs="Tahoma"/>
          <w:sz w:val="20"/>
          <w:szCs w:val="20"/>
        </w:rPr>
      </w:pPr>
      <w:r w:rsidRPr="00D40FC5">
        <w:rPr>
          <w:rFonts w:ascii="Tahoma" w:hAnsi="Tahoma" w:cs="Tahoma"/>
          <w:sz w:val="20"/>
          <w:szCs w:val="20"/>
        </w:rPr>
        <w:t>ł) nieprzedłożenie Zamawiającemu zaktualizowanej Listy Pracowników przeznaczonych do realizacji zamówienia, zatrudnionych na umowę o pracę wraz z kopiami umów o pracę, zgodnie z § 4 ust. 4 niniejszej umowy – w wysokości 200,00 zł za każdy dzień zwłoki.</w:t>
      </w:r>
    </w:p>
    <w:p w14:paraId="22971815" w14:textId="77777777" w:rsidR="00D40FC5" w:rsidRPr="00D40FC5" w:rsidRDefault="00D40FC5" w:rsidP="00D40FC5">
      <w:pPr>
        <w:tabs>
          <w:tab w:val="left" w:pos="644"/>
        </w:tabs>
        <w:ind w:left="278"/>
        <w:jc w:val="both"/>
        <w:rPr>
          <w:rFonts w:ascii="Tahoma" w:hAnsi="Tahoma" w:cs="Tahoma"/>
          <w:sz w:val="20"/>
          <w:szCs w:val="20"/>
        </w:rPr>
      </w:pPr>
      <w:r w:rsidRPr="00D40FC5">
        <w:rPr>
          <w:rFonts w:ascii="Tahoma" w:hAnsi="Tahoma" w:cs="Tahoma"/>
          <w:sz w:val="20"/>
          <w:szCs w:val="20"/>
        </w:rPr>
        <w:t>2)</w:t>
      </w:r>
      <w:r w:rsidRPr="00D40FC5">
        <w:rPr>
          <w:rFonts w:ascii="Tahoma" w:hAnsi="Tahoma" w:cs="Tahoma"/>
          <w:sz w:val="20"/>
          <w:szCs w:val="20"/>
        </w:rPr>
        <w:tab/>
        <w:t>Zamawiający zapłaci Wykonawcy kary umowne:</w:t>
      </w:r>
    </w:p>
    <w:p w14:paraId="1983B047" w14:textId="77777777" w:rsidR="00D40FC5" w:rsidRPr="00D40FC5" w:rsidRDefault="00D40FC5" w:rsidP="00D40FC5">
      <w:pPr>
        <w:tabs>
          <w:tab w:val="left" w:pos="744"/>
          <w:tab w:val="left" w:pos="1068"/>
        </w:tabs>
        <w:ind w:left="1068" w:hanging="336"/>
        <w:jc w:val="both"/>
        <w:rPr>
          <w:rFonts w:ascii="Tahoma" w:hAnsi="Tahoma" w:cs="Tahoma"/>
          <w:sz w:val="20"/>
          <w:szCs w:val="20"/>
        </w:rPr>
      </w:pPr>
      <w:r w:rsidRPr="00D40FC5">
        <w:rPr>
          <w:rFonts w:ascii="Tahoma" w:hAnsi="Tahoma" w:cs="Tahoma"/>
          <w:sz w:val="20"/>
          <w:szCs w:val="20"/>
        </w:rPr>
        <w:lastRenderedPageBreak/>
        <w:t>a)</w:t>
      </w:r>
      <w:r w:rsidRPr="00D40FC5">
        <w:rPr>
          <w:rFonts w:ascii="Tahoma" w:hAnsi="Tahoma" w:cs="Tahoma"/>
          <w:sz w:val="20"/>
          <w:szCs w:val="20"/>
        </w:rPr>
        <w:tab/>
        <w:t>za odstąpienie od umowy z przyczyn zawinionych przez Zamawiającego innych niż wskazane w art. 145 ustawy Prawo zamówień publicznych – w wysokości 10% wynagrodzenia brutto, o którym mowa w § 7 ust. 1 umowy,</w:t>
      </w:r>
    </w:p>
    <w:p w14:paraId="6C0E54AE" w14:textId="77777777" w:rsidR="00D40FC5" w:rsidRPr="00D40FC5" w:rsidRDefault="00D40FC5" w:rsidP="00D40FC5">
      <w:pPr>
        <w:tabs>
          <w:tab w:val="left" w:pos="744"/>
          <w:tab w:val="left" w:pos="1068"/>
        </w:tabs>
        <w:ind w:left="1068" w:hanging="336"/>
        <w:jc w:val="both"/>
        <w:rPr>
          <w:rFonts w:ascii="Tahoma" w:hAnsi="Tahoma" w:cs="Tahoma"/>
          <w:sz w:val="20"/>
          <w:szCs w:val="20"/>
        </w:rPr>
      </w:pPr>
      <w:r w:rsidRPr="00D40FC5">
        <w:rPr>
          <w:rFonts w:ascii="Tahoma" w:hAnsi="Tahoma" w:cs="Tahoma"/>
          <w:sz w:val="20"/>
          <w:szCs w:val="20"/>
        </w:rPr>
        <w:t>b)</w:t>
      </w:r>
      <w:r w:rsidRPr="00D40FC5">
        <w:rPr>
          <w:rFonts w:ascii="Tahoma" w:hAnsi="Tahoma" w:cs="Tahoma"/>
          <w:sz w:val="20"/>
          <w:szCs w:val="20"/>
        </w:rPr>
        <w:tab/>
        <w:t>za zwłokę w przekazaniu terenu robót w terminie określonym w § 4 ust. 1 pkt 2 umowy – w wysokości 0,5% wynagrodzenia brutto, o którym mowa w § 7 ust. 1 umowy, za każdy dzień zwłoki,</w:t>
      </w:r>
    </w:p>
    <w:p w14:paraId="7CD37C96" w14:textId="77777777" w:rsidR="00D40FC5" w:rsidRPr="00D40FC5" w:rsidRDefault="00D40FC5" w:rsidP="00D40FC5">
      <w:pPr>
        <w:tabs>
          <w:tab w:val="left" w:pos="744"/>
          <w:tab w:val="left" w:pos="1068"/>
        </w:tabs>
        <w:ind w:left="1068" w:hanging="336"/>
        <w:jc w:val="both"/>
        <w:rPr>
          <w:rFonts w:ascii="Tahoma" w:hAnsi="Tahoma" w:cs="Tahoma"/>
          <w:sz w:val="20"/>
          <w:szCs w:val="20"/>
        </w:rPr>
      </w:pPr>
      <w:r w:rsidRPr="00D40FC5">
        <w:rPr>
          <w:rFonts w:ascii="Tahoma" w:hAnsi="Tahoma" w:cs="Tahoma"/>
          <w:sz w:val="20"/>
          <w:szCs w:val="20"/>
        </w:rPr>
        <w:t>c)</w:t>
      </w:r>
      <w:r w:rsidRPr="00D40FC5">
        <w:rPr>
          <w:rFonts w:ascii="Tahoma" w:hAnsi="Tahoma" w:cs="Tahoma"/>
          <w:sz w:val="20"/>
          <w:szCs w:val="20"/>
        </w:rPr>
        <w:tab/>
        <w:t>za zwłokę w rozpoczęciu lub zakończeniu odbioru końcowego robót w terminach określonych w § 8 ust. 5 umowy – w wysokości 0,5% wynagrodzenia brutto, o którym mowa w § 7 ust. 1 umowy, za każdy dzień zwłoki.</w:t>
      </w:r>
    </w:p>
    <w:p w14:paraId="585F7D8D" w14:textId="77777777" w:rsidR="00D40FC5" w:rsidRPr="00D40FC5" w:rsidRDefault="00D40FC5" w:rsidP="00D40FC5">
      <w:pPr>
        <w:widowControl/>
        <w:numPr>
          <w:ilvl w:val="0"/>
          <w:numId w:val="422"/>
        </w:numPr>
        <w:autoSpaceDN/>
        <w:ind w:left="284" w:hanging="284"/>
        <w:jc w:val="both"/>
        <w:textAlignment w:val="auto"/>
        <w:rPr>
          <w:rFonts w:ascii="Tahoma" w:hAnsi="Tahoma" w:cs="Tahoma"/>
          <w:sz w:val="20"/>
          <w:szCs w:val="20"/>
        </w:rPr>
      </w:pPr>
      <w:r w:rsidRPr="00D40FC5">
        <w:rPr>
          <w:rFonts w:ascii="Tahoma" w:hAnsi="Tahoma" w:cs="Tahoma"/>
          <w:sz w:val="20"/>
          <w:szCs w:val="20"/>
        </w:rPr>
        <w:t>Łączna suma kar umownych, które zapłaci Wykonawca, o których mowa w ust. 1 pkt 1) lit. a),b) i f) nie może przekroczyć 10% wynagrodzenia brutto określonego w §7 ust.1 umowy. Łączna suma kar umownych, które zapłaci Zamawiający, o których mowa w ust. 1 pkt 2 lit. b) i c) nie może przekroczyć 10% wynagrodzenia brutto określonego w §7 ust. 1 umowy.</w:t>
      </w:r>
    </w:p>
    <w:p w14:paraId="62607C30" w14:textId="77777777" w:rsidR="00D40FC5" w:rsidRPr="00D40FC5" w:rsidRDefault="00D40FC5" w:rsidP="00D40FC5">
      <w:pPr>
        <w:widowControl/>
        <w:numPr>
          <w:ilvl w:val="0"/>
          <w:numId w:val="422"/>
        </w:numPr>
        <w:autoSpaceDN/>
        <w:ind w:left="284" w:hanging="284"/>
        <w:jc w:val="both"/>
        <w:textAlignment w:val="auto"/>
        <w:rPr>
          <w:rFonts w:ascii="Tahoma" w:hAnsi="Tahoma" w:cs="Tahoma"/>
          <w:sz w:val="20"/>
          <w:szCs w:val="20"/>
        </w:rPr>
      </w:pPr>
      <w:r w:rsidRPr="00D40FC5">
        <w:rPr>
          <w:rFonts w:ascii="Tahoma" w:hAnsi="Tahoma" w:cs="Tahoma"/>
          <w:sz w:val="20"/>
          <w:szCs w:val="20"/>
        </w:rPr>
        <w:t>Zamawiający zastrzega sobie prawo dochodzenia na zasadach ogólnych odszkodowania przewyższającego wysokość zastrzeżonych kar umownych.</w:t>
      </w:r>
    </w:p>
    <w:p w14:paraId="2A8921D8" w14:textId="77777777" w:rsidR="00D40FC5" w:rsidRPr="00D40FC5" w:rsidRDefault="00D40FC5" w:rsidP="00D40FC5">
      <w:pPr>
        <w:widowControl/>
        <w:numPr>
          <w:ilvl w:val="0"/>
          <w:numId w:val="422"/>
        </w:numPr>
        <w:autoSpaceDN/>
        <w:ind w:left="284" w:hanging="284"/>
        <w:jc w:val="both"/>
        <w:textAlignment w:val="auto"/>
        <w:rPr>
          <w:rFonts w:ascii="Tahoma" w:hAnsi="Tahoma" w:cs="Tahoma"/>
          <w:sz w:val="20"/>
          <w:szCs w:val="20"/>
        </w:rPr>
      </w:pPr>
      <w:r w:rsidRPr="00D40FC5">
        <w:rPr>
          <w:rFonts w:ascii="Tahoma" w:hAnsi="Tahoma" w:cs="Tahoma"/>
          <w:sz w:val="20"/>
          <w:szCs w:val="20"/>
        </w:rPr>
        <w:t>Kara umowna powinna być zapłacona przez stronę, która naruszyła warunki umowy, w terminie do 7 dni od daty wystąpienia z żądaniem zapłaty na rachunek wskazany przez stronę w odrębnym piśmie.</w:t>
      </w:r>
    </w:p>
    <w:p w14:paraId="69E41E3A" w14:textId="77777777" w:rsidR="00D40FC5" w:rsidRPr="00D40FC5" w:rsidRDefault="00D40FC5" w:rsidP="00D40FC5">
      <w:pPr>
        <w:widowControl/>
        <w:numPr>
          <w:ilvl w:val="0"/>
          <w:numId w:val="422"/>
        </w:numPr>
        <w:autoSpaceDN/>
        <w:ind w:left="284" w:hanging="284"/>
        <w:jc w:val="both"/>
        <w:textAlignment w:val="auto"/>
        <w:rPr>
          <w:rFonts w:ascii="Tahoma" w:hAnsi="Tahoma" w:cs="Tahoma"/>
          <w:sz w:val="20"/>
          <w:szCs w:val="20"/>
        </w:rPr>
      </w:pPr>
      <w:r w:rsidRPr="00D40FC5">
        <w:rPr>
          <w:rFonts w:ascii="Tahoma" w:hAnsi="Tahoma" w:cs="Tahoma"/>
          <w:sz w:val="20"/>
          <w:szCs w:val="20"/>
        </w:rPr>
        <w:t>Strony zgodnie postanawiają, że Zamawiający może potrącać należne mu kary umowne z wynagrodzenia przysługującego Wykonawcy, choćby wierzytelności te nie były jeszcze wymagalne.</w:t>
      </w:r>
    </w:p>
    <w:p w14:paraId="6F689133" w14:textId="77777777" w:rsidR="00D40FC5" w:rsidRPr="00D40FC5" w:rsidRDefault="00D40FC5" w:rsidP="00D40FC5">
      <w:pPr>
        <w:jc w:val="center"/>
        <w:rPr>
          <w:rFonts w:ascii="Tahoma" w:hAnsi="Tahoma" w:cs="Tahoma"/>
          <w:b/>
          <w:sz w:val="20"/>
          <w:szCs w:val="20"/>
        </w:rPr>
      </w:pPr>
    </w:p>
    <w:p w14:paraId="19975494" w14:textId="77777777" w:rsidR="00D40FC5" w:rsidRPr="00D40FC5" w:rsidRDefault="00D40FC5" w:rsidP="00D40FC5">
      <w:pPr>
        <w:jc w:val="center"/>
        <w:rPr>
          <w:rFonts w:ascii="Tahoma" w:hAnsi="Tahoma" w:cs="Tahoma"/>
          <w:b/>
          <w:sz w:val="20"/>
          <w:szCs w:val="20"/>
        </w:rPr>
      </w:pPr>
      <w:r w:rsidRPr="00D40FC5">
        <w:rPr>
          <w:rFonts w:ascii="Tahoma" w:hAnsi="Tahoma" w:cs="Tahoma"/>
          <w:b/>
          <w:sz w:val="20"/>
          <w:szCs w:val="20"/>
        </w:rPr>
        <w:t>§ 12.</w:t>
      </w:r>
    </w:p>
    <w:p w14:paraId="5D947FC4" w14:textId="77777777" w:rsidR="00D40FC5" w:rsidRPr="00D40FC5" w:rsidRDefault="00D40FC5" w:rsidP="00D40FC5">
      <w:pPr>
        <w:jc w:val="center"/>
        <w:rPr>
          <w:rFonts w:ascii="Tahoma" w:hAnsi="Tahoma" w:cs="Tahoma"/>
          <w:b/>
          <w:sz w:val="20"/>
          <w:szCs w:val="20"/>
        </w:rPr>
      </w:pPr>
      <w:r w:rsidRPr="00D40FC5">
        <w:rPr>
          <w:rFonts w:ascii="Tahoma" w:hAnsi="Tahoma" w:cs="Tahoma"/>
          <w:b/>
          <w:sz w:val="20"/>
          <w:szCs w:val="20"/>
        </w:rPr>
        <w:t>Prawo odstąpienia od umowy</w:t>
      </w:r>
    </w:p>
    <w:p w14:paraId="24F65F6A" w14:textId="77777777" w:rsidR="00D40FC5" w:rsidRPr="00D40FC5" w:rsidRDefault="00D40FC5" w:rsidP="00372C98">
      <w:pPr>
        <w:widowControl/>
        <w:numPr>
          <w:ilvl w:val="0"/>
          <w:numId w:val="465"/>
        </w:numPr>
        <w:tabs>
          <w:tab w:val="left" w:pos="372"/>
          <w:tab w:val="left" w:pos="426"/>
        </w:tabs>
        <w:autoSpaceDN/>
        <w:ind w:left="357" w:hanging="357"/>
        <w:jc w:val="both"/>
        <w:textAlignment w:val="auto"/>
        <w:rPr>
          <w:rFonts w:ascii="Tahoma" w:hAnsi="Tahoma" w:cs="Tahoma"/>
          <w:sz w:val="20"/>
          <w:szCs w:val="20"/>
        </w:rPr>
      </w:pPr>
      <w:r w:rsidRPr="00D40FC5">
        <w:rPr>
          <w:rFonts w:ascii="Tahoma" w:hAnsi="Tahoma" w:cs="Tahoma"/>
          <w:sz w:val="20"/>
          <w:szCs w:val="20"/>
        </w:rPr>
        <w:t>Zamawiającemu przysługuje prawo odstąpienia od umowy, gdy:</w:t>
      </w:r>
    </w:p>
    <w:p w14:paraId="1AB73DDA" w14:textId="77777777" w:rsidR="00D40FC5" w:rsidRPr="00D40FC5" w:rsidRDefault="00D40FC5" w:rsidP="00372C98">
      <w:pPr>
        <w:pStyle w:val="Lista21"/>
        <w:numPr>
          <w:ilvl w:val="0"/>
          <w:numId w:val="466"/>
        </w:numPr>
        <w:autoSpaceDN/>
        <w:ind w:left="709" w:hanging="283"/>
        <w:jc w:val="both"/>
        <w:textAlignment w:val="auto"/>
        <w:rPr>
          <w:rFonts w:ascii="Tahoma" w:hAnsi="Tahoma" w:cs="Tahoma"/>
        </w:rPr>
      </w:pPr>
      <w:r w:rsidRPr="00D40FC5">
        <w:rPr>
          <w:rFonts w:ascii="Tahoma" w:hAnsi="Tahoma" w:cs="Tahoma"/>
        </w:rPr>
        <w:t>wykonawca bez uzasadnionych przyczyn nie rozpoczął robót i nie podejmuje ich pomimo wezwania Zamawiającego złożonego na piśmie, w ciągu 5 dni od daty przekazania terenu budowy;</w:t>
      </w:r>
    </w:p>
    <w:p w14:paraId="02CC8D98" w14:textId="77777777" w:rsidR="00D40FC5" w:rsidRPr="00D40FC5" w:rsidRDefault="00D40FC5" w:rsidP="00372C98">
      <w:pPr>
        <w:pStyle w:val="Lista21"/>
        <w:numPr>
          <w:ilvl w:val="0"/>
          <w:numId w:val="466"/>
        </w:numPr>
        <w:tabs>
          <w:tab w:val="clear" w:pos="360"/>
          <w:tab w:val="num" w:pos="720"/>
        </w:tabs>
        <w:autoSpaceDN/>
        <w:ind w:left="720"/>
        <w:jc w:val="both"/>
        <w:textAlignment w:val="auto"/>
        <w:rPr>
          <w:rFonts w:ascii="Tahoma" w:hAnsi="Tahoma" w:cs="Tahoma"/>
        </w:rPr>
      </w:pPr>
      <w:r w:rsidRPr="00D40FC5">
        <w:rPr>
          <w:rFonts w:ascii="Tahoma" w:hAnsi="Tahoma" w:cs="Tahoma"/>
        </w:rPr>
        <w:t>wykonawca przerwał z przyczyn leżących po jego stronie realizację przedmiotu umowy i przerwa ta trwa dłużej niż 3 dni w dniach kolejnych lub sumarycznie 5 dni w dniach nie następujących bezpośrednio po sobie;</w:t>
      </w:r>
    </w:p>
    <w:p w14:paraId="7C60B8F0" w14:textId="77777777" w:rsidR="00D40FC5" w:rsidRPr="00D40FC5" w:rsidRDefault="00D40FC5" w:rsidP="00372C98">
      <w:pPr>
        <w:pStyle w:val="Lista"/>
        <w:numPr>
          <w:ilvl w:val="0"/>
          <w:numId w:val="466"/>
        </w:numPr>
        <w:tabs>
          <w:tab w:val="clear" w:pos="360"/>
          <w:tab w:val="num" w:pos="720"/>
        </w:tabs>
        <w:autoSpaceDN/>
        <w:ind w:left="720"/>
        <w:jc w:val="both"/>
        <w:textAlignment w:val="auto"/>
        <w:rPr>
          <w:rFonts w:ascii="Tahoma" w:hAnsi="Tahoma"/>
          <w:b w:val="0"/>
        </w:rPr>
      </w:pPr>
      <w:r w:rsidRPr="00D40FC5">
        <w:rPr>
          <w:rFonts w:ascii="Tahoma" w:hAnsi="Tahoma"/>
          <w:b w:val="0"/>
        </w:rPr>
        <w:t>wykonawca w sposób istotny narusza postanowienia umowy, a zwłaszcza wykonuje roboty niezgodnie z dokumentacją projektową, specyfikacją techniczną wykonania i odbioru robót budowlanych, przy zastosowaniu niewłaściwych materiałów lub niezgodnie ze wskazaniami Zamawiającego, przy czym odstąpienie od umowy powinno być poprzedzone bezskutecznym upływem terminu wyznaczonego Wykonawcy przez Zamawiającego na zmianę sposobu wykonywania umowy;</w:t>
      </w:r>
    </w:p>
    <w:p w14:paraId="25A3BC4A" w14:textId="77777777" w:rsidR="00D40FC5" w:rsidRPr="00D40FC5" w:rsidRDefault="00D40FC5" w:rsidP="00372C98">
      <w:pPr>
        <w:pStyle w:val="Lista"/>
        <w:numPr>
          <w:ilvl w:val="0"/>
          <w:numId w:val="466"/>
        </w:numPr>
        <w:tabs>
          <w:tab w:val="clear" w:pos="360"/>
          <w:tab w:val="num" w:pos="720"/>
        </w:tabs>
        <w:autoSpaceDN/>
        <w:ind w:left="720"/>
        <w:jc w:val="both"/>
        <w:textAlignment w:val="auto"/>
        <w:rPr>
          <w:rFonts w:ascii="Tahoma" w:hAnsi="Tahoma"/>
          <w:b w:val="0"/>
        </w:rPr>
      </w:pPr>
      <w:r w:rsidRPr="00D40FC5">
        <w:rPr>
          <w:rFonts w:ascii="Tahoma" w:hAnsi="Tahoma"/>
          <w:b w:val="0"/>
        </w:rPr>
        <w:t>pomimo podjęcia przez Wykonawcę środków zaradczych, nie jest prawdopodobne, żeby ukończył zadanie w umówionym terminie;</w:t>
      </w:r>
    </w:p>
    <w:p w14:paraId="157B190F" w14:textId="77777777" w:rsidR="00D40FC5" w:rsidRPr="00D40FC5" w:rsidRDefault="00D40FC5" w:rsidP="00372C98">
      <w:pPr>
        <w:pStyle w:val="Lista"/>
        <w:numPr>
          <w:ilvl w:val="0"/>
          <w:numId w:val="466"/>
        </w:numPr>
        <w:tabs>
          <w:tab w:val="clear" w:pos="360"/>
          <w:tab w:val="num" w:pos="720"/>
        </w:tabs>
        <w:autoSpaceDN/>
        <w:ind w:left="720"/>
        <w:jc w:val="both"/>
        <w:textAlignment w:val="auto"/>
        <w:rPr>
          <w:rFonts w:ascii="Tahoma" w:hAnsi="Tahoma"/>
          <w:b w:val="0"/>
        </w:rPr>
      </w:pPr>
      <w:r w:rsidRPr="00D40FC5">
        <w:rPr>
          <w:rFonts w:ascii="Tahoma" w:hAnsi="Tahoma"/>
          <w:b w:val="0"/>
        </w:rPr>
        <w:t>wykonawca wprowadził na budowę Podwykonawców lub dalszych Podwykonawców bez akceptacji Zamawiającego;</w:t>
      </w:r>
    </w:p>
    <w:p w14:paraId="2E7D1470" w14:textId="77777777" w:rsidR="00D40FC5" w:rsidRPr="00D40FC5" w:rsidRDefault="00D40FC5" w:rsidP="00372C98">
      <w:pPr>
        <w:pStyle w:val="Lista"/>
        <w:numPr>
          <w:ilvl w:val="0"/>
          <w:numId w:val="466"/>
        </w:numPr>
        <w:tabs>
          <w:tab w:val="clear" w:pos="360"/>
          <w:tab w:val="num" w:pos="720"/>
        </w:tabs>
        <w:autoSpaceDN/>
        <w:ind w:left="720"/>
        <w:jc w:val="both"/>
        <w:textAlignment w:val="auto"/>
        <w:rPr>
          <w:rFonts w:ascii="Tahoma" w:hAnsi="Tahoma"/>
          <w:b w:val="0"/>
        </w:rPr>
      </w:pPr>
      <w:r w:rsidRPr="00D40FC5">
        <w:rPr>
          <w:rFonts w:ascii="Tahoma" w:hAnsi="Tahoma"/>
          <w:b w:val="0"/>
        </w:rPr>
        <w:t>została ogłoszona upadłość lub otwarto likwidację w stosunku do Wykonawcy, za wyjątkiem likwidacji przeprowadzonej w celu przekształcenia formy prawnej jego działalności.</w:t>
      </w:r>
    </w:p>
    <w:p w14:paraId="0F85EB2D" w14:textId="77777777" w:rsidR="00D40FC5" w:rsidRPr="00D40FC5" w:rsidRDefault="00D40FC5" w:rsidP="00372C98">
      <w:pPr>
        <w:pStyle w:val="Lista"/>
        <w:numPr>
          <w:ilvl w:val="0"/>
          <w:numId w:val="466"/>
        </w:numPr>
        <w:tabs>
          <w:tab w:val="clear" w:pos="360"/>
          <w:tab w:val="num" w:pos="720"/>
        </w:tabs>
        <w:autoSpaceDN/>
        <w:ind w:left="720"/>
        <w:jc w:val="both"/>
        <w:textAlignment w:val="auto"/>
        <w:rPr>
          <w:rFonts w:ascii="Tahoma" w:hAnsi="Tahoma"/>
          <w:b w:val="0"/>
        </w:rPr>
      </w:pPr>
      <w:r w:rsidRPr="00D40FC5">
        <w:rPr>
          <w:rFonts w:ascii="Tahoma" w:hAnsi="Tahoma"/>
          <w:b w:val="0"/>
        </w:rPr>
        <w:t>nastąpi konieczność wielokrotnego dokonywania bezpośredniej zapłaty Podwykonawcy lub dalszemu Podwykonawcy, lub konieczność dokonania bezpośrednich zapłat na sumę większą niż 5% wartości niniejszej umowy w sprawie zamówienia publicznego.</w:t>
      </w:r>
    </w:p>
    <w:p w14:paraId="1F9BD2B3" w14:textId="77777777" w:rsidR="00D40FC5" w:rsidRPr="00D40FC5" w:rsidRDefault="00D40FC5" w:rsidP="00372C98">
      <w:pPr>
        <w:widowControl/>
        <w:numPr>
          <w:ilvl w:val="0"/>
          <w:numId w:val="467"/>
        </w:numPr>
        <w:tabs>
          <w:tab w:val="clear" w:pos="1738"/>
          <w:tab w:val="num" w:pos="426"/>
        </w:tabs>
        <w:autoSpaceDN/>
        <w:ind w:left="357" w:hanging="357"/>
        <w:jc w:val="both"/>
        <w:textAlignment w:val="auto"/>
        <w:rPr>
          <w:rFonts w:ascii="Tahoma" w:hAnsi="Tahoma" w:cs="Tahoma"/>
          <w:sz w:val="20"/>
          <w:szCs w:val="20"/>
        </w:rPr>
      </w:pPr>
      <w:r w:rsidRPr="00D40FC5">
        <w:rPr>
          <w:rFonts w:ascii="Tahoma" w:hAnsi="Tahoma" w:cs="Tahoma"/>
          <w:sz w:val="20"/>
          <w:szCs w:val="20"/>
        </w:rPr>
        <w:t>Odstąpienie od umowy, o którym mowa w ust. 1 powinno nastąpić w terminie 7 dni od powzięcia wiadomości o okolicznościach stanowiących podstawę odstąpienia od umowy, w formie pisemnej pod rygorem nieważności takiego oświadczenia i powinno zawierać uzasadnienie.</w:t>
      </w:r>
    </w:p>
    <w:p w14:paraId="37EEDD18" w14:textId="77777777" w:rsidR="00D40FC5" w:rsidRPr="00D40FC5" w:rsidRDefault="00D40FC5" w:rsidP="00372C98">
      <w:pPr>
        <w:widowControl/>
        <w:numPr>
          <w:ilvl w:val="0"/>
          <w:numId w:val="467"/>
        </w:numPr>
        <w:tabs>
          <w:tab w:val="clear" w:pos="1738"/>
        </w:tabs>
        <w:autoSpaceDN/>
        <w:ind w:left="357" w:hanging="357"/>
        <w:jc w:val="both"/>
        <w:textAlignment w:val="auto"/>
        <w:rPr>
          <w:rFonts w:ascii="Tahoma" w:hAnsi="Tahoma" w:cs="Tahoma"/>
          <w:sz w:val="20"/>
          <w:szCs w:val="20"/>
        </w:rPr>
      </w:pPr>
      <w:r w:rsidRPr="00D40FC5">
        <w:rPr>
          <w:rFonts w:ascii="Tahoma" w:hAnsi="Tahoma" w:cs="Tahoma"/>
          <w:sz w:val="20"/>
          <w:szCs w:val="20"/>
        </w:rPr>
        <w:t>Jeżeli Wykonawca będzie wykonywał umowę wadliwie albo sprzecznie z jej postanowieniami, Zamawiający może wezwać go do zmiany sposobu wykonywania umowy i wyznaczyć mu w tym celu odpowiedni termin. Po bezskutecznym upływie wyznaczonego terminu, Zamawiający może od umowy odstąpić albo powierzyć poprawienie lub dalsze wykonanie przedmiotu umowy innemu podmiotowi na koszt i ryzyko Wykonawcy.</w:t>
      </w:r>
    </w:p>
    <w:p w14:paraId="2EF2C514" w14:textId="77777777" w:rsidR="00542FB0" w:rsidRPr="00542FB0" w:rsidRDefault="00D40FC5" w:rsidP="00542FB0">
      <w:pPr>
        <w:widowControl/>
        <w:numPr>
          <w:ilvl w:val="0"/>
          <w:numId w:val="467"/>
        </w:numPr>
        <w:tabs>
          <w:tab w:val="num" w:pos="284"/>
        </w:tabs>
        <w:autoSpaceDN/>
        <w:ind w:left="357" w:hanging="357"/>
        <w:jc w:val="both"/>
        <w:textAlignment w:val="auto"/>
        <w:rPr>
          <w:rFonts w:ascii="Tahoma" w:hAnsi="Tahoma" w:cs="Tahoma"/>
          <w:kern w:val="2"/>
          <w:sz w:val="20"/>
          <w:szCs w:val="20"/>
          <w:lang w:eastAsia="ar-SA"/>
        </w:rPr>
      </w:pPr>
      <w:r w:rsidRPr="00542FB0">
        <w:rPr>
          <w:rFonts w:ascii="Tahoma" w:hAnsi="Tahoma" w:cs="Tahoma"/>
          <w:kern w:val="2"/>
          <w:sz w:val="20"/>
          <w:szCs w:val="20"/>
          <w:lang w:eastAsia="ar-SA"/>
        </w:rPr>
        <w:t xml:space="preserve"> </w:t>
      </w:r>
      <w:r w:rsidR="00542FB0" w:rsidRPr="00542FB0">
        <w:rPr>
          <w:rFonts w:ascii="Tahoma" w:hAnsi="Tahoma" w:cs="Tahoma"/>
          <w:kern w:val="2"/>
          <w:sz w:val="20"/>
          <w:szCs w:val="20"/>
          <w:lang w:eastAsia="ar-SA"/>
        </w:rPr>
        <w:t>Zamawiającemu przysługuje prawo odstąpienia od umowy, gdy wystąpi istotna zmiana okoliczności powodująca, że wykonanie umowy nie leży w interesie publicznym, czego nie można było przewidzieć w chwili zawarcia umowy lub dalsze wykonanie umowy może zagrozić istotnemu interesowi bezpieczeństwa państwa lub bezpieczeństwu publicznemu. Odstąpienie od umowy, może nastąpić w terminie 30 dni od powzięcia wiadomości o tych okolicznościach. W takim wypadku Wykonawca może żądać jedynie wynagrodzenia należnego mu z tytułu wykonania części umowy.</w:t>
      </w:r>
    </w:p>
    <w:p w14:paraId="03B9FCCB" w14:textId="07966023" w:rsidR="00D40FC5" w:rsidRPr="00542FB0" w:rsidRDefault="00D40FC5" w:rsidP="00372C98">
      <w:pPr>
        <w:widowControl/>
        <w:numPr>
          <w:ilvl w:val="0"/>
          <w:numId w:val="467"/>
        </w:numPr>
        <w:tabs>
          <w:tab w:val="num" w:pos="284"/>
        </w:tabs>
        <w:autoSpaceDN/>
        <w:ind w:left="357" w:hanging="357"/>
        <w:jc w:val="both"/>
        <w:textAlignment w:val="auto"/>
        <w:rPr>
          <w:rFonts w:ascii="Tahoma" w:hAnsi="Tahoma" w:cs="Tahoma"/>
          <w:sz w:val="20"/>
          <w:szCs w:val="20"/>
        </w:rPr>
      </w:pPr>
      <w:r w:rsidRPr="00542FB0">
        <w:rPr>
          <w:rFonts w:ascii="Tahoma" w:hAnsi="Tahoma" w:cs="Tahoma"/>
          <w:sz w:val="20"/>
          <w:szCs w:val="20"/>
        </w:rPr>
        <w:lastRenderedPageBreak/>
        <w:t>W wypadku odstąpienia od umowy Wykonawcę oraz Zamawiającego obciążają następujące obowiązki:</w:t>
      </w:r>
    </w:p>
    <w:p w14:paraId="1123B830" w14:textId="77777777" w:rsidR="00D40FC5" w:rsidRPr="00D40FC5" w:rsidRDefault="00D40FC5" w:rsidP="00372C98">
      <w:pPr>
        <w:pStyle w:val="Lista21"/>
        <w:numPr>
          <w:ilvl w:val="0"/>
          <w:numId w:val="468"/>
        </w:numPr>
        <w:tabs>
          <w:tab w:val="clear" w:pos="720"/>
          <w:tab w:val="left" w:pos="700"/>
        </w:tabs>
        <w:autoSpaceDN/>
        <w:ind w:left="714" w:hanging="357"/>
        <w:jc w:val="both"/>
        <w:textAlignment w:val="auto"/>
        <w:rPr>
          <w:rFonts w:ascii="Tahoma" w:hAnsi="Tahoma" w:cs="Tahoma"/>
        </w:rPr>
      </w:pPr>
      <w:r w:rsidRPr="00D40FC5">
        <w:rPr>
          <w:rFonts w:ascii="Tahoma" w:hAnsi="Tahoma" w:cs="Tahoma"/>
        </w:rPr>
        <w:t>wykonawca zgłosi do dokonania przez Zamawiającego odbioru robót przerwanych, jeżeli odstąpienie od umowy nastąpiło z przyczyn, za które Wykonawca nie odpowiada;</w:t>
      </w:r>
    </w:p>
    <w:p w14:paraId="225DC502" w14:textId="77777777" w:rsidR="00D40FC5" w:rsidRPr="00D40FC5" w:rsidRDefault="00D40FC5" w:rsidP="00372C98">
      <w:pPr>
        <w:widowControl/>
        <w:numPr>
          <w:ilvl w:val="0"/>
          <w:numId w:val="468"/>
        </w:numPr>
        <w:tabs>
          <w:tab w:val="left" w:pos="900"/>
        </w:tabs>
        <w:autoSpaceDN/>
        <w:jc w:val="both"/>
        <w:textAlignment w:val="auto"/>
        <w:rPr>
          <w:rFonts w:ascii="Tahoma" w:hAnsi="Tahoma" w:cs="Tahoma"/>
          <w:sz w:val="20"/>
          <w:szCs w:val="20"/>
        </w:rPr>
      </w:pPr>
      <w:r w:rsidRPr="00D40FC5">
        <w:rPr>
          <w:rFonts w:ascii="Tahoma" w:hAnsi="Tahoma" w:cs="Tahoma"/>
          <w:sz w:val="20"/>
          <w:szCs w:val="20"/>
        </w:rPr>
        <w:t>wykonawca zabezpieczy przerwane roboty w zakresie obustronnie uzgodnionym na koszt tej strony, z której to winy nastąpiło odstąpienie od umowy;</w:t>
      </w:r>
    </w:p>
    <w:p w14:paraId="025BA0B7" w14:textId="77777777" w:rsidR="00D40FC5" w:rsidRPr="00D40FC5" w:rsidRDefault="00D40FC5" w:rsidP="00372C98">
      <w:pPr>
        <w:widowControl/>
        <w:numPr>
          <w:ilvl w:val="0"/>
          <w:numId w:val="468"/>
        </w:numPr>
        <w:tabs>
          <w:tab w:val="left" w:pos="900"/>
        </w:tabs>
        <w:autoSpaceDN/>
        <w:ind w:left="703" w:hanging="343"/>
        <w:jc w:val="both"/>
        <w:textAlignment w:val="auto"/>
        <w:rPr>
          <w:rFonts w:ascii="Tahoma" w:hAnsi="Tahoma" w:cs="Tahoma"/>
          <w:b/>
          <w:bCs/>
          <w:sz w:val="20"/>
          <w:szCs w:val="20"/>
        </w:rPr>
      </w:pPr>
      <w:r w:rsidRPr="00D40FC5">
        <w:rPr>
          <w:rFonts w:ascii="Tahoma" w:hAnsi="Tahoma" w:cs="Tahoma"/>
          <w:sz w:val="20"/>
          <w:szCs w:val="20"/>
        </w:rPr>
        <w:t>w terminie 7 dni od daty zgłoszenia, o którym mowa wyżej, Wykonawca przy udziale Zamawiającego sporządzi szczegółowy protokół inwentaryzacji przerwanych robót wraz z zestawieniem wartości wykonanych robót według stanu na dzień odstąpienia. Zamawiający zobowiązany jest do zapłaty wynagrodzenia za roboty, które zostały wykonane prawidłowo do dnia odstąpienia i przedstawiają dla Zamawiającego jakąkolwiek wartość a Zamawiający efekt robót będzie mógł wykorzystać do użytkowania albo dalszego prawidłowego wykonania robót. Szczegółowy protokół inwentaryzacji będzie stanowił podstawę do wyceny robót, która oparta zostanie o kosztorys uproszczony załączony do oferty Wykonawcy. Zatwierdzona wartość wykonanych i odebranych robót przez inspektorów nadzoru będzie stanowić podstawę wystawienia faktury VAT.</w:t>
      </w:r>
    </w:p>
    <w:p w14:paraId="10314ECC" w14:textId="77777777" w:rsidR="00D40FC5" w:rsidRPr="00D40FC5" w:rsidRDefault="00D40FC5" w:rsidP="00D40FC5">
      <w:pPr>
        <w:jc w:val="center"/>
        <w:rPr>
          <w:rFonts w:ascii="Tahoma" w:hAnsi="Tahoma" w:cs="Tahoma"/>
          <w:b/>
          <w:bCs/>
          <w:sz w:val="20"/>
          <w:szCs w:val="20"/>
        </w:rPr>
      </w:pPr>
    </w:p>
    <w:p w14:paraId="4EA89212" w14:textId="77777777" w:rsidR="00D40FC5" w:rsidRPr="00D40FC5" w:rsidRDefault="00D40FC5" w:rsidP="00D40FC5">
      <w:pPr>
        <w:jc w:val="center"/>
        <w:rPr>
          <w:rFonts w:ascii="Tahoma" w:hAnsi="Tahoma" w:cs="Tahoma"/>
          <w:b/>
          <w:bCs/>
          <w:sz w:val="20"/>
          <w:szCs w:val="20"/>
        </w:rPr>
      </w:pPr>
      <w:r w:rsidRPr="00D40FC5">
        <w:rPr>
          <w:rFonts w:ascii="Tahoma" w:hAnsi="Tahoma" w:cs="Tahoma"/>
          <w:b/>
          <w:bCs/>
          <w:sz w:val="20"/>
          <w:szCs w:val="20"/>
        </w:rPr>
        <w:t>§ 13.</w:t>
      </w:r>
    </w:p>
    <w:p w14:paraId="33F8A298" w14:textId="77777777" w:rsidR="00D40FC5" w:rsidRPr="00D40FC5" w:rsidRDefault="00D40FC5" w:rsidP="00D40FC5">
      <w:pPr>
        <w:tabs>
          <w:tab w:val="left" w:pos="360"/>
        </w:tabs>
        <w:autoSpaceDE w:val="0"/>
        <w:ind w:left="357" w:hanging="357"/>
        <w:jc w:val="center"/>
        <w:rPr>
          <w:rFonts w:ascii="Tahoma" w:hAnsi="Tahoma" w:cs="Tahoma"/>
          <w:b/>
          <w:bCs/>
          <w:sz w:val="20"/>
          <w:szCs w:val="20"/>
        </w:rPr>
      </w:pPr>
      <w:r w:rsidRPr="00D40FC5">
        <w:rPr>
          <w:rFonts w:ascii="Tahoma" w:hAnsi="Tahoma" w:cs="Tahoma"/>
          <w:b/>
          <w:bCs/>
          <w:sz w:val="20"/>
          <w:szCs w:val="20"/>
        </w:rPr>
        <w:t>Zmiany postanowień umowy</w:t>
      </w:r>
    </w:p>
    <w:p w14:paraId="648263D4" w14:textId="77777777" w:rsidR="00D40FC5" w:rsidRPr="00D40FC5" w:rsidRDefault="00D40FC5" w:rsidP="00372C98">
      <w:pPr>
        <w:widowControl/>
        <w:numPr>
          <w:ilvl w:val="0"/>
          <w:numId w:val="426"/>
        </w:numPr>
        <w:tabs>
          <w:tab w:val="num" w:pos="284"/>
        </w:tabs>
        <w:suppressAutoHyphens w:val="0"/>
        <w:autoSpaceDE w:val="0"/>
        <w:autoSpaceDN/>
        <w:ind w:left="284" w:hanging="284"/>
        <w:jc w:val="both"/>
        <w:textAlignment w:val="auto"/>
        <w:rPr>
          <w:rFonts w:ascii="Tahoma" w:hAnsi="Tahoma" w:cs="Tahoma"/>
          <w:sz w:val="20"/>
          <w:szCs w:val="20"/>
        </w:rPr>
      </w:pPr>
      <w:r w:rsidRPr="00D40FC5">
        <w:rPr>
          <w:rFonts w:ascii="Tahoma" w:hAnsi="Tahoma" w:cs="Tahoma"/>
          <w:sz w:val="20"/>
          <w:szCs w:val="20"/>
        </w:rPr>
        <w:t>Zmiana postanowień niniejszej umowy może nastąpić jedynie wtedy, gdy nie jest ona sprzeczna z ustawą Prawo zamówień publicznych.</w:t>
      </w:r>
    </w:p>
    <w:p w14:paraId="793CA835" w14:textId="77777777" w:rsidR="00D40FC5" w:rsidRPr="00D40FC5" w:rsidRDefault="00D40FC5" w:rsidP="00372C98">
      <w:pPr>
        <w:widowControl/>
        <w:numPr>
          <w:ilvl w:val="0"/>
          <w:numId w:val="426"/>
        </w:numPr>
        <w:tabs>
          <w:tab w:val="left" w:pos="284"/>
        </w:tabs>
        <w:suppressAutoHyphens w:val="0"/>
        <w:autoSpaceDE w:val="0"/>
        <w:autoSpaceDN/>
        <w:ind w:left="284" w:hanging="284"/>
        <w:jc w:val="both"/>
        <w:textAlignment w:val="auto"/>
        <w:rPr>
          <w:rFonts w:ascii="Tahoma" w:hAnsi="Tahoma" w:cs="Tahoma"/>
          <w:sz w:val="20"/>
          <w:szCs w:val="20"/>
        </w:rPr>
      </w:pPr>
      <w:r w:rsidRPr="00D40FC5">
        <w:rPr>
          <w:rFonts w:ascii="Tahoma" w:hAnsi="Tahoma" w:cs="Tahoma"/>
          <w:sz w:val="20"/>
          <w:szCs w:val="20"/>
        </w:rPr>
        <w:t>Dopuszcza się możliwość dokonania istotnych zmian postanowień umowy w stosunku do treści oferty, jeżeli konieczność wprowadzenia takich zmian wynika z następujących okoliczności:</w:t>
      </w:r>
    </w:p>
    <w:p w14:paraId="270E048C" w14:textId="77777777" w:rsidR="00D40FC5" w:rsidRPr="00D40FC5" w:rsidRDefault="00D40FC5" w:rsidP="00372C98">
      <w:pPr>
        <w:widowControl/>
        <w:numPr>
          <w:ilvl w:val="1"/>
          <w:numId w:val="427"/>
        </w:numPr>
        <w:suppressAutoHyphens w:val="0"/>
        <w:autoSpaceDN/>
        <w:ind w:hanging="256"/>
        <w:jc w:val="both"/>
        <w:textAlignment w:val="auto"/>
        <w:rPr>
          <w:rFonts w:ascii="Tahoma" w:hAnsi="Tahoma" w:cs="Tahoma"/>
          <w:strike/>
          <w:sz w:val="20"/>
          <w:szCs w:val="20"/>
        </w:rPr>
      </w:pPr>
      <w:r w:rsidRPr="00D40FC5">
        <w:rPr>
          <w:rFonts w:ascii="Tahoma" w:hAnsi="Tahoma" w:cs="Tahoma"/>
          <w:bCs/>
          <w:sz w:val="20"/>
          <w:szCs w:val="20"/>
        </w:rPr>
        <w:t xml:space="preserve">dokonania nieistotnych zmian w dokumentacji projektowej </w:t>
      </w:r>
      <w:r w:rsidRPr="00D40FC5">
        <w:rPr>
          <w:rFonts w:ascii="Tahoma" w:hAnsi="Tahoma" w:cs="Tahoma"/>
          <w:sz w:val="20"/>
          <w:szCs w:val="20"/>
        </w:rPr>
        <w:t>w przypadku konieczności zmiany rozwiązań technicznych / technologicznych podanych w dokumentacji projektowej lub specyfikacji technicznej wykonania i odbioru robót, w sytuacji, gdyby zastosowanie przewidzianych rozwiązań zagroziło niewykonaniem lub wadliwym wykonaniem przedmiotu umowy</w:t>
      </w:r>
      <w:r w:rsidRPr="00D40FC5">
        <w:rPr>
          <w:rFonts w:ascii="Tahoma" w:hAnsi="Tahoma" w:cs="Tahoma"/>
          <w:bCs/>
          <w:sz w:val="20"/>
          <w:szCs w:val="20"/>
        </w:rPr>
        <w:t xml:space="preserve"> oraz w przypadku niedostępności na rynku materiałów lub urządzeń (wycofanie z produkcji), a także pojawienia się na rynku materiałów, urządzeń nowszej generacji</w:t>
      </w:r>
      <w:r w:rsidRPr="00D40FC5">
        <w:rPr>
          <w:rFonts w:ascii="Tahoma" w:hAnsi="Tahoma" w:cs="Tahoma"/>
          <w:sz w:val="20"/>
          <w:szCs w:val="20"/>
        </w:rPr>
        <w:t>. Wprowadzenie zmian będzie możliwe tylko pod następującymi warunkami:</w:t>
      </w:r>
    </w:p>
    <w:p w14:paraId="5FD13C1C" w14:textId="77777777" w:rsidR="00D40FC5" w:rsidRPr="00D40FC5" w:rsidRDefault="00D40FC5" w:rsidP="00D40FC5">
      <w:pPr>
        <w:ind w:left="993" w:hanging="284"/>
        <w:rPr>
          <w:rFonts w:ascii="Tahoma" w:hAnsi="Tahoma" w:cs="Tahoma"/>
          <w:sz w:val="20"/>
          <w:szCs w:val="20"/>
        </w:rPr>
      </w:pPr>
      <w:r w:rsidRPr="00D40FC5">
        <w:rPr>
          <w:rFonts w:ascii="Tahoma" w:hAnsi="Tahoma" w:cs="Tahoma"/>
          <w:sz w:val="20"/>
          <w:szCs w:val="20"/>
        </w:rPr>
        <w:t>a)</w:t>
      </w:r>
      <w:r w:rsidRPr="00D40FC5">
        <w:rPr>
          <w:rFonts w:ascii="Tahoma" w:hAnsi="Tahoma" w:cs="Tahoma"/>
          <w:sz w:val="20"/>
          <w:szCs w:val="20"/>
        </w:rPr>
        <w:tab/>
        <w:t>nie spowodują zmiany ceny i terminu zakończenia zadania;</w:t>
      </w:r>
    </w:p>
    <w:p w14:paraId="78FBE26C" w14:textId="77777777" w:rsidR="00D40FC5" w:rsidRPr="00D40FC5" w:rsidRDefault="00D40FC5" w:rsidP="00D40FC5">
      <w:pPr>
        <w:ind w:left="993" w:hanging="284"/>
        <w:rPr>
          <w:rFonts w:ascii="Tahoma" w:hAnsi="Tahoma" w:cs="Tahoma"/>
          <w:sz w:val="20"/>
          <w:szCs w:val="20"/>
        </w:rPr>
      </w:pPr>
      <w:r w:rsidRPr="00D40FC5">
        <w:rPr>
          <w:rFonts w:ascii="Tahoma" w:hAnsi="Tahoma" w:cs="Tahoma"/>
          <w:sz w:val="20"/>
          <w:szCs w:val="20"/>
        </w:rPr>
        <w:t>b)</w:t>
      </w:r>
      <w:r w:rsidRPr="00D40FC5">
        <w:rPr>
          <w:rFonts w:ascii="Tahoma" w:hAnsi="Tahoma" w:cs="Tahoma"/>
          <w:sz w:val="20"/>
          <w:szCs w:val="20"/>
        </w:rPr>
        <w:tab/>
        <w:t>zostaną zaakceptowane przez projektanta, inspektorów nadzoru, Zamawiającego;</w:t>
      </w:r>
    </w:p>
    <w:p w14:paraId="722A4AC8" w14:textId="77777777" w:rsidR="00D40FC5" w:rsidRPr="00D40FC5" w:rsidRDefault="00D40FC5" w:rsidP="00D40FC5">
      <w:pPr>
        <w:ind w:left="993" w:hanging="284"/>
        <w:jc w:val="both"/>
        <w:rPr>
          <w:rFonts w:ascii="Tahoma" w:hAnsi="Tahoma" w:cs="Tahoma"/>
          <w:sz w:val="20"/>
          <w:szCs w:val="20"/>
        </w:rPr>
      </w:pPr>
      <w:r w:rsidRPr="00D40FC5">
        <w:rPr>
          <w:rFonts w:ascii="Tahoma" w:hAnsi="Tahoma" w:cs="Tahoma"/>
          <w:sz w:val="20"/>
          <w:szCs w:val="20"/>
        </w:rPr>
        <w:t>c)</w:t>
      </w:r>
      <w:r w:rsidRPr="00D40FC5">
        <w:rPr>
          <w:rFonts w:ascii="Tahoma" w:hAnsi="Tahoma" w:cs="Tahoma"/>
          <w:sz w:val="20"/>
          <w:szCs w:val="20"/>
        </w:rPr>
        <w:tab/>
        <w:t>materiały posiadać będą co najmniej takie same parametry jakościowe i cechy użytkowe jak te, dobrane w projekcie;</w:t>
      </w:r>
    </w:p>
    <w:p w14:paraId="5B83DD1B" w14:textId="77777777" w:rsidR="00D40FC5" w:rsidRPr="00D40FC5" w:rsidRDefault="00D40FC5" w:rsidP="00D40FC5">
      <w:pPr>
        <w:ind w:left="993" w:hanging="284"/>
        <w:jc w:val="both"/>
        <w:rPr>
          <w:rFonts w:ascii="Tahoma" w:hAnsi="Tahoma" w:cs="Tahoma"/>
          <w:sz w:val="20"/>
          <w:szCs w:val="20"/>
        </w:rPr>
      </w:pPr>
      <w:r w:rsidRPr="00D40FC5">
        <w:rPr>
          <w:rFonts w:ascii="Tahoma" w:hAnsi="Tahoma" w:cs="Tahoma"/>
          <w:sz w:val="20"/>
          <w:szCs w:val="20"/>
        </w:rPr>
        <w:t>d)</w:t>
      </w:r>
      <w:r w:rsidRPr="00D40FC5">
        <w:rPr>
          <w:rFonts w:ascii="Tahoma" w:hAnsi="Tahoma" w:cs="Tahoma"/>
          <w:sz w:val="20"/>
          <w:szCs w:val="20"/>
        </w:rPr>
        <w:tab/>
        <w:t>wykonawca na swój koszt naniesie zmiany w dokumentacji projektowej oraz przeprowadzi odpowiednie obliczenia o ile Zamawiający  uzna je za konieczne.</w:t>
      </w:r>
    </w:p>
    <w:p w14:paraId="6CC637C9" w14:textId="77777777" w:rsidR="00D40FC5" w:rsidRPr="00D40FC5" w:rsidRDefault="00D40FC5" w:rsidP="00D40FC5">
      <w:pPr>
        <w:tabs>
          <w:tab w:val="left" w:pos="709"/>
        </w:tabs>
        <w:autoSpaceDE w:val="0"/>
        <w:ind w:left="709"/>
        <w:jc w:val="both"/>
        <w:rPr>
          <w:rFonts w:ascii="Tahoma" w:hAnsi="Tahoma" w:cs="Tahoma"/>
          <w:bCs/>
          <w:sz w:val="20"/>
          <w:szCs w:val="20"/>
        </w:rPr>
      </w:pPr>
      <w:r w:rsidRPr="00D40FC5">
        <w:rPr>
          <w:rFonts w:ascii="Tahoma" w:hAnsi="Tahoma" w:cs="Tahoma"/>
          <w:bCs/>
          <w:sz w:val="20"/>
          <w:szCs w:val="20"/>
        </w:rPr>
        <w:t>Zmiany te nie wymagają zawarcia aneksu do umowy.</w:t>
      </w:r>
    </w:p>
    <w:p w14:paraId="0B571834" w14:textId="77777777" w:rsidR="00D40FC5" w:rsidRPr="00D40FC5" w:rsidRDefault="00D40FC5" w:rsidP="00372C98">
      <w:pPr>
        <w:widowControl/>
        <w:numPr>
          <w:ilvl w:val="0"/>
          <w:numId w:val="428"/>
        </w:numPr>
        <w:tabs>
          <w:tab w:val="num" w:pos="567"/>
        </w:tabs>
        <w:suppressAutoHyphens w:val="0"/>
        <w:autoSpaceDE w:val="0"/>
        <w:autoSpaceDN/>
        <w:ind w:left="567" w:hanging="283"/>
        <w:jc w:val="both"/>
        <w:textAlignment w:val="auto"/>
        <w:rPr>
          <w:rFonts w:ascii="Tahoma" w:hAnsi="Tahoma" w:cs="Tahoma"/>
          <w:sz w:val="20"/>
          <w:szCs w:val="20"/>
        </w:rPr>
      </w:pPr>
      <w:r w:rsidRPr="00D40FC5">
        <w:rPr>
          <w:rFonts w:ascii="Tahoma" w:hAnsi="Tahoma" w:cs="Tahoma"/>
          <w:sz w:val="20"/>
          <w:szCs w:val="20"/>
        </w:rPr>
        <w:t>zmiany wynagrodzenia Wykonawcy, w następstwie zmiany będącej skutkiem działań organów państwowych - ustawowa zmiana obowiązującej stawki podatku od towarów i usług VAT lub wprowadzenie nowego podatku. W takim przypadku wartość wynagrodzenia netto nie ulega zmianie, jedynie wartość wynagrodzenia brutto zostanie wyliczona na podstawie nowych przepisów. Zmiana wynagrodzenia odnosić się będzie do części przedmiotu umowy niezrealizowanej do dnia wejścia w życie przepisów zmieniających lub wprowadzających stawkę podatku od towarów i usług VAT oraz do części przedmiotu umowy, do której zastosowanie znajdzie zmiana stawki podatku od towarów i usług VAT lub wprowadzenie nowego podatku. W przypadku zaistnienia opisanej sytuacji po wejściu w życie przepisów będących przyczyną waloryzacji, Wykonawca zwróci się do Zamawiającego z wnioskiem o dokonanie odpowiedniej zmiany wynagrodzenia – wskaże kwotę, o którą wynagrodzenie Wykonawcy ma ulec zmianie, wraz z uzasadnieniem zawierającym wyliczenie całkowitej kwoty oraz wskaże datę, od której nastąpiła bądź nastąpi zmiana wysokości kosztów wykonania umowy uzasadniająca zmianę wysokości wynagrodzenia należnego Wykonawcy.</w:t>
      </w:r>
    </w:p>
    <w:p w14:paraId="274831DF" w14:textId="46B8818F" w:rsidR="00D40FC5" w:rsidRPr="00D40FC5" w:rsidRDefault="00D40FC5" w:rsidP="00372C98">
      <w:pPr>
        <w:widowControl/>
        <w:numPr>
          <w:ilvl w:val="0"/>
          <w:numId w:val="428"/>
        </w:numPr>
        <w:tabs>
          <w:tab w:val="num" w:pos="567"/>
        </w:tabs>
        <w:suppressAutoHyphens w:val="0"/>
        <w:autoSpaceDN/>
        <w:ind w:left="567" w:hanging="283"/>
        <w:jc w:val="both"/>
        <w:textAlignment w:val="auto"/>
        <w:rPr>
          <w:rFonts w:ascii="Tahoma" w:hAnsi="Tahoma" w:cs="Tahoma"/>
          <w:sz w:val="20"/>
          <w:szCs w:val="20"/>
        </w:rPr>
      </w:pPr>
      <w:r w:rsidRPr="00D40FC5">
        <w:rPr>
          <w:rFonts w:ascii="Tahoma" w:hAnsi="Tahoma" w:cs="Tahoma"/>
          <w:sz w:val="20"/>
          <w:szCs w:val="20"/>
        </w:rPr>
        <w:t>zmiany, rezygnacji, bądź wprowadzenia podwykonawcy w trakcie realizacji; jeżeli zmiana lub rezygnacja z podwykonawcy dotyczy podmiotu, na którego zasoby Wykonawca powoływał się, na zasadach określonych w art. 22a ust. 1 ustawy Prawo zamówień publicznych, w celu wykazania spełniania warunków udziału w postępowaniu, Wykonawca jest obowiązany wykazać Zamawiającemu, iż proponowany inny podwykonawca lub Wykonawca samodzielnie spełnia  je w stopniu nie mniejszym niż wymagany w trakcie postępo</w:t>
      </w:r>
      <w:r w:rsidR="00492D9E">
        <w:rPr>
          <w:rFonts w:ascii="Tahoma" w:hAnsi="Tahoma" w:cs="Tahoma"/>
          <w:sz w:val="20"/>
          <w:szCs w:val="20"/>
        </w:rPr>
        <w:t xml:space="preserve">wania o udzielenie zamówienia. </w:t>
      </w:r>
      <w:r w:rsidRPr="00D40FC5">
        <w:rPr>
          <w:rFonts w:ascii="Tahoma" w:hAnsi="Tahoma" w:cs="Tahoma"/>
          <w:sz w:val="20"/>
          <w:szCs w:val="20"/>
        </w:rPr>
        <w:t xml:space="preserve">W tym celu zobowiązany jest przedłożyć stosowne dokumenty wymagane w postanowieniach SIWZ. Zmiana, rezygnacja lub wprowadzenie w trakcie realizacji umowy nowego podwykonawcy, nie stanowi zmiany umowy o ile zmiana ta nie </w:t>
      </w:r>
      <w:r w:rsidRPr="00D40FC5">
        <w:rPr>
          <w:rFonts w:ascii="Tahoma" w:hAnsi="Tahoma" w:cs="Tahoma"/>
          <w:sz w:val="20"/>
          <w:szCs w:val="20"/>
        </w:rPr>
        <w:lastRenderedPageBreak/>
        <w:t>spowoduje wprowadzenia dodatkowego zakresu / części zamówienia realizowanego przez podwykonawcę/ów. Zmiana poprzez wprowadzenie / zgłoszenie w trakcie realizacji umowy nowego zakresu / części zamówienia realizowanego w podwykonawstwie, który nie został wskazany w Ofercie, stanowi zmianę umowy i musi być poprzedzona zawarciem aneksu do umowy. Zmiana poprzez rezygnację ze wskazanego w Ofercie zakresu / części zamówienia nie stanowi zmiany umowy i nie jest wymagane zawarcie aneksu do umowy. Zmiana, rezygnacja lub wprowadzenie dalszego Podwykonawcy nie stanowi zmiany umowy i nie jest wymagane zawarcie aneksu do umowy.</w:t>
      </w:r>
    </w:p>
    <w:p w14:paraId="17AE0D95" w14:textId="77777777" w:rsidR="00D40FC5" w:rsidRPr="00D40FC5" w:rsidRDefault="00D40FC5" w:rsidP="00372C98">
      <w:pPr>
        <w:widowControl/>
        <w:numPr>
          <w:ilvl w:val="0"/>
          <w:numId w:val="429"/>
        </w:numPr>
        <w:tabs>
          <w:tab w:val="num" w:pos="284"/>
        </w:tabs>
        <w:suppressAutoHyphens w:val="0"/>
        <w:autoSpaceDN/>
        <w:ind w:left="284" w:hanging="284"/>
        <w:jc w:val="both"/>
        <w:textAlignment w:val="auto"/>
        <w:rPr>
          <w:rFonts w:ascii="Tahoma" w:hAnsi="Tahoma" w:cs="Tahoma"/>
          <w:sz w:val="20"/>
          <w:szCs w:val="20"/>
        </w:rPr>
      </w:pPr>
      <w:r w:rsidRPr="00D40FC5">
        <w:rPr>
          <w:rFonts w:ascii="Tahoma" w:hAnsi="Tahoma" w:cs="Tahoma"/>
          <w:sz w:val="20"/>
          <w:szCs w:val="20"/>
        </w:rPr>
        <w:t>Zmianie podlegają także inne postanowienia w stosunku do treści oferty, jeżeli konieczność wprowadzenia takich zmian wynika z następujących okoliczności:</w:t>
      </w:r>
    </w:p>
    <w:p w14:paraId="0B4BD13E" w14:textId="77777777" w:rsidR="00D40FC5" w:rsidRPr="00D40FC5" w:rsidRDefault="00D40FC5" w:rsidP="00372C98">
      <w:pPr>
        <w:widowControl/>
        <w:numPr>
          <w:ilvl w:val="0"/>
          <w:numId w:val="431"/>
        </w:numPr>
        <w:tabs>
          <w:tab w:val="num" w:pos="567"/>
        </w:tabs>
        <w:suppressAutoHyphens w:val="0"/>
        <w:autoSpaceDN/>
        <w:ind w:left="567" w:hanging="283"/>
        <w:jc w:val="both"/>
        <w:textAlignment w:val="auto"/>
        <w:rPr>
          <w:rFonts w:ascii="Tahoma" w:hAnsi="Tahoma" w:cs="Tahoma"/>
          <w:sz w:val="20"/>
          <w:szCs w:val="20"/>
        </w:rPr>
      </w:pPr>
      <w:r w:rsidRPr="00D40FC5">
        <w:rPr>
          <w:rFonts w:ascii="Tahoma" w:hAnsi="Tahoma" w:cs="Tahoma"/>
          <w:sz w:val="20"/>
          <w:szCs w:val="20"/>
        </w:rPr>
        <w:t xml:space="preserve">zmiana danych związana z obsługą administracyjno-organizacyjną umowy, zmiana danych teleadresowych Wykonawcy lub Zamawiającego - zmiana ta następuje poprzez pisemne zgłoszenie tego faktu drugiej Stronie i nie wymaga zawarcia aneksu do umowy, </w:t>
      </w:r>
    </w:p>
    <w:p w14:paraId="76A6EF44" w14:textId="77777777" w:rsidR="00D40FC5" w:rsidRPr="00D40FC5" w:rsidRDefault="00D40FC5" w:rsidP="00372C98">
      <w:pPr>
        <w:widowControl/>
        <w:numPr>
          <w:ilvl w:val="0"/>
          <w:numId w:val="431"/>
        </w:numPr>
        <w:tabs>
          <w:tab w:val="num" w:pos="567"/>
        </w:tabs>
        <w:suppressAutoHyphens w:val="0"/>
        <w:autoSpaceDN/>
        <w:ind w:left="567" w:hanging="283"/>
        <w:jc w:val="both"/>
        <w:textAlignment w:val="auto"/>
        <w:rPr>
          <w:rFonts w:ascii="Tahoma" w:hAnsi="Tahoma" w:cs="Tahoma"/>
          <w:sz w:val="20"/>
          <w:szCs w:val="20"/>
        </w:rPr>
      </w:pPr>
      <w:r w:rsidRPr="00D40FC5">
        <w:rPr>
          <w:rFonts w:ascii="Tahoma" w:hAnsi="Tahoma" w:cs="Tahoma"/>
          <w:sz w:val="20"/>
          <w:szCs w:val="20"/>
        </w:rPr>
        <w:t>zmiana nazwy wykonawcy / zamawiającego lub nastąpi przekształcenie organizacyjne wykonawcy / zamawiającego – zmiana wymaga zawarcia aneksu do umowy.</w:t>
      </w:r>
    </w:p>
    <w:p w14:paraId="7D36094C" w14:textId="77777777" w:rsidR="00D40FC5" w:rsidRPr="00D40FC5" w:rsidRDefault="00D40FC5" w:rsidP="00372C98">
      <w:pPr>
        <w:widowControl/>
        <w:numPr>
          <w:ilvl w:val="0"/>
          <w:numId w:val="430"/>
        </w:numPr>
        <w:tabs>
          <w:tab w:val="clear" w:pos="360"/>
          <w:tab w:val="num" w:pos="284"/>
        </w:tabs>
        <w:suppressAutoHyphens w:val="0"/>
        <w:autoSpaceDN/>
        <w:ind w:left="284" w:hanging="284"/>
        <w:jc w:val="both"/>
        <w:textAlignment w:val="auto"/>
        <w:rPr>
          <w:rFonts w:ascii="Tahoma" w:hAnsi="Tahoma" w:cs="Tahoma"/>
          <w:sz w:val="20"/>
          <w:szCs w:val="20"/>
        </w:rPr>
      </w:pPr>
      <w:r w:rsidRPr="00D40FC5">
        <w:rPr>
          <w:rFonts w:ascii="Tahoma" w:hAnsi="Tahoma" w:cs="Tahoma"/>
          <w:sz w:val="20"/>
          <w:szCs w:val="20"/>
        </w:rPr>
        <w:t xml:space="preserve">Zmiany postanowień umowy następują zgodnie z zasadami określonymi w umowie oraz przy zastosowaniu przepisów ustawy Prawo zamówień publicznych i nie mogą prowadzić do zmiany charakteru umowy. </w:t>
      </w:r>
    </w:p>
    <w:p w14:paraId="1D0FA3B8" w14:textId="77777777" w:rsidR="00D40FC5" w:rsidRPr="00D40FC5" w:rsidRDefault="00D40FC5" w:rsidP="00372C98">
      <w:pPr>
        <w:widowControl/>
        <w:numPr>
          <w:ilvl w:val="0"/>
          <w:numId w:val="430"/>
        </w:numPr>
        <w:tabs>
          <w:tab w:val="clear" w:pos="360"/>
          <w:tab w:val="num" w:pos="284"/>
        </w:tabs>
        <w:suppressAutoHyphens w:val="0"/>
        <w:autoSpaceDN/>
        <w:ind w:left="284" w:hanging="284"/>
        <w:jc w:val="both"/>
        <w:textAlignment w:val="auto"/>
        <w:rPr>
          <w:rFonts w:ascii="Tahoma" w:hAnsi="Tahoma" w:cs="Tahoma"/>
          <w:sz w:val="20"/>
          <w:szCs w:val="20"/>
        </w:rPr>
      </w:pPr>
      <w:r w:rsidRPr="00D40FC5">
        <w:rPr>
          <w:rFonts w:ascii="Tahoma" w:hAnsi="Tahoma" w:cs="Tahoma"/>
          <w:sz w:val="20"/>
          <w:szCs w:val="20"/>
        </w:rPr>
        <w:t xml:space="preserve">W przypadku wystąpienia okoliczności stanowiących podstawę do zmiany umowy, każda ze Stron może wystąpić z wnioskiem na piśmie w sprawie możliwości dokonania takiej zmiany. We wniosku należy opisać, uzasadnić zmianę oraz dołączyć stosowne dokumenty – dotyczy to przypadków kiedy dla potwierdzenia dokonania zmiany zasadnym jest przedłożenie odpowiednich dokumentów. </w:t>
      </w:r>
    </w:p>
    <w:p w14:paraId="7C088E1A" w14:textId="77777777" w:rsidR="00D40FC5" w:rsidRPr="00D40FC5" w:rsidRDefault="00D40FC5" w:rsidP="00372C98">
      <w:pPr>
        <w:widowControl/>
        <w:numPr>
          <w:ilvl w:val="0"/>
          <w:numId w:val="430"/>
        </w:numPr>
        <w:tabs>
          <w:tab w:val="clear" w:pos="360"/>
          <w:tab w:val="num" w:pos="284"/>
        </w:tabs>
        <w:suppressAutoHyphens w:val="0"/>
        <w:autoSpaceDN/>
        <w:ind w:left="284" w:hanging="284"/>
        <w:jc w:val="both"/>
        <w:textAlignment w:val="auto"/>
        <w:rPr>
          <w:rFonts w:ascii="Tahoma" w:hAnsi="Tahoma" w:cs="Tahoma"/>
          <w:sz w:val="20"/>
          <w:szCs w:val="20"/>
        </w:rPr>
      </w:pPr>
      <w:r w:rsidRPr="00D40FC5">
        <w:rPr>
          <w:rFonts w:ascii="Tahoma" w:hAnsi="Tahoma" w:cs="Tahoma"/>
          <w:sz w:val="20"/>
          <w:szCs w:val="20"/>
        </w:rPr>
        <w:t>Wszelkie zmiany i uzupełnienia niniejszej umowy dokonane w sposób zgodny z ustawą Prawo zamówień publicznych wymagają formy pisemnej pod rygorem nieważności - aneks do umowy, z zastrzeżeniem przypadków określonych w niniejszym paragrafie, w których wskazano, że nie jest wymagane zawarcie aneksu do umowy.</w:t>
      </w:r>
    </w:p>
    <w:p w14:paraId="6F40677D" w14:textId="77777777" w:rsidR="00D40FC5" w:rsidRPr="00D40FC5" w:rsidRDefault="00D40FC5" w:rsidP="00372C98">
      <w:pPr>
        <w:widowControl/>
        <w:numPr>
          <w:ilvl w:val="0"/>
          <w:numId w:val="430"/>
        </w:numPr>
        <w:tabs>
          <w:tab w:val="clear" w:pos="360"/>
          <w:tab w:val="num" w:pos="284"/>
        </w:tabs>
        <w:suppressAutoHyphens w:val="0"/>
        <w:autoSpaceDN/>
        <w:ind w:left="284" w:hanging="284"/>
        <w:jc w:val="both"/>
        <w:textAlignment w:val="auto"/>
        <w:rPr>
          <w:rFonts w:ascii="Tahoma" w:hAnsi="Tahoma" w:cs="Tahoma"/>
          <w:sz w:val="20"/>
          <w:szCs w:val="20"/>
        </w:rPr>
      </w:pPr>
      <w:r w:rsidRPr="00D40FC5">
        <w:rPr>
          <w:rFonts w:ascii="Tahoma" w:hAnsi="Tahoma" w:cs="Tahoma"/>
          <w:sz w:val="20"/>
          <w:szCs w:val="20"/>
        </w:rPr>
        <w:t>Zmiana umowy dokonana z naruszeniem przepisów ustawy Prawo zamówień publicznych jest nieważna.</w:t>
      </w:r>
    </w:p>
    <w:p w14:paraId="14CF23EB" w14:textId="77777777" w:rsidR="00D40FC5" w:rsidRPr="00D40FC5" w:rsidRDefault="00D40FC5" w:rsidP="00D40FC5">
      <w:pPr>
        <w:pStyle w:val="Tekstpodstawowy21"/>
        <w:spacing w:line="240" w:lineRule="auto"/>
        <w:jc w:val="center"/>
        <w:rPr>
          <w:rFonts w:ascii="Tahoma" w:hAnsi="Tahoma" w:cs="Tahoma"/>
          <w:b/>
        </w:rPr>
      </w:pPr>
    </w:p>
    <w:p w14:paraId="69A1AB6F" w14:textId="77777777" w:rsidR="00D40FC5" w:rsidRPr="00D40FC5" w:rsidRDefault="00D40FC5" w:rsidP="00D40FC5">
      <w:pPr>
        <w:pStyle w:val="Tekstpodstawowy21"/>
        <w:spacing w:line="240" w:lineRule="auto"/>
        <w:jc w:val="center"/>
        <w:rPr>
          <w:rFonts w:ascii="Tahoma" w:hAnsi="Tahoma" w:cs="Tahoma"/>
          <w:b/>
        </w:rPr>
      </w:pPr>
      <w:r w:rsidRPr="00D40FC5">
        <w:rPr>
          <w:rFonts w:ascii="Tahoma" w:hAnsi="Tahoma" w:cs="Tahoma"/>
          <w:b/>
        </w:rPr>
        <w:t>§ 14.</w:t>
      </w:r>
    </w:p>
    <w:p w14:paraId="7A3AC2F2" w14:textId="77777777" w:rsidR="00D40FC5" w:rsidRPr="00D40FC5" w:rsidRDefault="00D40FC5" w:rsidP="00D40FC5">
      <w:pPr>
        <w:pStyle w:val="Tekstpodstawowy21"/>
        <w:spacing w:line="240" w:lineRule="auto"/>
        <w:jc w:val="center"/>
        <w:rPr>
          <w:rFonts w:ascii="Tahoma" w:hAnsi="Tahoma" w:cs="Tahoma"/>
          <w:b/>
        </w:rPr>
      </w:pPr>
      <w:r w:rsidRPr="00D40FC5">
        <w:rPr>
          <w:rFonts w:ascii="Tahoma" w:hAnsi="Tahoma" w:cs="Tahoma"/>
          <w:b/>
        </w:rPr>
        <w:t>Postanowienia końcowe</w:t>
      </w:r>
    </w:p>
    <w:p w14:paraId="3B55C742" w14:textId="77777777" w:rsidR="00D40FC5" w:rsidRPr="00D40FC5" w:rsidRDefault="00D40FC5" w:rsidP="00D40FC5">
      <w:pPr>
        <w:widowControl/>
        <w:numPr>
          <w:ilvl w:val="0"/>
          <w:numId w:val="425"/>
        </w:numPr>
        <w:tabs>
          <w:tab w:val="left" w:pos="360"/>
          <w:tab w:val="num" w:pos="1440"/>
        </w:tabs>
        <w:autoSpaceDN/>
        <w:ind w:hanging="367"/>
        <w:jc w:val="both"/>
        <w:textAlignment w:val="auto"/>
        <w:rPr>
          <w:rFonts w:ascii="Tahoma" w:hAnsi="Tahoma" w:cs="Tahoma"/>
          <w:sz w:val="20"/>
          <w:szCs w:val="20"/>
        </w:rPr>
      </w:pPr>
      <w:r w:rsidRPr="00D40FC5">
        <w:rPr>
          <w:rFonts w:ascii="Tahoma" w:hAnsi="Tahoma" w:cs="Tahoma"/>
          <w:sz w:val="20"/>
          <w:szCs w:val="20"/>
        </w:rPr>
        <w:t>W sprawach nieuregulowanych w niniejszej umowie mają zastosowanie przepisy ustaw: Prawo zamówień publicznych, Prawo budowlane, Kodeks cywilny.</w:t>
      </w:r>
    </w:p>
    <w:p w14:paraId="64CA06DE" w14:textId="77777777" w:rsidR="00D40FC5" w:rsidRPr="00D40FC5" w:rsidRDefault="00D40FC5" w:rsidP="00D40FC5">
      <w:pPr>
        <w:widowControl/>
        <w:numPr>
          <w:ilvl w:val="0"/>
          <w:numId w:val="425"/>
        </w:numPr>
        <w:tabs>
          <w:tab w:val="left" w:pos="360"/>
          <w:tab w:val="num" w:pos="1440"/>
        </w:tabs>
        <w:autoSpaceDN/>
        <w:ind w:hanging="367"/>
        <w:jc w:val="both"/>
        <w:textAlignment w:val="auto"/>
        <w:rPr>
          <w:rFonts w:ascii="Tahoma" w:hAnsi="Tahoma" w:cs="Tahoma"/>
          <w:sz w:val="20"/>
          <w:szCs w:val="20"/>
        </w:rPr>
      </w:pPr>
      <w:r w:rsidRPr="00D40FC5">
        <w:rPr>
          <w:rFonts w:ascii="Tahoma" w:hAnsi="Tahoma" w:cs="Tahoma"/>
          <w:sz w:val="20"/>
          <w:szCs w:val="20"/>
        </w:rPr>
        <w:t>Właściwym do rozpoznania sporów wynikłych na tle realizacji niniejszej umowy jest Sąd Powszechny właściwy ze względu na siedzibę Zamawiającego.</w:t>
      </w:r>
    </w:p>
    <w:p w14:paraId="35764EF6" w14:textId="77777777" w:rsidR="00D40FC5" w:rsidRPr="00D40FC5" w:rsidRDefault="00D40FC5" w:rsidP="00D40FC5">
      <w:pPr>
        <w:widowControl/>
        <w:numPr>
          <w:ilvl w:val="0"/>
          <w:numId w:val="425"/>
        </w:numPr>
        <w:tabs>
          <w:tab w:val="left" w:pos="360"/>
          <w:tab w:val="num" w:pos="1440"/>
        </w:tabs>
        <w:autoSpaceDN/>
        <w:ind w:hanging="367"/>
        <w:jc w:val="both"/>
        <w:textAlignment w:val="auto"/>
        <w:rPr>
          <w:rFonts w:ascii="Tahoma" w:hAnsi="Tahoma" w:cs="Tahoma"/>
          <w:sz w:val="20"/>
          <w:szCs w:val="20"/>
        </w:rPr>
      </w:pPr>
      <w:r w:rsidRPr="00D40FC5">
        <w:rPr>
          <w:rFonts w:ascii="Tahoma" w:hAnsi="Tahoma" w:cs="Tahoma"/>
          <w:sz w:val="20"/>
          <w:szCs w:val="20"/>
        </w:rPr>
        <w:t>W przypadku zmiany adresu siedziby, Wykonawca jest zobowiązany do pisemnego zawiadomienia Zamawiającego i wskazania nowego adresu siedziby w ciągu 7 dni od dnia zmiany adresu. W razie nie dokonania zawiadomienia uważa się, że korespondencja przesłana na adres wskazany w umowie została skutecznie doręczona. Powyższy obowiązek odnosi się zarówno do okresu realizacji umowy jak i okresu gwarancji i rękojmi.</w:t>
      </w:r>
    </w:p>
    <w:p w14:paraId="16C004D1" w14:textId="77777777" w:rsidR="00D40FC5" w:rsidRPr="00D40FC5" w:rsidRDefault="00D40FC5" w:rsidP="00D40FC5">
      <w:pPr>
        <w:widowControl/>
        <w:numPr>
          <w:ilvl w:val="0"/>
          <w:numId w:val="425"/>
        </w:numPr>
        <w:tabs>
          <w:tab w:val="left" w:pos="360"/>
          <w:tab w:val="num" w:pos="1440"/>
          <w:tab w:val="left" w:pos="3246"/>
        </w:tabs>
        <w:autoSpaceDN/>
        <w:ind w:hanging="344"/>
        <w:jc w:val="both"/>
        <w:textAlignment w:val="auto"/>
        <w:rPr>
          <w:rFonts w:ascii="Tahoma" w:hAnsi="Tahoma" w:cs="Tahoma"/>
          <w:sz w:val="20"/>
          <w:szCs w:val="20"/>
        </w:rPr>
      </w:pPr>
      <w:r w:rsidRPr="00D40FC5">
        <w:rPr>
          <w:rFonts w:ascii="Tahoma" w:hAnsi="Tahoma" w:cs="Tahoma"/>
          <w:sz w:val="20"/>
          <w:szCs w:val="20"/>
        </w:rPr>
        <w:t>Załącznikami do niniejszej umowy są:</w:t>
      </w:r>
    </w:p>
    <w:p w14:paraId="5F858A69" w14:textId="77777777" w:rsidR="00D40FC5" w:rsidRPr="00D40FC5" w:rsidRDefault="00D40FC5" w:rsidP="00372C98">
      <w:pPr>
        <w:widowControl/>
        <w:numPr>
          <w:ilvl w:val="0"/>
          <w:numId w:val="432"/>
        </w:numPr>
        <w:autoSpaceDN/>
        <w:textAlignment w:val="auto"/>
        <w:rPr>
          <w:rFonts w:ascii="Tahoma" w:hAnsi="Tahoma" w:cs="Tahoma"/>
          <w:sz w:val="20"/>
          <w:szCs w:val="20"/>
        </w:rPr>
      </w:pPr>
      <w:r w:rsidRPr="00D40FC5">
        <w:rPr>
          <w:rFonts w:ascii="Tahoma" w:hAnsi="Tahoma" w:cs="Tahoma"/>
          <w:sz w:val="20"/>
          <w:szCs w:val="20"/>
        </w:rPr>
        <w:t>oferta Wykonawcy wraz z załącznikami;</w:t>
      </w:r>
    </w:p>
    <w:p w14:paraId="211BB8BC" w14:textId="77777777" w:rsidR="00D40FC5" w:rsidRPr="00D40FC5" w:rsidRDefault="00D40FC5" w:rsidP="00372C98">
      <w:pPr>
        <w:pStyle w:val="Tekstpodstawowy21"/>
        <w:numPr>
          <w:ilvl w:val="0"/>
          <w:numId w:val="432"/>
        </w:numPr>
        <w:tabs>
          <w:tab w:val="num" w:pos="720"/>
        </w:tabs>
        <w:autoSpaceDN/>
        <w:spacing w:line="240" w:lineRule="auto"/>
        <w:jc w:val="left"/>
        <w:textAlignment w:val="auto"/>
        <w:rPr>
          <w:rFonts w:ascii="Tahoma" w:hAnsi="Tahoma" w:cs="Tahoma"/>
        </w:rPr>
      </w:pPr>
      <w:r w:rsidRPr="00D40FC5">
        <w:rPr>
          <w:rFonts w:ascii="Tahoma" w:hAnsi="Tahoma" w:cs="Tahoma"/>
        </w:rPr>
        <w:t>specyfikacja istotnych warunków zamówienia wraz z załącznikami;</w:t>
      </w:r>
    </w:p>
    <w:p w14:paraId="3F8ACEED" w14:textId="77777777" w:rsidR="00D40FC5" w:rsidRPr="00D40FC5" w:rsidRDefault="00D40FC5" w:rsidP="00372C98">
      <w:pPr>
        <w:widowControl/>
        <w:numPr>
          <w:ilvl w:val="0"/>
          <w:numId w:val="432"/>
        </w:numPr>
        <w:tabs>
          <w:tab w:val="num" w:pos="720"/>
        </w:tabs>
        <w:autoSpaceDN/>
        <w:jc w:val="both"/>
        <w:textAlignment w:val="auto"/>
        <w:rPr>
          <w:rFonts w:ascii="Tahoma" w:hAnsi="Tahoma" w:cs="Tahoma"/>
          <w:bCs/>
          <w:sz w:val="20"/>
          <w:szCs w:val="20"/>
        </w:rPr>
      </w:pPr>
      <w:r w:rsidRPr="00D40FC5">
        <w:rPr>
          <w:rFonts w:ascii="Tahoma" w:hAnsi="Tahoma" w:cs="Tahoma"/>
          <w:sz w:val="20"/>
          <w:szCs w:val="20"/>
        </w:rPr>
        <w:t>polisa lub inny dokument potwierdzający, że Wykonawca jest ubezpieczony od odpowiedzialności cywilnej w zakresie prowadzonej działalności związanej z przedmiotem zamówienia na sumę ubezpieczenia co najmniej 280 000,00 zł;</w:t>
      </w:r>
    </w:p>
    <w:p w14:paraId="4B3130A4" w14:textId="77777777" w:rsidR="00D40FC5" w:rsidRPr="00D40FC5" w:rsidRDefault="00D40FC5" w:rsidP="00372C98">
      <w:pPr>
        <w:widowControl/>
        <w:numPr>
          <w:ilvl w:val="0"/>
          <w:numId w:val="432"/>
        </w:numPr>
        <w:tabs>
          <w:tab w:val="num" w:pos="720"/>
        </w:tabs>
        <w:autoSpaceDN/>
        <w:jc w:val="both"/>
        <w:textAlignment w:val="auto"/>
        <w:rPr>
          <w:rFonts w:ascii="Tahoma" w:hAnsi="Tahoma" w:cs="Tahoma"/>
          <w:bCs/>
          <w:sz w:val="20"/>
          <w:szCs w:val="20"/>
        </w:rPr>
      </w:pPr>
      <w:r w:rsidRPr="00D40FC5">
        <w:rPr>
          <w:rFonts w:ascii="Tahoma" w:hAnsi="Tahoma" w:cs="Tahoma"/>
          <w:sz w:val="20"/>
          <w:szCs w:val="20"/>
        </w:rPr>
        <w:t>umowa regulująca współpracę Wykonawców, którzy zobowiązali się do wspólnego wykonania niniejszej umowy;</w:t>
      </w:r>
      <w:r w:rsidRPr="00D40FC5">
        <w:rPr>
          <w:rFonts w:ascii="Tahoma" w:hAnsi="Tahoma" w:cs="Tahoma"/>
          <w:sz w:val="20"/>
          <w:szCs w:val="20"/>
          <w:vertAlign w:val="superscript"/>
        </w:rPr>
        <w:t>1)</w:t>
      </w:r>
    </w:p>
    <w:p w14:paraId="3923D58D" w14:textId="77777777" w:rsidR="00D40FC5" w:rsidRPr="00D40FC5" w:rsidRDefault="00D40FC5" w:rsidP="00372C98">
      <w:pPr>
        <w:widowControl/>
        <w:numPr>
          <w:ilvl w:val="0"/>
          <w:numId w:val="432"/>
        </w:numPr>
        <w:tabs>
          <w:tab w:val="num" w:pos="720"/>
        </w:tabs>
        <w:autoSpaceDN/>
        <w:jc w:val="both"/>
        <w:textAlignment w:val="auto"/>
        <w:rPr>
          <w:rFonts w:ascii="Tahoma" w:hAnsi="Tahoma" w:cs="Tahoma"/>
          <w:bCs/>
          <w:sz w:val="20"/>
          <w:szCs w:val="20"/>
        </w:rPr>
      </w:pPr>
      <w:r w:rsidRPr="00D40FC5">
        <w:rPr>
          <w:rFonts w:ascii="Tahoma" w:hAnsi="Tahoma" w:cs="Tahoma"/>
          <w:bCs/>
          <w:sz w:val="20"/>
          <w:szCs w:val="20"/>
        </w:rPr>
        <w:t>Lista Pracowników przeznaczonych do realizacji zamówienia.</w:t>
      </w:r>
    </w:p>
    <w:p w14:paraId="2EC45120" w14:textId="77777777" w:rsidR="00D40FC5" w:rsidRPr="00D40FC5" w:rsidRDefault="00D40FC5" w:rsidP="00D40FC5">
      <w:pPr>
        <w:widowControl/>
        <w:numPr>
          <w:ilvl w:val="0"/>
          <w:numId w:val="425"/>
        </w:numPr>
        <w:tabs>
          <w:tab w:val="left" w:pos="360"/>
          <w:tab w:val="num" w:pos="1440"/>
          <w:tab w:val="left" w:pos="3246"/>
        </w:tabs>
        <w:autoSpaceDN/>
        <w:ind w:hanging="344"/>
        <w:jc w:val="both"/>
        <w:textAlignment w:val="auto"/>
        <w:rPr>
          <w:rFonts w:ascii="Tahoma" w:hAnsi="Tahoma" w:cs="Tahoma"/>
          <w:sz w:val="20"/>
          <w:szCs w:val="20"/>
        </w:rPr>
      </w:pPr>
      <w:r w:rsidRPr="00D40FC5">
        <w:rPr>
          <w:rFonts w:ascii="Tahoma" w:hAnsi="Tahoma" w:cs="Tahoma"/>
          <w:sz w:val="20"/>
          <w:szCs w:val="20"/>
        </w:rPr>
        <w:t>Umowę sporządzono w dwóch jednobrzmiących egzemplarzach, po jednym dla Zamawiającego i Wykonawcy.</w:t>
      </w:r>
    </w:p>
    <w:p w14:paraId="2A476F42" w14:textId="77777777" w:rsidR="00D40FC5" w:rsidRPr="00D40FC5" w:rsidRDefault="00D40FC5" w:rsidP="00D40FC5">
      <w:pPr>
        <w:pStyle w:val="Tekstpodstawowy21"/>
        <w:spacing w:line="240" w:lineRule="auto"/>
        <w:rPr>
          <w:rFonts w:ascii="Tahoma" w:hAnsi="Tahoma" w:cs="Tahoma"/>
        </w:rPr>
      </w:pPr>
    </w:p>
    <w:p w14:paraId="11840BF3" w14:textId="77777777" w:rsidR="00D40FC5" w:rsidRPr="00D40FC5" w:rsidRDefault="00D40FC5" w:rsidP="00D40FC5">
      <w:pPr>
        <w:pStyle w:val="Tekstpodstawowy21"/>
        <w:spacing w:line="240" w:lineRule="auto"/>
        <w:jc w:val="center"/>
        <w:rPr>
          <w:rFonts w:ascii="Tahoma" w:hAnsi="Tahoma" w:cs="Tahoma"/>
        </w:rPr>
      </w:pPr>
      <w:r w:rsidRPr="00D40FC5">
        <w:rPr>
          <w:rFonts w:ascii="Tahoma" w:hAnsi="Tahoma" w:cs="Tahoma"/>
        </w:rPr>
        <w:t>ZAMAWIAJĄCY</w:t>
      </w:r>
      <w:r w:rsidRPr="00D40FC5">
        <w:rPr>
          <w:rFonts w:ascii="Tahoma" w:hAnsi="Tahoma" w:cs="Tahoma"/>
        </w:rPr>
        <w:tab/>
      </w:r>
      <w:r w:rsidRPr="00D40FC5">
        <w:rPr>
          <w:rFonts w:ascii="Tahoma" w:hAnsi="Tahoma" w:cs="Tahoma"/>
        </w:rPr>
        <w:tab/>
      </w:r>
      <w:r w:rsidRPr="00D40FC5">
        <w:rPr>
          <w:rFonts w:ascii="Tahoma" w:hAnsi="Tahoma" w:cs="Tahoma"/>
        </w:rPr>
        <w:tab/>
      </w:r>
      <w:r w:rsidRPr="00D40FC5">
        <w:rPr>
          <w:rFonts w:ascii="Tahoma" w:hAnsi="Tahoma" w:cs="Tahoma"/>
        </w:rPr>
        <w:tab/>
      </w:r>
      <w:r w:rsidRPr="00D40FC5">
        <w:rPr>
          <w:rFonts w:ascii="Tahoma" w:hAnsi="Tahoma" w:cs="Tahoma"/>
        </w:rPr>
        <w:tab/>
      </w:r>
      <w:r w:rsidRPr="00D40FC5">
        <w:rPr>
          <w:rFonts w:ascii="Tahoma" w:hAnsi="Tahoma" w:cs="Tahoma"/>
        </w:rPr>
        <w:tab/>
        <w:t>WYKONAWCA</w:t>
      </w:r>
    </w:p>
    <w:p w14:paraId="11CB1C02" w14:textId="77777777" w:rsidR="00D40FC5" w:rsidRPr="00D40FC5" w:rsidRDefault="00D40FC5" w:rsidP="00D40FC5">
      <w:pPr>
        <w:pStyle w:val="Tekstpodstawowy21"/>
        <w:spacing w:line="240" w:lineRule="auto"/>
        <w:jc w:val="center"/>
        <w:rPr>
          <w:rFonts w:ascii="Tahoma" w:hAnsi="Tahoma" w:cs="Tahoma"/>
        </w:rPr>
      </w:pPr>
    </w:p>
    <w:p w14:paraId="6CCF0806" w14:textId="77777777" w:rsidR="00D40FC5" w:rsidRPr="00D40FC5" w:rsidRDefault="00D40FC5" w:rsidP="00D40FC5">
      <w:pPr>
        <w:pStyle w:val="Tekstpodstawowy21"/>
        <w:spacing w:line="240" w:lineRule="auto"/>
        <w:jc w:val="center"/>
        <w:rPr>
          <w:rFonts w:ascii="Tahoma" w:hAnsi="Tahoma" w:cs="Tahoma"/>
          <w:b/>
        </w:rPr>
      </w:pPr>
    </w:p>
    <w:p w14:paraId="5D73D187" w14:textId="77777777" w:rsidR="00D40FC5" w:rsidRPr="00077ED7" w:rsidRDefault="00D40FC5" w:rsidP="00D40FC5">
      <w:pPr>
        <w:pStyle w:val="Tekstpodstawowy21"/>
        <w:spacing w:line="240" w:lineRule="auto"/>
        <w:rPr>
          <w:rFonts w:ascii="Tahoma" w:hAnsi="Tahoma" w:cs="Tahoma"/>
          <w:i/>
          <w:sz w:val="16"/>
          <w:szCs w:val="16"/>
        </w:rPr>
      </w:pPr>
      <w:r w:rsidRPr="00077ED7">
        <w:rPr>
          <w:rFonts w:ascii="Tahoma" w:hAnsi="Tahoma" w:cs="Tahoma"/>
          <w:i/>
          <w:sz w:val="16"/>
          <w:szCs w:val="16"/>
        </w:rPr>
        <w:t>UWAGA:</w:t>
      </w:r>
    </w:p>
    <w:p w14:paraId="3F3A11EB" w14:textId="77777777" w:rsidR="00D40FC5" w:rsidRPr="00077ED7" w:rsidRDefault="00D40FC5" w:rsidP="00D40FC5">
      <w:pPr>
        <w:ind w:left="181"/>
        <w:rPr>
          <w:rFonts w:ascii="Tahoma" w:hAnsi="Tahoma" w:cs="Tahoma"/>
          <w:i/>
          <w:sz w:val="16"/>
          <w:szCs w:val="16"/>
        </w:rPr>
      </w:pPr>
      <w:r w:rsidRPr="00077ED7">
        <w:rPr>
          <w:rFonts w:ascii="Tahoma" w:hAnsi="Tahoma" w:cs="Tahoma"/>
          <w:bCs/>
          <w:i/>
          <w:sz w:val="16"/>
          <w:szCs w:val="16"/>
          <w:vertAlign w:val="superscript"/>
        </w:rPr>
        <w:t xml:space="preserve">1) </w:t>
      </w:r>
      <w:r w:rsidRPr="00077ED7">
        <w:rPr>
          <w:rFonts w:ascii="Tahoma" w:hAnsi="Tahoma" w:cs="Tahoma"/>
          <w:i/>
          <w:sz w:val="16"/>
          <w:szCs w:val="16"/>
        </w:rPr>
        <w:t>ma zastosowanie tylko w przypadku wykonawców występujących wspólnie</w:t>
      </w:r>
    </w:p>
    <w:p w14:paraId="19F590B2" w14:textId="28E93D59" w:rsidR="003B1F5C" w:rsidRPr="003B1F5C" w:rsidRDefault="00D40FC5" w:rsidP="00077ED7">
      <w:pPr>
        <w:pStyle w:val="Tekstpodstawowy21"/>
        <w:suppressAutoHyphens w:val="0"/>
        <w:spacing w:line="240" w:lineRule="auto"/>
        <w:ind w:left="181"/>
        <w:jc w:val="left"/>
        <w:rPr>
          <w:rFonts w:ascii="Tahoma" w:hAnsi="Tahoma" w:cs="Tahoma"/>
        </w:rPr>
      </w:pPr>
      <w:r w:rsidRPr="00077ED7">
        <w:rPr>
          <w:rFonts w:ascii="Tahoma" w:hAnsi="Tahoma" w:cs="Tahoma"/>
          <w:i/>
          <w:sz w:val="16"/>
          <w:szCs w:val="16"/>
          <w:vertAlign w:val="superscript"/>
        </w:rPr>
        <w:t>2)</w:t>
      </w:r>
      <w:r w:rsidRPr="00077ED7">
        <w:rPr>
          <w:rFonts w:ascii="Tahoma" w:hAnsi="Tahoma" w:cs="Tahoma"/>
          <w:bCs/>
          <w:i/>
          <w:sz w:val="16"/>
          <w:szCs w:val="16"/>
          <w:vertAlign w:val="superscript"/>
        </w:rPr>
        <w:t xml:space="preserve"> </w:t>
      </w:r>
      <w:r w:rsidRPr="00077ED7">
        <w:rPr>
          <w:rFonts w:ascii="Tahoma" w:hAnsi="Tahoma" w:cs="Tahoma"/>
          <w:bCs/>
          <w:i/>
          <w:sz w:val="16"/>
          <w:szCs w:val="16"/>
        </w:rPr>
        <w:t>ma zastosowanie tylko w przypadku gdy w realizacji zamówienia biorą udział Podwykonawcy lub dalsi Podwykonawcy</w:t>
      </w:r>
    </w:p>
    <w:p w14:paraId="35E939B6" w14:textId="66E27F57" w:rsidR="00372C98" w:rsidRDefault="00542E79" w:rsidP="00705813">
      <w:pPr>
        <w:pStyle w:val="Tekstpodstawowy21"/>
        <w:suppressAutoHyphens w:val="0"/>
        <w:spacing w:line="240" w:lineRule="auto"/>
        <w:jc w:val="left"/>
        <w:rPr>
          <w:rFonts w:ascii="Tahoma" w:hAnsi="Tahoma" w:cs="Tahoma"/>
          <w:b/>
          <w:color w:val="FF0000"/>
        </w:rPr>
      </w:pPr>
      <w:r>
        <w:rPr>
          <w:rFonts w:ascii="Tahoma" w:hAnsi="Tahoma" w:cs="Tahoma"/>
          <w:b/>
          <w:color w:val="FF0000"/>
        </w:rPr>
        <w:lastRenderedPageBreak/>
        <w:br w:type="page"/>
      </w:r>
    </w:p>
    <w:p w14:paraId="32941295" w14:textId="77777777" w:rsidR="00372C98" w:rsidRPr="003B1F5C" w:rsidRDefault="00372C98" w:rsidP="00372C98">
      <w:pPr>
        <w:pStyle w:val="Standard"/>
        <w:pageBreakBefore/>
        <w:jc w:val="right"/>
        <w:rPr>
          <w:rFonts w:ascii="Tahoma" w:hAnsi="Tahoma" w:cs="Tahoma"/>
        </w:rPr>
      </w:pPr>
      <w:r w:rsidRPr="003B1F5C">
        <w:rPr>
          <w:rFonts w:ascii="Tahoma" w:hAnsi="Tahoma" w:cs="Tahoma"/>
          <w:b/>
          <w:i/>
        </w:rPr>
        <w:lastRenderedPageBreak/>
        <w:t>Załącznik nr 4 do</w:t>
      </w:r>
    </w:p>
    <w:p w14:paraId="222B59B0" w14:textId="20C49E7C" w:rsidR="00372C98" w:rsidRPr="00492D9E" w:rsidRDefault="00372C98" w:rsidP="00492D9E">
      <w:pPr>
        <w:pStyle w:val="Standard"/>
        <w:jc w:val="right"/>
        <w:rPr>
          <w:rFonts w:ascii="Tahoma" w:hAnsi="Tahoma" w:cs="Tahoma"/>
        </w:rPr>
      </w:pPr>
      <w:r w:rsidRPr="003B1F5C">
        <w:rPr>
          <w:rFonts w:ascii="Tahoma" w:hAnsi="Tahoma" w:cs="Tahoma"/>
          <w:b/>
          <w:i/>
        </w:rPr>
        <w:t>Opisu przedmiotu zamówienia</w:t>
      </w:r>
    </w:p>
    <w:p w14:paraId="741C681C" w14:textId="77777777" w:rsidR="00372C98" w:rsidRPr="003B1F5C" w:rsidRDefault="00372C98" w:rsidP="00372C98">
      <w:pPr>
        <w:widowControl/>
        <w:suppressAutoHyphens w:val="0"/>
        <w:autoSpaceDN/>
        <w:jc w:val="center"/>
        <w:textAlignment w:val="auto"/>
        <w:rPr>
          <w:rFonts w:ascii="Tahoma" w:eastAsia="Calibri" w:hAnsi="Tahoma" w:cs="Tahoma"/>
          <w:kern w:val="0"/>
          <w:sz w:val="20"/>
          <w:szCs w:val="20"/>
          <w:lang w:eastAsia="en-US" w:bidi="ar-SA"/>
        </w:rPr>
      </w:pPr>
    </w:p>
    <w:p w14:paraId="00D2FCB3" w14:textId="393522B0" w:rsidR="00372C98" w:rsidRDefault="00372C98" w:rsidP="00372C98">
      <w:pPr>
        <w:jc w:val="center"/>
        <w:rPr>
          <w:rFonts w:ascii="Tahoma" w:hAnsi="Tahoma" w:cs="Tahoma"/>
          <w:b/>
          <w:i/>
          <w:sz w:val="20"/>
          <w:szCs w:val="20"/>
        </w:rPr>
      </w:pPr>
      <w:r w:rsidRPr="00705813">
        <w:rPr>
          <w:rFonts w:ascii="Tahoma" w:hAnsi="Tahoma" w:cs="Tahoma"/>
          <w:b/>
          <w:i/>
          <w:sz w:val="20"/>
          <w:szCs w:val="20"/>
        </w:rPr>
        <w:t>WZÓR UMOWY – CZĘŚĆ I</w:t>
      </w:r>
      <w:r>
        <w:rPr>
          <w:rFonts w:ascii="Tahoma" w:hAnsi="Tahoma" w:cs="Tahoma"/>
          <w:b/>
          <w:i/>
          <w:sz w:val="20"/>
          <w:szCs w:val="20"/>
        </w:rPr>
        <w:t>I</w:t>
      </w:r>
    </w:p>
    <w:p w14:paraId="313123E7" w14:textId="77777777" w:rsidR="00372C98" w:rsidRDefault="00372C98" w:rsidP="00372C98">
      <w:pPr>
        <w:jc w:val="center"/>
        <w:rPr>
          <w:rFonts w:ascii="Tahoma" w:hAnsi="Tahoma" w:cs="Tahoma"/>
          <w:b/>
          <w:i/>
          <w:sz w:val="20"/>
          <w:szCs w:val="20"/>
        </w:rPr>
      </w:pPr>
    </w:p>
    <w:p w14:paraId="6665B520" w14:textId="77777777" w:rsidR="00372C98" w:rsidRDefault="00372C98" w:rsidP="00372C98">
      <w:pPr>
        <w:jc w:val="center"/>
        <w:rPr>
          <w:rFonts w:ascii="Tahoma" w:hAnsi="Tahoma" w:cs="Tahoma"/>
          <w:b/>
          <w:bCs/>
          <w:sz w:val="20"/>
          <w:szCs w:val="20"/>
        </w:rPr>
      </w:pPr>
      <w:r w:rsidRPr="003B1F5C">
        <w:rPr>
          <w:rFonts w:ascii="Tahoma" w:hAnsi="Tahoma" w:cs="Tahoma"/>
          <w:b/>
          <w:bCs/>
          <w:sz w:val="20"/>
          <w:szCs w:val="20"/>
        </w:rPr>
        <w:t>UMOWA NR …………………………………</w:t>
      </w:r>
    </w:p>
    <w:p w14:paraId="4AC0ED8A" w14:textId="77777777" w:rsidR="00372C98" w:rsidRDefault="00372C98" w:rsidP="00372C98">
      <w:pPr>
        <w:jc w:val="center"/>
        <w:rPr>
          <w:rFonts w:ascii="Tahoma" w:hAnsi="Tahoma" w:cs="Tahoma"/>
          <w:b/>
          <w:i/>
          <w:sz w:val="20"/>
          <w:szCs w:val="20"/>
        </w:rPr>
      </w:pPr>
    </w:p>
    <w:p w14:paraId="08CB8DAE" w14:textId="77777777" w:rsidR="00372C98" w:rsidRPr="00372C98" w:rsidRDefault="00372C98" w:rsidP="00372C98">
      <w:pPr>
        <w:rPr>
          <w:rFonts w:ascii="Tahoma" w:hAnsi="Tahoma" w:cs="Tahoma"/>
          <w:sz w:val="20"/>
          <w:szCs w:val="20"/>
        </w:rPr>
      </w:pPr>
      <w:r w:rsidRPr="00372C98">
        <w:rPr>
          <w:rFonts w:ascii="Tahoma" w:hAnsi="Tahoma" w:cs="Tahoma"/>
          <w:sz w:val="20"/>
          <w:szCs w:val="20"/>
        </w:rPr>
        <w:t>zawarta w dniu …………………… 2017 r. w Wodzisławiu Śląskim pomiędzy:</w:t>
      </w:r>
    </w:p>
    <w:p w14:paraId="040707B5" w14:textId="77777777" w:rsidR="00372C98" w:rsidRPr="00372C98" w:rsidRDefault="00372C98" w:rsidP="00372C98">
      <w:pPr>
        <w:jc w:val="both"/>
        <w:rPr>
          <w:rFonts w:ascii="Tahoma" w:hAnsi="Tahoma" w:cs="Tahoma"/>
          <w:b/>
          <w:bCs/>
          <w:sz w:val="20"/>
          <w:szCs w:val="20"/>
        </w:rPr>
      </w:pPr>
      <w:r w:rsidRPr="00372C98">
        <w:rPr>
          <w:rFonts w:ascii="Tahoma" w:hAnsi="Tahoma" w:cs="Tahoma"/>
          <w:b/>
          <w:bCs/>
          <w:sz w:val="20"/>
          <w:szCs w:val="20"/>
        </w:rPr>
        <w:t>Powiatem Wodzisławskim, ul. Bogumińska 2, 44-300 Wodzisław Śląski, NIP 647-21-75-218, Powiatowe Centrum Kształcenia Zawodowego i Ustawicznego ul. Gałczyńskiego 1                                         44-300 Wodzisław Śląski.</w:t>
      </w:r>
    </w:p>
    <w:p w14:paraId="1CBF66C6" w14:textId="2596DB92" w:rsidR="00372C98" w:rsidRPr="00372C98" w:rsidRDefault="00372C98" w:rsidP="00372C98">
      <w:pPr>
        <w:jc w:val="both"/>
        <w:rPr>
          <w:rFonts w:ascii="Tahoma" w:hAnsi="Tahoma" w:cs="Tahoma"/>
          <w:bCs/>
          <w:sz w:val="20"/>
          <w:szCs w:val="20"/>
        </w:rPr>
      </w:pPr>
      <w:r w:rsidRPr="00372C98">
        <w:rPr>
          <w:rFonts w:ascii="Tahoma" w:hAnsi="Tahoma" w:cs="Tahoma"/>
          <w:bCs/>
          <w:sz w:val="20"/>
          <w:szCs w:val="20"/>
        </w:rPr>
        <w:t>reprezentowanym przez:</w:t>
      </w:r>
    </w:p>
    <w:p w14:paraId="41073FBC" w14:textId="77777777" w:rsidR="00372C98" w:rsidRPr="00372C98" w:rsidRDefault="00372C98" w:rsidP="00372C98">
      <w:pPr>
        <w:rPr>
          <w:rFonts w:ascii="Tahoma" w:hAnsi="Tahoma" w:cs="Tahoma"/>
          <w:sz w:val="20"/>
          <w:szCs w:val="20"/>
        </w:rPr>
      </w:pPr>
      <w:r w:rsidRPr="00372C98">
        <w:rPr>
          <w:rFonts w:ascii="Tahoma" w:hAnsi="Tahoma" w:cs="Tahoma"/>
          <w:sz w:val="20"/>
          <w:szCs w:val="20"/>
        </w:rPr>
        <w:t>1. ........................................</w:t>
      </w:r>
      <w:r w:rsidRPr="00372C98">
        <w:rPr>
          <w:rFonts w:ascii="Tahoma" w:hAnsi="Tahoma" w:cs="Tahoma"/>
          <w:sz w:val="20"/>
          <w:szCs w:val="20"/>
        </w:rPr>
        <w:tab/>
        <w:t>–</w:t>
      </w:r>
      <w:r w:rsidRPr="00372C98">
        <w:rPr>
          <w:rFonts w:ascii="Tahoma" w:hAnsi="Tahoma" w:cs="Tahoma"/>
          <w:sz w:val="20"/>
          <w:szCs w:val="20"/>
        </w:rPr>
        <w:tab/>
        <w:t>........................................</w:t>
      </w:r>
    </w:p>
    <w:p w14:paraId="4E24E1F1" w14:textId="77777777" w:rsidR="00372C98" w:rsidRPr="00372C98" w:rsidRDefault="00372C98" w:rsidP="00372C98">
      <w:pPr>
        <w:rPr>
          <w:rFonts w:ascii="Tahoma" w:hAnsi="Tahoma" w:cs="Tahoma"/>
          <w:sz w:val="20"/>
          <w:szCs w:val="20"/>
        </w:rPr>
      </w:pPr>
      <w:r w:rsidRPr="00372C98">
        <w:rPr>
          <w:rFonts w:ascii="Tahoma" w:hAnsi="Tahoma" w:cs="Tahoma"/>
          <w:sz w:val="20"/>
          <w:szCs w:val="20"/>
        </w:rPr>
        <w:t>2. ........................................</w:t>
      </w:r>
      <w:r w:rsidRPr="00372C98">
        <w:rPr>
          <w:rFonts w:ascii="Tahoma" w:hAnsi="Tahoma" w:cs="Tahoma"/>
          <w:sz w:val="20"/>
          <w:szCs w:val="20"/>
        </w:rPr>
        <w:tab/>
        <w:t>–</w:t>
      </w:r>
      <w:r w:rsidRPr="00372C98">
        <w:rPr>
          <w:rFonts w:ascii="Tahoma" w:hAnsi="Tahoma" w:cs="Tahoma"/>
          <w:sz w:val="20"/>
          <w:szCs w:val="20"/>
        </w:rPr>
        <w:tab/>
        <w:t>........................................</w:t>
      </w:r>
    </w:p>
    <w:p w14:paraId="77FCC1CD" w14:textId="77777777" w:rsidR="00372C98" w:rsidRPr="00372C98" w:rsidRDefault="00372C98" w:rsidP="00372C98">
      <w:pPr>
        <w:rPr>
          <w:rFonts w:ascii="Tahoma" w:hAnsi="Tahoma" w:cs="Tahoma"/>
          <w:sz w:val="20"/>
          <w:szCs w:val="20"/>
        </w:rPr>
      </w:pPr>
      <w:r w:rsidRPr="00372C98">
        <w:rPr>
          <w:rFonts w:ascii="Tahoma" w:hAnsi="Tahoma" w:cs="Tahoma"/>
          <w:sz w:val="20"/>
          <w:szCs w:val="20"/>
        </w:rPr>
        <w:t xml:space="preserve">zwanym dalej </w:t>
      </w:r>
      <w:r w:rsidRPr="00372C98">
        <w:rPr>
          <w:rFonts w:ascii="Tahoma" w:hAnsi="Tahoma" w:cs="Tahoma"/>
          <w:b/>
          <w:bCs/>
          <w:sz w:val="20"/>
          <w:szCs w:val="20"/>
        </w:rPr>
        <w:t>Zamawiającym</w:t>
      </w:r>
      <w:r w:rsidRPr="00372C98">
        <w:rPr>
          <w:rFonts w:ascii="Tahoma" w:hAnsi="Tahoma" w:cs="Tahoma"/>
          <w:sz w:val="20"/>
          <w:szCs w:val="20"/>
        </w:rPr>
        <w:t>,</w:t>
      </w:r>
    </w:p>
    <w:p w14:paraId="36A3BADA" w14:textId="77777777" w:rsidR="00372C98" w:rsidRPr="00372C98" w:rsidRDefault="00372C98" w:rsidP="00372C98">
      <w:pPr>
        <w:rPr>
          <w:rFonts w:ascii="Tahoma" w:hAnsi="Tahoma" w:cs="Tahoma"/>
          <w:b/>
          <w:bCs/>
          <w:sz w:val="20"/>
          <w:szCs w:val="20"/>
        </w:rPr>
      </w:pPr>
      <w:r w:rsidRPr="00372C98">
        <w:rPr>
          <w:rFonts w:ascii="Tahoma" w:hAnsi="Tahoma" w:cs="Tahoma"/>
          <w:b/>
          <w:bCs/>
          <w:sz w:val="20"/>
          <w:szCs w:val="20"/>
        </w:rPr>
        <w:t>a</w:t>
      </w:r>
    </w:p>
    <w:p w14:paraId="42440DE5" w14:textId="77777777" w:rsidR="00372C98" w:rsidRPr="00372C98" w:rsidRDefault="00372C98" w:rsidP="00372C98">
      <w:pPr>
        <w:rPr>
          <w:rFonts w:ascii="Tahoma" w:hAnsi="Tahoma" w:cs="Tahoma"/>
          <w:bCs/>
          <w:sz w:val="20"/>
          <w:szCs w:val="20"/>
        </w:rPr>
      </w:pPr>
      <w:r w:rsidRPr="00372C98">
        <w:rPr>
          <w:rFonts w:ascii="Tahoma" w:hAnsi="Tahoma" w:cs="Tahoma"/>
          <w:bCs/>
          <w:sz w:val="20"/>
          <w:szCs w:val="20"/>
        </w:rPr>
        <w:t>................................................................................................................................................................</w:t>
      </w:r>
    </w:p>
    <w:p w14:paraId="03420FEF" w14:textId="77777777" w:rsidR="00372C98" w:rsidRPr="00372C98" w:rsidRDefault="00372C98" w:rsidP="00372C98">
      <w:pPr>
        <w:rPr>
          <w:rFonts w:ascii="Tahoma" w:hAnsi="Tahoma" w:cs="Tahoma"/>
          <w:sz w:val="20"/>
          <w:szCs w:val="20"/>
        </w:rPr>
      </w:pPr>
      <w:r w:rsidRPr="00372C98">
        <w:rPr>
          <w:rFonts w:ascii="Tahoma" w:hAnsi="Tahoma" w:cs="Tahoma"/>
          <w:sz w:val="20"/>
          <w:szCs w:val="20"/>
        </w:rPr>
        <w:t xml:space="preserve">zwanym dalej </w:t>
      </w:r>
      <w:r w:rsidRPr="00372C98">
        <w:rPr>
          <w:rFonts w:ascii="Tahoma" w:hAnsi="Tahoma" w:cs="Tahoma"/>
          <w:b/>
          <w:bCs/>
          <w:sz w:val="20"/>
          <w:szCs w:val="20"/>
        </w:rPr>
        <w:t>Wykonawcą</w:t>
      </w:r>
      <w:r w:rsidRPr="00372C98">
        <w:rPr>
          <w:rFonts w:ascii="Tahoma" w:hAnsi="Tahoma" w:cs="Tahoma"/>
          <w:sz w:val="20"/>
          <w:szCs w:val="20"/>
        </w:rPr>
        <w:t>.</w:t>
      </w:r>
    </w:p>
    <w:p w14:paraId="186A047D" w14:textId="77777777" w:rsidR="00372C98" w:rsidRPr="00372C98" w:rsidRDefault="00372C98" w:rsidP="00372C98">
      <w:pPr>
        <w:rPr>
          <w:rFonts w:ascii="Tahoma" w:hAnsi="Tahoma" w:cs="Tahoma"/>
          <w:sz w:val="20"/>
          <w:szCs w:val="20"/>
        </w:rPr>
      </w:pPr>
    </w:p>
    <w:p w14:paraId="363AFFE3" w14:textId="77777777" w:rsidR="00372C98" w:rsidRPr="00372C98" w:rsidRDefault="00372C98" w:rsidP="00372C98">
      <w:pPr>
        <w:jc w:val="both"/>
        <w:rPr>
          <w:rFonts w:ascii="Tahoma" w:hAnsi="Tahoma" w:cs="Tahoma"/>
          <w:sz w:val="20"/>
          <w:szCs w:val="20"/>
        </w:rPr>
      </w:pPr>
      <w:r w:rsidRPr="00372C98">
        <w:rPr>
          <w:rFonts w:ascii="Tahoma" w:hAnsi="Tahoma" w:cs="Tahoma"/>
          <w:sz w:val="20"/>
          <w:szCs w:val="20"/>
        </w:rPr>
        <w:t>Po przeprowadzeniu postępowania o udzielenie zamówienia publicznego w trybie art. 10 ust. 1 w związku z art. 39 (przetarg nieograniczony) ustawy z dnia 29 stycznia 2004 r. Prawo zamówień publicznych (tekst jednolity Dz.U. z 2015 r. poz. 2164 ze zm.) zawarto umowę o następującej treści:</w:t>
      </w:r>
    </w:p>
    <w:p w14:paraId="10777518" w14:textId="77777777" w:rsidR="00372C98" w:rsidRPr="00372C98" w:rsidRDefault="00372C98" w:rsidP="00372C98">
      <w:pPr>
        <w:jc w:val="center"/>
        <w:rPr>
          <w:rFonts w:ascii="Tahoma" w:hAnsi="Tahoma" w:cs="Tahoma"/>
          <w:b/>
          <w:sz w:val="20"/>
          <w:szCs w:val="20"/>
        </w:rPr>
      </w:pPr>
    </w:p>
    <w:p w14:paraId="51D3D416" w14:textId="77777777" w:rsidR="00372C98" w:rsidRPr="00372C98" w:rsidRDefault="00372C98" w:rsidP="00372C98">
      <w:pPr>
        <w:jc w:val="center"/>
        <w:rPr>
          <w:rFonts w:ascii="Tahoma" w:hAnsi="Tahoma" w:cs="Tahoma"/>
          <w:b/>
          <w:sz w:val="20"/>
          <w:szCs w:val="20"/>
        </w:rPr>
      </w:pPr>
      <w:r w:rsidRPr="00372C98">
        <w:rPr>
          <w:rFonts w:ascii="Tahoma" w:hAnsi="Tahoma" w:cs="Tahoma"/>
          <w:b/>
          <w:sz w:val="20"/>
          <w:szCs w:val="20"/>
        </w:rPr>
        <w:t>§ 1.</w:t>
      </w:r>
    </w:p>
    <w:p w14:paraId="467C3CF0" w14:textId="77777777" w:rsidR="00372C98" w:rsidRPr="00372C98" w:rsidRDefault="00372C98" w:rsidP="00372C98">
      <w:pPr>
        <w:jc w:val="center"/>
        <w:rPr>
          <w:rFonts w:ascii="Tahoma" w:hAnsi="Tahoma" w:cs="Tahoma"/>
          <w:b/>
          <w:sz w:val="20"/>
          <w:szCs w:val="20"/>
        </w:rPr>
      </w:pPr>
      <w:r w:rsidRPr="00372C98">
        <w:rPr>
          <w:rFonts w:ascii="Tahoma" w:hAnsi="Tahoma" w:cs="Tahoma"/>
          <w:b/>
          <w:sz w:val="20"/>
          <w:szCs w:val="20"/>
        </w:rPr>
        <w:t>Przedmiot umowy</w:t>
      </w:r>
    </w:p>
    <w:p w14:paraId="273AA113" w14:textId="77777777" w:rsidR="00372C98" w:rsidRPr="00372C98" w:rsidRDefault="00372C98" w:rsidP="00077ED7">
      <w:pPr>
        <w:widowControl/>
        <w:numPr>
          <w:ilvl w:val="0"/>
          <w:numId w:val="469"/>
        </w:numPr>
        <w:tabs>
          <w:tab w:val="clear" w:pos="1380"/>
          <w:tab w:val="left" w:pos="284"/>
        </w:tabs>
        <w:autoSpaceDN/>
        <w:ind w:left="284" w:hanging="284"/>
        <w:jc w:val="both"/>
        <w:textAlignment w:val="auto"/>
        <w:rPr>
          <w:rFonts w:ascii="Tahoma" w:hAnsi="Tahoma" w:cs="Tahoma"/>
          <w:sz w:val="20"/>
          <w:szCs w:val="20"/>
        </w:rPr>
      </w:pPr>
      <w:r w:rsidRPr="00372C98">
        <w:rPr>
          <w:rFonts w:ascii="Tahoma" w:hAnsi="Tahoma" w:cs="Tahoma"/>
          <w:sz w:val="20"/>
          <w:szCs w:val="20"/>
        </w:rPr>
        <w:t xml:space="preserve">Zamawiający zleca, a Wykonawca przyjmuje do wykonania roboty budowlane pn.: „Remont pracowni w Powiatowym Centrum Kształcenia Zawodowego i Ustawicznego w Wodzisławiu Śląskim - Modernizacja instalacji elektrycznej -ETAP 1a” na podstawie dokumentacji projektowej opracowanej przez firmę  BOZIGÓRSKI  sp. z </w:t>
      </w:r>
      <w:proofErr w:type="spellStart"/>
      <w:r w:rsidRPr="00372C98">
        <w:rPr>
          <w:rFonts w:ascii="Tahoma" w:hAnsi="Tahoma" w:cs="Tahoma"/>
          <w:sz w:val="20"/>
          <w:szCs w:val="20"/>
        </w:rPr>
        <w:t>o.o</w:t>
      </w:r>
      <w:proofErr w:type="spellEnd"/>
      <w:r w:rsidRPr="00372C98">
        <w:rPr>
          <w:rFonts w:ascii="Tahoma" w:hAnsi="Tahoma" w:cs="Tahoma"/>
          <w:sz w:val="20"/>
          <w:szCs w:val="20"/>
        </w:rPr>
        <w:t xml:space="preserve"> z Chałupek. </w:t>
      </w:r>
    </w:p>
    <w:p w14:paraId="0F42203C" w14:textId="77777777" w:rsidR="00372C98" w:rsidRPr="00372C98" w:rsidRDefault="00372C98" w:rsidP="00077ED7">
      <w:pPr>
        <w:widowControl/>
        <w:numPr>
          <w:ilvl w:val="0"/>
          <w:numId w:val="469"/>
        </w:numPr>
        <w:tabs>
          <w:tab w:val="clear" w:pos="1380"/>
          <w:tab w:val="left" w:pos="284"/>
          <w:tab w:val="left" w:pos="322"/>
          <w:tab w:val="num" w:pos="502"/>
        </w:tabs>
        <w:autoSpaceDN/>
        <w:ind w:left="324" w:hanging="336"/>
        <w:jc w:val="both"/>
        <w:textAlignment w:val="auto"/>
        <w:rPr>
          <w:rFonts w:ascii="Tahoma" w:hAnsi="Tahoma" w:cs="Tahoma"/>
          <w:sz w:val="20"/>
          <w:szCs w:val="20"/>
        </w:rPr>
      </w:pPr>
      <w:r w:rsidRPr="00372C98">
        <w:rPr>
          <w:rFonts w:ascii="Tahoma" w:hAnsi="Tahoma" w:cs="Tahoma"/>
          <w:sz w:val="20"/>
          <w:szCs w:val="20"/>
        </w:rPr>
        <w:t>Zakres świadczenia Wykonawcy wynikający z niniejszej umowy jest tożsamy z jego zobowiązaniem zawartym w ofercie oraz specyfikacji istotnych warunków zamówienia wraz z załącznikami. Dokumenty te stanowią integralną część umowy.</w:t>
      </w:r>
    </w:p>
    <w:p w14:paraId="76DB5876" w14:textId="77777777" w:rsidR="00372C98" w:rsidRPr="00372C98" w:rsidRDefault="00372C98" w:rsidP="00077ED7">
      <w:pPr>
        <w:widowControl/>
        <w:numPr>
          <w:ilvl w:val="0"/>
          <w:numId w:val="469"/>
        </w:numPr>
        <w:tabs>
          <w:tab w:val="clear" w:pos="1380"/>
          <w:tab w:val="left" w:pos="284"/>
          <w:tab w:val="left" w:pos="354"/>
          <w:tab w:val="num" w:pos="502"/>
        </w:tabs>
        <w:autoSpaceDN/>
        <w:ind w:left="324" w:hanging="336"/>
        <w:jc w:val="both"/>
        <w:textAlignment w:val="auto"/>
        <w:rPr>
          <w:rFonts w:ascii="Tahoma" w:hAnsi="Tahoma" w:cs="Tahoma"/>
          <w:sz w:val="20"/>
          <w:szCs w:val="20"/>
        </w:rPr>
      </w:pPr>
      <w:r w:rsidRPr="00372C98">
        <w:rPr>
          <w:rFonts w:ascii="Tahoma" w:hAnsi="Tahoma" w:cs="Tahoma"/>
          <w:sz w:val="20"/>
          <w:szCs w:val="20"/>
        </w:rPr>
        <w:t>Wykonawca przekazał Zamawiającemu następujące dokumenty:</w:t>
      </w:r>
    </w:p>
    <w:p w14:paraId="57DDAFAF" w14:textId="77777777" w:rsidR="00372C98" w:rsidRPr="00372C98" w:rsidRDefault="00372C98" w:rsidP="00E82707">
      <w:pPr>
        <w:widowControl/>
        <w:numPr>
          <w:ilvl w:val="0"/>
          <w:numId w:val="470"/>
        </w:numPr>
        <w:tabs>
          <w:tab w:val="clear" w:pos="1440"/>
          <w:tab w:val="num" w:pos="567"/>
        </w:tabs>
        <w:autoSpaceDN/>
        <w:ind w:left="567" w:hanging="283"/>
        <w:jc w:val="both"/>
        <w:textAlignment w:val="auto"/>
        <w:rPr>
          <w:rFonts w:ascii="Tahoma" w:hAnsi="Tahoma" w:cs="Tahoma"/>
          <w:b/>
          <w:bCs/>
          <w:sz w:val="20"/>
          <w:szCs w:val="20"/>
        </w:rPr>
      </w:pPr>
      <w:r w:rsidRPr="00372C98">
        <w:rPr>
          <w:rFonts w:ascii="Tahoma" w:hAnsi="Tahoma" w:cs="Tahoma"/>
          <w:sz w:val="20"/>
          <w:szCs w:val="20"/>
        </w:rPr>
        <w:t>umowę regulującą współpracę Wykonawców, którzy zobowiązali się do wspólnego wykonania niniejszej umowy,</w:t>
      </w:r>
      <w:r w:rsidRPr="00372C98">
        <w:rPr>
          <w:rFonts w:ascii="Tahoma" w:hAnsi="Tahoma" w:cs="Tahoma"/>
          <w:sz w:val="20"/>
          <w:szCs w:val="20"/>
          <w:vertAlign w:val="superscript"/>
        </w:rPr>
        <w:t>1)</w:t>
      </w:r>
    </w:p>
    <w:p w14:paraId="6EA9C07C" w14:textId="77777777" w:rsidR="00372C98" w:rsidRPr="00372C98" w:rsidRDefault="00372C98" w:rsidP="00E82707">
      <w:pPr>
        <w:widowControl/>
        <w:numPr>
          <w:ilvl w:val="0"/>
          <w:numId w:val="470"/>
        </w:numPr>
        <w:tabs>
          <w:tab w:val="clear" w:pos="1440"/>
        </w:tabs>
        <w:autoSpaceDN/>
        <w:ind w:left="567" w:hanging="283"/>
        <w:jc w:val="both"/>
        <w:textAlignment w:val="auto"/>
        <w:rPr>
          <w:rFonts w:ascii="Tahoma" w:hAnsi="Tahoma" w:cs="Tahoma"/>
          <w:bCs/>
          <w:color w:val="C00000"/>
          <w:sz w:val="20"/>
          <w:szCs w:val="20"/>
        </w:rPr>
      </w:pPr>
      <w:r w:rsidRPr="00372C98">
        <w:rPr>
          <w:rFonts w:ascii="Tahoma" w:hAnsi="Tahoma" w:cs="Tahoma"/>
          <w:bCs/>
          <w:sz w:val="20"/>
          <w:szCs w:val="20"/>
        </w:rPr>
        <w:t>polisę lub inny dokument potwierdzający, że Wykonawca jest ubezpieczony od odpowiedzialności cywilnej w zakresie prowadzonej działalności związanej z przedmiotem zamówienia na sumę ubezpieczenia co najmniej 50.000,00zł</w:t>
      </w:r>
    </w:p>
    <w:p w14:paraId="014A552E" w14:textId="77777777" w:rsidR="00372C98" w:rsidRPr="00372C98" w:rsidRDefault="00372C98" w:rsidP="00372C98">
      <w:pPr>
        <w:ind w:left="357"/>
        <w:jc w:val="both"/>
        <w:rPr>
          <w:rFonts w:ascii="Tahoma" w:hAnsi="Tahoma" w:cs="Tahoma"/>
          <w:bCs/>
          <w:sz w:val="20"/>
          <w:szCs w:val="20"/>
        </w:rPr>
      </w:pPr>
      <w:r w:rsidRPr="00372C98">
        <w:rPr>
          <w:rFonts w:ascii="Tahoma" w:hAnsi="Tahoma" w:cs="Tahoma"/>
          <w:sz w:val="20"/>
          <w:szCs w:val="20"/>
        </w:rPr>
        <w:t>które stanowią integralną część umowy.</w:t>
      </w:r>
    </w:p>
    <w:p w14:paraId="1BB26A34" w14:textId="67FD6DF6" w:rsidR="00372C98" w:rsidRPr="00E82707" w:rsidRDefault="00372C98" w:rsidP="00E82707">
      <w:pPr>
        <w:pStyle w:val="Akapitzlist"/>
        <w:numPr>
          <w:ilvl w:val="0"/>
          <w:numId w:val="471"/>
        </w:numPr>
        <w:tabs>
          <w:tab w:val="clear" w:pos="720"/>
          <w:tab w:val="num" w:pos="284"/>
        </w:tabs>
        <w:autoSpaceDE w:val="0"/>
        <w:adjustRightInd w:val="0"/>
        <w:spacing w:after="0" w:line="240" w:lineRule="auto"/>
        <w:ind w:left="284" w:hanging="284"/>
        <w:jc w:val="both"/>
        <w:textAlignment w:val="auto"/>
        <w:rPr>
          <w:rFonts w:ascii="Tahoma" w:hAnsi="Tahoma" w:cs="Tahoma"/>
          <w:sz w:val="20"/>
          <w:szCs w:val="20"/>
        </w:rPr>
      </w:pPr>
      <w:r w:rsidRPr="00E82707">
        <w:rPr>
          <w:rFonts w:ascii="Tahoma" w:hAnsi="Tahoma" w:cs="Tahoma"/>
          <w:sz w:val="20"/>
          <w:szCs w:val="20"/>
        </w:rPr>
        <w:t>Wykonawców występujących wspólnie wiąże umowa zawarta w dniu …………., która reguluje ich współpracę.</w:t>
      </w:r>
      <w:r w:rsidRPr="00E82707">
        <w:rPr>
          <w:rFonts w:ascii="Tahoma" w:hAnsi="Tahoma" w:cs="Tahoma"/>
          <w:sz w:val="20"/>
          <w:szCs w:val="20"/>
          <w:vertAlign w:val="superscript"/>
        </w:rPr>
        <w:t>1)</w:t>
      </w:r>
    </w:p>
    <w:p w14:paraId="26A111FA" w14:textId="3772162A" w:rsidR="00372C98" w:rsidRPr="00372C98" w:rsidRDefault="00372C98" w:rsidP="00E82707">
      <w:pPr>
        <w:widowControl/>
        <w:numPr>
          <w:ilvl w:val="0"/>
          <w:numId w:val="471"/>
        </w:numPr>
        <w:tabs>
          <w:tab w:val="clear" w:pos="720"/>
          <w:tab w:val="num" w:pos="284"/>
        </w:tabs>
        <w:suppressAutoHyphens w:val="0"/>
        <w:autoSpaceDE w:val="0"/>
        <w:adjustRightInd w:val="0"/>
        <w:ind w:left="284" w:hanging="284"/>
        <w:jc w:val="both"/>
        <w:textAlignment w:val="auto"/>
        <w:rPr>
          <w:rFonts w:ascii="Tahoma" w:hAnsi="Tahoma" w:cs="Tahoma"/>
          <w:sz w:val="20"/>
          <w:szCs w:val="20"/>
        </w:rPr>
      </w:pPr>
      <w:r w:rsidRPr="00372C98">
        <w:rPr>
          <w:rFonts w:ascii="Tahoma" w:hAnsi="Tahoma" w:cs="Tahoma"/>
          <w:sz w:val="20"/>
          <w:szCs w:val="20"/>
        </w:rPr>
        <w:t>Pełnomocnikiem do zawarcia umowy w sprawie zamówienia publicznego, Wykonawcy ustanowili …………………………………………………………………………………………….…</w:t>
      </w:r>
      <w:r w:rsidRPr="00372C98">
        <w:rPr>
          <w:rFonts w:ascii="Tahoma" w:hAnsi="Tahoma" w:cs="Tahoma"/>
          <w:sz w:val="20"/>
          <w:szCs w:val="20"/>
          <w:vertAlign w:val="superscript"/>
        </w:rPr>
        <w:t>1)</w:t>
      </w:r>
    </w:p>
    <w:p w14:paraId="0C3B74EF" w14:textId="77777777" w:rsidR="00372C98" w:rsidRPr="00372C98" w:rsidRDefault="00372C98" w:rsidP="00077ED7">
      <w:pPr>
        <w:widowControl/>
        <w:numPr>
          <w:ilvl w:val="0"/>
          <w:numId w:val="471"/>
        </w:numPr>
        <w:tabs>
          <w:tab w:val="clear" w:pos="720"/>
        </w:tabs>
        <w:suppressAutoHyphens w:val="0"/>
        <w:autoSpaceDE w:val="0"/>
        <w:adjustRightInd w:val="0"/>
        <w:ind w:left="284" w:hanging="284"/>
        <w:jc w:val="both"/>
        <w:textAlignment w:val="auto"/>
        <w:rPr>
          <w:rFonts w:ascii="Tahoma" w:hAnsi="Tahoma" w:cs="Tahoma"/>
          <w:sz w:val="20"/>
          <w:szCs w:val="20"/>
        </w:rPr>
      </w:pPr>
      <w:r w:rsidRPr="00372C98">
        <w:rPr>
          <w:rFonts w:ascii="Tahoma" w:hAnsi="Tahoma" w:cs="Tahoma"/>
          <w:sz w:val="20"/>
          <w:szCs w:val="20"/>
        </w:rPr>
        <w:t>Wykonawcy ponoszą solidarną odpowiedzialność za wykonanie niniejszej umowy zgodnie z jej postanowieniami.</w:t>
      </w:r>
      <w:r w:rsidRPr="00372C98">
        <w:rPr>
          <w:rFonts w:ascii="Tahoma" w:hAnsi="Tahoma" w:cs="Tahoma"/>
          <w:sz w:val="20"/>
          <w:szCs w:val="20"/>
          <w:vertAlign w:val="superscript"/>
        </w:rPr>
        <w:t>1)</w:t>
      </w:r>
    </w:p>
    <w:p w14:paraId="6001AD22" w14:textId="77777777" w:rsidR="00372C98" w:rsidRPr="00372C98" w:rsidRDefault="00372C98" w:rsidP="00077ED7">
      <w:pPr>
        <w:widowControl/>
        <w:numPr>
          <w:ilvl w:val="0"/>
          <w:numId w:val="471"/>
        </w:numPr>
        <w:tabs>
          <w:tab w:val="clear" w:pos="720"/>
        </w:tabs>
        <w:suppressAutoHyphens w:val="0"/>
        <w:autoSpaceDE w:val="0"/>
        <w:adjustRightInd w:val="0"/>
        <w:ind w:left="284" w:hanging="284"/>
        <w:jc w:val="both"/>
        <w:textAlignment w:val="auto"/>
        <w:rPr>
          <w:rFonts w:ascii="Tahoma" w:hAnsi="Tahoma" w:cs="Tahoma"/>
          <w:sz w:val="20"/>
          <w:szCs w:val="20"/>
        </w:rPr>
      </w:pPr>
      <w:r w:rsidRPr="00372C98">
        <w:rPr>
          <w:rFonts w:ascii="Tahoma" w:hAnsi="Tahoma" w:cs="Tahoma"/>
          <w:sz w:val="20"/>
          <w:szCs w:val="20"/>
        </w:rPr>
        <w:t>Zamawiający może w ramach odpowiedzialności solidarnej żądać wykonania niniejszej umowy w całości lub w części od wszystkich wykonawców występujących wspólnie, od kilku z nich lub od każdego z osobna.</w:t>
      </w:r>
      <w:r w:rsidRPr="00372C98">
        <w:rPr>
          <w:rFonts w:ascii="Tahoma" w:hAnsi="Tahoma" w:cs="Tahoma"/>
          <w:sz w:val="20"/>
          <w:szCs w:val="20"/>
          <w:vertAlign w:val="superscript"/>
        </w:rPr>
        <w:t>1)</w:t>
      </w:r>
    </w:p>
    <w:p w14:paraId="3B5BCB4E" w14:textId="77777777" w:rsidR="00372C98" w:rsidRPr="00372C98" w:rsidRDefault="00372C98" w:rsidP="00077ED7">
      <w:pPr>
        <w:widowControl/>
        <w:numPr>
          <w:ilvl w:val="0"/>
          <w:numId w:val="471"/>
        </w:numPr>
        <w:tabs>
          <w:tab w:val="clear" w:pos="720"/>
        </w:tabs>
        <w:suppressAutoHyphens w:val="0"/>
        <w:autoSpaceDE w:val="0"/>
        <w:adjustRightInd w:val="0"/>
        <w:ind w:left="284" w:hanging="284"/>
        <w:jc w:val="both"/>
        <w:textAlignment w:val="auto"/>
        <w:rPr>
          <w:rFonts w:ascii="Tahoma" w:hAnsi="Tahoma" w:cs="Tahoma"/>
          <w:sz w:val="20"/>
          <w:szCs w:val="20"/>
        </w:rPr>
      </w:pPr>
      <w:r w:rsidRPr="00372C98">
        <w:rPr>
          <w:rFonts w:ascii="Tahoma" w:hAnsi="Tahoma" w:cs="Tahoma"/>
          <w:sz w:val="20"/>
          <w:szCs w:val="20"/>
        </w:rPr>
        <w:t>Wynagrodzenie Zamawiający wypłaci Wykonawcom w proporcjach przez nich uzgodnionych w formie pisemnej, w przypadku braku uzgodnienia – w proporcjach równych.</w:t>
      </w:r>
      <w:r w:rsidRPr="00372C98">
        <w:rPr>
          <w:rFonts w:ascii="Tahoma" w:hAnsi="Tahoma" w:cs="Tahoma"/>
          <w:sz w:val="20"/>
          <w:szCs w:val="20"/>
          <w:vertAlign w:val="superscript"/>
        </w:rPr>
        <w:t>1)</w:t>
      </w:r>
    </w:p>
    <w:p w14:paraId="4B933851" w14:textId="77777777" w:rsidR="00372C98" w:rsidRPr="00372C98" w:rsidRDefault="00372C98" w:rsidP="00372C98">
      <w:pPr>
        <w:jc w:val="center"/>
        <w:rPr>
          <w:rFonts w:ascii="Tahoma" w:hAnsi="Tahoma" w:cs="Tahoma"/>
          <w:b/>
          <w:sz w:val="20"/>
          <w:szCs w:val="20"/>
        </w:rPr>
      </w:pPr>
    </w:p>
    <w:p w14:paraId="69E4521E" w14:textId="77777777" w:rsidR="00372C98" w:rsidRPr="00372C98" w:rsidRDefault="00372C98" w:rsidP="00372C98">
      <w:pPr>
        <w:jc w:val="center"/>
        <w:rPr>
          <w:rFonts w:ascii="Tahoma" w:hAnsi="Tahoma" w:cs="Tahoma"/>
          <w:b/>
          <w:sz w:val="20"/>
          <w:szCs w:val="20"/>
        </w:rPr>
      </w:pPr>
      <w:r w:rsidRPr="00372C98">
        <w:rPr>
          <w:rFonts w:ascii="Tahoma" w:hAnsi="Tahoma" w:cs="Tahoma"/>
          <w:b/>
          <w:sz w:val="20"/>
          <w:szCs w:val="20"/>
        </w:rPr>
        <w:t>§ 2.</w:t>
      </w:r>
    </w:p>
    <w:p w14:paraId="772F28CE" w14:textId="77777777" w:rsidR="00372C98" w:rsidRPr="00372C98" w:rsidRDefault="00372C98" w:rsidP="00372C98">
      <w:pPr>
        <w:autoSpaceDE w:val="0"/>
        <w:jc w:val="center"/>
        <w:rPr>
          <w:rFonts w:ascii="Tahoma" w:hAnsi="Tahoma" w:cs="Tahoma"/>
          <w:b/>
          <w:bCs/>
          <w:sz w:val="20"/>
          <w:szCs w:val="20"/>
        </w:rPr>
      </w:pPr>
      <w:r w:rsidRPr="00372C98">
        <w:rPr>
          <w:rFonts w:ascii="Tahoma" w:hAnsi="Tahoma" w:cs="Tahoma"/>
          <w:b/>
          <w:bCs/>
          <w:sz w:val="20"/>
          <w:szCs w:val="20"/>
        </w:rPr>
        <w:t>Podwykonawcy</w:t>
      </w:r>
    </w:p>
    <w:p w14:paraId="36C6DD7D" w14:textId="741A0128" w:rsidR="00372C98" w:rsidRPr="00372C98" w:rsidRDefault="00372C98" w:rsidP="00372C98">
      <w:pPr>
        <w:widowControl/>
        <w:numPr>
          <w:ilvl w:val="0"/>
          <w:numId w:val="472"/>
        </w:numPr>
        <w:autoSpaceDE w:val="0"/>
        <w:autoSpaceDN/>
        <w:jc w:val="both"/>
        <w:textAlignment w:val="auto"/>
        <w:rPr>
          <w:rFonts w:ascii="Tahoma" w:hAnsi="Tahoma" w:cs="Tahoma"/>
          <w:sz w:val="20"/>
          <w:szCs w:val="20"/>
        </w:rPr>
      </w:pPr>
      <w:r w:rsidRPr="00372C98">
        <w:rPr>
          <w:rFonts w:ascii="Tahoma" w:hAnsi="Tahoma" w:cs="Tahoma"/>
          <w:sz w:val="20"/>
          <w:szCs w:val="20"/>
        </w:rPr>
        <w:t>Wykonawca do wykonania przedmiotu umowy zaangażuje Podwykonawców w zakresie robót budowlanych:………………………………………………………………………………………………………</w:t>
      </w:r>
    </w:p>
    <w:p w14:paraId="062BD197" w14:textId="77777777" w:rsidR="00372C98" w:rsidRPr="00E82707" w:rsidRDefault="00372C98" w:rsidP="00372C98">
      <w:pPr>
        <w:autoSpaceDE w:val="0"/>
        <w:spacing w:after="120"/>
        <w:jc w:val="center"/>
        <w:rPr>
          <w:rFonts w:ascii="Tahoma" w:hAnsi="Tahoma" w:cs="Tahoma"/>
          <w:i/>
          <w:sz w:val="16"/>
          <w:szCs w:val="16"/>
        </w:rPr>
      </w:pPr>
      <w:r w:rsidRPr="00E82707">
        <w:rPr>
          <w:rFonts w:ascii="Tahoma" w:hAnsi="Tahoma" w:cs="Tahoma"/>
          <w:i/>
          <w:sz w:val="16"/>
          <w:szCs w:val="16"/>
        </w:rPr>
        <w:t>(* wpisać zakres robót budowlanych albo „wszystkie roboty budowlane zostaną wykonane własnymi siłami Wykonawcy.”)</w:t>
      </w:r>
    </w:p>
    <w:p w14:paraId="5A1444C7" w14:textId="77777777" w:rsidR="00372C98" w:rsidRPr="00372C98" w:rsidRDefault="00372C98" w:rsidP="00372C98">
      <w:pPr>
        <w:widowControl/>
        <w:numPr>
          <w:ilvl w:val="0"/>
          <w:numId w:val="472"/>
        </w:numPr>
        <w:autoSpaceDE w:val="0"/>
        <w:autoSpaceDN/>
        <w:ind w:left="357" w:hanging="357"/>
        <w:jc w:val="both"/>
        <w:textAlignment w:val="auto"/>
        <w:rPr>
          <w:rFonts w:ascii="Tahoma" w:hAnsi="Tahoma" w:cs="Tahoma"/>
          <w:sz w:val="20"/>
          <w:szCs w:val="20"/>
        </w:rPr>
      </w:pPr>
      <w:r w:rsidRPr="00372C98">
        <w:rPr>
          <w:rFonts w:ascii="Tahoma" w:hAnsi="Tahoma" w:cs="Tahoma"/>
          <w:sz w:val="20"/>
          <w:szCs w:val="20"/>
        </w:rPr>
        <w:lastRenderedPageBreak/>
        <w:t>Wykonawca następujące części zamówienia (dostawy i usługi) powierzy Podwykonawcom:</w:t>
      </w:r>
    </w:p>
    <w:p w14:paraId="569F659A" w14:textId="157284F0" w:rsidR="00372C98" w:rsidRPr="00372C98" w:rsidRDefault="00372C98" w:rsidP="00372C98">
      <w:pPr>
        <w:autoSpaceDE w:val="0"/>
        <w:rPr>
          <w:rFonts w:ascii="Tahoma" w:hAnsi="Tahoma" w:cs="Tahoma"/>
          <w:sz w:val="20"/>
          <w:szCs w:val="20"/>
        </w:rPr>
      </w:pPr>
      <w:r>
        <w:rPr>
          <w:rFonts w:ascii="Tahoma" w:hAnsi="Tahoma" w:cs="Tahoma"/>
          <w:sz w:val="20"/>
          <w:szCs w:val="20"/>
        </w:rPr>
        <w:t xml:space="preserve">      </w:t>
      </w:r>
      <w:r w:rsidRPr="00372C98">
        <w:rPr>
          <w:rFonts w:ascii="Tahoma" w:hAnsi="Tahoma" w:cs="Tahoma"/>
          <w:sz w:val="20"/>
          <w:szCs w:val="20"/>
        </w:rPr>
        <w:t>………………………………………………………………………………………………………</w:t>
      </w:r>
    </w:p>
    <w:p w14:paraId="3C09A095" w14:textId="77777777" w:rsidR="00372C98" w:rsidRPr="00372C98" w:rsidRDefault="00372C98" w:rsidP="00372C98">
      <w:pPr>
        <w:widowControl/>
        <w:numPr>
          <w:ilvl w:val="0"/>
          <w:numId w:val="472"/>
        </w:numPr>
        <w:autoSpaceDE w:val="0"/>
        <w:autoSpaceDN/>
        <w:jc w:val="both"/>
        <w:textAlignment w:val="auto"/>
        <w:rPr>
          <w:rFonts w:ascii="Tahoma" w:hAnsi="Tahoma" w:cs="Tahoma"/>
          <w:sz w:val="20"/>
          <w:szCs w:val="20"/>
        </w:rPr>
      </w:pPr>
      <w:r w:rsidRPr="00372C98">
        <w:rPr>
          <w:rFonts w:ascii="Tahoma" w:hAnsi="Tahoma" w:cs="Tahoma"/>
          <w:bCs/>
          <w:sz w:val="20"/>
          <w:szCs w:val="20"/>
        </w:rPr>
        <w:t xml:space="preserve">Jeżeli zmiana albo rezygnacja z Podwykonawcy dotyczy podmiotu, na którego zasoby Wykonawca powoływał się, na zasadach określonych w art. 22a ust. 1 ustawy </w:t>
      </w:r>
      <w:proofErr w:type="spellStart"/>
      <w:r w:rsidRPr="00372C98">
        <w:rPr>
          <w:rFonts w:ascii="Tahoma" w:hAnsi="Tahoma" w:cs="Tahoma"/>
          <w:bCs/>
          <w:sz w:val="20"/>
          <w:szCs w:val="20"/>
        </w:rPr>
        <w:t>Pzp</w:t>
      </w:r>
      <w:proofErr w:type="spellEnd"/>
      <w:r w:rsidRPr="00372C98">
        <w:rPr>
          <w:rFonts w:ascii="Tahoma" w:hAnsi="Tahoma" w:cs="Tahoma"/>
          <w:bCs/>
          <w:sz w:val="20"/>
          <w:szCs w:val="20"/>
        </w:rPr>
        <w:t>,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r w:rsidRPr="00372C98">
        <w:rPr>
          <w:rFonts w:ascii="Tahoma" w:hAnsi="Tahoma" w:cs="Tahoma"/>
          <w:sz w:val="20"/>
          <w:szCs w:val="20"/>
        </w:rPr>
        <w:t>.</w:t>
      </w:r>
    </w:p>
    <w:p w14:paraId="58625396" w14:textId="470A336C" w:rsidR="00372C98" w:rsidRPr="00372C98" w:rsidRDefault="00372C98" w:rsidP="00372C98">
      <w:pPr>
        <w:widowControl/>
        <w:numPr>
          <w:ilvl w:val="0"/>
          <w:numId w:val="472"/>
        </w:numPr>
        <w:autoSpaceDE w:val="0"/>
        <w:autoSpaceDN/>
        <w:jc w:val="both"/>
        <w:textAlignment w:val="auto"/>
        <w:rPr>
          <w:rFonts w:ascii="Tahoma" w:hAnsi="Tahoma" w:cs="Tahoma"/>
          <w:sz w:val="20"/>
          <w:szCs w:val="20"/>
        </w:rPr>
      </w:pPr>
      <w:r w:rsidRPr="00372C98">
        <w:rPr>
          <w:rFonts w:ascii="Tahoma" w:hAnsi="Tahoma" w:cs="Tahoma"/>
          <w:sz w:val="20"/>
          <w:szCs w:val="20"/>
        </w:rPr>
        <w:t>Wykonawca, Podwykonawca lub dalszy Podwykonawca zamówienia na roboty budowlane zamierzający zawrzeć umowę o podwykonawstwo, której przedmiotem są roboty budowlane, jest obowiązany, w trakcie realizacji zamówienia publicznego na roboty budowlane, do przedłożenia Zamawiającemu projektu tej umowy, przy czym Podwykonawca lub dalszy Podwykonawca jest obowiązany dołączyć zgodę Wykonawcy na zawarcie umowy o podwykonawstwo o treści zgodnej z projektem umowy.</w:t>
      </w:r>
    </w:p>
    <w:p w14:paraId="4F2D8B11" w14:textId="77777777" w:rsidR="00372C98" w:rsidRPr="00372C98" w:rsidRDefault="00372C98" w:rsidP="00372C98">
      <w:pPr>
        <w:widowControl/>
        <w:numPr>
          <w:ilvl w:val="0"/>
          <w:numId w:val="472"/>
        </w:numPr>
        <w:autoSpaceDE w:val="0"/>
        <w:autoSpaceDN/>
        <w:jc w:val="both"/>
        <w:textAlignment w:val="auto"/>
        <w:rPr>
          <w:rFonts w:ascii="Tahoma" w:hAnsi="Tahoma" w:cs="Tahoma"/>
          <w:sz w:val="20"/>
          <w:szCs w:val="20"/>
        </w:rPr>
      </w:pPr>
      <w:r w:rsidRPr="00372C98">
        <w:rPr>
          <w:rFonts w:ascii="Tahoma" w:hAnsi="Tahoma" w:cs="Tahoma"/>
          <w:sz w:val="20"/>
          <w:szCs w:val="20"/>
        </w:rPr>
        <w:t>Termin zapłaty wynagrodzenia Podwykonawcy lub dalszemu Podwykonawcy przewidziany w umowie o podwykonawstwo nie może być dłuższy niż 14 dni od dnia doręczenia Wykonawcy, Podwykonawcy lub dalszemu Podwykonawcy faktury lub rachunku, potwierdzających wykonanie zleconej Podwykonawcy lub dalszemu Podwykonawcy dostawy, usługi lub roboty budowlanej.</w:t>
      </w:r>
    </w:p>
    <w:p w14:paraId="213CE265" w14:textId="77777777" w:rsidR="00372C98" w:rsidRPr="00372C98" w:rsidRDefault="00372C98" w:rsidP="00372C98">
      <w:pPr>
        <w:widowControl/>
        <w:numPr>
          <w:ilvl w:val="0"/>
          <w:numId w:val="472"/>
        </w:numPr>
        <w:autoSpaceDE w:val="0"/>
        <w:autoSpaceDN/>
        <w:jc w:val="both"/>
        <w:textAlignment w:val="auto"/>
        <w:rPr>
          <w:rFonts w:ascii="Tahoma" w:hAnsi="Tahoma" w:cs="Tahoma"/>
          <w:sz w:val="20"/>
          <w:szCs w:val="20"/>
        </w:rPr>
      </w:pPr>
      <w:r w:rsidRPr="00372C98">
        <w:rPr>
          <w:rFonts w:ascii="Tahoma" w:hAnsi="Tahoma" w:cs="Tahoma"/>
          <w:sz w:val="20"/>
          <w:szCs w:val="20"/>
        </w:rPr>
        <w:t>Zamawiający, w terminie 14 dni od otrzymania projektu umowy o podwykonawstwo, której przedmiotem są roboty budowlane, zgłasza w formie pisemnej zastrzeżenie do projektu umowy o podwykonawstwo:</w:t>
      </w:r>
    </w:p>
    <w:p w14:paraId="37C600A7" w14:textId="77777777" w:rsidR="00372C98" w:rsidRPr="00372C98" w:rsidRDefault="00372C98" w:rsidP="00372C98">
      <w:pPr>
        <w:autoSpaceDE w:val="0"/>
        <w:ind w:firstLine="360"/>
        <w:jc w:val="both"/>
        <w:rPr>
          <w:rFonts w:ascii="Tahoma" w:hAnsi="Tahoma" w:cs="Tahoma"/>
          <w:sz w:val="20"/>
          <w:szCs w:val="20"/>
        </w:rPr>
      </w:pPr>
      <w:r w:rsidRPr="00372C98">
        <w:rPr>
          <w:rFonts w:ascii="Tahoma" w:hAnsi="Tahoma" w:cs="Tahoma"/>
          <w:sz w:val="20"/>
          <w:szCs w:val="20"/>
        </w:rPr>
        <w:t>1)</w:t>
      </w:r>
      <w:r w:rsidRPr="00372C98">
        <w:rPr>
          <w:rFonts w:ascii="Tahoma" w:hAnsi="Tahoma" w:cs="Tahoma"/>
          <w:sz w:val="20"/>
          <w:szCs w:val="20"/>
        </w:rPr>
        <w:tab/>
        <w:t>niespełniającej wymagań określonych w specyfikacji istotnych warunków zamówienia;</w:t>
      </w:r>
    </w:p>
    <w:p w14:paraId="4213D6D7" w14:textId="77777777" w:rsidR="00372C98" w:rsidRPr="00372C98" w:rsidRDefault="00372C98" w:rsidP="00372C98">
      <w:pPr>
        <w:autoSpaceDE w:val="0"/>
        <w:ind w:left="360"/>
        <w:jc w:val="both"/>
        <w:rPr>
          <w:rFonts w:ascii="Tahoma" w:hAnsi="Tahoma" w:cs="Tahoma"/>
          <w:sz w:val="20"/>
          <w:szCs w:val="20"/>
        </w:rPr>
      </w:pPr>
      <w:r w:rsidRPr="00372C98">
        <w:rPr>
          <w:rFonts w:ascii="Tahoma" w:hAnsi="Tahoma" w:cs="Tahoma"/>
          <w:sz w:val="20"/>
          <w:szCs w:val="20"/>
        </w:rPr>
        <w:t>2)</w:t>
      </w:r>
      <w:r w:rsidRPr="00372C98">
        <w:rPr>
          <w:rFonts w:ascii="Tahoma" w:hAnsi="Tahoma" w:cs="Tahoma"/>
          <w:sz w:val="20"/>
          <w:szCs w:val="20"/>
        </w:rPr>
        <w:tab/>
        <w:t>gdy przewiduje termin zapłaty wynagrodzenia dłuższy niż określony w ust. 5.</w:t>
      </w:r>
    </w:p>
    <w:p w14:paraId="0E25DD96" w14:textId="77777777" w:rsidR="00372C98" w:rsidRPr="00372C98" w:rsidRDefault="00372C98" w:rsidP="00372C98">
      <w:pPr>
        <w:widowControl/>
        <w:numPr>
          <w:ilvl w:val="0"/>
          <w:numId w:val="472"/>
        </w:numPr>
        <w:autoSpaceDE w:val="0"/>
        <w:autoSpaceDN/>
        <w:jc w:val="both"/>
        <w:textAlignment w:val="auto"/>
        <w:rPr>
          <w:rFonts w:ascii="Tahoma" w:hAnsi="Tahoma" w:cs="Tahoma"/>
          <w:sz w:val="20"/>
          <w:szCs w:val="20"/>
        </w:rPr>
      </w:pPr>
      <w:r w:rsidRPr="00372C98">
        <w:rPr>
          <w:rFonts w:ascii="Tahoma" w:hAnsi="Tahoma" w:cs="Tahoma"/>
          <w:sz w:val="20"/>
          <w:szCs w:val="20"/>
        </w:rPr>
        <w:t>Niezgłoszenie w formie pisemnej zastrzeżeń do przedłożonego projektu umowy o podwykonawstwo, której przedmiotem są roboty budowlane, w terminie 14 dni uważa się za akceptację projektu umowy przez Zamawiającego.</w:t>
      </w:r>
    </w:p>
    <w:p w14:paraId="5DB2710C" w14:textId="77777777" w:rsidR="00372C98" w:rsidRPr="00372C98" w:rsidRDefault="00372C98" w:rsidP="00372C98">
      <w:pPr>
        <w:widowControl/>
        <w:numPr>
          <w:ilvl w:val="0"/>
          <w:numId w:val="472"/>
        </w:numPr>
        <w:autoSpaceDE w:val="0"/>
        <w:autoSpaceDN/>
        <w:jc w:val="both"/>
        <w:textAlignment w:val="auto"/>
        <w:rPr>
          <w:rFonts w:ascii="Tahoma" w:hAnsi="Tahoma" w:cs="Tahoma"/>
          <w:sz w:val="20"/>
          <w:szCs w:val="20"/>
        </w:rPr>
      </w:pPr>
      <w:r w:rsidRPr="00372C98">
        <w:rPr>
          <w:rFonts w:ascii="Tahoma" w:hAnsi="Tahoma" w:cs="Tahoma"/>
          <w:sz w:val="20"/>
          <w:szCs w:val="20"/>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14:paraId="21A7C3FC" w14:textId="34AEA15C" w:rsidR="00372C98" w:rsidRPr="00372C98" w:rsidRDefault="00372C98" w:rsidP="00372C98">
      <w:pPr>
        <w:widowControl/>
        <w:numPr>
          <w:ilvl w:val="0"/>
          <w:numId w:val="472"/>
        </w:numPr>
        <w:autoSpaceDE w:val="0"/>
        <w:autoSpaceDN/>
        <w:jc w:val="both"/>
        <w:textAlignment w:val="auto"/>
        <w:rPr>
          <w:rFonts w:ascii="Tahoma" w:hAnsi="Tahoma" w:cs="Tahoma"/>
          <w:sz w:val="20"/>
          <w:szCs w:val="20"/>
        </w:rPr>
      </w:pPr>
      <w:r w:rsidRPr="00372C98">
        <w:rPr>
          <w:rFonts w:ascii="Tahoma" w:hAnsi="Tahoma" w:cs="Tahoma"/>
          <w:sz w:val="20"/>
          <w:szCs w:val="20"/>
        </w:rPr>
        <w:t xml:space="preserve">Zamawiający w terminie 14 dni od dnia otrzymania umowy, o której mowa w ust. </w:t>
      </w:r>
      <w:r w:rsidR="00E82707">
        <w:rPr>
          <w:rFonts w:ascii="Tahoma" w:hAnsi="Tahoma" w:cs="Tahoma"/>
          <w:sz w:val="20"/>
          <w:szCs w:val="20"/>
        </w:rPr>
        <w:t>8</w:t>
      </w:r>
      <w:r w:rsidRPr="00372C98">
        <w:rPr>
          <w:rFonts w:ascii="Tahoma" w:hAnsi="Tahoma" w:cs="Tahoma"/>
          <w:sz w:val="20"/>
          <w:szCs w:val="20"/>
        </w:rPr>
        <w:t xml:space="preserve"> zgłasza w formie pisemnej sprzeciw do umowy o podwykonawstwo, której przedmiotem są roboty budowlane, w przypadkach, o których mowa w ust. 6.</w:t>
      </w:r>
    </w:p>
    <w:p w14:paraId="3C16603B" w14:textId="77777777" w:rsidR="00372C98" w:rsidRPr="00372C98" w:rsidRDefault="00372C98" w:rsidP="00372C98">
      <w:pPr>
        <w:widowControl/>
        <w:numPr>
          <w:ilvl w:val="0"/>
          <w:numId w:val="472"/>
        </w:numPr>
        <w:autoSpaceDE w:val="0"/>
        <w:autoSpaceDN/>
        <w:jc w:val="both"/>
        <w:textAlignment w:val="auto"/>
        <w:rPr>
          <w:rFonts w:ascii="Tahoma" w:hAnsi="Tahoma" w:cs="Tahoma"/>
          <w:sz w:val="20"/>
          <w:szCs w:val="20"/>
          <w:u w:val="single"/>
        </w:rPr>
      </w:pPr>
      <w:r w:rsidRPr="00372C98">
        <w:rPr>
          <w:rFonts w:ascii="Tahoma" w:hAnsi="Tahoma" w:cs="Tahoma"/>
          <w:sz w:val="20"/>
          <w:szCs w:val="20"/>
        </w:rPr>
        <w:t>Niezgłoszenie w formie pisemnej sprzeciwu do przedłożonej umowy o podwykonawstwo, której przedmiotem są roboty budowlane w terminie 14 dni od jej otrzymania, uważa się za akceptację umowy przez Zamawiającego.</w:t>
      </w:r>
    </w:p>
    <w:p w14:paraId="41768E6D" w14:textId="77777777" w:rsidR="00372C98" w:rsidRPr="00372C98" w:rsidRDefault="00372C98" w:rsidP="00372C98">
      <w:pPr>
        <w:widowControl/>
        <w:numPr>
          <w:ilvl w:val="0"/>
          <w:numId w:val="472"/>
        </w:numPr>
        <w:autoSpaceDE w:val="0"/>
        <w:autoSpaceDN/>
        <w:jc w:val="both"/>
        <w:textAlignment w:val="auto"/>
        <w:rPr>
          <w:rFonts w:ascii="Tahoma" w:hAnsi="Tahoma" w:cs="Tahoma"/>
          <w:sz w:val="20"/>
          <w:szCs w:val="20"/>
        </w:rPr>
      </w:pPr>
      <w:r w:rsidRPr="00372C98">
        <w:rPr>
          <w:rFonts w:ascii="Tahoma" w:hAnsi="Tahoma" w:cs="Tahoma"/>
          <w:sz w:val="20"/>
          <w:szCs w:val="20"/>
        </w:rPr>
        <w:t>Wykonawca ponosi pełną odpowiedzialność za pracowników Podwykonawców i dalszych Podwykonawców.</w:t>
      </w:r>
    </w:p>
    <w:p w14:paraId="7C42C103" w14:textId="77777777" w:rsidR="00372C98" w:rsidRPr="00372C98" w:rsidRDefault="00372C98" w:rsidP="00372C98">
      <w:pPr>
        <w:widowControl/>
        <w:numPr>
          <w:ilvl w:val="0"/>
          <w:numId w:val="472"/>
        </w:numPr>
        <w:autoSpaceDE w:val="0"/>
        <w:autoSpaceDN/>
        <w:jc w:val="both"/>
        <w:textAlignment w:val="auto"/>
        <w:rPr>
          <w:rFonts w:ascii="Tahoma" w:hAnsi="Tahoma" w:cs="Tahoma"/>
          <w:sz w:val="20"/>
          <w:szCs w:val="20"/>
        </w:rPr>
      </w:pPr>
      <w:r w:rsidRPr="00372C98">
        <w:rPr>
          <w:rFonts w:ascii="Tahoma" w:hAnsi="Tahoma" w:cs="Tahoma"/>
          <w:sz w:val="20"/>
          <w:szCs w:val="20"/>
        </w:rPr>
        <w:t>Wykonawca odpowiada przed Zamawiającym za wszelkie działania i zaniechania swoich Podwykonawców i dalszych Podwykonawców jak za własne.</w:t>
      </w:r>
    </w:p>
    <w:p w14:paraId="27F392FE" w14:textId="6D63A02E" w:rsidR="00372C98" w:rsidRPr="00372C98" w:rsidRDefault="00372C98" w:rsidP="00372C98">
      <w:pPr>
        <w:widowControl/>
        <w:numPr>
          <w:ilvl w:val="0"/>
          <w:numId w:val="472"/>
        </w:numPr>
        <w:autoSpaceDE w:val="0"/>
        <w:autoSpaceDN/>
        <w:jc w:val="both"/>
        <w:textAlignment w:val="auto"/>
        <w:rPr>
          <w:rFonts w:ascii="Tahoma" w:hAnsi="Tahoma" w:cs="Tahoma"/>
          <w:sz w:val="20"/>
          <w:szCs w:val="20"/>
        </w:rPr>
      </w:pPr>
      <w:r w:rsidRPr="00372C98">
        <w:rPr>
          <w:rFonts w:ascii="Tahoma" w:hAnsi="Tahoma" w:cs="Tahoma"/>
          <w:sz w:val="20"/>
          <w:szCs w:val="20"/>
        </w:rPr>
        <w:t>W przypadku powierzenia przez Wykonawcę realizacji robót Podwykonawcy, Wykonawca jest zobowiązany do dokonania we własnym zakresie zapłaty wynagrodzenia należnego Podwykonawcy z zachowaniem terminów płatności określonych w zawartych umowach z Podwykonawcą. Przepis powyższy stosuje się odpowiednio w przypadku zawarcia umowy o podwykonawstwo między Podwykonawcą i dalszym Podwykonawcą lub między dalszymi Podwykonawcami.</w:t>
      </w:r>
    </w:p>
    <w:p w14:paraId="465ADA56" w14:textId="77777777" w:rsidR="00372C98" w:rsidRPr="00372C98" w:rsidRDefault="00372C98" w:rsidP="00372C98">
      <w:pPr>
        <w:widowControl/>
        <w:numPr>
          <w:ilvl w:val="0"/>
          <w:numId w:val="472"/>
        </w:numPr>
        <w:autoSpaceDE w:val="0"/>
        <w:autoSpaceDN/>
        <w:jc w:val="both"/>
        <w:textAlignment w:val="auto"/>
        <w:rPr>
          <w:rFonts w:ascii="Tahoma" w:hAnsi="Tahoma" w:cs="Tahoma"/>
          <w:sz w:val="20"/>
          <w:szCs w:val="20"/>
        </w:rPr>
      </w:pPr>
      <w:r w:rsidRPr="00372C98">
        <w:rPr>
          <w:rFonts w:ascii="Tahoma" w:hAnsi="Tahoma" w:cs="Tahoma"/>
          <w:sz w:val="20"/>
          <w:szCs w:val="20"/>
        </w:rPr>
        <w:t>Wykonawca, Podwykonawca lub dalszy Podwykonawca zamówienia na roboty budowlane przedkłada Zamawiającemu poświadczoną za zgodność z oryginałem kopię zawartej umowy o podwykonawstwo, której przedmiotem są dostawy lub usługi, w terminie 7 dni od dnia jej zawarcia, z wyłączeniem umów o podwykonawstwo o wartości mniejszej niż 0,5% wartości określonej w § 7 ust.1 niniejszej umowy oraz umów o podwykonawstwo, których przedmiot został wskazany przez zamawiającego w specyfikacji istotnych warunków zamówienia, jako niepodlegający niniejszemu obowiązkowi. Wyłączenie, o którym mowa w zdaniu pierwszym, nie dotyczy umów o podwykonawstwo o wartości większej niż 50 000,00 zł.</w:t>
      </w:r>
    </w:p>
    <w:p w14:paraId="2676FAB2" w14:textId="77777777" w:rsidR="00372C98" w:rsidRPr="00372C98" w:rsidRDefault="00372C98" w:rsidP="00372C98">
      <w:pPr>
        <w:widowControl/>
        <w:numPr>
          <w:ilvl w:val="0"/>
          <w:numId w:val="472"/>
        </w:numPr>
        <w:autoSpaceDE w:val="0"/>
        <w:autoSpaceDN/>
        <w:jc w:val="both"/>
        <w:textAlignment w:val="auto"/>
        <w:rPr>
          <w:rFonts w:ascii="Tahoma" w:hAnsi="Tahoma" w:cs="Tahoma"/>
          <w:sz w:val="20"/>
          <w:szCs w:val="20"/>
        </w:rPr>
      </w:pPr>
      <w:r w:rsidRPr="00372C98">
        <w:rPr>
          <w:rFonts w:ascii="Tahoma" w:hAnsi="Tahoma" w:cs="Tahoma"/>
          <w:sz w:val="20"/>
          <w:szCs w:val="20"/>
        </w:rPr>
        <w:t>W przypadku, o którym mowa w ust. 14, jeżeli termin zapłaty wynagrodzenia jest dłuższy niż określony w ust.5, Zamawiający informuje o tym Wykonawcę i wzywa go do doprowadzenia do zmiany tej umowy pod rygorem wystąpienia o zapłatę kary umownej.</w:t>
      </w:r>
    </w:p>
    <w:p w14:paraId="3D7C5641" w14:textId="77777777" w:rsidR="00372C98" w:rsidRPr="00372C98" w:rsidRDefault="00372C98" w:rsidP="00372C98">
      <w:pPr>
        <w:widowControl/>
        <w:numPr>
          <w:ilvl w:val="0"/>
          <w:numId w:val="472"/>
        </w:numPr>
        <w:autoSpaceDE w:val="0"/>
        <w:autoSpaceDN/>
        <w:jc w:val="both"/>
        <w:textAlignment w:val="auto"/>
        <w:rPr>
          <w:rFonts w:ascii="Tahoma" w:hAnsi="Tahoma" w:cs="Tahoma"/>
          <w:sz w:val="20"/>
          <w:szCs w:val="20"/>
        </w:rPr>
      </w:pPr>
      <w:r w:rsidRPr="00372C98">
        <w:rPr>
          <w:rFonts w:ascii="Tahoma" w:hAnsi="Tahoma" w:cs="Tahoma"/>
          <w:sz w:val="20"/>
          <w:szCs w:val="20"/>
        </w:rPr>
        <w:t>Przepisy ust. 4 do 10 oraz 14 i 15 stosuje się odpowiednio do zmian umowy o podwykonawstwo.</w:t>
      </w:r>
    </w:p>
    <w:p w14:paraId="6605E26A" w14:textId="77777777" w:rsidR="00372C98" w:rsidRPr="00372C98" w:rsidRDefault="00372C98" w:rsidP="00372C98">
      <w:pPr>
        <w:widowControl/>
        <w:numPr>
          <w:ilvl w:val="0"/>
          <w:numId w:val="472"/>
        </w:numPr>
        <w:tabs>
          <w:tab w:val="clear" w:pos="360"/>
        </w:tabs>
        <w:autoSpaceDE w:val="0"/>
        <w:autoSpaceDN/>
        <w:jc w:val="both"/>
        <w:textAlignment w:val="auto"/>
        <w:rPr>
          <w:rFonts w:ascii="Tahoma" w:hAnsi="Tahoma" w:cs="Tahoma"/>
          <w:sz w:val="20"/>
          <w:szCs w:val="20"/>
        </w:rPr>
      </w:pPr>
      <w:r w:rsidRPr="00372C98">
        <w:rPr>
          <w:rFonts w:ascii="Tahoma" w:hAnsi="Tahoma" w:cs="Tahoma"/>
          <w:sz w:val="20"/>
          <w:szCs w:val="20"/>
        </w:rPr>
        <w:t xml:space="preserve">Wykonawca odpowiada wobec Zamawiającego, że Podwykonawcy lub dalsi Podwykonawcy nie będą dochodzili od Zamawiającego roszczeń z tytułu umów zawartych z Wykonawcą, Podwykonawcą lub dalszymi Podwykonawcami, w tym z tytułu należnego im wynagrodzenia. W razie zadośćuczynienia </w:t>
      </w:r>
      <w:r w:rsidRPr="00372C98">
        <w:rPr>
          <w:rFonts w:ascii="Tahoma" w:hAnsi="Tahoma" w:cs="Tahoma"/>
          <w:sz w:val="20"/>
          <w:szCs w:val="20"/>
        </w:rPr>
        <w:lastRenderedPageBreak/>
        <w:t>takiemu roszczeniu, Zamawiający może żądać od Wykonawcy zwrotu całości kwoty wpłaconej Podwykonawcy lub dalszemu Podwykonawcy wraz z wszelkimi poniesionymi z tego tytułu kosztami. Zamawiający jest uprawniony do potrącenia kwoty, o której mowa wyżej, z wynagrodzenia Wykonawcy, choćby wierzytelności te nie były jeszcze wymagalne.</w:t>
      </w:r>
    </w:p>
    <w:p w14:paraId="0ACBDE71" w14:textId="77777777" w:rsidR="00372C98" w:rsidRPr="00372C98" w:rsidRDefault="00372C98" w:rsidP="00372C98">
      <w:pPr>
        <w:widowControl/>
        <w:numPr>
          <w:ilvl w:val="0"/>
          <w:numId w:val="472"/>
        </w:numPr>
        <w:tabs>
          <w:tab w:val="clear" w:pos="360"/>
        </w:tabs>
        <w:autoSpaceDE w:val="0"/>
        <w:autoSpaceDN/>
        <w:jc w:val="both"/>
        <w:textAlignment w:val="auto"/>
        <w:rPr>
          <w:rFonts w:ascii="Tahoma" w:hAnsi="Tahoma" w:cs="Tahoma"/>
          <w:sz w:val="20"/>
          <w:szCs w:val="20"/>
        </w:rPr>
      </w:pPr>
      <w:r w:rsidRPr="00372C98">
        <w:rPr>
          <w:rFonts w:ascii="Tahoma" w:hAnsi="Tahoma" w:cs="Tahoma"/>
          <w:sz w:val="20"/>
          <w:szCs w:val="20"/>
        </w:rPr>
        <w:t>Przed zawarciem umowy z Podwykonawcą lub dalszym Podwykonawcą, Wykonawca przedstawi Zamawiającemu do akceptacji projekt umowy wraz z częścią dokumentacji dotyczącą wykonania robót określonych w projekcie umowy. Każdy projekt umowy, a po zaakceptowaniu – umowa, muszą zawierać w szczególności:</w:t>
      </w:r>
    </w:p>
    <w:p w14:paraId="4A215809" w14:textId="77777777" w:rsidR="00372C98" w:rsidRPr="00372C98" w:rsidRDefault="00372C98" w:rsidP="00372C98">
      <w:pPr>
        <w:widowControl/>
        <w:numPr>
          <w:ilvl w:val="1"/>
          <w:numId w:val="473"/>
        </w:numPr>
        <w:suppressAutoHyphens w:val="0"/>
        <w:autoSpaceDN/>
        <w:ind w:left="709" w:hanging="425"/>
        <w:jc w:val="both"/>
        <w:textAlignment w:val="auto"/>
        <w:rPr>
          <w:rFonts w:ascii="Tahoma" w:hAnsi="Tahoma" w:cs="Tahoma"/>
          <w:sz w:val="20"/>
          <w:szCs w:val="20"/>
        </w:rPr>
      </w:pPr>
      <w:r w:rsidRPr="00372C98">
        <w:rPr>
          <w:rFonts w:ascii="Tahoma" w:hAnsi="Tahoma" w:cs="Tahoma"/>
          <w:sz w:val="20"/>
          <w:szCs w:val="20"/>
        </w:rPr>
        <w:t>zakres robót przewidziany do wykonania - przedmiot umowy z Podwykonawcą  musi być tożsamy z zakresem umowy zawartej pomiędzy Zamawiającym i Wykonawcą,</w:t>
      </w:r>
    </w:p>
    <w:p w14:paraId="7C3B39F1" w14:textId="77777777" w:rsidR="00372C98" w:rsidRPr="00372C98" w:rsidRDefault="00372C98" w:rsidP="00372C98">
      <w:pPr>
        <w:widowControl/>
        <w:numPr>
          <w:ilvl w:val="1"/>
          <w:numId w:val="473"/>
        </w:numPr>
        <w:suppressAutoHyphens w:val="0"/>
        <w:autoSpaceDN/>
        <w:ind w:left="680" w:hanging="340"/>
        <w:jc w:val="both"/>
        <w:textAlignment w:val="auto"/>
        <w:rPr>
          <w:rFonts w:ascii="Tahoma" w:hAnsi="Tahoma" w:cs="Tahoma"/>
          <w:sz w:val="20"/>
          <w:szCs w:val="20"/>
        </w:rPr>
      </w:pPr>
      <w:r w:rsidRPr="00372C98">
        <w:rPr>
          <w:rFonts w:ascii="Tahoma" w:hAnsi="Tahoma" w:cs="Tahoma"/>
          <w:sz w:val="20"/>
          <w:szCs w:val="20"/>
        </w:rPr>
        <w:t>termin(y) realizacji - termin wykonania robót przez Podwykonawcę winien być zgodny z terminem wykonania przedmiotu Umowy zawartej pomiędzy Zamawiającym a Wykonawcą, spełnienie przez Podwykonawcę względem Zamawiającego zobowiązań związanych z rękojmią za wady i gwarancją jakości na zasadach analogicznych jakie obowiązują miedzy Wykonawcą a Zamawiającym - okres gwarancji nie może być krótszy niż okres gwarancji udzielonej Zamawiającemu przez Wykonawcę; Podwykonawca złoży pisemne oświadczenie Zamawiającemu o udzielonej gwarancji, okres gwarancji liczy się od daty odbioru końcowego przedmiotu Umowy,</w:t>
      </w:r>
    </w:p>
    <w:p w14:paraId="072AC93E" w14:textId="77777777" w:rsidR="00372C98" w:rsidRPr="00372C98" w:rsidRDefault="00372C98" w:rsidP="00372C98">
      <w:pPr>
        <w:widowControl/>
        <w:numPr>
          <w:ilvl w:val="1"/>
          <w:numId w:val="473"/>
        </w:numPr>
        <w:suppressAutoHyphens w:val="0"/>
        <w:autoSpaceDN/>
        <w:ind w:left="680" w:hanging="340"/>
        <w:jc w:val="both"/>
        <w:textAlignment w:val="auto"/>
        <w:rPr>
          <w:rFonts w:ascii="Tahoma" w:hAnsi="Tahoma" w:cs="Tahoma"/>
          <w:sz w:val="20"/>
          <w:szCs w:val="20"/>
        </w:rPr>
      </w:pPr>
      <w:r w:rsidRPr="00372C98">
        <w:rPr>
          <w:rFonts w:ascii="Tahoma" w:hAnsi="Tahoma" w:cs="Tahoma"/>
          <w:sz w:val="20"/>
          <w:szCs w:val="20"/>
        </w:rPr>
        <w:t>postanowienia dotyczące materiałów do realizacji zadania - parametry techniczne, jakościowe materiałów oraz urządzeń nie mogą być gorsze niż przyjęte w dokumentacji technicznej,</w:t>
      </w:r>
    </w:p>
    <w:p w14:paraId="0F76F836" w14:textId="77777777" w:rsidR="00372C98" w:rsidRPr="00372C98" w:rsidRDefault="00372C98" w:rsidP="00372C98">
      <w:pPr>
        <w:widowControl/>
        <w:numPr>
          <w:ilvl w:val="1"/>
          <w:numId w:val="473"/>
        </w:numPr>
        <w:suppressAutoHyphens w:val="0"/>
        <w:autoSpaceDN/>
        <w:ind w:left="680" w:hanging="340"/>
        <w:jc w:val="both"/>
        <w:textAlignment w:val="auto"/>
        <w:rPr>
          <w:rFonts w:ascii="Tahoma" w:hAnsi="Tahoma" w:cs="Tahoma"/>
          <w:sz w:val="20"/>
          <w:szCs w:val="20"/>
        </w:rPr>
      </w:pPr>
      <w:r w:rsidRPr="00372C98">
        <w:rPr>
          <w:rFonts w:ascii="Tahoma" w:hAnsi="Tahoma" w:cs="Tahoma"/>
          <w:sz w:val="20"/>
          <w:szCs w:val="20"/>
        </w:rPr>
        <w:t>postanowienia dotyczące wynagrodzenia i terminu płatności - wskazany termin zapłaty wynagrodzenia Podwykonawcy nie może być dłuższy niż termin określony w ust. 5, z uwagi na udokumentowanie Zamawiającemu przez Wykonawcę uregulowania płatności wobec Podwykonawcy,</w:t>
      </w:r>
    </w:p>
    <w:p w14:paraId="621CFB4B" w14:textId="77777777" w:rsidR="00372C98" w:rsidRPr="00372C98" w:rsidRDefault="00372C98" w:rsidP="00372C98">
      <w:pPr>
        <w:widowControl/>
        <w:numPr>
          <w:ilvl w:val="1"/>
          <w:numId w:val="473"/>
        </w:numPr>
        <w:suppressAutoHyphens w:val="0"/>
        <w:autoSpaceDN/>
        <w:ind w:left="680" w:hanging="340"/>
        <w:jc w:val="both"/>
        <w:textAlignment w:val="auto"/>
        <w:rPr>
          <w:rFonts w:ascii="Tahoma" w:hAnsi="Tahoma" w:cs="Tahoma"/>
          <w:sz w:val="20"/>
          <w:szCs w:val="20"/>
        </w:rPr>
      </w:pPr>
      <w:r w:rsidRPr="00372C98">
        <w:rPr>
          <w:rFonts w:ascii="Tahoma" w:hAnsi="Tahoma" w:cs="Tahoma"/>
          <w:sz w:val="20"/>
          <w:szCs w:val="20"/>
        </w:rPr>
        <w:t>postanowienie o obowiązku uzyskania zgody Zamawiającego i Wykonawcy na zawarcie umowy przez Podwykonawcę z dalszymi Podwykonawcami,</w:t>
      </w:r>
    </w:p>
    <w:p w14:paraId="0CE1579F" w14:textId="77777777" w:rsidR="00372C98" w:rsidRPr="00372C98" w:rsidRDefault="00372C98" w:rsidP="00372C98">
      <w:pPr>
        <w:widowControl/>
        <w:numPr>
          <w:ilvl w:val="1"/>
          <w:numId w:val="473"/>
        </w:numPr>
        <w:suppressAutoHyphens w:val="0"/>
        <w:autoSpaceDN/>
        <w:ind w:left="680" w:hanging="340"/>
        <w:jc w:val="both"/>
        <w:textAlignment w:val="auto"/>
        <w:rPr>
          <w:rFonts w:ascii="Tahoma" w:hAnsi="Tahoma" w:cs="Tahoma"/>
          <w:sz w:val="20"/>
          <w:szCs w:val="20"/>
        </w:rPr>
      </w:pPr>
      <w:r w:rsidRPr="00372C98">
        <w:rPr>
          <w:rFonts w:ascii="Tahoma" w:hAnsi="Tahoma" w:cs="Tahoma"/>
          <w:sz w:val="20"/>
          <w:szCs w:val="20"/>
        </w:rPr>
        <w:t>postanowienia w zakresie rozwiązania umowy z Podwykonawcą w przypadku rozwiązania podstawowej umowy,</w:t>
      </w:r>
    </w:p>
    <w:p w14:paraId="3BEB2D67" w14:textId="77777777" w:rsidR="00372C98" w:rsidRPr="00372C98" w:rsidRDefault="00372C98" w:rsidP="00372C98">
      <w:pPr>
        <w:widowControl/>
        <w:numPr>
          <w:ilvl w:val="1"/>
          <w:numId w:val="473"/>
        </w:numPr>
        <w:suppressAutoHyphens w:val="0"/>
        <w:autoSpaceDN/>
        <w:ind w:left="680" w:hanging="340"/>
        <w:jc w:val="both"/>
        <w:textAlignment w:val="auto"/>
        <w:rPr>
          <w:rFonts w:ascii="Tahoma" w:hAnsi="Tahoma" w:cs="Tahoma"/>
          <w:sz w:val="20"/>
          <w:szCs w:val="20"/>
        </w:rPr>
      </w:pPr>
      <w:r w:rsidRPr="00372C98">
        <w:rPr>
          <w:rFonts w:ascii="Tahoma" w:hAnsi="Tahoma" w:cs="Tahoma"/>
          <w:sz w:val="20"/>
          <w:szCs w:val="20"/>
        </w:rPr>
        <w:t>postanowienia w zakresie obowiązku potwierdzenia / dokumentowania uzyskanych należności za zrealizowaną część lub całość przedmiotu umowy.</w:t>
      </w:r>
    </w:p>
    <w:p w14:paraId="48399C90" w14:textId="77777777" w:rsidR="00372C98" w:rsidRPr="00372C98" w:rsidRDefault="00372C98" w:rsidP="00372C98">
      <w:pPr>
        <w:autoSpaceDE w:val="0"/>
        <w:adjustRightInd w:val="0"/>
        <w:jc w:val="center"/>
        <w:rPr>
          <w:rFonts w:ascii="Tahoma" w:hAnsi="Tahoma" w:cs="Tahoma"/>
          <w:b/>
          <w:bCs/>
          <w:sz w:val="20"/>
          <w:szCs w:val="20"/>
        </w:rPr>
      </w:pPr>
    </w:p>
    <w:p w14:paraId="6538197A" w14:textId="77777777" w:rsidR="00372C98" w:rsidRPr="00372C98" w:rsidRDefault="00372C98" w:rsidP="00372C98">
      <w:pPr>
        <w:autoSpaceDE w:val="0"/>
        <w:adjustRightInd w:val="0"/>
        <w:jc w:val="center"/>
        <w:rPr>
          <w:rFonts w:ascii="Tahoma" w:hAnsi="Tahoma" w:cs="Tahoma"/>
          <w:b/>
          <w:bCs/>
          <w:sz w:val="20"/>
          <w:szCs w:val="20"/>
        </w:rPr>
      </w:pPr>
      <w:r w:rsidRPr="00372C98">
        <w:rPr>
          <w:rFonts w:ascii="Tahoma" w:hAnsi="Tahoma" w:cs="Tahoma"/>
          <w:b/>
          <w:bCs/>
          <w:sz w:val="20"/>
          <w:szCs w:val="20"/>
        </w:rPr>
        <w:t>§ 3</w:t>
      </w:r>
    </w:p>
    <w:p w14:paraId="34363D01" w14:textId="77777777" w:rsidR="00372C98" w:rsidRPr="00372C98" w:rsidRDefault="00372C98" w:rsidP="00372C98">
      <w:pPr>
        <w:autoSpaceDE w:val="0"/>
        <w:adjustRightInd w:val="0"/>
        <w:jc w:val="center"/>
        <w:rPr>
          <w:rFonts w:ascii="Tahoma" w:hAnsi="Tahoma" w:cs="Tahoma"/>
          <w:b/>
          <w:bCs/>
          <w:sz w:val="20"/>
          <w:szCs w:val="20"/>
        </w:rPr>
      </w:pPr>
      <w:r w:rsidRPr="00372C98">
        <w:rPr>
          <w:rFonts w:ascii="Tahoma" w:hAnsi="Tahoma" w:cs="Tahoma"/>
          <w:b/>
          <w:bCs/>
          <w:sz w:val="20"/>
          <w:szCs w:val="20"/>
        </w:rPr>
        <w:t>Termin wykonania</w:t>
      </w:r>
    </w:p>
    <w:p w14:paraId="1FCF277B" w14:textId="77777777" w:rsidR="00372C98" w:rsidRPr="00372C98" w:rsidRDefault="00372C98" w:rsidP="00E82707">
      <w:pPr>
        <w:widowControl/>
        <w:numPr>
          <w:ilvl w:val="0"/>
          <w:numId w:val="474"/>
        </w:numPr>
        <w:tabs>
          <w:tab w:val="clear" w:pos="360"/>
          <w:tab w:val="num" w:pos="284"/>
        </w:tabs>
        <w:suppressAutoHyphens w:val="0"/>
        <w:autoSpaceDN/>
        <w:ind w:left="284" w:hanging="284"/>
        <w:jc w:val="both"/>
        <w:textAlignment w:val="auto"/>
        <w:rPr>
          <w:rFonts w:ascii="Tahoma" w:hAnsi="Tahoma" w:cs="Tahoma"/>
          <w:sz w:val="20"/>
          <w:szCs w:val="20"/>
        </w:rPr>
      </w:pPr>
      <w:r w:rsidRPr="00372C98">
        <w:rPr>
          <w:rFonts w:ascii="Tahoma" w:hAnsi="Tahoma" w:cs="Tahoma"/>
          <w:sz w:val="20"/>
          <w:szCs w:val="20"/>
        </w:rPr>
        <w:t>Termin realizacji przedmiotu umowy:………………………………………………………………….</w:t>
      </w:r>
    </w:p>
    <w:p w14:paraId="692A6489" w14:textId="77777777" w:rsidR="00372C98" w:rsidRPr="00372C98" w:rsidRDefault="00372C98" w:rsidP="00372C98">
      <w:pPr>
        <w:widowControl/>
        <w:numPr>
          <w:ilvl w:val="0"/>
          <w:numId w:val="474"/>
        </w:numPr>
        <w:tabs>
          <w:tab w:val="clear" w:pos="360"/>
          <w:tab w:val="num" w:pos="284"/>
        </w:tabs>
        <w:suppressAutoHyphens w:val="0"/>
        <w:autoSpaceDN/>
        <w:ind w:left="284" w:hanging="284"/>
        <w:jc w:val="both"/>
        <w:textAlignment w:val="auto"/>
        <w:rPr>
          <w:rFonts w:ascii="Tahoma" w:hAnsi="Tahoma" w:cs="Tahoma"/>
          <w:sz w:val="20"/>
          <w:szCs w:val="20"/>
        </w:rPr>
      </w:pPr>
      <w:r w:rsidRPr="00372C98">
        <w:rPr>
          <w:rFonts w:ascii="Tahoma" w:hAnsi="Tahoma" w:cs="Tahoma"/>
          <w:sz w:val="20"/>
          <w:szCs w:val="20"/>
        </w:rPr>
        <w:t xml:space="preserve">Rozpoczęcie realizacji robót nastąpi w terminie do </w:t>
      </w:r>
      <w:r w:rsidRPr="00372C98">
        <w:rPr>
          <w:rFonts w:ascii="Tahoma" w:hAnsi="Tahoma" w:cs="Tahoma"/>
          <w:b/>
          <w:sz w:val="20"/>
          <w:szCs w:val="20"/>
        </w:rPr>
        <w:t>5 dni</w:t>
      </w:r>
      <w:r w:rsidRPr="00372C98">
        <w:rPr>
          <w:rFonts w:ascii="Tahoma" w:hAnsi="Tahoma" w:cs="Tahoma"/>
          <w:sz w:val="20"/>
          <w:szCs w:val="20"/>
        </w:rPr>
        <w:t xml:space="preserve"> od dnia przekazania Wykonawcy terenu robót.</w:t>
      </w:r>
    </w:p>
    <w:p w14:paraId="1A5FC738" w14:textId="77777777" w:rsidR="00372C98" w:rsidRPr="00372C98" w:rsidRDefault="00372C98" w:rsidP="00372C98">
      <w:pPr>
        <w:autoSpaceDE w:val="0"/>
        <w:adjustRightInd w:val="0"/>
        <w:jc w:val="center"/>
        <w:rPr>
          <w:rFonts w:ascii="Tahoma" w:hAnsi="Tahoma" w:cs="Tahoma"/>
          <w:sz w:val="20"/>
          <w:szCs w:val="20"/>
        </w:rPr>
      </w:pPr>
      <w:r w:rsidRPr="00372C98">
        <w:rPr>
          <w:rFonts w:ascii="Tahoma" w:hAnsi="Tahoma" w:cs="Tahoma"/>
          <w:b/>
          <w:bCs/>
          <w:sz w:val="20"/>
          <w:szCs w:val="20"/>
        </w:rPr>
        <w:t>§ 4.</w:t>
      </w:r>
    </w:p>
    <w:p w14:paraId="676A74F3" w14:textId="77777777" w:rsidR="00372C98" w:rsidRPr="00372C98" w:rsidRDefault="00372C98" w:rsidP="00372C98">
      <w:pPr>
        <w:jc w:val="center"/>
        <w:rPr>
          <w:rFonts w:ascii="Tahoma" w:hAnsi="Tahoma" w:cs="Tahoma"/>
          <w:b/>
          <w:sz w:val="20"/>
          <w:szCs w:val="20"/>
        </w:rPr>
      </w:pPr>
      <w:r w:rsidRPr="00372C98">
        <w:rPr>
          <w:rFonts w:ascii="Tahoma" w:hAnsi="Tahoma" w:cs="Tahoma"/>
          <w:b/>
          <w:sz w:val="20"/>
          <w:szCs w:val="20"/>
        </w:rPr>
        <w:t>Obowiązki stron</w:t>
      </w:r>
    </w:p>
    <w:p w14:paraId="7A1584A9" w14:textId="77777777" w:rsidR="00372C98" w:rsidRPr="00372C98" w:rsidRDefault="00372C98" w:rsidP="00372C98">
      <w:pPr>
        <w:widowControl/>
        <w:numPr>
          <w:ilvl w:val="0"/>
          <w:numId w:val="475"/>
        </w:numPr>
        <w:autoSpaceDN/>
        <w:ind w:left="284" w:hanging="284"/>
        <w:jc w:val="both"/>
        <w:textAlignment w:val="auto"/>
        <w:rPr>
          <w:rFonts w:ascii="Tahoma" w:hAnsi="Tahoma" w:cs="Tahoma"/>
          <w:sz w:val="20"/>
          <w:szCs w:val="20"/>
        </w:rPr>
      </w:pPr>
      <w:r w:rsidRPr="00372C98">
        <w:rPr>
          <w:rFonts w:ascii="Tahoma" w:hAnsi="Tahoma" w:cs="Tahoma"/>
          <w:sz w:val="20"/>
          <w:szCs w:val="20"/>
        </w:rPr>
        <w:t>Do obowiązków Zamawiającego należy:</w:t>
      </w:r>
    </w:p>
    <w:p w14:paraId="268F474D" w14:textId="77777777" w:rsidR="00372C98" w:rsidRPr="00372C98" w:rsidRDefault="00372C98" w:rsidP="00372C98">
      <w:pPr>
        <w:widowControl/>
        <w:numPr>
          <w:ilvl w:val="0"/>
          <w:numId w:val="476"/>
        </w:numPr>
        <w:autoSpaceDN/>
        <w:jc w:val="both"/>
        <w:textAlignment w:val="auto"/>
        <w:rPr>
          <w:rFonts w:ascii="Tahoma" w:hAnsi="Tahoma" w:cs="Tahoma"/>
          <w:sz w:val="20"/>
          <w:szCs w:val="20"/>
        </w:rPr>
      </w:pPr>
      <w:r w:rsidRPr="00372C98">
        <w:rPr>
          <w:rFonts w:ascii="Tahoma" w:hAnsi="Tahoma" w:cs="Tahoma"/>
          <w:sz w:val="20"/>
          <w:szCs w:val="20"/>
        </w:rPr>
        <w:t>przekazanie Wykonawcy dokumentacji projektowej i specyfikacji technicznej wykonania i odbioru robót budowlanych najpóźniej w dniu zawarcia umowy,</w:t>
      </w:r>
    </w:p>
    <w:p w14:paraId="61AF0AD8" w14:textId="77777777" w:rsidR="00372C98" w:rsidRPr="00372C98" w:rsidRDefault="00372C98" w:rsidP="00372C98">
      <w:pPr>
        <w:widowControl/>
        <w:numPr>
          <w:ilvl w:val="0"/>
          <w:numId w:val="476"/>
        </w:numPr>
        <w:autoSpaceDN/>
        <w:ind w:left="692" w:hanging="352"/>
        <w:jc w:val="both"/>
        <w:textAlignment w:val="auto"/>
        <w:rPr>
          <w:rFonts w:ascii="Tahoma" w:hAnsi="Tahoma" w:cs="Tahoma"/>
          <w:sz w:val="20"/>
          <w:szCs w:val="20"/>
        </w:rPr>
      </w:pPr>
      <w:r w:rsidRPr="00372C98">
        <w:rPr>
          <w:rFonts w:ascii="Tahoma" w:hAnsi="Tahoma" w:cs="Tahoma"/>
          <w:sz w:val="20"/>
          <w:szCs w:val="20"/>
        </w:rPr>
        <w:t xml:space="preserve">wprowadzenie i pisemne przekazanie terenu robót nastąpi w dniu ……………………………….. </w:t>
      </w:r>
    </w:p>
    <w:p w14:paraId="133FF150" w14:textId="77777777" w:rsidR="00372C98" w:rsidRPr="00372C98" w:rsidRDefault="00372C98" w:rsidP="00372C98">
      <w:pPr>
        <w:widowControl/>
        <w:numPr>
          <w:ilvl w:val="0"/>
          <w:numId w:val="476"/>
        </w:numPr>
        <w:autoSpaceDN/>
        <w:ind w:left="692" w:hanging="352"/>
        <w:jc w:val="both"/>
        <w:textAlignment w:val="auto"/>
        <w:rPr>
          <w:rFonts w:ascii="Tahoma" w:hAnsi="Tahoma" w:cs="Tahoma"/>
          <w:sz w:val="20"/>
          <w:szCs w:val="20"/>
        </w:rPr>
      </w:pPr>
      <w:r w:rsidRPr="00372C98">
        <w:rPr>
          <w:rFonts w:ascii="Tahoma" w:hAnsi="Tahoma" w:cs="Tahoma"/>
          <w:sz w:val="20"/>
          <w:szCs w:val="20"/>
        </w:rPr>
        <w:t>zapewnienie na swój koszt nadzoru inwestorskiego,</w:t>
      </w:r>
    </w:p>
    <w:p w14:paraId="171952AC" w14:textId="77777777" w:rsidR="00372C98" w:rsidRPr="00372C98" w:rsidRDefault="00372C98" w:rsidP="00372C98">
      <w:pPr>
        <w:widowControl/>
        <w:numPr>
          <w:ilvl w:val="0"/>
          <w:numId w:val="476"/>
        </w:numPr>
        <w:autoSpaceDN/>
        <w:ind w:left="692" w:hanging="352"/>
        <w:jc w:val="both"/>
        <w:textAlignment w:val="auto"/>
        <w:rPr>
          <w:rFonts w:ascii="Tahoma" w:hAnsi="Tahoma" w:cs="Tahoma"/>
          <w:sz w:val="20"/>
          <w:szCs w:val="20"/>
        </w:rPr>
      </w:pPr>
      <w:r w:rsidRPr="00372C98">
        <w:rPr>
          <w:rFonts w:ascii="Tahoma" w:hAnsi="Tahoma" w:cs="Tahoma"/>
          <w:sz w:val="20"/>
          <w:szCs w:val="20"/>
        </w:rPr>
        <w:t>odebranie przedmiotu umowy po sprawdzeniu prawidłowości jego wykonania na zasadach określonych w niniejszej umowie,</w:t>
      </w:r>
    </w:p>
    <w:p w14:paraId="41854456" w14:textId="77777777" w:rsidR="00372C98" w:rsidRPr="00372C98" w:rsidRDefault="00372C98" w:rsidP="00372C98">
      <w:pPr>
        <w:widowControl/>
        <w:numPr>
          <w:ilvl w:val="0"/>
          <w:numId w:val="476"/>
        </w:numPr>
        <w:autoSpaceDN/>
        <w:ind w:left="692" w:hanging="352"/>
        <w:jc w:val="both"/>
        <w:textAlignment w:val="auto"/>
        <w:rPr>
          <w:rFonts w:ascii="Tahoma" w:hAnsi="Tahoma" w:cs="Tahoma"/>
          <w:sz w:val="20"/>
          <w:szCs w:val="20"/>
        </w:rPr>
      </w:pPr>
      <w:r w:rsidRPr="00372C98">
        <w:rPr>
          <w:rFonts w:ascii="Tahoma" w:hAnsi="Tahoma" w:cs="Tahoma"/>
          <w:sz w:val="20"/>
          <w:szCs w:val="20"/>
        </w:rPr>
        <w:t>terminowa zapłata wynagrodzenia za wykonane i odebrane roboty przy zachowaniu ustalonych w umowie warunków.</w:t>
      </w:r>
    </w:p>
    <w:p w14:paraId="309B6565" w14:textId="0FED2710" w:rsidR="00372C98" w:rsidRPr="006E2288" w:rsidRDefault="00372C98" w:rsidP="006E2288">
      <w:pPr>
        <w:pStyle w:val="Akapitzlist"/>
        <w:numPr>
          <w:ilvl w:val="0"/>
          <w:numId w:val="475"/>
        </w:numPr>
        <w:autoSpaceDN/>
        <w:spacing w:after="0" w:line="240" w:lineRule="auto"/>
        <w:ind w:left="284" w:hanging="284"/>
        <w:jc w:val="both"/>
        <w:textAlignment w:val="auto"/>
        <w:rPr>
          <w:rFonts w:ascii="Tahoma" w:hAnsi="Tahoma" w:cs="Tahoma"/>
          <w:sz w:val="20"/>
          <w:szCs w:val="20"/>
        </w:rPr>
      </w:pPr>
      <w:r w:rsidRPr="006E2288">
        <w:rPr>
          <w:rFonts w:ascii="Tahoma" w:hAnsi="Tahoma" w:cs="Tahoma"/>
          <w:sz w:val="20"/>
          <w:szCs w:val="20"/>
        </w:rPr>
        <w:t>Do obowiązków Wykonawcy należy:</w:t>
      </w:r>
    </w:p>
    <w:p w14:paraId="548D987A" w14:textId="77777777" w:rsidR="00372C98" w:rsidRPr="00372C98" w:rsidRDefault="00372C98" w:rsidP="006E2288">
      <w:pPr>
        <w:widowControl/>
        <w:numPr>
          <w:ilvl w:val="0"/>
          <w:numId w:val="477"/>
        </w:numPr>
        <w:suppressAutoHyphens w:val="0"/>
        <w:autoSpaceDN/>
        <w:jc w:val="both"/>
        <w:textAlignment w:val="auto"/>
        <w:rPr>
          <w:rFonts w:ascii="Tahoma" w:hAnsi="Tahoma" w:cs="Tahoma"/>
          <w:sz w:val="20"/>
          <w:szCs w:val="20"/>
        </w:rPr>
      </w:pPr>
      <w:r w:rsidRPr="00372C98">
        <w:rPr>
          <w:rFonts w:ascii="Tahoma" w:hAnsi="Tahoma" w:cs="Tahoma"/>
          <w:sz w:val="20"/>
          <w:szCs w:val="20"/>
        </w:rPr>
        <w:t>wykonanie ustalonego w umowie przedmiotu zamówienia zgodnie z dokumentacją projektową, zasadami sztuki budowlanej i wiedzy technicznej, przepisami prawa oraz specyfikacją techniczną wykonania i odbioru robót, i oddania go Zamawiającemu w terminie i na zasadach ustalonych w umowie,</w:t>
      </w:r>
    </w:p>
    <w:p w14:paraId="571F506B" w14:textId="77777777" w:rsidR="00372C98" w:rsidRPr="00372C98" w:rsidRDefault="00372C98" w:rsidP="00372C98">
      <w:pPr>
        <w:widowControl/>
        <w:numPr>
          <w:ilvl w:val="0"/>
          <w:numId w:val="477"/>
        </w:numPr>
        <w:autoSpaceDN/>
        <w:jc w:val="both"/>
        <w:textAlignment w:val="auto"/>
        <w:rPr>
          <w:rFonts w:ascii="Tahoma" w:hAnsi="Tahoma" w:cs="Tahoma"/>
          <w:sz w:val="20"/>
          <w:szCs w:val="20"/>
        </w:rPr>
      </w:pPr>
      <w:r w:rsidRPr="00372C98">
        <w:rPr>
          <w:rFonts w:ascii="Tahoma" w:hAnsi="Tahoma" w:cs="Tahoma"/>
          <w:sz w:val="20"/>
          <w:szCs w:val="20"/>
        </w:rPr>
        <w:t xml:space="preserve">posiadanie przez cały okres realizacji przedmiotu zamówienia polisy lub innego dokumentu potwierdzającego, że jest ubezpieczony od odpowiedzialności cywilnej w zakresie prowadzonej działalności związanej z przedmiotem zamówienia na sumę ubezpieczenia w kwocie                                co najmniej 50.000,00 złotych ważną na dzień zawarcia umowy. Wykonawca zobowiązany jest do przedłużenia lub zawarcia nowej umowy ubezpieczenia z tytułu wskazanego w zdaniu poprzedzającym oraz przedkładania potwierdzonych kserokopii polisy lub innego dokumentu </w:t>
      </w:r>
      <w:r w:rsidRPr="00372C98">
        <w:rPr>
          <w:rFonts w:ascii="Tahoma" w:hAnsi="Tahoma" w:cs="Tahoma"/>
          <w:sz w:val="20"/>
          <w:szCs w:val="20"/>
        </w:rPr>
        <w:lastRenderedPageBreak/>
        <w:t>potwierdzającego, że jest ubezpieczony od odpowiedzialności cywilnej w zakresie prowadzonej działalności związanej z przedmiotem zamówienia, jeśli odpowiedzialność ubezpieczyciela wynikająca z zawartej umowy ubezpieczenia nie obejmuje całego okresu wykonywania niniejszej umowy lub szkód powstałych lub ujawnionych w okresie odpowiedzialności Wykonawcy na podstawie niniejszej umowy.</w:t>
      </w:r>
    </w:p>
    <w:p w14:paraId="675CF960" w14:textId="77777777" w:rsidR="00372C98" w:rsidRPr="00372C98" w:rsidRDefault="00372C98" w:rsidP="00372C98">
      <w:pPr>
        <w:widowControl/>
        <w:numPr>
          <w:ilvl w:val="0"/>
          <w:numId w:val="477"/>
        </w:numPr>
        <w:suppressAutoHyphens w:val="0"/>
        <w:autoSpaceDN/>
        <w:jc w:val="both"/>
        <w:textAlignment w:val="auto"/>
        <w:rPr>
          <w:rFonts w:ascii="Tahoma" w:hAnsi="Tahoma" w:cs="Tahoma"/>
          <w:sz w:val="20"/>
          <w:szCs w:val="20"/>
        </w:rPr>
      </w:pPr>
      <w:r w:rsidRPr="00372C98">
        <w:rPr>
          <w:rFonts w:ascii="Tahoma" w:hAnsi="Tahoma" w:cs="Tahoma"/>
          <w:sz w:val="20"/>
          <w:szCs w:val="20"/>
        </w:rPr>
        <w:t>przejęcie terenu robót w wyznaczonym przez Zamawiającego terminie,</w:t>
      </w:r>
    </w:p>
    <w:p w14:paraId="74D7D647" w14:textId="77777777" w:rsidR="00372C98" w:rsidRPr="00372C98" w:rsidRDefault="00372C98" w:rsidP="00372C98">
      <w:pPr>
        <w:widowControl/>
        <w:numPr>
          <w:ilvl w:val="0"/>
          <w:numId w:val="477"/>
        </w:numPr>
        <w:suppressAutoHyphens w:val="0"/>
        <w:autoSpaceDN/>
        <w:jc w:val="both"/>
        <w:textAlignment w:val="auto"/>
        <w:rPr>
          <w:rFonts w:ascii="Tahoma" w:hAnsi="Tahoma" w:cs="Tahoma"/>
          <w:sz w:val="20"/>
          <w:szCs w:val="20"/>
        </w:rPr>
      </w:pPr>
      <w:r w:rsidRPr="00372C98">
        <w:rPr>
          <w:rFonts w:ascii="Tahoma" w:hAnsi="Tahoma" w:cs="Tahoma"/>
          <w:sz w:val="20"/>
          <w:szCs w:val="20"/>
        </w:rPr>
        <w:t xml:space="preserve">prowadzenie dokumentacji budowy  </w:t>
      </w:r>
      <w:r w:rsidRPr="00372C98">
        <w:rPr>
          <w:rFonts w:ascii="Tahoma" w:hAnsi="Tahoma" w:cs="Tahoma"/>
          <w:kern w:val="22"/>
          <w:sz w:val="20"/>
          <w:szCs w:val="20"/>
        </w:rPr>
        <w:t>przez cały okres realizacji robót</w:t>
      </w:r>
      <w:r w:rsidRPr="00372C98">
        <w:rPr>
          <w:rFonts w:ascii="Tahoma" w:hAnsi="Tahoma" w:cs="Tahoma"/>
          <w:sz w:val="20"/>
          <w:szCs w:val="20"/>
        </w:rPr>
        <w:t>,</w:t>
      </w:r>
    </w:p>
    <w:p w14:paraId="17444C0B" w14:textId="77777777" w:rsidR="00372C98" w:rsidRPr="00372C98" w:rsidRDefault="00372C98" w:rsidP="00372C98">
      <w:pPr>
        <w:widowControl/>
        <w:numPr>
          <w:ilvl w:val="0"/>
          <w:numId w:val="477"/>
        </w:numPr>
        <w:suppressAutoHyphens w:val="0"/>
        <w:autoSpaceDN/>
        <w:jc w:val="both"/>
        <w:textAlignment w:val="auto"/>
        <w:rPr>
          <w:rFonts w:ascii="Tahoma" w:hAnsi="Tahoma" w:cs="Tahoma"/>
          <w:sz w:val="20"/>
          <w:szCs w:val="20"/>
        </w:rPr>
      </w:pPr>
      <w:r w:rsidRPr="00372C98">
        <w:rPr>
          <w:rFonts w:ascii="Tahoma" w:hAnsi="Tahoma" w:cs="Tahoma"/>
          <w:sz w:val="20"/>
          <w:szCs w:val="20"/>
        </w:rPr>
        <w:t>zagospodarowanie i zabezpieczenie terenu robót, w tym między innymi: zorganizowanie stanowiska ppoż., urządzenie zaplecza sanitarnego i socjalnego, wyznaczenie stref niebezpiecznych i oznakowanie terenu, urządzenie składowisk materiałów,</w:t>
      </w:r>
    </w:p>
    <w:p w14:paraId="32260B5A" w14:textId="77777777" w:rsidR="00372C98" w:rsidRPr="00372C98" w:rsidRDefault="00372C98" w:rsidP="00372C98">
      <w:pPr>
        <w:widowControl/>
        <w:numPr>
          <w:ilvl w:val="0"/>
          <w:numId w:val="477"/>
        </w:numPr>
        <w:suppressAutoHyphens w:val="0"/>
        <w:autoSpaceDE w:val="0"/>
        <w:adjustRightInd w:val="0"/>
        <w:jc w:val="both"/>
        <w:textAlignment w:val="auto"/>
        <w:rPr>
          <w:rFonts w:ascii="Tahoma" w:hAnsi="Tahoma" w:cs="Tahoma"/>
          <w:sz w:val="20"/>
          <w:szCs w:val="20"/>
        </w:rPr>
      </w:pPr>
      <w:r w:rsidRPr="00372C98">
        <w:rPr>
          <w:rFonts w:ascii="Tahoma" w:hAnsi="Tahoma" w:cs="Tahoma"/>
          <w:sz w:val="20"/>
          <w:szCs w:val="20"/>
        </w:rPr>
        <w:t xml:space="preserve">zapewnienie zasilania terenu robót w niezbędne media i zapłaty za te media. Wykonawca zainstaluje na swój koszt podliczniki wody i energii elektrycznej. </w:t>
      </w:r>
    </w:p>
    <w:p w14:paraId="788E4EDD" w14:textId="77777777" w:rsidR="00372C98" w:rsidRPr="00372C98" w:rsidRDefault="00372C98" w:rsidP="00372C98">
      <w:pPr>
        <w:widowControl/>
        <w:numPr>
          <w:ilvl w:val="0"/>
          <w:numId w:val="477"/>
        </w:numPr>
        <w:suppressAutoHyphens w:val="0"/>
        <w:autoSpaceDE w:val="0"/>
        <w:adjustRightInd w:val="0"/>
        <w:jc w:val="both"/>
        <w:textAlignment w:val="auto"/>
        <w:rPr>
          <w:rFonts w:ascii="Tahoma" w:hAnsi="Tahoma" w:cs="Tahoma"/>
          <w:sz w:val="20"/>
          <w:szCs w:val="20"/>
        </w:rPr>
      </w:pPr>
      <w:r w:rsidRPr="00372C98">
        <w:rPr>
          <w:rFonts w:ascii="Tahoma" w:hAnsi="Tahoma" w:cs="Tahoma"/>
          <w:sz w:val="20"/>
          <w:szCs w:val="20"/>
        </w:rPr>
        <w:t>powierzone roboty wykonywać fachowo i sumiennie, zgodnie z zasadami wiedzy technicznej i obowiązującymi przepisami, w szczególności techniczno-budowlanymi oraz warunkami BHP i ppoż.,</w:t>
      </w:r>
    </w:p>
    <w:p w14:paraId="067465F5" w14:textId="77777777" w:rsidR="00372C98" w:rsidRPr="00372C98" w:rsidRDefault="00372C98" w:rsidP="00372C98">
      <w:pPr>
        <w:widowControl/>
        <w:numPr>
          <w:ilvl w:val="0"/>
          <w:numId w:val="477"/>
        </w:numPr>
        <w:suppressAutoHyphens w:val="0"/>
        <w:autoSpaceDE w:val="0"/>
        <w:adjustRightInd w:val="0"/>
        <w:jc w:val="both"/>
        <w:textAlignment w:val="auto"/>
        <w:rPr>
          <w:rFonts w:ascii="Tahoma" w:hAnsi="Tahoma" w:cs="Tahoma"/>
          <w:sz w:val="20"/>
          <w:szCs w:val="20"/>
        </w:rPr>
      </w:pPr>
      <w:r w:rsidRPr="00372C98">
        <w:rPr>
          <w:rFonts w:ascii="Tahoma" w:hAnsi="Tahoma" w:cs="Tahoma"/>
          <w:sz w:val="20"/>
          <w:szCs w:val="20"/>
        </w:rPr>
        <w:t>utrzymanie ładu i porządku na terenie robót wraz z dojściem do terenu robót, ochrona mienia znajdującego się na terenie robót, sprawowanie nadzoru nad bezpieczeństwem i higieną pracy, zapewnienie bezpieczeństwa przeciwpożarowego, zabezpieczenie terenu robót przed dostępem osób trzecich, usuwanie awarii związanych z prowadzeniem robót,</w:t>
      </w:r>
    </w:p>
    <w:p w14:paraId="3A780A3F" w14:textId="77777777" w:rsidR="00372C98" w:rsidRPr="00372C98" w:rsidRDefault="00372C98" w:rsidP="00372C98">
      <w:pPr>
        <w:widowControl/>
        <w:numPr>
          <w:ilvl w:val="0"/>
          <w:numId w:val="477"/>
        </w:numPr>
        <w:suppressAutoHyphens w:val="0"/>
        <w:autoSpaceDE w:val="0"/>
        <w:adjustRightInd w:val="0"/>
        <w:jc w:val="both"/>
        <w:textAlignment w:val="auto"/>
        <w:rPr>
          <w:rFonts w:ascii="Tahoma" w:hAnsi="Tahoma" w:cs="Tahoma"/>
          <w:sz w:val="20"/>
          <w:szCs w:val="20"/>
        </w:rPr>
      </w:pPr>
      <w:r w:rsidRPr="00372C98">
        <w:rPr>
          <w:rFonts w:ascii="Tahoma" w:hAnsi="Tahoma" w:cs="Tahoma"/>
          <w:sz w:val="20"/>
          <w:szCs w:val="20"/>
        </w:rPr>
        <w:t>zorganizowanie robót w systemie wielozmianowym, jeżeli będzie to niezbędne dla zachowania terminu wykonania całego przedmiotu umowy</w:t>
      </w:r>
      <w:r w:rsidRPr="00372C98">
        <w:rPr>
          <w:rFonts w:ascii="Tahoma" w:hAnsi="Tahoma" w:cs="Tahoma"/>
          <w:bCs/>
          <w:sz w:val="20"/>
          <w:szCs w:val="20"/>
        </w:rPr>
        <w:t>,</w:t>
      </w:r>
    </w:p>
    <w:p w14:paraId="2A2DED1A" w14:textId="77777777" w:rsidR="00372C98" w:rsidRPr="00372C98" w:rsidRDefault="00372C98" w:rsidP="00372C98">
      <w:pPr>
        <w:widowControl/>
        <w:numPr>
          <w:ilvl w:val="0"/>
          <w:numId w:val="477"/>
        </w:numPr>
        <w:suppressAutoHyphens w:val="0"/>
        <w:autoSpaceDE w:val="0"/>
        <w:adjustRightInd w:val="0"/>
        <w:jc w:val="both"/>
        <w:textAlignment w:val="auto"/>
        <w:rPr>
          <w:rFonts w:ascii="Tahoma" w:hAnsi="Tahoma" w:cs="Tahoma"/>
          <w:sz w:val="20"/>
          <w:szCs w:val="20"/>
        </w:rPr>
      </w:pPr>
      <w:r w:rsidRPr="00372C98">
        <w:rPr>
          <w:rFonts w:ascii="Tahoma" w:hAnsi="Tahoma" w:cs="Tahoma"/>
          <w:bCs/>
          <w:sz w:val="20"/>
          <w:szCs w:val="20"/>
        </w:rPr>
        <w:t>zorganizowanie robót w taki sposób, żeby nie utrudniać pracy w budynku szkoły, roboty prowadzone będą w obiekcie czynnym</w:t>
      </w:r>
    </w:p>
    <w:p w14:paraId="3EEDCC99" w14:textId="77777777" w:rsidR="00372C98" w:rsidRPr="00372C98" w:rsidRDefault="00372C98" w:rsidP="00372C98">
      <w:pPr>
        <w:widowControl/>
        <w:numPr>
          <w:ilvl w:val="0"/>
          <w:numId w:val="477"/>
        </w:numPr>
        <w:suppressAutoHyphens w:val="0"/>
        <w:autoSpaceDE w:val="0"/>
        <w:adjustRightInd w:val="0"/>
        <w:jc w:val="both"/>
        <w:textAlignment w:val="auto"/>
        <w:rPr>
          <w:rFonts w:ascii="Tahoma" w:hAnsi="Tahoma" w:cs="Tahoma"/>
          <w:sz w:val="20"/>
          <w:szCs w:val="20"/>
        </w:rPr>
      </w:pPr>
      <w:r w:rsidRPr="00372C98">
        <w:rPr>
          <w:rFonts w:ascii="Tahoma" w:hAnsi="Tahoma" w:cs="Tahoma"/>
          <w:bCs/>
          <w:sz w:val="20"/>
          <w:szCs w:val="20"/>
        </w:rPr>
        <w:t>na wniosek Zamawiającego prowadzić roboty w godzinach popołudniowych,</w:t>
      </w:r>
    </w:p>
    <w:p w14:paraId="43CECE5E" w14:textId="77777777" w:rsidR="00372C98" w:rsidRPr="00372C98" w:rsidRDefault="00372C98" w:rsidP="00372C98">
      <w:pPr>
        <w:widowControl/>
        <w:numPr>
          <w:ilvl w:val="0"/>
          <w:numId w:val="477"/>
        </w:numPr>
        <w:suppressAutoHyphens w:val="0"/>
        <w:autoSpaceDN/>
        <w:jc w:val="both"/>
        <w:textAlignment w:val="auto"/>
        <w:rPr>
          <w:rFonts w:ascii="Tahoma" w:hAnsi="Tahoma" w:cs="Tahoma"/>
          <w:sz w:val="20"/>
          <w:szCs w:val="20"/>
        </w:rPr>
      </w:pPr>
      <w:r w:rsidRPr="00372C98">
        <w:rPr>
          <w:rFonts w:ascii="Tahoma" w:hAnsi="Tahoma" w:cs="Tahoma"/>
          <w:sz w:val="20"/>
          <w:szCs w:val="20"/>
        </w:rPr>
        <w:t>wywóz odpadów i śmieci będących efektem prowadzonej budowy na wysypisko z poniesieniem opłat za ich składowanie, przy przestrzeganiu przepisów prawa,</w:t>
      </w:r>
    </w:p>
    <w:p w14:paraId="6FCFBC3F" w14:textId="77777777" w:rsidR="00372C98" w:rsidRPr="00372C98" w:rsidRDefault="00372C98" w:rsidP="00372C98">
      <w:pPr>
        <w:widowControl/>
        <w:numPr>
          <w:ilvl w:val="0"/>
          <w:numId w:val="477"/>
        </w:numPr>
        <w:suppressAutoHyphens w:val="0"/>
        <w:autoSpaceDN/>
        <w:jc w:val="both"/>
        <w:textAlignment w:val="auto"/>
        <w:rPr>
          <w:rFonts w:ascii="Tahoma" w:hAnsi="Tahoma" w:cs="Tahoma"/>
          <w:sz w:val="20"/>
          <w:szCs w:val="20"/>
        </w:rPr>
      </w:pPr>
      <w:r w:rsidRPr="00372C98">
        <w:rPr>
          <w:rFonts w:ascii="Tahoma" w:hAnsi="Tahoma" w:cs="Tahoma"/>
          <w:sz w:val="20"/>
          <w:szCs w:val="20"/>
        </w:rPr>
        <w:t>stosowanie przy wykonywaniu robót wyłącznie nowych materiałów budowlanych najwyższej jakości (np. nie gorszych niż I gatunku), dopuszczonych do obrotu na podstawie ustawy z dnia 16 kwietnia 2004 r. o wyrobach budowlanych (tekst jednolity Dz. U. z 2016 r. poz. 1570 ze zm.),</w:t>
      </w:r>
    </w:p>
    <w:p w14:paraId="0F759D66" w14:textId="77777777" w:rsidR="00372C98" w:rsidRPr="00372C98" w:rsidRDefault="00372C98" w:rsidP="00372C98">
      <w:pPr>
        <w:widowControl/>
        <w:numPr>
          <w:ilvl w:val="0"/>
          <w:numId w:val="477"/>
        </w:numPr>
        <w:suppressAutoHyphens w:val="0"/>
        <w:autoSpaceDE w:val="0"/>
        <w:adjustRightInd w:val="0"/>
        <w:jc w:val="both"/>
        <w:textAlignment w:val="auto"/>
        <w:rPr>
          <w:rFonts w:ascii="Tahoma" w:hAnsi="Tahoma" w:cs="Tahoma"/>
          <w:sz w:val="20"/>
          <w:szCs w:val="20"/>
        </w:rPr>
      </w:pPr>
      <w:r w:rsidRPr="00372C98">
        <w:rPr>
          <w:rFonts w:ascii="Tahoma" w:hAnsi="Tahoma" w:cs="Tahoma"/>
          <w:sz w:val="20"/>
          <w:szCs w:val="20"/>
        </w:rPr>
        <w:t>przedstawienie inspektorowi nadzoru do zatwierdzenia stosownych dokumentów potwierdzające dopuszczenie materiału do stosowania w budownictwie przed ich wbudowaniem. Dokumenty te będą stanowić załączniki do protokołu odbioru końcowego,</w:t>
      </w:r>
    </w:p>
    <w:p w14:paraId="2E2403BC" w14:textId="77777777" w:rsidR="00372C98" w:rsidRPr="00372C98" w:rsidRDefault="00372C98" w:rsidP="00372C98">
      <w:pPr>
        <w:widowControl/>
        <w:numPr>
          <w:ilvl w:val="0"/>
          <w:numId w:val="477"/>
        </w:numPr>
        <w:suppressAutoHyphens w:val="0"/>
        <w:autoSpaceDN/>
        <w:jc w:val="both"/>
        <w:textAlignment w:val="auto"/>
        <w:rPr>
          <w:rFonts w:ascii="Tahoma" w:hAnsi="Tahoma" w:cs="Tahoma"/>
          <w:sz w:val="20"/>
          <w:szCs w:val="20"/>
        </w:rPr>
      </w:pPr>
      <w:r w:rsidRPr="00372C98">
        <w:rPr>
          <w:rFonts w:ascii="Tahoma" w:hAnsi="Tahoma" w:cs="Tahoma"/>
          <w:sz w:val="20"/>
          <w:szCs w:val="20"/>
        </w:rPr>
        <w:t>ponoszenie pełnej odpowiedzialności za szkody oraz następstwa nieszczęśliwych wypadków pracowników i osób trzecich, powstałe w związku z prowadzonymi robotami, w tym także ruchem pojazdów,</w:t>
      </w:r>
    </w:p>
    <w:p w14:paraId="36B0072F" w14:textId="77777777" w:rsidR="00372C98" w:rsidRPr="00372C98" w:rsidRDefault="00372C98" w:rsidP="00372C98">
      <w:pPr>
        <w:widowControl/>
        <w:numPr>
          <w:ilvl w:val="0"/>
          <w:numId w:val="477"/>
        </w:numPr>
        <w:suppressAutoHyphens w:val="0"/>
        <w:autoSpaceDN/>
        <w:jc w:val="both"/>
        <w:textAlignment w:val="auto"/>
        <w:rPr>
          <w:rFonts w:ascii="Tahoma" w:hAnsi="Tahoma" w:cs="Tahoma"/>
          <w:sz w:val="20"/>
          <w:szCs w:val="20"/>
        </w:rPr>
      </w:pPr>
      <w:r w:rsidRPr="00372C98">
        <w:rPr>
          <w:rFonts w:ascii="Tahoma" w:hAnsi="Tahoma" w:cs="Tahoma"/>
          <w:sz w:val="20"/>
          <w:szCs w:val="20"/>
        </w:rPr>
        <w:t>dostarczanie inspektorowi nadzoru niezbędnych dokumentów potwierdzających parametry techniczne oraz wymagane normy stosowanych materiałów i urządzeń w tym np. wyników oraz protokołów badań, sprawozdań i prób dotyczących realizowanego przedmiotu niniejszej Umowy,</w:t>
      </w:r>
    </w:p>
    <w:p w14:paraId="1A105F48" w14:textId="77777777" w:rsidR="00372C98" w:rsidRPr="00372C98" w:rsidRDefault="00372C98" w:rsidP="00372C98">
      <w:pPr>
        <w:widowControl/>
        <w:numPr>
          <w:ilvl w:val="0"/>
          <w:numId w:val="477"/>
        </w:numPr>
        <w:suppressAutoHyphens w:val="0"/>
        <w:autoSpaceDN/>
        <w:jc w:val="both"/>
        <w:textAlignment w:val="auto"/>
        <w:rPr>
          <w:rFonts w:ascii="Tahoma" w:hAnsi="Tahoma" w:cs="Tahoma"/>
          <w:sz w:val="20"/>
          <w:szCs w:val="20"/>
        </w:rPr>
      </w:pPr>
      <w:r w:rsidRPr="00372C98">
        <w:rPr>
          <w:rFonts w:ascii="Tahoma" w:hAnsi="Tahoma" w:cs="Tahoma"/>
          <w:sz w:val="20"/>
          <w:szCs w:val="20"/>
        </w:rPr>
        <w:t>zabezpieczenie istniejącej infrastruktury technicznej na terenie robót i w jego bezpośrednim otoczeniu przed jej zniszczeniem lub uszkodzeniem w trakcie wykonywania robót,</w:t>
      </w:r>
    </w:p>
    <w:p w14:paraId="01241265" w14:textId="77777777" w:rsidR="00372C98" w:rsidRPr="00372C98" w:rsidRDefault="00372C98" w:rsidP="00372C98">
      <w:pPr>
        <w:widowControl/>
        <w:numPr>
          <w:ilvl w:val="0"/>
          <w:numId w:val="477"/>
        </w:numPr>
        <w:suppressAutoHyphens w:val="0"/>
        <w:autoSpaceDN/>
        <w:jc w:val="both"/>
        <w:textAlignment w:val="auto"/>
        <w:rPr>
          <w:rFonts w:ascii="Tahoma" w:hAnsi="Tahoma" w:cs="Tahoma"/>
          <w:sz w:val="20"/>
          <w:szCs w:val="20"/>
        </w:rPr>
      </w:pPr>
      <w:r w:rsidRPr="00372C98">
        <w:rPr>
          <w:rFonts w:ascii="Tahoma" w:hAnsi="Tahoma" w:cs="Tahoma"/>
          <w:sz w:val="20"/>
          <w:szCs w:val="20"/>
        </w:rPr>
        <w:t>kompletowanie w trakcie realizacji robót wszelkiej dokumentacji zgodnie z przepisami Prawa budowlanego oraz przygotowanie do odbioru końcowego kompletu protokołów niezbędnych przy odbiorze,</w:t>
      </w:r>
    </w:p>
    <w:p w14:paraId="5FE259DF" w14:textId="77777777" w:rsidR="00372C98" w:rsidRPr="00372C98" w:rsidRDefault="00372C98" w:rsidP="00372C98">
      <w:pPr>
        <w:widowControl/>
        <w:numPr>
          <w:ilvl w:val="0"/>
          <w:numId w:val="477"/>
        </w:numPr>
        <w:suppressAutoHyphens w:val="0"/>
        <w:autoSpaceDN/>
        <w:jc w:val="both"/>
        <w:textAlignment w:val="auto"/>
        <w:rPr>
          <w:rFonts w:ascii="Tahoma" w:hAnsi="Tahoma" w:cs="Tahoma"/>
          <w:sz w:val="20"/>
          <w:szCs w:val="20"/>
        </w:rPr>
      </w:pPr>
      <w:r w:rsidRPr="00372C98">
        <w:rPr>
          <w:rFonts w:ascii="Tahoma" w:hAnsi="Tahoma" w:cs="Tahoma"/>
          <w:sz w:val="20"/>
          <w:szCs w:val="20"/>
        </w:rPr>
        <w:t>usunięcie wszelkich wad stwierdzonych przez nadzór inwestorski w trakcie trwania robót w terminie nie dłuższym niż termin technicznie uzasadniony i konieczny do ich usunięcia,</w:t>
      </w:r>
    </w:p>
    <w:p w14:paraId="099EAE29" w14:textId="77777777" w:rsidR="00372C98" w:rsidRPr="00372C98" w:rsidRDefault="00372C98" w:rsidP="00372C98">
      <w:pPr>
        <w:widowControl/>
        <w:numPr>
          <w:ilvl w:val="0"/>
          <w:numId w:val="477"/>
        </w:numPr>
        <w:suppressAutoHyphens w:val="0"/>
        <w:autoSpaceDN/>
        <w:jc w:val="both"/>
        <w:textAlignment w:val="auto"/>
        <w:rPr>
          <w:rFonts w:ascii="Tahoma" w:hAnsi="Tahoma" w:cs="Tahoma"/>
          <w:sz w:val="20"/>
          <w:szCs w:val="20"/>
        </w:rPr>
      </w:pPr>
      <w:r w:rsidRPr="00372C98">
        <w:rPr>
          <w:rFonts w:ascii="Tahoma" w:hAnsi="Tahoma" w:cs="Tahoma"/>
          <w:sz w:val="20"/>
          <w:szCs w:val="20"/>
        </w:rPr>
        <w:t>ponoszenie wyłącznej odpowiedzialności za wszelkie szkody będące następstwem niewykonania lub nienależytego wykonania umowy, które to szkody Wykonawca zobowiązuje się pokryć w pełnej wysokości,</w:t>
      </w:r>
    </w:p>
    <w:p w14:paraId="278C1A49" w14:textId="77777777" w:rsidR="00372C98" w:rsidRPr="00372C98" w:rsidRDefault="00372C98" w:rsidP="00372C98">
      <w:pPr>
        <w:widowControl/>
        <w:numPr>
          <w:ilvl w:val="0"/>
          <w:numId w:val="477"/>
        </w:numPr>
        <w:suppressAutoHyphens w:val="0"/>
        <w:autoSpaceDN/>
        <w:jc w:val="both"/>
        <w:textAlignment w:val="auto"/>
        <w:rPr>
          <w:rFonts w:ascii="Tahoma" w:hAnsi="Tahoma" w:cs="Tahoma"/>
          <w:sz w:val="20"/>
          <w:szCs w:val="20"/>
        </w:rPr>
      </w:pPr>
      <w:r w:rsidRPr="00372C98">
        <w:rPr>
          <w:rFonts w:ascii="Tahoma" w:hAnsi="Tahoma" w:cs="Tahoma"/>
          <w:sz w:val="20"/>
          <w:szCs w:val="20"/>
        </w:rPr>
        <w:t>niezwłoczne informowanie Zamawiającego oraz inspektora nadzoru inwestorskiego o problemach technicznych lub okolicznościach, które mogą wpłynąć na jakość robót lub termin zakończenia robót,</w:t>
      </w:r>
    </w:p>
    <w:p w14:paraId="44D92F9F" w14:textId="77777777" w:rsidR="00372C98" w:rsidRPr="00372C98" w:rsidRDefault="00372C98" w:rsidP="00372C98">
      <w:pPr>
        <w:widowControl/>
        <w:numPr>
          <w:ilvl w:val="0"/>
          <w:numId w:val="477"/>
        </w:numPr>
        <w:suppressAutoHyphens w:val="0"/>
        <w:autoSpaceDN/>
        <w:jc w:val="both"/>
        <w:textAlignment w:val="auto"/>
        <w:rPr>
          <w:rFonts w:ascii="Tahoma" w:hAnsi="Tahoma" w:cs="Tahoma"/>
          <w:sz w:val="20"/>
          <w:szCs w:val="20"/>
        </w:rPr>
      </w:pPr>
      <w:r w:rsidRPr="00372C98">
        <w:rPr>
          <w:rFonts w:ascii="Tahoma" w:hAnsi="Tahoma" w:cs="Tahoma"/>
          <w:sz w:val="20"/>
          <w:szCs w:val="20"/>
        </w:rPr>
        <w:t>w stosunku do Podwykonawców – koordynowanie wszelkich działań związanych z wykonaniem przedmiotu umowy,</w:t>
      </w:r>
      <w:r w:rsidRPr="00372C98">
        <w:rPr>
          <w:rFonts w:ascii="Tahoma" w:hAnsi="Tahoma" w:cs="Tahoma"/>
          <w:b/>
          <w:bCs/>
          <w:sz w:val="20"/>
          <w:szCs w:val="20"/>
          <w:vertAlign w:val="superscript"/>
        </w:rPr>
        <w:t>2)</w:t>
      </w:r>
    </w:p>
    <w:p w14:paraId="5B04BD14" w14:textId="77777777" w:rsidR="00372C98" w:rsidRPr="00372C98" w:rsidRDefault="00372C98" w:rsidP="00372C98">
      <w:pPr>
        <w:widowControl/>
        <w:numPr>
          <w:ilvl w:val="0"/>
          <w:numId w:val="477"/>
        </w:numPr>
        <w:suppressAutoHyphens w:val="0"/>
        <w:autoSpaceDN/>
        <w:jc w:val="both"/>
        <w:textAlignment w:val="auto"/>
        <w:rPr>
          <w:rFonts w:ascii="Tahoma" w:hAnsi="Tahoma" w:cs="Tahoma"/>
          <w:sz w:val="20"/>
          <w:szCs w:val="20"/>
        </w:rPr>
      </w:pPr>
      <w:r w:rsidRPr="00372C98">
        <w:rPr>
          <w:rFonts w:ascii="Tahoma" w:hAnsi="Tahoma" w:cs="Tahoma"/>
          <w:sz w:val="20"/>
          <w:szCs w:val="20"/>
        </w:rPr>
        <w:t>zamówienie elementów związanych z realizacją zadania z wyprzedzeniem pozwalającym na realizację robót w terminie określonym w umowie,</w:t>
      </w:r>
    </w:p>
    <w:p w14:paraId="5FD68BB2" w14:textId="77777777" w:rsidR="00372C98" w:rsidRPr="00372C98" w:rsidRDefault="00372C98" w:rsidP="00372C98">
      <w:pPr>
        <w:widowControl/>
        <w:numPr>
          <w:ilvl w:val="0"/>
          <w:numId w:val="477"/>
        </w:numPr>
        <w:suppressAutoHyphens w:val="0"/>
        <w:autoSpaceDN/>
        <w:jc w:val="both"/>
        <w:textAlignment w:val="auto"/>
        <w:rPr>
          <w:rFonts w:ascii="Tahoma" w:hAnsi="Tahoma" w:cs="Tahoma"/>
          <w:sz w:val="20"/>
          <w:szCs w:val="20"/>
        </w:rPr>
      </w:pPr>
      <w:r w:rsidRPr="00372C98">
        <w:rPr>
          <w:rFonts w:ascii="Tahoma" w:hAnsi="Tahoma" w:cs="Tahoma"/>
          <w:sz w:val="20"/>
          <w:szCs w:val="20"/>
        </w:rPr>
        <w:t>poniesienie opłat niezbędnych do prowadzenia robót i prawidłowej realizacji przedmiotu umowy,</w:t>
      </w:r>
    </w:p>
    <w:p w14:paraId="44BA06ED" w14:textId="77777777" w:rsidR="00372C98" w:rsidRPr="00372C98" w:rsidRDefault="00372C98" w:rsidP="00372C98">
      <w:pPr>
        <w:widowControl/>
        <w:numPr>
          <w:ilvl w:val="0"/>
          <w:numId w:val="477"/>
        </w:numPr>
        <w:suppressAutoHyphens w:val="0"/>
        <w:autoSpaceDN/>
        <w:jc w:val="both"/>
        <w:textAlignment w:val="auto"/>
        <w:rPr>
          <w:rFonts w:ascii="Tahoma" w:hAnsi="Tahoma" w:cs="Tahoma"/>
          <w:sz w:val="20"/>
          <w:szCs w:val="20"/>
        </w:rPr>
      </w:pPr>
      <w:r w:rsidRPr="00372C98">
        <w:rPr>
          <w:rFonts w:ascii="Tahoma" w:hAnsi="Tahoma" w:cs="Tahoma"/>
          <w:sz w:val="20"/>
          <w:szCs w:val="20"/>
        </w:rPr>
        <w:lastRenderedPageBreak/>
        <w:t>zorganizowanie zaplecza socjalnego dla swoich brygad roboczych wraz z jego likwidacją po zakończeniu robót,</w:t>
      </w:r>
    </w:p>
    <w:p w14:paraId="2FA89514" w14:textId="77777777" w:rsidR="00372C98" w:rsidRPr="00372C98" w:rsidRDefault="00372C98" w:rsidP="00372C98">
      <w:pPr>
        <w:widowControl/>
        <w:numPr>
          <w:ilvl w:val="0"/>
          <w:numId w:val="477"/>
        </w:numPr>
        <w:suppressAutoHyphens w:val="0"/>
        <w:autoSpaceDN/>
        <w:jc w:val="both"/>
        <w:textAlignment w:val="auto"/>
        <w:rPr>
          <w:rFonts w:ascii="Tahoma" w:hAnsi="Tahoma" w:cs="Tahoma"/>
          <w:sz w:val="20"/>
          <w:szCs w:val="20"/>
        </w:rPr>
      </w:pPr>
      <w:r w:rsidRPr="00372C98">
        <w:rPr>
          <w:rFonts w:ascii="Tahoma" w:hAnsi="Tahoma" w:cs="Tahoma"/>
          <w:sz w:val="20"/>
          <w:szCs w:val="20"/>
        </w:rPr>
        <w:t>przedstawianie inspektorowi nadzoru oraz Zamawiającemu próbek materiałów                                          z wyprzedzeniem co najmniej 3 dni przed ich użyciem w robotach, celem ich zatwierdzenia,</w:t>
      </w:r>
    </w:p>
    <w:p w14:paraId="716BF814" w14:textId="77777777" w:rsidR="00372C98" w:rsidRPr="00372C98" w:rsidRDefault="00372C98" w:rsidP="00372C98">
      <w:pPr>
        <w:widowControl/>
        <w:numPr>
          <w:ilvl w:val="0"/>
          <w:numId w:val="477"/>
        </w:numPr>
        <w:suppressAutoHyphens w:val="0"/>
        <w:autoSpaceDN/>
        <w:jc w:val="both"/>
        <w:textAlignment w:val="auto"/>
        <w:rPr>
          <w:rFonts w:ascii="Tahoma" w:hAnsi="Tahoma" w:cs="Tahoma"/>
          <w:sz w:val="20"/>
          <w:szCs w:val="20"/>
        </w:rPr>
      </w:pPr>
      <w:r w:rsidRPr="00372C98">
        <w:rPr>
          <w:rFonts w:ascii="Tahoma" w:hAnsi="Tahoma" w:cs="Tahoma"/>
          <w:sz w:val="20"/>
          <w:szCs w:val="20"/>
        </w:rPr>
        <w:t>wykonanie badań odbiorczych, badań kontrolnych, sprawdzeń i pomiarów kontrolnych zgodnie z wymaganiami zawartymi w specyfikacjach technicznych wykonania i odbioru robót budowlanych,</w:t>
      </w:r>
    </w:p>
    <w:p w14:paraId="561912F9" w14:textId="77777777" w:rsidR="00372C98" w:rsidRPr="00372C98" w:rsidRDefault="00372C98" w:rsidP="00372C98">
      <w:pPr>
        <w:widowControl/>
        <w:numPr>
          <w:ilvl w:val="0"/>
          <w:numId w:val="477"/>
        </w:numPr>
        <w:suppressAutoHyphens w:val="0"/>
        <w:autoSpaceDN/>
        <w:jc w:val="both"/>
        <w:textAlignment w:val="auto"/>
        <w:rPr>
          <w:rFonts w:ascii="Tahoma" w:hAnsi="Tahoma" w:cs="Tahoma"/>
          <w:sz w:val="20"/>
          <w:szCs w:val="20"/>
        </w:rPr>
      </w:pPr>
      <w:r w:rsidRPr="00372C98">
        <w:rPr>
          <w:rFonts w:ascii="Tahoma" w:hAnsi="Tahoma" w:cs="Tahoma"/>
          <w:sz w:val="20"/>
          <w:szCs w:val="20"/>
        </w:rPr>
        <w:t xml:space="preserve">udzielenie gwarancji obejmującej wszystkie wykonane roboty budowlane, zastosowane materiały i zabudowane urządzenia licząc od dnia podpisania protokołu odbioru końcowego robót do upływu gwarancji na wykonane zadanie. </w:t>
      </w:r>
    </w:p>
    <w:p w14:paraId="1AF9B01A" w14:textId="77777777" w:rsidR="00372C98" w:rsidRPr="00372C98" w:rsidRDefault="00372C98" w:rsidP="00372C98">
      <w:pPr>
        <w:widowControl/>
        <w:numPr>
          <w:ilvl w:val="0"/>
          <w:numId w:val="477"/>
        </w:numPr>
        <w:suppressAutoHyphens w:val="0"/>
        <w:autoSpaceDN/>
        <w:jc w:val="both"/>
        <w:textAlignment w:val="auto"/>
        <w:rPr>
          <w:rFonts w:ascii="Tahoma" w:hAnsi="Tahoma" w:cs="Tahoma"/>
          <w:sz w:val="20"/>
          <w:szCs w:val="20"/>
        </w:rPr>
      </w:pPr>
      <w:r w:rsidRPr="00372C98">
        <w:rPr>
          <w:rFonts w:ascii="Tahoma" w:hAnsi="Tahoma" w:cs="Tahoma"/>
          <w:sz w:val="20"/>
          <w:szCs w:val="20"/>
        </w:rPr>
        <w:t>wydanie karty gwarancyjnej w formie pisemnej na wykonany przedmiot umowy,</w:t>
      </w:r>
    </w:p>
    <w:p w14:paraId="77E5A085" w14:textId="77777777" w:rsidR="00372C98" w:rsidRPr="00372C98" w:rsidRDefault="00372C98" w:rsidP="00372C98">
      <w:pPr>
        <w:widowControl/>
        <w:numPr>
          <w:ilvl w:val="0"/>
          <w:numId w:val="477"/>
        </w:numPr>
        <w:suppressAutoHyphens w:val="0"/>
        <w:autoSpaceDN/>
        <w:jc w:val="both"/>
        <w:textAlignment w:val="auto"/>
        <w:rPr>
          <w:rFonts w:ascii="Tahoma" w:hAnsi="Tahoma" w:cs="Tahoma"/>
          <w:sz w:val="20"/>
          <w:szCs w:val="20"/>
        </w:rPr>
      </w:pPr>
      <w:r w:rsidRPr="00372C98">
        <w:rPr>
          <w:rFonts w:ascii="Tahoma" w:hAnsi="Tahoma" w:cs="Tahoma"/>
          <w:sz w:val="20"/>
          <w:szCs w:val="20"/>
        </w:rPr>
        <w:t>po zakończeniu robót doprowadzenie do należytego stanu terenu robót, w tym dokonania na własny koszt renowacji zniszczonych lub uszkodzonych w wyniku prowadzonych prac obiektów lub instalacji i przekazanie go Zamawiającemu najpóźniej w dniu rozpoczęcia czynności odbiorowych,</w:t>
      </w:r>
    </w:p>
    <w:p w14:paraId="3F4C0EAB" w14:textId="77777777" w:rsidR="00372C98" w:rsidRPr="00372C98" w:rsidRDefault="00372C98" w:rsidP="00372C98">
      <w:pPr>
        <w:widowControl/>
        <w:numPr>
          <w:ilvl w:val="0"/>
          <w:numId w:val="477"/>
        </w:numPr>
        <w:suppressAutoHyphens w:val="0"/>
        <w:autoSpaceDN/>
        <w:jc w:val="both"/>
        <w:textAlignment w:val="auto"/>
        <w:rPr>
          <w:rFonts w:ascii="Tahoma" w:hAnsi="Tahoma" w:cs="Tahoma"/>
          <w:sz w:val="20"/>
          <w:szCs w:val="20"/>
        </w:rPr>
      </w:pPr>
      <w:r w:rsidRPr="00372C98">
        <w:rPr>
          <w:rFonts w:ascii="Tahoma" w:hAnsi="Tahoma" w:cs="Tahoma"/>
          <w:sz w:val="20"/>
          <w:szCs w:val="20"/>
        </w:rPr>
        <w:t>sporządzenie kompletnej dokumentacji powykonawczej budowy zgodnie z przepisami ustawy – Prawo budowlane,</w:t>
      </w:r>
    </w:p>
    <w:p w14:paraId="63DB95CD" w14:textId="77777777" w:rsidR="00372C98" w:rsidRPr="00372C98" w:rsidRDefault="00372C98" w:rsidP="00372C98">
      <w:pPr>
        <w:widowControl/>
        <w:numPr>
          <w:ilvl w:val="0"/>
          <w:numId w:val="477"/>
        </w:numPr>
        <w:suppressAutoHyphens w:val="0"/>
        <w:autoSpaceDN/>
        <w:jc w:val="both"/>
        <w:textAlignment w:val="auto"/>
        <w:rPr>
          <w:rFonts w:ascii="Tahoma" w:hAnsi="Tahoma" w:cs="Tahoma"/>
          <w:sz w:val="20"/>
          <w:szCs w:val="20"/>
        </w:rPr>
      </w:pPr>
      <w:r w:rsidRPr="00372C98">
        <w:rPr>
          <w:rFonts w:ascii="Tahoma" w:hAnsi="Tahoma" w:cs="Tahoma"/>
          <w:sz w:val="20"/>
          <w:szCs w:val="20"/>
        </w:rPr>
        <w:t>wykonywanie dokumentacji fotograficznej robót zanikających i ulegających zakryciu.</w:t>
      </w:r>
    </w:p>
    <w:p w14:paraId="7A0ED7F3" w14:textId="77777777" w:rsidR="00372C98" w:rsidRPr="00372C98" w:rsidRDefault="00372C98" w:rsidP="006E2288">
      <w:pPr>
        <w:widowControl/>
        <w:numPr>
          <w:ilvl w:val="2"/>
          <w:numId w:val="506"/>
        </w:numPr>
        <w:tabs>
          <w:tab w:val="clear" w:pos="737"/>
          <w:tab w:val="num" w:pos="284"/>
        </w:tabs>
        <w:autoSpaceDN/>
        <w:ind w:left="284"/>
        <w:jc w:val="both"/>
        <w:textAlignment w:val="auto"/>
        <w:rPr>
          <w:rFonts w:ascii="Tahoma" w:hAnsi="Tahoma" w:cs="Tahoma"/>
          <w:sz w:val="20"/>
          <w:szCs w:val="20"/>
        </w:rPr>
      </w:pPr>
      <w:r w:rsidRPr="00372C98">
        <w:rPr>
          <w:rFonts w:ascii="Tahoma" w:hAnsi="Tahoma" w:cs="Tahoma"/>
          <w:sz w:val="20"/>
          <w:szCs w:val="20"/>
        </w:rPr>
        <w:t xml:space="preserve">Przed zawarciem umowy Wykonawca zobowiązany jest przedłożyć Zamawiającemu Listę Pracowników przeznaczonych do realizacji zamówienia (w zakresie czynności wskazanych w pkt 6 rozdz. III SIWZ), zatrudnionych na podstawie umowy o pracę, która stanowić będzie integralną część umowy. W trakcie realizacji umowy w przypadku zmiany osób zatrudnionych na umowę o pracę o których mowa w zdaniu pierwszym Wykonawca zobowiązany jest aktualizować tę listę. </w:t>
      </w:r>
    </w:p>
    <w:p w14:paraId="267F767F" w14:textId="77777777" w:rsidR="00372C98" w:rsidRPr="00372C98" w:rsidRDefault="00372C98" w:rsidP="006E2288">
      <w:pPr>
        <w:widowControl/>
        <w:numPr>
          <w:ilvl w:val="2"/>
          <w:numId w:val="506"/>
        </w:numPr>
        <w:tabs>
          <w:tab w:val="clear" w:pos="737"/>
          <w:tab w:val="num" w:pos="284"/>
        </w:tabs>
        <w:autoSpaceDN/>
        <w:ind w:left="284" w:hanging="284"/>
        <w:jc w:val="both"/>
        <w:textAlignment w:val="auto"/>
        <w:rPr>
          <w:rFonts w:ascii="Tahoma" w:hAnsi="Tahoma" w:cs="Tahoma"/>
          <w:sz w:val="20"/>
          <w:szCs w:val="20"/>
        </w:rPr>
      </w:pPr>
      <w:r w:rsidRPr="00372C98">
        <w:rPr>
          <w:rFonts w:ascii="Tahoma" w:hAnsi="Tahoma" w:cs="Tahoma"/>
          <w:sz w:val="20"/>
          <w:szCs w:val="20"/>
        </w:rPr>
        <w:t>W przypadku powzięcia przez Zamawiającego wątpliwości co do aktualności przekazanej Zamawiającemu Listy Pracowników przeznaczonych do realizacji zamówienia, zatrudnionych na umowę o pracę, sposobu ich zatrudnienia, Wykonawca zobowiązany jest na pierwsze żądanie Zamawiającego przedłożyć zaktualizowaną listę osób zatrudnionych na umowę o pracę wraz z kopiami umów o pracę dla wskazanych osób. Informacje wrażliwe wynikające z przekazywanych dokumentów podlegające ochronie zgodnie z ustawą z dnia 29 sierpnia 1997 roku o ochronie danych osobowych (tekst jednolity Dz. z 2016 r. poz. 922) winny być zanonimizowane.</w:t>
      </w:r>
    </w:p>
    <w:p w14:paraId="02F1AB4D" w14:textId="77777777" w:rsidR="00372C98" w:rsidRPr="00372C98" w:rsidRDefault="00372C98" w:rsidP="00372C98">
      <w:pPr>
        <w:jc w:val="center"/>
        <w:rPr>
          <w:rFonts w:ascii="Tahoma" w:hAnsi="Tahoma" w:cs="Tahoma"/>
          <w:b/>
          <w:bCs/>
          <w:sz w:val="20"/>
          <w:szCs w:val="20"/>
        </w:rPr>
      </w:pPr>
    </w:p>
    <w:p w14:paraId="0C454F31" w14:textId="77777777" w:rsidR="00372C98" w:rsidRPr="00372C98" w:rsidRDefault="00372C98" w:rsidP="00372C98">
      <w:pPr>
        <w:jc w:val="center"/>
        <w:rPr>
          <w:rFonts w:ascii="Tahoma" w:hAnsi="Tahoma" w:cs="Tahoma"/>
          <w:b/>
          <w:bCs/>
          <w:sz w:val="20"/>
          <w:szCs w:val="20"/>
        </w:rPr>
      </w:pPr>
      <w:r w:rsidRPr="00372C98">
        <w:rPr>
          <w:rFonts w:ascii="Tahoma" w:hAnsi="Tahoma" w:cs="Tahoma"/>
          <w:b/>
          <w:bCs/>
          <w:sz w:val="20"/>
          <w:szCs w:val="20"/>
        </w:rPr>
        <w:t>§ 5.</w:t>
      </w:r>
    </w:p>
    <w:p w14:paraId="59FBB057" w14:textId="77777777" w:rsidR="00372C98" w:rsidRPr="00372C98" w:rsidRDefault="00372C98" w:rsidP="00372C98">
      <w:pPr>
        <w:pStyle w:val="Tekstpodstawowywcity"/>
        <w:tabs>
          <w:tab w:val="left" w:pos="851"/>
          <w:tab w:val="left" w:pos="1418"/>
          <w:tab w:val="left" w:pos="1843"/>
        </w:tabs>
        <w:spacing w:after="0"/>
        <w:ind w:left="284" w:firstLine="11"/>
        <w:jc w:val="center"/>
        <w:rPr>
          <w:rFonts w:ascii="Tahoma" w:hAnsi="Tahoma" w:cs="Tahoma"/>
          <w:b/>
          <w:sz w:val="20"/>
          <w:szCs w:val="20"/>
        </w:rPr>
      </w:pPr>
      <w:r w:rsidRPr="00372C98">
        <w:rPr>
          <w:rFonts w:ascii="Tahoma" w:hAnsi="Tahoma" w:cs="Tahoma"/>
          <w:b/>
          <w:sz w:val="20"/>
          <w:szCs w:val="20"/>
        </w:rPr>
        <w:t>Ryzyko i odpowiedzialność</w:t>
      </w:r>
    </w:p>
    <w:p w14:paraId="27A8EA84" w14:textId="77777777" w:rsidR="00372C98" w:rsidRPr="00372C98" w:rsidRDefault="00372C98" w:rsidP="006E2288">
      <w:pPr>
        <w:widowControl/>
        <w:numPr>
          <w:ilvl w:val="0"/>
          <w:numId w:val="478"/>
        </w:numPr>
        <w:tabs>
          <w:tab w:val="clear" w:pos="720"/>
          <w:tab w:val="left" w:pos="284"/>
        </w:tabs>
        <w:autoSpaceDN/>
        <w:ind w:left="284" w:hanging="284"/>
        <w:jc w:val="both"/>
        <w:textAlignment w:val="auto"/>
        <w:rPr>
          <w:rFonts w:ascii="Tahoma" w:hAnsi="Tahoma" w:cs="Tahoma"/>
          <w:sz w:val="20"/>
          <w:szCs w:val="20"/>
        </w:rPr>
      </w:pPr>
      <w:r w:rsidRPr="00372C98">
        <w:rPr>
          <w:rFonts w:ascii="Tahoma" w:hAnsi="Tahoma" w:cs="Tahoma"/>
          <w:sz w:val="20"/>
          <w:szCs w:val="20"/>
        </w:rPr>
        <w:t>Wykonawca jest odpowiedzialny za bezpieczne pod względem przeciwpożarowym prowadzenie robót oraz za przestrzeganie obowiązujących przepisów w zakresie bezpieczeństwa i higieny pracy.</w:t>
      </w:r>
    </w:p>
    <w:p w14:paraId="16398A3F" w14:textId="77777777" w:rsidR="00372C98" w:rsidRPr="00372C98" w:rsidRDefault="00372C98" w:rsidP="006E2288">
      <w:pPr>
        <w:widowControl/>
        <w:numPr>
          <w:ilvl w:val="0"/>
          <w:numId w:val="478"/>
        </w:numPr>
        <w:tabs>
          <w:tab w:val="clear" w:pos="720"/>
          <w:tab w:val="left" w:pos="284"/>
        </w:tabs>
        <w:autoSpaceDN/>
        <w:ind w:left="284" w:hanging="273"/>
        <w:jc w:val="both"/>
        <w:textAlignment w:val="auto"/>
        <w:rPr>
          <w:rFonts w:ascii="Tahoma" w:hAnsi="Tahoma" w:cs="Tahoma"/>
          <w:sz w:val="20"/>
          <w:szCs w:val="20"/>
        </w:rPr>
      </w:pPr>
      <w:r w:rsidRPr="00372C98">
        <w:rPr>
          <w:rFonts w:ascii="Tahoma" w:hAnsi="Tahoma" w:cs="Tahoma"/>
          <w:sz w:val="20"/>
          <w:szCs w:val="20"/>
        </w:rPr>
        <w:t>Wykonawca ponosi pełną odpowiedzialność za swoich pracowników, a także pracowników Podwykonawców jak i dalszych Podwykonawców w przypadku korzystania z ich usług, jak i za wszelkie szkody powstałe w związku z prowadzonymi robotami lub w inny sposób związane z wykonywaniem niniejszej umowy, w tym także ruchem pojazdów i zdarzeniami atmosferycznymi.</w:t>
      </w:r>
    </w:p>
    <w:p w14:paraId="38794085" w14:textId="77777777" w:rsidR="00372C98" w:rsidRPr="00372C98" w:rsidRDefault="00372C98" w:rsidP="006E2288">
      <w:pPr>
        <w:widowControl/>
        <w:numPr>
          <w:ilvl w:val="0"/>
          <w:numId w:val="478"/>
        </w:numPr>
        <w:tabs>
          <w:tab w:val="clear" w:pos="720"/>
          <w:tab w:val="left" w:pos="284"/>
        </w:tabs>
        <w:autoSpaceDN/>
        <w:ind w:left="354" w:hanging="343"/>
        <w:jc w:val="both"/>
        <w:textAlignment w:val="auto"/>
        <w:rPr>
          <w:rFonts w:ascii="Tahoma" w:hAnsi="Tahoma" w:cs="Tahoma"/>
          <w:sz w:val="20"/>
          <w:szCs w:val="20"/>
        </w:rPr>
      </w:pPr>
      <w:r w:rsidRPr="00372C98">
        <w:rPr>
          <w:rFonts w:ascii="Tahoma" w:hAnsi="Tahoma" w:cs="Tahoma"/>
          <w:sz w:val="20"/>
          <w:szCs w:val="20"/>
        </w:rPr>
        <w:t>Wykonawca jest odpowiedzialny za ochronę własności publicznej i prywatnej.</w:t>
      </w:r>
    </w:p>
    <w:p w14:paraId="1EACF98C" w14:textId="77777777" w:rsidR="00372C98" w:rsidRPr="00372C98" w:rsidRDefault="00372C98" w:rsidP="006E2288">
      <w:pPr>
        <w:widowControl/>
        <w:numPr>
          <w:ilvl w:val="0"/>
          <w:numId w:val="478"/>
        </w:numPr>
        <w:tabs>
          <w:tab w:val="clear" w:pos="720"/>
          <w:tab w:val="left" w:pos="284"/>
        </w:tabs>
        <w:autoSpaceDN/>
        <w:ind w:left="284" w:hanging="272"/>
        <w:jc w:val="both"/>
        <w:textAlignment w:val="auto"/>
        <w:rPr>
          <w:rFonts w:ascii="Tahoma" w:hAnsi="Tahoma" w:cs="Tahoma"/>
          <w:sz w:val="20"/>
          <w:szCs w:val="20"/>
        </w:rPr>
      </w:pPr>
      <w:r w:rsidRPr="00372C98">
        <w:rPr>
          <w:rFonts w:ascii="Tahoma" w:hAnsi="Tahoma" w:cs="Tahoma"/>
          <w:sz w:val="20"/>
          <w:szCs w:val="20"/>
        </w:rPr>
        <w:t>Zamawiający nie ponosi odpowiedzialności za zdarzenia i składniki majątkowe Wykonawcy znajdujące się na terenie robót w trakcie realizacji przedmiotu umowy.</w:t>
      </w:r>
    </w:p>
    <w:p w14:paraId="6CEE316B" w14:textId="77777777" w:rsidR="00372C98" w:rsidRPr="00372C98" w:rsidRDefault="00372C98" w:rsidP="00372C98">
      <w:pPr>
        <w:autoSpaceDE w:val="0"/>
        <w:adjustRightInd w:val="0"/>
        <w:jc w:val="center"/>
        <w:rPr>
          <w:rFonts w:ascii="Tahoma" w:hAnsi="Tahoma" w:cs="Tahoma"/>
          <w:b/>
          <w:bCs/>
          <w:sz w:val="20"/>
          <w:szCs w:val="20"/>
        </w:rPr>
      </w:pPr>
    </w:p>
    <w:p w14:paraId="08EAD39B" w14:textId="77777777" w:rsidR="00372C98" w:rsidRPr="00372C98" w:rsidRDefault="00372C98" w:rsidP="00372C98">
      <w:pPr>
        <w:autoSpaceDE w:val="0"/>
        <w:adjustRightInd w:val="0"/>
        <w:jc w:val="center"/>
        <w:rPr>
          <w:rFonts w:ascii="Tahoma" w:hAnsi="Tahoma" w:cs="Tahoma"/>
          <w:b/>
          <w:bCs/>
          <w:sz w:val="20"/>
          <w:szCs w:val="20"/>
        </w:rPr>
      </w:pPr>
      <w:r w:rsidRPr="00372C98">
        <w:rPr>
          <w:rFonts w:ascii="Tahoma" w:hAnsi="Tahoma" w:cs="Tahoma"/>
          <w:b/>
          <w:bCs/>
          <w:sz w:val="20"/>
          <w:szCs w:val="20"/>
        </w:rPr>
        <w:t>§ 6.</w:t>
      </w:r>
    </w:p>
    <w:p w14:paraId="33C48CFE" w14:textId="77777777" w:rsidR="00372C98" w:rsidRPr="00372C98" w:rsidRDefault="00372C98" w:rsidP="00372C98">
      <w:pPr>
        <w:autoSpaceDE w:val="0"/>
        <w:adjustRightInd w:val="0"/>
        <w:jc w:val="center"/>
        <w:rPr>
          <w:rFonts w:ascii="Tahoma" w:hAnsi="Tahoma" w:cs="Tahoma"/>
          <w:b/>
          <w:bCs/>
          <w:sz w:val="20"/>
          <w:szCs w:val="20"/>
        </w:rPr>
      </w:pPr>
      <w:r w:rsidRPr="00372C98">
        <w:rPr>
          <w:rFonts w:ascii="Tahoma" w:hAnsi="Tahoma" w:cs="Tahoma"/>
          <w:b/>
          <w:bCs/>
          <w:sz w:val="20"/>
          <w:szCs w:val="20"/>
        </w:rPr>
        <w:t>Nadzór nad pracami</w:t>
      </w:r>
    </w:p>
    <w:p w14:paraId="3F61BF10" w14:textId="3F74D041" w:rsidR="00372C98" w:rsidRPr="006E2288" w:rsidRDefault="00372C98" w:rsidP="006E2288">
      <w:pPr>
        <w:widowControl/>
        <w:numPr>
          <w:ilvl w:val="0"/>
          <w:numId w:val="479"/>
        </w:numPr>
        <w:tabs>
          <w:tab w:val="clear" w:pos="720"/>
          <w:tab w:val="num" w:pos="284"/>
        </w:tabs>
        <w:suppressAutoHyphens w:val="0"/>
        <w:autoSpaceDE w:val="0"/>
        <w:adjustRightInd w:val="0"/>
        <w:ind w:left="284" w:hanging="284"/>
        <w:jc w:val="both"/>
        <w:textAlignment w:val="auto"/>
        <w:rPr>
          <w:rFonts w:ascii="Tahoma" w:hAnsi="Tahoma" w:cs="Tahoma"/>
          <w:sz w:val="20"/>
          <w:szCs w:val="20"/>
        </w:rPr>
      </w:pPr>
      <w:r w:rsidRPr="00372C98">
        <w:rPr>
          <w:rFonts w:ascii="Tahoma" w:hAnsi="Tahoma" w:cs="Tahoma"/>
          <w:sz w:val="20"/>
          <w:szCs w:val="20"/>
        </w:rPr>
        <w:t>Nadzór nad wykonywaniem umowy ze strony</w:t>
      </w:r>
      <w:r w:rsidR="006E2288">
        <w:rPr>
          <w:rFonts w:ascii="Tahoma" w:hAnsi="Tahoma" w:cs="Tahoma"/>
          <w:sz w:val="20"/>
          <w:szCs w:val="20"/>
        </w:rPr>
        <w:t xml:space="preserve"> Zamawiającego sprawować będzie </w:t>
      </w:r>
      <w:r w:rsidRPr="006E2288">
        <w:rPr>
          <w:rFonts w:ascii="Tahoma" w:hAnsi="Tahoma" w:cs="Tahoma"/>
          <w:sz w:val="20"/>
          <w:szCs w:val="20"/>
        </w:rPr>
        <w:t>Inspektor Nadzoru Inwestorskiego w branży instalacyjnej</w:t>
      </w:r>
      <w:r w:rsidR="006E2288" w:rsidRPr="006E2288">
        <w:rPr>
          <w:rFonts w:ascii="Tahoma" w:hAnsi="Tahoma" w:cs="Tahoma"/>
          <w:sz w:val="20"/>
          <w:szCs w:val="20"/>
        </w:rPr>
        <w:t xml:space="preserve"> w zakresie robót elektrycznych </w:t>
      </w:r>
      <w:r w:rsidRPr="006E2288">
        <w:rPr>
          <w:rFonts w:ascii="Tahoma" w:hAnsi="Tahoma" w:cs="Tahoma"/>
          <w:sz w:val="20"/>
          <w:szCs w:val="20"/>
        </w:rPr>
        <w:t>w osobie ……………… uprawnienia bud. nr …………… z dnia ……………… OIIB …………,</w:t>
      </w:r>
    </w:p>
    <w:p w14:paraId="23EB9671" w14:textId="18D5C03E" w:rsidR="00372C98" w:rsidRPr="00372C98" w:rsidRDefault="00372C98" w:rsidP="006E2288">
      <w:pPr>
        <w:widowControl/>
        <w:numPr>
          <w:ilvl w:val="0"/>
          <w:numId w:val="479"/>
        </w:numPr>
        <w:tabs>
          <w:tab w:val="clear" w:pos="720"/>
          <w:tab w:val="num" w:pos="284"/>
        </w:tabs>
        <w:suppressAutoHyphens w:val="0"/>
        <w:autoSpaceDE w:val="0"/>
        <w:adjustRightInd w:val="0"/>
        <w:ind w:left="284" w:hanging="284"/>
        <w:jc w:val="both"/>
        <w:textAlignment w:val="auto"/>
        <w:rPr>
          <w:rFonts w:ascii="Tahoma" w:hAnsi="Tahoma" w:cs="Tahoma"/>
          <w:sz w:val="20"/>
          <w:szCs w:val="20"/>
        </w:rPr>
      </w:pPr>
      <w:r w:rsidRPr="00372C98">
        <w:rPr>
          <w:rFonts w:ascii="Tahoma" w:hAnsi="Tahoma" w:cs="Tahoma"/>
          <w:kern w:val="22"/>
          <w:sz w:val="20"/>
          <w:szCs w:val="20"/>
        </w:rPr>
        <w:t>Nadzór nad zabezpieczeniem budynku, w tym udostępnienie pomieszczeń w celu wykonania właściwego zakresu robót przez Wykonawcę sprawować będzie przedstawiciel placówki oświatowej ………………</w:t>
      </w:r>
      <w:r w:rsidR="006E2288">
        <w:rPr>
          <w:rFonts w:ascii="Tahoma" w:hAnsi="Tahoma" w:cs="Tahoma"/>
          <w:kern w:val="22"/>
          <w:sz w:val="20"/>
          <w:szCs w:val="20"/>
        </w:rPr>
        <w:t>……..</w:t>
      </w:r>
    </w:p>
    <w:p w14:paraId="1FF7276C" w14:textId="77777777" w:rsidR="00372C98" w:rsidRPr="00372C98" w:rsidRDefault="00372C98" w:rsidP="006E2288">
      <w:pPr>
        <w:widowControl/>
        <w:numPr>
          <w:ilvl w:val="0"/>
          <w:numId w:val="479"/>
        </w:numPr>
        <w:tabs>
          <w:tab w:val="num" w:pos="284"/>
        </w:tabs>
        <w:autoSpaceDE w:val="0"/>
        <w:autoSpaceDN/>
        <w:ind w:left="284" w:hanging="284"/>
        <w:jc w:val="both"/>
        <w:textAlignment w:val="auto"/>
        <w:rPr>
          <w:rFonts w:ascii="Tahoma" w:hAnsi="Tahoma" w:cs="Tahoma"/>
          <w:kern w:val="22"/>
          <w:sz w:val="20"/>
          <w:szCs w:val="20"/>
        </w:rPr>
      </w:pPr>
      <w:r w:rsidRPr="00372C98">
        <w:rPr>
          <w:rFonts w:ascii="Tahoma" w:hAnsi="Tahoma" w:cs="Tahoma"/>
          <w:kern w:val="22"/>
          <w:sz w:val="20"/>
          <w:szCs w:val="20"/>
        </w:rPr>
        <w:t>Przedstawicielem Zamawiającego do kontaktów z Wykonawcą w zakresie obowiązków umownych będzie ……………………………</w:t>
      </w:r>
    </w:p>
    <w:p w14:paraId="67B020D1" w14:textId="77777777" w:rsidR="00372C98" w:rsidRPr="00372C98" w:rsidRDefault="00372C98" w:rsidP="00372C98">
      <w:pPr>
        <w:autoSpaceDE w:val="0"/>
        <w:adjustRightInd w:val="0"/>
        <w:jc w:val="center"/>
        <w:rPr>
          <w:rFonts w:ascii="Tahoma" w:hAnsi="Tahoma" w:cs="Tahoma"/>
          <w:b/>
          <w:bCs/>
          <w:sz w:val="20"/>
          <w:szCs w:val="20"/>
        </w:rPr>
      </w:pPr>
    </w:p>
    <w:p w14:paraId="6AE7CFCF" w14:textId="77777777" w:rsidR="00372C98" w:rsidRPr="00372C98" w:rsidRDefault="00372C98" w:rsidP="00372C98">
      <w:pPr>
        <w:autoSpaceDE w:val="0"/>
        <w:adjustRightInd w:val="0"/>
        <w:jc w:val="center"/>
        <w:rPr>
          <w:rFonts w:ascii="Tahoma" w:hAnsi="Tahoma" w:cs="Tahoma"/>
          <w:b/>
          <w:bCs/>
          <w:sz w:val="20"/>
          <w:szCs w:val="20"/>
        </w:rPr>
      </w:pPr>
      <w:r w:rsidRPr="00372C98">
        <w:rPr>
          <w:rFonts w:ascii="Tahoma" w:hAnsi="Tahoma" w:cs="Tahoma"/>
          <w:b/>
          <w:bCs/>
          <w:sz w:val="20"/>
          <w:szCs w:val="20"/>
        </w:rPr>
        <w:t>§ 7.</w:t>
      </w:r>
    </w:p>
    <w:p w14:paraId="5A1C28E4" w14:textId="77777777" w:rsidR="00372C98" w:rsidRPr="00372C98" w:rsidRDefault="00372C98" w:rsidP="00372C98">
      <w:pPr>
        <w:autoSpaceDE w:val="0"/>
        <w:adjustRightInd w:val="0"/>
        <w:jc w:val="center"/>
        <w:rPr>
          <w:rFonts w:ascii="Tahoma" w:hAnsi="Tahoma" w:cs="Tahoma"/>
          <w:b/>
          <w:bCs/>
          <w:sz w:val="20"/>
          <w:szCs w:val="20"/>
        </w:rPr>
      </w:pPr>
      <w:r w:rsidRPr="00372C98">
        <w:rPr>
          <w:rFonts w:ascii="Tahoma" w:hAnsi="Tahoma" w:cs="Tahoma"/>
          <w:b/>
          <w:bCs/>
          <w:sz w:val="20"/>
          <w:szCs w:val="20"/>
        </w:rPr>
        <w:t>Wynagrodzenie i zapłata wynagrodzenia</w:t>
      </w:r>
    </w:p>
    <w:p w14:paraId="055993DD" w14:textId="0F350AFD" w:rsidR="00372C98" w:rsidRPr="00372C98" w:rsidRDefault="00372C98" w:rsidP="006E2288">
      <w:pPr>
        <w:widowControl/>
        <w:numPr>
          <w:ilvl w:val="0"/>
          <w:numId w:val="480"/>
        </w:numPr>
        <w:tabs>
          <w:tab w:val="clear" w:pos="360"/>
          <w:tab w:val="num" w:pos="284"/>
        </w:tabs>
        <w:suppressAutoHyphens w:val="0"/>
        <w:autoSpaceDE w:val="0"/>
        <w:adjustRightInd w:val="0"/>
        <w:ind w:left="284" w:hanging="284"/>
        <w:jc w:val="both"/>
        <w:textAlignment w:val="auto"/>
        <w:rPr>
          <w:rFonts w:ascii="Tahoma" w:hAnsi="Tahoma" w:cs="Tahoma"/>
          <w:sz w:val="20"/>
          <w:szCs w:val="20"/>
        </w:rPr>
      </w:pPr>
      <w:r w:rsidRPr="00372C98">
        <w:rPr>
          <w:rFonts w:ascii="Tahoma" w:hAnsi="Tahoma" w:cs="Tahoma"/>
          <w:sz w:val="20"/>
          <w:szCs w:val="20"/>
        </w:rPr>
        <w:t xml:space="preserve">Za wykonanie umowy strony ustalają wynagrodzenie ryczałtowe, zgodnie z przedłożoną ofertą Wykonawcy. Wynagrodzenie wynosi: kwota brutto ....................... zł słownie: </w:t>
      </w:r>
      <w:r w:rsidR="006E2288">
        <w:rPr>
          <w:rFonts w:ascii="Tahoma" w:hAnsi="Tahoma" w:cs="Tahoma"/>
          <w:sz w:val="20"/>
          <w:szCs w:val="20"/>
        </w:rPr>
        <w:t>...............................</w:t>
      </w:r>
      <w:r w:rsidRPr="00372C98">
        <w:rPr>
          <w:rFonts w:ascii="Tahoma" w:hAnsi="Tahoma" w:cs="Tahoma"/>
          <w:sz w:val="20"/>
          <w:szCs w:val="20"/>
        </w:rPr>
        <w:t xml:space="preserve"> w tym kwota </w:t>
      </w:r>
      <w:r w:rsidRPr="00372C98">
        <w:rPr>
          <w:rFonts w:ascii="Tahoma" w:hAnsi="Tahoma" w:cs="Tahoma"/>
          <w:sz w:val="20"/>
          <w:szCs w:val="20"/>
        </w:rPr>
        <w:lastRenderedPageBreak/>
        <w:t>netto .....................................zł słownie: ................................ i obowiązujący podatek VAT (……%) w kwocie ..................................... zł słownie: .....................................</w:t>
      </w:r>
    </w:p>
    <w:p w14:paraId="588A4160" w14:textId="77777777" w:rsidR="00372C98" w:rsidRPr="00372C98" w:rsidRDefault="00372C98" w:rsidP="006E2288">
      <w:pPr>
        <w:widowControl/>
        <w:numPr>
          <w:ilvl w:val="0"/>
          <w:numId w:val="480"/>
        </w:numPr>
        <w:tabs>
          <w:tab w:val="clear" w:pos="360"/>
          <w:tab w:val="num" w:pos="284"/>
        </w:tabs>
        <w:suppressAutoHyphens w:val="0"/>
        <w:autoSpaceDE w:val="0"/>
        <w:adjustRightInd w:val="0"/>
        <w:ind w:left="284" w:hanging="284"/>
        <w:jc w:val="both"/>
        <w:textAlignment w:val="auto"/>
        <w:rPr>
          <w:rFonts w:ascii="Tahoma" w:hAnsi="Tahoma" w:cs="Tahoma"/>
          <w:sz w:val="20"/>
          <w:szCs w:val="20"/>
        </w:rPr>
      </w:pPr>
      <w:r w:rsidRPr="00372C98">
        <w:rPr>
          <w:rFonts w:ascii="Tahoma" w:hAnsi="Tahoma" w:cs="Tahoma"/>
          <w:sz w:val="20"/>
          <w:szCs w:val="20"/>
        </w:rPr>
        <w:t>Wynagrodzenie ryczałtowe, o który</w:t>
      </w:r>
      <w:smartTag w:uri="urn:schemas-microsoft-com:office:smarttags" w:element="PersonName">
        <w:r w:rsidRPr="00372C98">
          <w:rPr>
            <w:rFonts w:ascii="Tahoma" w:hAnsi="Tahoma" w:cs="Tahoma"/>
            <w:sz w:val="20"/>
            <w:szCs w:val="20"/>
          </w:rPr>
          <w:t>m</w:t>
        </w:r>
      </w:smartTag>
      <w:r w:rsidRPr="00372C98">
        <w:rPr>
          <w:rFonts w:ascii="Tahoma" w:hAnsi="Tahoma" w:cs="Tahoma"/>
          <w:sz w:val="20"/>
          <w:szCs w:val="20"/>
        </w:rPr>
        <w:t xml:space="preserve"> </w:t>
      </w:r>
      <w:smartTag w:uri="urn:schemas-microsoft-com:office:smarttags" w:element="PersonName">
        <w:r w:rsidRPr="00372C98">
          <w:rPr>
            <w:rFonts w:ascii="Tahoma" w:hAnsi="Tahoma" w:cs="Tahoma"/>
            <w:sz w:val="20"/>
            <w:szCs w:val="20"/>
          </w:rPr>
          <w:t>m</w:t>
        </w:r>
      </w:smartTag>
      <w:r w:rsidRPr="00372C98">
        <w:rPr>
          <w:rFonts w:ascii="Tahoma" w:hAnsi="Tahoma" w:cs="Tahoma"/>
          <w:sz w:val="20"/>
          <w:szCs w:val="20"/>
        </w:rPr>
        <w:t>owa w ust 1. obej</w:t>
      </w:r>
      <w:smartTag w:uri="urn:schemas-microsoft-com:office:smarttags" w:element="PersonName">
        <w:r w:rsidRPr="00372C98">
          <w:rPr>
            <w:rFonts w:ascii="Tahoma" w:hAnsi="Tahoma" w:cs="Tahoma"/>
            <w:sz w:val="20"/>
            <w:szCs w:val="20"/>
          </w:rPr>
          <w:t>m</w:t>
        </w:r>
      </w:smartTag>
      <w:r w:rsidRPr="00372C98">
        <w:rPr>
          <w:rFonts w:ascii="Tahoma" w:hAnsi="Tahoma" w:cs="Tahoma"/>
          <w:sz w:val="20"/>
          <w:szCs w:val="20"/>
        </w:rPr>
        <w:t>uje wszystkie koszty związane z realizacją robót objętych specyfikacją istotnych warunków zamówienia wraz z załącznikami (m.in. doku</w:t>
      </w:r>
      <w:smartTag w:uri="urn:schemas-microsoft-com:office:smarttags" w:element="PersonName">
        <w:r w:rsidRPr="00372C98">
          <w:rPr>
            <w:rFonts w:ascii="Tahoma" w:hAnsi="Tahoma" w:cs="Tahoma"/>
            <w:sz w:val="20"/>
            <w:szCs w:val="20"/>
          </w:rPr>
          <w:t>m</w:t>
        </w:r>
      </w:smartTag>
      <w:r w:rsidRPr="00372C98">
        <w:rPr>
          <w:rFonts w:ascii="Tahoma" w:hAnsi="Tahoma" w:cs="Tahoma"/>
          <w:sz w:val="20"/>
          <w:szCs w:val="20"/>
        </w:rPr>
        <w:t>entacją projektową oraz specyfikacją techniczną wykonania i odbioru robót budowlanych) w ty</w:t>
      </w:r>
      <w:smartTag w:uri="urn:schemas-microsoft-com:office:smarttags" w:element="PersonName">
        <w:r w:rsidRPr="00372C98">
          <w:rPr>
            <w:rFonts w:ascii="Tahoma" w:hAnsi="Tahoma" w:cs="Tahoma"/>
            <w:sz w:val="20"/>
            <w:szCs w:val="20"/>
          </w:rPr>
          <w:t>m</w:t>
        </w:r>
      </w:smartTag>
      <w:r w:rsidRPr="00372C98">
        <w:rPr>
          <w:rFonts w:ascii="Tahoma" w:hAnsi="Tahoma" w:cs="Tahoma"/>
          <w:sz w:val="20"/>
          <w:szCs w:val="20"/>
        </w:rPr>
        <w:t xml:space="preserve"> ryzyko Wykonawcy z tytułu oszacowania wszelkich kosztów związanych z wykonaniem umowy, a wynikających z uzgodnień, opinii, akceptacji zawartych w doku</w:t>
      </w:r>
      <w:smartTag w:uri="urn:schemas-microsoft-com:office:smarttags" w:element="PersonName">
        <w:r w:rsidRPr="00372C98">
          <w:rPr>
            <w:rFonts w:ascii="Tahoma" w:hAnsi="Tahoma" w:cs="Tahoma"/>
            <w:sz w:val="20"/>
            <w:szCs w:val="20"/>
          </w:rPr>
          <w:t>m</w:t>
        </w:r>
      </w:smartTag>
      <w:r w:rsidRPr="00372C98">
        <w:rPr>
          <w:rFonts w:ascii="Tahoma" w:hAnsi="Tahoma" w:cs="Tahoma"/>
          <w:sz w:val="20"/>
          <w:szCs w:val="20"/>
        </w:rPr>
        <w:t xml:space="preserve">entacji technicznej oraz przepisów Prawa budowlanego, a także oddziaływania innych czynników mających lub </w:t>
      </w:r>
      <w:smartTag w:uri="urn:schemas-microsoft-com:office:smarttags" w:element="PersonName">
        <w:r w:rsidRPr="00372C98">
          <w:rPr>
            <w:rFonts w:ascii="Tahoma" w:hAnsi="Tahoma" w:cs="Tahoma"/>
            <w:sz w:val="20"/>
            <w:szCs w:val="20"/>
          </w:rPr>
          <w:t>m</w:t>
        </w:r>
      </w:smartTag>
      <w:r w:rsidRPr="00372C98">
        <w:rPr>
          <w:rFonts w:ascii="Tahoma" w:hAnsi="Tahoma" w:cs="Tahoma"/>
          <w:sz w:val="20"/>
          <w:szCs w:val="20"/>
        </w:rPr>
        <w:t xml:space="preserve">ogących </w:t>
      </w:r>
      <w:smartTag w:uri="urn:schemas-microsoft-com:office:smarttags" w:element="PersonName">
        <w:r w:rsidRPr="00372C98">
          <w:rPr>
            <w:rFonts w:ascii="Tahoma" w:hAnsi="Tahoma" w:cs="Tahoma"/>
            <w:sz w:val="20"/>
            <w:szCs w:val="20"/>
          </w:rPr>
          <w:t>m</w:t>
        </w:r>
      </w:smartTag>
      <w:r w:rsidRPr="00372C98">
        <w:rPr>
          <w:rFonts w:ascii="Tahoma" w:hAnsi="Tahoma" w:cs="Tahoma"/>
          <w:sz w:val="20"/>
          <w:szCs w:val="20"/>
        </w:rPr>
        <w:t>ieć wpływ na koszty.</w:t>
      </w:r>
    </w:p>
    <w:p w14:paraId="4AFAF3A4" w14:textId="77777777" w:rsidR="00372C98" w:rsidRPr="00372C98" w:rsidRDefault="00372C98" w:rsidP="006E2288">
      <w:pPr>
        <w:widowControl/>
        <w:numPr>
          <w:ilvl w:val="0"/>
          <w:numId w:val="480"/>
        </w:numPr>
        <w:tabs>
          <w:tab w:val="clear" w:pos="360"/>
          <w:tab w:val="num" w:pos="284"/>
        </w:tabs>
        <w:suppressAutoHyphens w:val="0"/>
        <w:autoSpaceDN/>
        <w:ind w:left="284" w:hanging="284"/>
        <w:jc w:val="both"/>
        <w:textAlignment w:val="auto"/>
        <w:rPr>
          <w:rFonts w:ascii="Tahoma" w:hAnsi="Tahoma" w:cs="Tahoma"/>
          <w:sz w:val="20"/>
          <w:szCs w:val="20"/>
        </w:rPr>
      </w:pPr>
      <w:r w:rsidRPr="00372C98">
        <w:rPr>
          <w:rFonts w:ascii="Tahoma" w:hAnsi="Tahoma" w:cs="Tahoma"/>
          <w:sz w:val="20"/>
          <w:szCs w:val="20"/>
        </w:rPr>
        <w:t>Niedoszacowanie, po</w:t>
      </w:r>
      <w:smartTag w:uri="urn:schemas-microsoft-com:office:smarttags" w:element="PersonName">
        <w:r w:rsidRPr="00372C98">
          <w:rPr>
            <w:rFonts w:ascii="Tahoma" w:hAnsi="Tahoma" w:cs="Tahoma"/>
            <w:sz w:val="20"/>
            <w:szCs w:val="20"/>
          </w:rPr>
          <w:t>m</w:t>
        </w:r>
      </w:smartTag>
      <w:r w:rsidRPr="00372C98">
        <w:rPr>
          <w:rFonts w:ascii="Tahoma" w:hAnsi="Tahoma" w:cs="Tahoma"/>
          <w:sz w:val="20"/>
          <w:szCs w:val="20"/>
        </w:rPr>
        <w:t>inięcie oraz brak rozpoznania zakresu przed</w:t>
      </w:r>
      <w:smartTag w:uri="urn:schemas-microsoft-com:office:smarttags" w:element="PersonName">
        <w:r w:rsidRPr="00372C98">
          <w:rPr>
            <w:rFonts w:ascii="Tahoma" w:hAnsi="Tahoma" w:cs="Tahoma"/>
            <w:sz w:val="20"/>
            <w:szCs w:val="20"/>
          </w:rPr>
          <w:t>m</w:t>
        </w:r>
      </w:smartTag>
      <w:r w:rsidRPr="00372C98">
        <w:rPr>
          <w:rFonts w:ascii="Tahoma" w:hAnsi="Tahoma" w:cs="Tahoma"/>
          <w:sz w:val="20"/>
          <w:szCs w:val="20"/>
        </w:rPr>
        <w:t xml:space="preserve">iotu umowy nie </w:t>
      </w:r>
      <w:smartTag w:uri="urn:schemas-microsoft-com:office:smarttags" w:element="PersonName">
        <w:r w:rsidRPr="00372C98">
          <w:rPr>
            <w:rFonts w:ascii="Tahoma" w:hAnsi="Tahoma" w:cs="Tahoma"/>
            <w:sz w:val="20"/>
            <w:szCs w:val="20"/>
          </w:rPr>
          <w:t>m</w:t>
        </w:r>
      </w:smartTag>
      <w:r w:rsidRPr="00372C98">
        <w:rPr>
          <w:rFonts w:ascii="Tahoma" w:hAnsi="Tahoma" w:cs="Tahoma"/>
          <w:sz w:val="20"/>
          <w:szCs w:val="20"/>
        </w:rPr>
        <w:t>oże być podstawą do żądania z</w:t>
      </w:r>
      <w:smartTag w:uri="urn:schemas-microsoft-com:office:smarttags" w:element="PersonName">
        <w:r w:rsidRPr="00372C98">
          <w:rPr>
            <w:rFonts w:ascii="Tahoma" w:hAnsi="Tahoma" w:cs="Tahoma"/>
            <w:sz w:val="20"/>
            <w:szCs w:val="20"/>
          </w:rPr>
          <w:t>m</w:t>
        </w:r>
      </w:smartTag>
      <w:r w:rsidRPr="00372C98">
        <w:rPr>
          <w:rFonts w:ascii="Tahoma" w:hAnsi="Tahoma" w:cs="Tahoma"/>
          <w:sz w:val="20"/>
          <w:szCs w:val="20"/>
        </w:rPr>
        <w:t>iany wynagrodzenia ryczałtowego określonego w ust. 1.</w:t>
      </w:r>
    </w:p>
    <w:p w14:paraId="1861A669" w14:textId="77777777" w:rsidR="00372C98" w:rsidRPr="00372C98" w:rsidRDefault="00372C98" w:rsidP="006E2288">
      <w:pPr>
        <w:widowControl/>
        <w:numPr>
          <w:ilvl w:val="0"/>
          <w:numId w:val="480"/>
        </w:numPr>
        <w:tabs>
          <w:tab w:val="clear" w:pos="360"/>
          <w:tab w:val="num" w:pos="284"/>
        </w:tabs>
        <w:overflowPunct w:val="0"/>
        <w:autoSpaceDE w:val="0"/>
        <w:adjustRightInd w:val="0"/>
        <w:ind w:left="284" w:hanging="284"/>
        <w:jc w:val="both"/>
        <w:rPr>
          <w:rFonts w:ascii="Tahoma" w:hAnsi="Tahoma" w:cs="Tahoma"/>
          <w:sz w:val="20"/>
          <w:szCs w:val="20"/>
        </w:rPr>
      </w:pPr>
      <w:r w:rsidRPr="00372C98">
        <w:rPr>
          <w:rFonts w:ascii="Tahoma" w:hAnsi="Tahoma" w:cs="Tahoma"/>
          <w:sz w:val="20"/>
          <w:szCs w:val="20"/>
        </w:rPr>
        <w:t>Wynagrodzenie nie będzie podlegało waloryzacji lub negocjacjom w trakcie realizacji zamówienia. Zamawiający nie będzie udzielał Wykonawcy zaliczek na realizację umowy.</w:t>
      </w:r>
    </w:p>
    <w:p w14:paraId="7539B6B9" w14:textId="77777777" w:rsidR="00372C98" w:rsidRPr="00372C98" w:rsidRDefault="00372C98" w:rsidP="006E2288">
      <w:pPr>
        <w:widowControl/>
        <w:numPr>
          <w:ilvl w:val="0"/>
          <w:numId w:val="481"/>
        </w:numPr>
        <w:tabs>
          <w:tab w:val="clear" w:pos="720"/>
          <w:tab w:val="num" w:pos="284"/>
        </w:tabs>
        <w:autoSpaceDN/>
        <w:ind w:left="284" w:hanging="284"/>
        <w:jc w:val="both"/>
        <w:textAlignment w:val="auto"/>
        <w:rPr>
          <w:rFonts w:ascii="Tahoma" w:hAnsi="Tahoma" w:cs="Tahoma"/>
          <w:sz w:val="20"/>
          <w:szCs w:val="20"/>
        </w:rPr>
      </w:pPr>
      <w:r w:rsidRPr="00372C98">
        <w:rPr>
          <w:rFonts w:ascii="Tahoma" w:hAnsi="Tahoma" w:cs="Tahoma"/>
          <w:sz w:val="20"/>
          <w:szCs w:val="20"/>
        </w:rPr>
        <w:t>Rozliczenie za wykonane roboty nastąpi na podstawie faktury końcowej, którą Wykonawca wystawi po podpisaniu przez strony protokołu odbioru końcowego robót nie zawierającego zastrzeżeń do wykonanego przed</w:t>
      </w:r>
      <w:smartTag w:uri="urn:schemas-microsoft-com:office:smarttags" w:element="PersonName">
        <w:r w:rsidRPr="00372C98">
          <w:rPr>
            <w:rFonts w:ascii="Tahoma" w:hAnsi="Tahoma" w:cs="Tahoma"/>
            <w:sz w:val="20"/>
            <w:szCs w:val="20"/>
          </w:rPr>
          <w:t>m</w:t>
        </w:r>
      </w:smartTag>
      <w:r w:rsidRPr="00372C98">
        <w:rPr>
          <w:rFonts w:ascii="Tahoma" w:hAnsi="Tahoma" w:cs="Tahoma"/>
          <w:sz w:val="20"/>
          <w:szCs w:val="20"/>
        </w:rPr>
        <w:t>iotu u</w:t>
      </w:r>
      <w:smartTag w:uri="urn:schemas-microsoft-com:office:smarttags" w:element="PersonName">
        <w:r w:rsidRPr="00372C98">
          <w:rPr>
            <w:rFonts w:ascii="Tahoma" w:hAnsi="Tahoma" w:cs="Tahoma"/>
            <w:sz w:val="20"/>
            <w:szCs w:val="20"/>
          </w:rPr>
          <w:t>m</w:t>
        </w:r>
      </w:smartTag>
      <w:r w:rsidRPr="00372C98">
        <w:rPr>
          <w:rFonts w:ascii="Tahoma" w:hAnsi="Tahoma" w:cs="Tahoma"/>
          <w:sz w:val="20"/>
          <w:szCs w:val="20"/>
        </w:rPr>
        <w:t>owy albo po usunięciu wad stwierdzonych w protokole odbioru końcowego robót.</w:t>
      </w:r>
    </w:p>
    <w:p w14:paraId="4223DA55" w14:textId="77777777" w:rsidR="00372C98" w:rsidRPr="00372C98" w:rsidRDefault="00372C98" w:rsidP="006E2288">
      <w:pPr>
        <w:widowControl/>
        <w:numPr>
          <w:ilvl w:val="0"/>
          <w:numId w:val="481"/>
        </w:numPr>
        <w:tabs>
          <w:tab w:val="clear" w:pos="720"/>
          <w:tab w:val="num" w:pos="284"/>
        </w:tabs>
        <w:autoSpaceDN/>
        <w:ind w:left="284" w:hanging="284"/>
        <w:jc w:val="both"/>
        <w:textAlignment w:val="auto"/>
        <w:rPr>
          <w:rFonts w:ascii="Tahoma" w:hAnsi="Tahoma" w:cs="Tahoma"/>
          <w:sz w:val="20"/>
          <w:szCs w:val="20"/>
        </w:rPr>
      </w:pPr>
      <w:r w:rsidRPr="00372C98">
        <w:rPr>
          <w:rFonts w:ascii="Tahoma" w:hAnsi="Tahoma" w:cs="Tahoma"/>
          <w:sz w:val="20"/>
          <w:szCs w:val="20"/>
        </w:rPr>
        <w:t xml:space="preserve">Wykonawca wystawi fakturę na nabywcę tj. Powiat Wodzisławski, </w:t>
      </w:r>
      <w:r w:rsidRPr="00372C98">
        <w:rPr>
          <w:rFonts w:ascii="Tahoma" w:hAnsi="Tahoma" w:cs="Tahoma"/>
          <w:bCs/>
          <w:sz w:val="20"/>
          <w:szCs w:val="20"/>
        </w:rPr>
        <w:t xml:space="preserve">ul. Bogumińska 2, 44-300 Wodzisław Śląski, NIP 647-21-75-218 z dopiskiem na fakturze, iż odbiorcą jest </w:t>
      </w:r>
      <w:r w:rsidRPr="00372C98">
        <w:rPr>
          <w:rFonts w:ascii="Tahoma" w:hAnsi="Tahoma" w:cs="Tahoma"/>
          <w:sz w:val="20"/>
          <w:szCs w:val="20"/>
        </w:rPr>
        <w:t>Powiatowe Centrum Kształcenia Zawodowego i Ustawicznego ul. Gałczyńskiego 1 44-300 Wodzisław Śląski.</w:t>
      </w:r>
    </w:p>
    <w:p w14:paraId="747BC3EB" w14:textId="77777777" w:rsidR="00372C98" w:rsidRPr="00372C98" w:rsidRDefault="00372C98" w:rsidP="006E2288">
      <w:pPr>
        <w:widowControl/>
        <w:numPr>
          <w:ilvl w:val="0"/>
          <w:numId w:val="481"/>
        </w:numPr>
        <w:tabs>
          <w:tab w:val="clear" w:pos="720"/>
          <w:tab w:val="num" w:pos="284"/>
        </w:tabs>
        <w:autoSpaceDN/>
        <w:ind w:left="284" w:hanging="284"/>
        <w:jc w:val="both"/>
        <w:textAlignment w:val="auto"/>
        <w:rPr>
          <w:rFonts w:ascii="Tahoma" w:hAnsi="Tahoma" w:cs="Tahoma"/>
          <w:sz w:val="20"/>
          <w:szCs w:val="20"/>
        </w:rPr>
      </w:pPr>
      <w:r w:rsidRPr="00372C98">
        <w:rPr>
          <w:rFonts w:ascii="Tahoma" w:hAnsi="Tahoma" w:cs="Tahoma"/>
          <w:sz w:val="20"/>
          <w:szCs w:val="20"/>
        </w:rPr>
        <w:t>Faktury płatne będą przelewem na rachunek bankowy Wykonawcy podany na fakturze, w terminie do 30 dni od daty doręczenia Zamawiającemu prawidłowo wystawionej faktury.</w:t>
      </w:r>
    </w:p>
    <w:p w14:paraId="4B1814CB" w14:textId="77777777" w:rsidR="00372C98" w:rsidRPr="00372C98" w:rsidRDefault="00372C98" w:rsidP="006E2288">
      <w:pPr>
        <w:widowControl/>
        <w:numPr>
          <w:ilvl w:val="0"/>
          <w:numId w:val="481"/>
        </w:numPr>
        <w:tabs>
          <w:tab w:val="clear" w:pos="720"/>
          <w:tab w:val="num" w:pos="284"/>
        </w:tabs>
        <w:autoSpaceDN/>
        <w:ind w:left="284" w:hanging="284"/>
        <w:jc w:val="both"/>
        <w:textAlignment w:val="auto"/>
        <w:rPr>
          <w:rFonts w:ascii="Tahoma" w:hAnsi="Tahoma" w:cs="Tahoma"/>
          <w:sz w:val="20"/>
          <w:szCs w:val="20"/>
        </w:rPr>
      </w:pPr>
      <w:r w:rsidRPr="00372C98">
        <w:rPr>
          <w:rFonts w:ascii="Tahoma" w:hAnsi="Tahoma" w:cs="Tahoma"/>
          <w:sz w:val="20"/>
          <w:szCs w:val="20"/>
        </w:rPr>
        <w:t>Za dzień zapłaty faktury ustala się dzień obciążenia rachunku Zamawiającego.</w:t>
      </w:r>
    </w:p>
    <w:p w14:paraId="75E2847D" w14:textId="77777777" w:rsidR="00372C98" w:rsidRPr="00372C98" w:rsidRDefault="00372C98" w:rsidP="006E2288">
      <w:pPr>
        <w:widowControl/>
        <w:numPr>
          <w:ilvl w:val="0"/>
          <w:numId w:val="481"/>
        </w:numPr>
        <w:tabs>
          <w:tab w:val="clear" w:pos="720"/>
          <w:tab w:val="num" w:pos="284"/>
        </w:tabs>
        <w:autoSpaceDN/>
        <w:ind w:left="284" w:hanging="284"/>
        <w:jc w:val="both"/>
        <w:textAlignment w:val="auto"/>
        <w:rPr>
          <w:rFonts w:ascii="Tahoma" w:hAnsi="Tahoma" w:cs="Tahoma"/>
          <w:sz w:val="20"/>
          <w:szCs w:val="20"/>
        </w:rPr>
      </w:pPr>
      <w:r w:rsidRPr="00372C98">
        <w:rPr>
          <w:rFonts w:ascii="Tahoma" w:hAnsi="Tahoma" w:cs="Tahoma"/>
          <w:sz w:val="20"/>
          <w:szCs w:val="20"/>
        </w:rPr>
        <w:t>Wykonawca może zbyć przysługujące mu względem Zamawiającego wierzytelności na inny podmiot tylko za uprzednią zgodą Zamawiającego, wyrażoną w formie pisemnej pod rygorem nieważności.</w:t>
      </w:r>
    </w:p>
    <w:p w14:paraId="0E0199F6" w14:textId="77777777" w:rsidR="00372C98" w:rsidRPr="00372C98" w:rsidRDefault="00372C98" w:rsidP="006E2288">
      <w:pPr>
        <w:widowControl/>
        <w:numPr>
          <w:ilvl w:val="0"/>
          <w:numId w:val="481"/>
        </w:numPr>
        <w:tabs>
          <w:tab w:val="clear" w:pos="720"/>
          <w:tab w:val="num" w:pos="284"/>
        </w:tabs>
        <w:autoSpaceDN/>
        <w:ind w:left="284" w:hanging="284"/>
        <w:jc w:val="both"/>
        <w:textAlignment w:val="auto"/>
        <w:rPr>
          <w:rFonts w:ascii="Tahoma" w:hAnsi="Tahoma" w:cs="Tahoma"/>
          <w:sz w:val="20"/>
          <w:szCs w:val="20"/>
        </w:rPr>
      </w:pPr>
      <w:r w:rsidRPr="00372C98">
        <w:rPr>
          <w:rFonts w:ascii="Tahoma" w:hAnsi="Tahoma" w:cs="Tahoma"/>
          <w:sz w:val="20"/>
          <w:szCs w:val="20"/>
        </w:rPr>
        <w:t>Zamawiający przyjmie fakturę i zapłaci Wykonawcy należności z nich wynikające, pod warunkiem dostarczenia przez Wykonawcę dowodów zapłaty wymagalnego wynagrodzenia za wszystkie roboty, dostawy i usługi wykonane przez Podwykonawców lub dalszych Podwykonawców, które powinny zawierać następujące informacje:</w:t>
      </w:r>
    </w:p>
    <w:p w14:paraId="6E7C313B" w14:textId="77777777" w:rsidR="00372C98" w:rsidRPr="00372C98" w:rsidRDefault="00372C98" w:rsidP="00372C98">
      <w:pPr>
        <w:tabs>
          <w:tab w:val="left" w:pos="288"/>
        </w:tabs>
        <w:ind w:left="720" w:hanging="360"/>
        <w:jc w:val="both"/>
        <w:rPr>
          <w:rFonts w:ascii="Tahoma" w:hAnsi="Tahoma" w:cs="Tahoma"/>
          <w:sz w:val="20"/>
          <w:szCs w:val="20"/>
        </w:rPr>
      </w:pPr>
      <w:r w:rsidRPr="00372C98">
        <w:rPr>
          <w:rFonts w:ascii="Tahoma" w:hAnsi="Tahoma" w:cs="Tahoma"/>
          <w:sz w:val="20"/>
          <w:szCs w:val="20"/>
        </w:rPr>
        <w:t>1)</w:t>
      </w:r>
      <w:r w:rsidRPr="00372C98">
        <w:rPr>
          <w:rFonts w:ascii="Tahoma" w:hAnsi="Tahoma" w:cs="Tahoma"/>
          <w:sz w:val="20"/>
          <w:szCs w:val="20"/>
        </w:rPr>
        <w:tab/>
        <w:t>podpis osoby upoważnionej reprezentującej Podwykonawcę lub dalszego Podwykonawcę oraz dokładną nazwę wraz z adresem Podwykonawcy,</w:t>
      </w:r>
    </w:p>
    <w:p w14:paraId="2D798D7C" w14:textId="77777777" w:rsidR="00372C98" w:rsidRPr="00372C98" w:rsidRDefault="00372C98" w:rsidP="00372C98">
      <w:pPr>
        <w:tabs>
          <w:tab w:val="left" w:pos="288"/>
        </w:tabs>
        <w:ind w:left="720" w:hanging="360"/>
        <w:jc w:val="both"/>
        <w:rPr>
          <w:rFonts w:ascii="Tahoma" w:hAnsi="Tahoma" w:cs="Tahoma"/>
          <w:sz w:val="20"/>
          <w:szCs w:val="20"/>
        </w:rPr>
      </w:pPr>
      <w:r w:rsidRPr="00372C98">
        <w:rPr>
          <w:rFonts w:ascii="Tahoma" w:hAnsi="Tahoma" w:cs="Tahoma"/>
          <w:sz w:val="20"/>
          <w:szCs w:val="20"/>
        </w:rPr>
        <w:t>2)</w:t>
      </w:r>
      <w:r w:rsidRPr="00372C98">
        <w:rPr>
          <w:rFonts w:ascii="Tahoma" w:hAnsi="Tahoma" w:cs="Tahoma"/>
          <w:sz w:val="20"/>
          <w:szCs w:val="20"/>
        </w:rPr>
        <w:tab/>
        <w:t>okres rozliczeniowy, którego dotyczy,</w:t>
      </w:r>
    </w:p>
    <w:p w14:paraId="2B359B00" w14:textId="77777777" w:rsidR="00372C98" w:rsidRPr="00372C98" w:rsidRDefault="00372C98" w:rsidP="00372C98">
      <w:pPr>
        <w:tabs>
          <w:tab w:val="left" w:pos="288"/>
        </w:tabs>
        <w:ind w:left="720" w:hanging="360"/>
        <w:jc w:val="both"/>
        <w:rPr>
          <w:rFonts w:ascii="Tahoma" w:hAnsi="Tahoma" w:cs="Tahoma"/>
          <w:sz w:val="20"/>
          <w:szCs w:val="20"/>
        </w:rPr>
      </w:pPr>
      <w:r w:rsidRPr="00372C98">
        <w:rPr>
          <w:rFonts w:ascii="Tahoma" w:hAnsi="Tahoma" w:cs="Tahoma"/>
          <w:sz w:val="20"/>
          <w:szCs w:val="20"/>
        </w:rPr>
        <w:t>3)</w:t>
      </w:r>
      <w:r w:rsidRPr="00372C98">
        <w:rPr>
          <w:rFonts w:ascii="Tahoma" w:hAnsi="Tahoma" w:cs="Tahoma"/>
          <w:sz w:val="20"/>
          <w:szCs w:val="20"/>
        </w:rPr>
        <w:tab/>
        <w:t>zakres robót, dostaw lub usług wykonanych przez Podwykonawcę lub dalszego Podwykonawcę,</w:t>
      </w:r>
    </w:p>
    <w:p w14:paraId="42881762" w14:textId="77777777" w:rsidR="00372C98" w:rsidRPr="00372C98" w:rsidRDefault="00372C98" w:rsidP="00372C98">
      <w:pPr>
        <w:tabs>
          <w:tab w:val="left" w:pos="720"/>
        </w:tabs>
        <w:ind w:left="720" w:hanging="360"/>
        <w:jc w:val="both"/>
        <w:rPr>
          <w:rFonts w:ascii="Tahoma" w:hAnsi="Tahoma" w:cs="Tahoma"/>
          <w:sz w:val="20"/>
          <w:szCs w:val="20"/>
        </w:rPr>
      </w:pPr>
      <w:r w:rsidRPr="00372C98">
        <w:rPr>
          <w:rFonts w:ascii="Tahoma" w:hAnsi="Tahoma" w:cs="Tahoma"/>
          <w:sz w:val="20"/>
          <w:szCs w:val="20"/>
        </w:rPr>
        <w:t>4)</w:t>
      </w:r>
      <w:r w:rsidRPr="00372C98">
        <w:rPr>
          <w:rFonts w:ascii="Tahoma" w:hAnsi="Tahoma" w:cs="Tahoma"/>
          <w:sz w:val="20"/>
          <w:szCs w:val="20"/>
        </w:rPr>
        <w:tab/>
        <w:t>jednoznaczne oświadczenie, że w wyniku uzyskanej zapłaty roszczenie wobec Wykonawcy i Zamawiającego zostało zaspokojone,</w:t>
      </w:r>
    </w:p>
    <w:p w14:paraId="79F5CFE8" w14:textId="77777777" w:rsidR="00372C98" w:rsidRPr="00372C98" w:rsidRDefault="00372C98" w:rsidP="00372C98">
      <w:pPr>
        <w:tabs>
          <w:tab w:val="left" w:pos="288"/>
        </w:tabs>
        <w:ind w:left="720" w:hanging="360"/>
        <w:jc w:val="both"/>
        <w:rPr>
          <w:rFonts w:ascii="Tahoma" w:hAnsi="Tahoma" w:cs="Tahoma"/>
          <w:sz w:val="20"/>
          <w:szCs w:val="20"/>
        </w:rPr>
      </w:pPr>
      <w:r w:rsidRPr="00372C98">
        <w:rPr>
          <w:rFonts w:ascii="Tahoma" w:hAnsi="Tahoma" w:cs="Tahoma"/>
          <w:sz w:val="20"/>
          <w:szCs w:val="20"/>
        </w:rPr>
        <w:t>5)</w:t>
      </w:r>
      <w:r w:rsidRPr="00372C98">
        <w:rPr>
          <w:rFonts w:ascii="Tahoma" w:hAnsi="Tahoma" w:cs="Tahoma"/>
          <w:sz w:val="20"/>
          <w:szCs w:val="20"/>
        </w:rPr>
        <w:tab/>
        <w:t>nazwę inwestycji,</w:t>
      </w:r>
    </w:p>
    <w:p w14:paraId="6635F828" w14:textId="77777777" w:rsidR="00372C98" w:rsidRPr="00372C98" w:rsidRDefault="00372C98" w:rsidP="00372C98">
      <w:pPr>
        <w:tabs>
          <w:tab w:val="left" w:pos="288"/>
        </w:tabs>
        <w:ind w:left="720" w:hanging="360"/>
        <w:jc w:val="both"/>
        <w:rPr>
          <w:rFonts w:ascii="Tahoma" w:hAnsi="Tahoma" w:cs="Tahoma"/>
          <w:sz w:val="20"/>
          <w:szCs w:val="20"/>
        </w:rPr>
      </w:pPr>
      <w:r w:rsidRPr="00372C98">
        <w:rPr>
          <w:rFonts w:ascii="Tahoma" w:hAnsi="Tahoma" w:cs="Tahoma"/>
          <w:sz w:val="20"/>
          <w:szCs w:val="20"/>
        </w:rPr>
        <w:t>6)</w:t>
      </w:r>
      <w:r w:rsidRPr="00372C98">
        <w:rPr>
          <w:rFonts w:ascii="Tahoma" w:hAnsi="Tahoma" w:cs="Tahoma"/>
          <w:sz w:val="20"/>
          <w:szCs w:val="20"/>
        </w:rPr>
        <w:tab/>
        <w:t>termin uregulowania płatności,</w:t>
      </w:r>
    </w:p>
    <w:p w14:paraId="3F7E008E" w14:textId="77777777" w:rsidR="00372C98" w:rsidRPr="00372C98" w:rsidRDefault="00372C98" w:rsidP="00372C98">
      <w:pPr>
        <w:tabs>
          <w:tab w:val="left" w:pos="288"/>
        </w:tabs>
        <w:ind w:left="720" w:hanging="360"/>
        <w:jc w:val="both"/>
        <w:rPr>
          <w:rFonts w:ascii="Tahoma" w:hAnsi="Tahoma" w:cs="Tahoma"/>
          <w:b/>
          <w:bCs/>
          <w:sz w:val="20"/>
          <w:szCs w:val="20"/>
          <w:vertAlign w:val="superscript"/>
        </w:rPr>
      </w:pPr>
      <w:r w:rsidRPr="00372C98">
        <w:rPr>
          <w:rFonts w:ascii="Tahoma" w:hAnsi="Tahoma" w:cs="Tahoma"/>
          <w:sz w:val="20"/>
          <w:szCs w:val="20"/>
        </w:rPr>
        <w:t>7)</w:t>
      </w:r>
      <w:r w:rsidRPr="00372C98">
        <w:rPr>
          <w:rFonts w:ascii="Tahoma" w:hAnsi="Tahoma" w:cs="Tahoma"/>
          <w:sz w:val="20"/>
          <w:szCs w:val="20"/>
        </w:rPr>
        <w:tab/>
        <w:t>w razie potrzeby kopię przelewu na rachunek bankowy Podwykonawcy lub dalszego Podwykonawcy.</w:t>
      </w:r>
      <w:r w:rsidRPr="00372C98">
        <w:rPr>
          <w:rFonts w:ascii="Tahoma" w:hAnsi="Tahoma" w:cs="Tahoma"/>
          <w:b/>
          <w:bCs/>
          <w:sz w:val="20"/>
          <w:szCs w:val="20"/>
          <w:vertAlign w:val="superscript"/>
        </w:rPr>
        <w:t>2)</w:t>
      </w:r>
    </w:p>
    <w:p w14:paraId="5FE8223F" w14:textId="77777777" w:rsidR="00372C98" w:rsidRPr="00372C98" w:rsidRDefault="00372C98" w:rsidP="006E2288">
      <w:pPr>
        <w:widowControl/>
        <w:numPr>
          <w:ilvl w:val="0"/>
          <w:numId w:val="481"/>
        </w:numPr>
        <w:tabs>
          <w:tab w:val="clear" w:pos="720"/>
        </w:tabs>
        <w:autoSpaceDN/>
        <w:ind w:left="284" w:hanging="284"/>
        <w:jc w:val="both"/>
        <w:textAlignment w:val="auto"/>
        <w:rPr>
          <w:rFonts w:ascii="Tahoma" w:hAnsi="Tahoma" w:cs="Tahoma"/>
          <w:bCs/>
          <w:sz w:val="20"/>
          <w:szCs w:val="20"/>
        </w:rPr>
      </w:pPr>
      <w:r w:rsidRPr="00372C98">
        <w:rPr>
          <w:rFonts w:ascii="Tahoma" w:hAnsi="Tahoma" w:cs="Tahoma"/>
          <w:sz w:val="20"/>
          <w:szCs w:val="20"/>
        </w:rPr>
        <w:t>Wykonawca odpowiada wobec Podwykonawcy oraz dalszego Podwykonawcy za zapłatę części wynagrodzenia za roboty, dostawy, usługi wykonane przez Podwykonawcę, zaś wobec Zamawiającego odpowiada za to, że Podwykonawca ani dalszy Podwykonawca nie będzie dochodził od Zamawiającego zapłaty wynagrodzenia za wykonane roboty.</w:t>
      </w:r>
      <w:r w:rsidRPr="00372C98">
        <w:rPr>
          <w:rFonts w:ascii="Tahoma" w:hAnsi="Tahoma" w:cs="Tahoma"/>
          <w:b/>
          <w:bCs/>
          <w:sz w:val="20"/>
          <w:szCs w:val="20"/>
          <w:vertAlign w:val="superscript"/>
        </w:rPr>
        <w:t>2)</w:t>
      </w:r>
    </w:p>
    <w:p w14:paraId="6776C2D8" w14:textId="77777777" w:rsidR="00372C98" w:rsidRPr="00372C98" w:rsidRDefault="00372C98" w:rsidP="006E2288">
      <w:pPr>
        <w:widowControl/>
        <w:numPr>
          <w:ilvl w:val="0"/>
          <w:numId w:val="481"/>
        </w:numPr>
        <w:tabs>
          <w:tab w:val="clear" w:pos="720"/>
        </w:tabs>
        <w:autoSpaceDN/>
        <w:ind w:left="284" w:hanging="284"/>
        <w:jc w:val="both"/>
        <w:textAlignment w:val="auto"/>
        <w:rPr>
          <w:rFonts w:ascii="Tahoma" w:hAnsi="Tahoma" w:cs="Tahoma"/>
          <w:bCs/>
          <w:sz w:val="20"/>
          <w:szCs w:val="20"/>
        </w:rPr>
      </w:pPr>
      <w:r w:rsidRPr="00372C98">
        <w:rPr>
          <w:rFonts w:ascii="Tahoma" w:hAnsi="Tahoma" w:cs="Tahoma"/>
          <w:sz w:val="20"/>
          <w:szCs w:val="20"/>
        </w:rPr>
        <w:t>W razie zapłaty wynagrodzenia Podwykonawcy lub dalszemu Podwykonawcy przez Zamawiającego, Zamawiający może żądać od Wykonawcy zwrotu całości zapłaconej kwoty. W takim przypadku Zamawiający może potrącić zapłaconą kwotę z wynagrodzenia Wykonawcy, choćby wierzytelności te nie były jeszcze wymagalne.</w:t>
      </w:r>
      <w:r w:rsidRPr="00372C98">
        <w:rPr>
          <w:rFonts w:ascii="Tahoma" w:hAnsi="Tahoma" w:cs="Tahoma"/>
          <w:b/>
          <w:bCs/>
          <w:sz w:val="20"/>
          <w:szCs w:val="20"/>
          <w:vertAlign w:val="superscript"/>
        </w:rPr>
        <w:t>2)</w:t>
      </w:r>
    </w:p>
    <w:p w14:paraId="521DD141" w14:textId="77777777" w:rsidR="00372C98" w:rsidRPr="00372C98" w:rsidRDefault="00372C98" w:rsidP="006E2288">
      <w:pPr>
        <w:widowControl/>
        <w:numPr>
          <w:ilvl w:val="0"/>
          <w:numId w:val="481"/>
        </w:numPr>
        <w:tabs>
          <w:tab w:val="clear" w:pos="720"/>
          <w:tab w:val="num" w:pos="426"/>
        </w:tabs>
        <w:autoSpaceDN/>
        <w:ind w:left="284" w:hanging="284"/>
        <w:jc w:val="both"/>
        <w:textAlignment w:val="auto"/>
        <w:rPr>
          <w:rFonts w:ascii="Tahoma" w:hAnsi="Tahoma" w:cs="Tahoma"/>
          <w:sz w:val="20"/>
          <w:szCs w:val="20"/>
        </w:rPr>
      </w:pPr>
      <w:r w:rsidRPr="00372C98">
        <w:rPr>
          <w:rFonts w:ascii="Tahoma" w:hAnsi="Tahoma" w:cs="Tahoma"/>
          <w:sz w:val="20"/>
          <w:szCs w:val="20"/>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r w:rsidRPr="00372C98">
        <w:rPr>
          <w:rFonts w:ascii="Tahoma" w:hAnsi="Tahoma" w:cs="Tahoma"/>
          <w:sz w:val="20"/>
          <w:szCs w:val="20"/>
          <w:vertAlign w:val="superscript"/>
        </w:rPr>
        <w:t>2)</w:t>
      </w:r>
    </w:p>
    <w:p w14:paraId="5CF17CF5" w14:textId="77777777" w:rsidR="00372C98" w:rsidRPr="00372C98" w:rsidRDefault="00372C98" w:rsidP="006E2288">
      <w:pPr>
        <w:widowControl/>
        <w:numPr>
          <w:ilvl w:val="0"/>
          <w:numId w:val="481"/>
        </w:numPr>
        <w:tabs>
          <w:tab w:val="clear" w:pos="720"/>
          <w:tab w:val="num" w:pos="426"/>
        </w:tabs>
        <w:autoSpaceDN/>
        <w:ind w:left="284" w:hanging="284"/>
        <w:jc w:val="both"/>
        <w:textAlignment w:val="auto"/>
        <w:rPr>
          <w:rFonts w:ascii="Tahoma" w:hAnsi="Tahoma" w:cs="Tahoma"/>
          <w:sz w:val="20"/>
          <w:szCs w:val="20"/>
        </w:rPr>
      </w:pPr>
      <w:r w:rsidRPr="00372C98">
        <w:rPr>
          <w:rFonts w:ascii="Tahoma" w:hAnsi="Tahoma" w:cs="Tahoma"/>
          <w:sz w:val="20"/>
          <w:szCs w:val="20"/>
        </w:rPr>
        <w:t>Wynagrodzenie, o którym mowa w ust. 13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r w:rsidRPr="00372C98">
        <w:rPr>
          <w:rFonts w:ascii="Tahoma" w:hAnsi="Tahoma" w:cs="Tahoma"/>
          <w:sz w:val="20"/>
          <w:szCs w:val="20"/>
          <w:vertAlign w:val="superscript"/>
        </w:rPr>
        <w:t>2)</w:t>
      </w:r>
    </w:p>
    <w:p w14:paraId="3753B4BF" w14:textId="77777777" w:rsidR="00372C98" w:rsidRPr="00372C98" w:rsidRDefault="00372C98" w:rsidP="006E2288">
      <w:pPr>
        <w:widowControl/>
        <w:numPr>
          <w:ilvl w:val="0"/>
          <w:numId w:val="481"/>
        </w:numPr>
        <w:tabs>
          <w:tab w:val="clear" w:pos="720"/>
          <w:tab w:val="num" w:pos="426"/>
        </w:tabs>
        <w:autoSpaceDN/>
        <w:ind w:left="284" w:hanging="284"/>
        <w:jc w:val="both"/>
        <w:textAlignment w:val="auto"/>
        <w:rPr>
          <w:rFonts w:ascii="Tahoma" w:hAnsi="Tahoma" w:cs="Tahoma"/>
          <w:sz w:val="20"/>
          <w:szCs w:val="20"/>
        </w:rPr>
      </w:pPr>
      <w:r w:rsidRPr="00372C98">
        <w:rPr>
          <w:rFonts w:ascii="Tahoma" w:hAnsi="Tahoma" w:cs="Tahoma"/>
          <w:sz w:val="20"/>
          <w:szCs w:val="20"/>
        </w:rPr>
        <w:lastRenderedPageBreak/>
        <w:t>Przed dokonaniem bezpośredniej zapłaty Zamawiający umożliwi Wykonawcy zgłoszenie w formie pisemnej uwag dotyczących zasadności bezpośredniej zapłaty wynagrodzenia Podwykonawcy lub dalszemu Podwykonawcy, o których mowa w ust. 13. Zamawiający informuje Wykonawcę o terminie zgłaszania uwag, nie krótszym niż 7 dni od dnia doręczenia tej informacji.</w:t>
      </w:r>
      <w:r w:rsidRPr="00372C98">
        <w:rPr>
          <w:rFonts w:ascii="Tahoma" w:hAnsi="Tahoma" w:cs="Tahoma"/>
          <w:sz w:val="20"/>
          <w:szCs w:val="20"/>
          <w:vertAlign w:val="superscript"/>
        </w:rPr>
        <w:t>2)</w:t>
      </w:r>
    </w:p>
    <w:p w14:paraId="2149D2E3" w14:textId="77777777" w:rsidR="00372C98" w:rsidRPr="00372C98" w:rsidRDefault="00372C98" w:rsidP="006E2288">
      <w:pPr>
        <w:widowControl/>
        <w:numPr>
          <w:ilvl w:val="0"/>
          <w:numId w:val="481"/>
        </w:numPr>
        <w:tabs>
          <w:tab w:val="clear" w:pos="720"/>
          <w:tab w:val="num" w:pos="426"/>
        </w:tabs>
        <w:autoSpaceDN/>
        <w:ind w:left="284" w:hanging="284"/>
        <w:jc w:val="both"/>
        <w:textAlignment w:val="auto"/>
        <w:rPr>
          <w:rFonts w:ascii="Tahoma" w:hAnsi="Tahoma" w:cs="Tahoma"/>
          <w:sz w:val="20"/>
          <w:szCs w:val="20"/>
        </w:rPr>
      </w:pPr>
      <w:r w:rsidRPr="00372C98">
        <w:rPr>
          <w:rFonts w:ascii="Tahoma" w:hAnsi="Tahoma" w:cs="Tahoma"/>
          <w:sz w:val="20"/>
          <w:szCs w:val="20"/>
        </w:rPr>
        <w:t>W przypadku zgłoszenia uwag o których mowa w ust. 15 w terminie wskazanym przez Zamawiającego, Zamawiający może:</w:t>
      </w:r>
      <w:r w:rsidRPr="00372C98">
        <w:rPr>
          <w:rFonts w:ascii="Tahoma" w:hAnsi="Tahoma" w:cs="Tahoma"/>
          <w:sz w:val="20"/>
          <w:szCs w:val="20"/>
          <w:vertAlign w:val="superscript"/>
        </w:rPr>
        <w:t>2)</w:t>
      </w:r>
    </w:p>
    <w:p w14:paraId="282C1D97" w14:textId="77777777" w:rsidR="00372C98" w:rsidRPr="00372C98" w:rsidRDefault="00372C98" w:rsidP="00372C98">
      <w:pPr>
        <w:ind w:left="720" w:hanging="360"/>
        <w:jc w:val="both"/>
        <w:rPr>
          <w:rFonts w:ascii="Tahoma" w:hAnsi="Tahoma" w:cs="Tahoma"/>
          <w:sz w:val="20"/>
          <w:szCs w:val="20"/>
          <w:vertAlign w:val="superscript"/>
        </w:rPr>
      </w:pPr>
      <w:r w:rsidRPr="00372C98">
        <w:rPr>
          <w:rFonts w:ascii="Tahoma" w:hAnsi="Tahoma" w:cs="Tahoma"/>
          <w:sz w:val="20"/>
          <w:szCs w:val="20"/>
        </w:rPr>
        <w:t>1)</w:t>
      </w:r>
      <w:r w:rsidRPr="00372C98">
        <w:rPr>
          <w:rFonts w:ascii="Tahoma" w:hAnsi="Tahoma" w:cs="Tahoma"/>
          <w:sz w:val="20"/>
          <w:szCs w:val="20"/>
        </w:rPr>
        <w:tab/>
        <w:t>nie dokonać bezpośredniej zapłaty wynagrodzenia Podwykonawcy lub dalszemu Podwykonawcy, jeżeli Wykonawca wykaże niezasadność takiej zapłaty albo</w:t>
      </w:r>
      <w:r w:rsidRPr="00372C98">
        <w:rPr>
          <w:rFonts w:ascii="Tahoma" w:hAnsi="Tahoma" w:cs="Tahoma"/>
          <w:sz w:val="20"/>
          <w:szCs w:val="20"/>
          <w:vertAlign w:val="superscript"/>
        </w:rPr>
        <w:t>2)</w:t>
      </w:r>
    </w:p>
    <w:p w14:paraId="3F77FC80" w14:textId="77777777" w:rsidR="00372C98" w:rsidRPr="00372C98" w:rsidRDefault="00372C98" w:rsidP="00372C98">
      <w:pPr>
        <w:ind w:left="720" w:hanging="360"/>
        <w:jc w:val="both"/>
        <w:rPr>
          <w:rFonts w:ascii="Tahoma" w:hAnsi="Tahoma" w:cs="Tahoma"/>
          <w:sz w:val="20"/>
          <w:szCs w:val="20"/>
          <w:vertAlign w:val="superscript"/>
        </w:rPr>
      </w:pPr>
      <w:r w:rsidRPr="00372C98">
        <w:rPr>
          <w:rFonts w:ascii="Tahoma" w:hAnsi="Tahoma" w:cs="Tahoma"/>
          <w:sz w:val="20"/>
          <w:szCs w:val="20"/>
        </w:rPr>
        <w:t>2)</w:t>
      </w:r>
      <w:r w:rsidRPr="00372C98">
        <w:rPr>
          <w:rFonts w:ascii="Tahoma" w:hAnsi="Tahoma" w:cs="Tahoma"/>
          <w:sz w:val="20"/>
          <w:szCs w:val="20"/>
        </w:rPr>
        <w:tab/>
        <w:t>złożyć do depozytu sądowego  kwotę potrzebną na pokrycie wynagrodzenia Podwykonawcy lub dalszemu Podwykonawcy w przypadku istnienia zasadniczej wątpliwości Zamawiającego co do wysokości należnej zapłaty lub podmiotu, któremu płatność się należy, albo</w:t>
      </w:r>
      <w:r w:rsidRPr="00372C98">
        <w:rPr>
          <w:rFonts w:ascii="Tahoma" w:hAnsi="Tahoma" w:cs="Tahoma"/>
          <w:sz w:val="20"/>
          <w:szCs w:val="20"/>
          <w:vertAlign w:val="superscript"/>
        </w:rPr>
        <w:t>2)</w:t>
      </w:r>
    </w:p>
    <w:p w14:paraId="791EA1BF" w14:textId="77777777" w:rsidR="00372C98" w:rsidRPr="00372C98" w:rsidRDefault="00372C98" w:rsidP="00372C98">
      <w:pPr>
        <w:ind w:left="720" w:hanging="360"/>
        <w:jc w:val="both"/>
        <w:rPr>
          <w:rFonts w:ascii="Tahoma" w:hAnsi="Tahoma" w:cs="Tahoma"/>
          <w:sz w:val="20"/>
          <w:szCs w:val="20"/>
          <w:vertAlign w:val="superscript"/>
        </w:rPr>
      </w:pPr>
      <w:r w:rsidRPr="00372C98">
        <w:rPr>
          <w:rFonts w:ascii="Tahoma" w:hAnsi="Tahoma" w:cs="Tahoma"/>
          <w:sz w:val="20"/>
          <w:szCs w:val="20"/>
        </w:rPr>
        <w:t>3)</w:t>
      </w:r>
      <w:r w:rsidRPr="00372C98">
        <w:rPr>
          <w:rFonts w:ascii="Tahoma" w:hAnsi="Tahoma" w:cs="Tahoma"/>
          <w:sz w:val="20"/>
          <w:szCs w:val="20"/>
        </w:rPr>
        <w:tab/>
        <w:t>dokonać bezpośredniej zapłaty wynagrodzenia Podwykonawcy lub dalszemu Podwykonawcy, jeżeli Podwykonawca lub dalszy Podwykonawca wykaże zasadność takiej zapłaty.</w:t>
      </w:r>
      <w:r w:rsidRPr="00372C98">
        <w:rPr>
          <w:rFonts w:ascii="Tahoma" w:hAnsi="Tahoma" w:cs="Tahoma"/>
          <w:sz w:val="20"/>
          <w:szCs w:val="20"/>
          <w:vertAlign w:val="superscript"/>
        </w:rPr>
        <w:t>2)</w:t>
      </w:r>
    </w:p>
    <w:p w14:paraId="27302821" w14:textId="77777777" w:rsidR="00372C98" w:rsidRPr="00372C98" w:rsidRDefault="00372C98" w:rsidP="006E2288">
      <w:pPr>
        <w:widowControl/>
        <w:numPr>
          <w:ilvl w:val="0"/>
          <w:numId w:val="481"/>
        </w:numPr>
        <w:tabs>
          <w:tab w:val="clear" w:pos="720"/>
          <w:tab w:val="num" w:pos="284"/>
        </w:tabs>
        <w:autoSpaceDN/>
        <w:ind w:left="284" w:hanging="284"/>
        <w:jc w:val="both"/>
        <w:textAlignment w:val="auto"/>
        <w:rPr>
          <w:rFonts w:ascii="Tahoma" w:hAnsi="Tahoma" w:cs="Tahoma"/>
          <w:sz w:val="20"/>
          <w:szCs w:val="20"/>
        </w:rPr>
      </w:pPr>
      <w:r w:rsidRPr="00372C98">
        <w:rPr>
          <w:rFonts w:ascii="Tahoma" w:hAnsi="Tahoma" w:cs="Tahoma"/>
          <w:sz w:val="20"/>
          <w:szCs w:val="20"/>
        </w:rPr>
        <w:t>W przypadku dokonania bezpośredniej zapłaty Podwykonawcy lub dalszemu Podwykonawcy, o którym mowa w ust. 13 Zamawiający potrąca kwotę wypłaconego wynagrodzenia z wynagrodzenia należnego Wykonawcy.</w:t>
      </w:r>
      <w:r w:rsidRPr="00372C98">
        <w:rPr>
          <w:rFonts w:ascii="Tahoma" w:hAnsi="Tahoma" w:cs="Tahoma"/>
          <w:sz w:val="20"/>
          <w:szCs w:val="20"/>
          <w:vertAlign w:val="superscript"/>
        </w:rPr>
        <w:t>2)</w:t>
      </w:r>
    </w:p>
    <w:p w14:paraId="7D804AAF" w14:textId="77777777" w:rsidR="00372C98" w:rsidRPr="00372C98" w:rsidRDefault="00372C98" w:rsidP="006E2288">
      <w:pPr>
        <w:widowControl/>
        <w:numPr>
          <w:ilvl w:val="0"/>
          <w:numId w:val="481"/>
        </w:numPr>
        <w:tabs>
          <w:tab w:val="clear" w:pos="720"/>
          <w:tab w:val="num" w:pos="284"/>
        </w:tabs>
        <w:autoSpaceDN/>
        <w:ind w:left="284" w:hanging="284"/>
        <w:jc w:val="both"/>
        <w:textAlignment w:val="auto"/>
        <w:rPr>
          <w:rFonts w:ascii="Tahoma" w:hAnsi="Tahoma" w:cs="Tahoma"/>
          <w:sz w:val="20"/>
          <w:szCs w:val="20"/>
        </w:rPr>
      </w:pPr>
      <w:r w:rsidRPr="00372C98">
        <w:rPr>
          <w:rFonts w:ascii="Tahoma" w:hAnsi="Tahoma" w:cs="Tahoma"/>
          <w:sz w:val="20"/>
          <w:szCs w:val="20"/>
        </w:rPr>
        <w:t>Zamawiający dokonuje bezpośredniej zapłaty w terminie do 30 dni od dnia zarejestrowania faktury lub rachunku pod warunkiem przedłożenia wraz z fakturą kopii umowy o podwykonawstwo poświadczonej za zgodność z oryginałem wraz z potwierdzonym przez odpowiedniego inspektora nadzoru wykonanego zakresu robót, dostaw lub usług.</w:t>
      </w:r>
      <w:r w:rsidRPr="00372C98">
        <w:rPr>
          <w:rFonts w:ascii="Tahoma" w:hAnsi="Tahoma" w:cs="Tahoma"/>
          <w:sz w:val="20"/>
          <w:szCs w:val="20"/>
          <w:vertAlign w:val="superscript"/>
        </w:rPr>
        <w:t>2)</w:t>
      </w:r>
    </w:p>
    <w:p w14:paraId="3DBE0D77" w14:textId="77777777" w:rsidR="00372C98" w:rsidRPr="00372C98" w:rsidRDefault="00372C98" w:rsidP="006E2288">
      <w:pPr>
        <w:widowControl/>
        <w:numPr>
          <w:ilvl w:val="0"/>
          <w:numId w:val="481"/>
        </w:numPr>
        <w:tabs>
          <w:tab w:val="clear" w:pos="720"/>
          <w:tab w:val="num" w:pos="284"/>
        </w:tabs>
        <w:autoSpaceDN/>
        <w:ind w:left="284" w:hanging="284"/>
        <w:jc w:val="both"/>
        <w:textAlignment w:val="auto"/>
        <w:rPr>
          <w:rFonts w:ascii="Tahoma" w:hAnsi="Tahoma" w:cs="Tahoma"/>
          <w:sz w:val="20"/>
          <w:szCs w:val="20"/>
        </w:rPr>
      </w:pPr>
      <w:r w:rsidRPr="00372C98">
        <w:rPr>
          <w:rFonts w:ascii="Tahoma" w:hAnsi="Tahoma" w:cs="Tahoma"/>
          <w:sz w:val="20"/>
          <w:szCs w:val="20"/>
        </w:rPr>
        <w:t>Bezpośrednia zapłata obejmuje wyłącznie należne wynagrodzenie, bez odsetek należnych Podwykonawcy lub dalszemu Podwykonawcy.</w:t>
      </w:r>
      <w:r w:rsidRPr="00372C98">
        <w:rPr>
          <w:rFonts w:ascii="Tahoma" w:hAnsi="Tahoma" w:cs="Tahoma"/>
          <w:sz w:val="20"/>
          <w:szCs w:val="20"/>
          <w:vertAlign w:val="superscript"/>
        </w:rPr>
        <w:t>2)</w:t>
      </w:r>
    </w:p>
    <w:p w14:paraId="3F176BAB" w14:textId="77777777" w:rsidR="00372C98" w:rsidRPr="00372C98" w:rsidRDefault="00372C98" w:rsidP="00372C98">
      <w:pPr>
        <w:jc w:val="center"/>
        <w:rPr>
          <w:rFonts w:ascii="Tahoma" w:hAnsi="Tahoma" w:cs="Tahoma"/>
          <w:b/>
          <w:sz w:val="20"/>
          <w:szCs w:val="20"/>
        </w:rPr>
      </w:pPr>
    </w:p>
    <w:p w14:paraId="008A4602" w14:textId="77777777" w:rsidR="00372C98" w:rsidRPr="00372C98" w:rsidRDefault="00372C98" w:rsidP="00372C98">
      <w:pPr>
        <w:jc w:val="center"/>
        <w:rPr>
          <w:rFonts w:ascii="Tahoma" w:hAnsi="Tahoma" w:cs="Tahoma"/>
          <w:b/>
          <w:sz w:val="20"/>
          <w:szCs w:val="20"/>
        </w:rPr>
      </w:pPr>
      <w:r w:rsidRPr="00372C98">
        <w:rPr>
          <w:rFonts w:ascii="Tahoma" w:hAnsi="Tahoma" w:cs="Tahoma"/>
          <w:b/>
          <w:sz w:val="20"/>
          <w:szCs w:val="20"/>
        </w:rPr>
        <w:t>§ 8.</w:t>
      </w:r>
    </w:p>
    <w:p w14:paraId="53AC67C2" w14:textId="77777777" w:rsidR="00372C98" w:rsidRPr="00372C98" w:rsidRDefault="00372C98" w:rsidP="00372C98">
      <w:pPr>
        <w:jc w:val="center"/>
        <w:rPr>
          <w:rFonts w:ascii="Tahoma" w:hAnsi="Tahoma" w:cs="Tahoma"/>
          <w:b/>
          <w:sz w:val="20"/>
          <w:szCs w:val="20"/>
        </w:rPr>
      </w:pPr>
      <w:r w:rsidRPr="00372C98">
        <w:rPr>
          <w:rFonts w:ascii="Tahoma" w:hAnsi="Tahoma" w:cs="Tahoma"/>
          <w:b/>
          <w:sz w:val="20"/>
          <w:szCs w:val="20"/>
        </w:rPr>
        <w:t>Odbiory robót</w:t>
      </w:r>
    </w:p>
    <w:p w14:paraId="18155DB0" w14:textId="77777777" w:rsidR="00372C98" w:rsidRPr="00372C98" w:rsidRDefault="00372C98" w:rsidP="006E2288">
      <w:pPr>
        <w:widowControl/>
        <w:numPr>
          <w:ilvl w:val="0"/>
          <w:numId w:val="482"/>
        </w:numPr>
        <w:tabs>
          <w:tab w:val="left" w:pos="284"/>
          <w:tab w:val="left" w:pos="389"/>
        </w:tabs>
        <w:autoSpaceDN/>
        <w:ind w:hanging="1440"/>
        <w:jc w:val="both"/>
        <w:textAlignment w:val="auto"/>
        <w:rPr>
          <w:rFonts w:ascii="Tahoma" w:hAnsi="Tahoma" w:cs="Tahoma"/>
          <w:sz w:val="20"/>
          <w:szCs w:val="20"/>
        </w:rPr>
      </w:pPr>
      <w:r w:rsidRPr="00372C98">
        <w:rPr>
          <w:rFonts w:ascii="Tahoma" w:hAnsi="Tahoma" w:cs="Tahoma"/>
          <w:sz w:val="20"/>
          <w:szCs w:val="20"/>
        </w:rPr>
        <w:t>Ustala się następujące rodzaje odbiorów robót:</w:t>
      </w:r>
    </w:p>
    <w:p w14:paraId="06B7F093" w14:textId="77777777" w:rsidR="00372C98" w:rsidRPr="00372C98" w:rsidRDefault="00372C98" w:rsidP="0062585D">
      <w:pPr>
        <w:widowControl/>
        <w:numPr>
          <w:ilvl w:val="0"/>
          <w:numId w:val="483"/>
        </w:numPr>
        <w:autoSpaceDN/>
        <w:jc w:val="both"/>
        <w:textAlignment w:val="auto"/>
        <w:rPr>
          <w:rFonts w:ascii="Tahoma" w:hAnsi="Tahoma" w:cs="Tahoma"/>
          <w:sz w:val="20"/>
          <w:szCs w:val="20"/>
        </w:rPr>
      </w:pPr>
      <w:r w:rsidRPr="00372C98">
        <w:rPr>
          <w:rFonts w:ascii="Tahoma" w:hAnsi="Tahoma" w:cs="Tahoma"/>
          <w:sz w:val="20"/>
          <w:szCs w:val="20"/>
        </w:rPr>
        <w:t>odbiory robót zanikających oraz robót ulegających zakryciu,</w:t>
      </w:r>
    </w:p>
    <w:p w14:paraId="5994DD64" w14:textId="77777777" w:rsidR="00372C98" w:rsidRPr="00372C98" w:rsidRDefault="00372C98" w:rsidP="0062585D">
      <w:pPr>
        <w:widowControl/>
        <w:numPr>
          <w:ilvl w:val="0"/>
          <w:numId w:val="483"/>
        </w:numPr>
        <w:autoSpaceDN/>
        <w:jc w:val="both"/>
        <w:textAlignment w:val="auto"/>
        <w:rPr>
          <w:rFonts w:ascii="Tahoma" w:hAnsi="Tahoma" w:cs="Tahoma"/>
          <w:sz w:val="20"/>
          <w:szCs w:val="20"/>
        </w:rPr>
      </w:pPr>
      <w:r w:rsidRPr="00372C98">
        <w:rPr>
          <w:rFonts w:ascii="Tahoma" w:hAnsi="Tahoma" w:cs="Tahoma"/>
          <w:sz w:val="20"/>
          <w:szCs w:val="20"/>
        </w:rPr>
        <w:t>odbiór końcowy,</w:t>
      </w:r>
    </w:p>
    <w:p w14:paraId="3EFE22B0" w14:textId="77777777" w:rsidR="00372C98" w:rsidRPr="00372C98" w:rsidRDefault="00372C98" w:rsidP="0062585D">
      <w:pPr>
        <w:widowControl/>
        <w:numPr>
          <w:ilvl w:val="0"/>
          <w:numId w:val="483"/>
        </w:numPr>
        <w:autoSpaceDN/>
        <w:jc w:val="both"/>
        <w:textAlignment w:val="auto"/>
        <w:rPr>
          <w:rFonts w:ascii="Tahoma" w:hAnsi="Tahoma" w:cs="Tahoma"/>
          <w:sz w:val="20"/>
          <w:szCs w:val="20"/>
        </w:rPr>
      </w:pPr>
      <w:r w:rsidRPr="00372C98">
        <w:rPr>
          <w:rFonts w:ascii="Tahoma" w:hAnsi="Tahoma" w:cs="Tahoma"/>
          <w:sz w:val="20"/>
          <w:szCs w:val="20"/>
        </w:rPr>
        <w:t>odbiór ostateczny.</w:t>
      </w:r>
    </w:p>
    <w:p w14:paraId="3685A037" w14:textId="77777777" w:rsidR="00372C98" w:rsidRPr="00372C98" w:rsidRDefault="00372C98" w:rsidP="006E2288">
      <w:pPr>
        <w:widowControl/>
        <w:numPr>
          <w:ilvl w:val="0"/>
          <w:numId w:val="484"/>
        </w:numPr>
        <w:autoSpaceDN/>
        <w:ind w:left="284" w:hanging="284"/>
        <w:jc w:val="both"/>
        <w:textAlignment w:val="auto"/>
        <w:rPr>
          <w:rFonts w:ascii="Tahoma" w:hAnsi="Tahoma" w:cs="Tahoma"/>
          <w:strike/>
          <w:sz w:val="20"/>
          <w:szCs w:val="20"/>
        </w:rPr>
      </w:pPr>
      <w:r w:rsidRPr="00372C98">
        <w:rPr>
          <w:rFonts w:ascii="Tahoma" w:hAnsi="Tahoma" w:cs="Tahoma"/>
          <w:kern w:val="22"/>
          <w:sz w:val="20"/>
          <w:szCs w:val="20"/>
        </w:rPr>
        <w:t xml:space="preserve">Odbiory robót zanikających oraz robót ulegających zakryciu dokonywane będą przez inspektora nadzoru najpóźniej w ciągu </w:t>
      </w:r>
      <w:r w:rsidRPr="00372C98">
        <w:rPr>
          <w:rFonts w:ascii="Tahoma" w:hAnsi="Tahoma" w:cs="Tahoma"/>
          <w:b/>
          <w:bCs/>
          <w:kern w:val="22"/>
          <w:sz w:val="20"/>
          <w:szCs w:val="20"/>
        </w:rPr>
        <w:t xml:space="preserve">3 dni, </w:t>
      </w:r>
      <w:r w:rsidRPr="00372C98">
        <w:rPr>
          <w:rFonts w:ascii="Tahoma" w:hAnsi="Tahoma" w:cs="Tahoma"/>
          <w:kern w:val="22"/>
          <w:sz w:val="20"/>
          <w:szCs w:val="20"/>
        </w:rPr>
        <w:t xml:space="preserve">licząc od dnia zgłoszenia ich  przez Wykonawcę drogą elektroniczną  inspektorowi nadzoru. Jeżeli koniec terminu przypadnie na dzień ustawowo wolny od pracy, za ostatni dzień terminu uważa się najbliższy następny dzień powszedni. Wykonanie robót inspektor nadzoru stwierdza protokolarnie, jeżeli wymagają tego warunki techniczne wykonania i odbioru robót. Kontynuacja </w:t>
      </w:r>
      <w:r w:rsidRPr="00372C98">
        <w:rPr>
          <w:rFonts w:ascii="Tahoma" w:hAnsi="Tahoma" w:cs="Tahoma"/>
          <w:sz w:val="20"/>
          <w:szCs w:val="20"/>
        </w:rPr>
        <w:t>robót może nastąpić po dokonaniu odbioru z wynikiem pozytywnym.</w:t>
      </w:r>
    </w:p>
    <w:p w14:paraId="3F60357F" w14:textId="77777777" w:rsidR="00372C98" w:rsidRPr="00372C98" w:rsidRDefault="00372C98" w:rsidP="006E2288">
      <w:pPr>
        <w:widowControl/>
        <w:numPr>
          <w:ilvl w:val="0"/>
          <w:numId w:val="484"/>
        </w:numPr>
        <w:tabs>
          <w:tab w:val="left" w:pos="389"/>
        </w:tabs>
        <w:autoSpaceDN/>
        <w:ind w:left="284" w:hanging="284"/>
        <w:jc w:val="both"/>
        <w:textAlignment w:val="auto"/>
        <w:rPr>
          <w:rFonts w:ascii="Tahoma" w:hAnsi="Tahoma" w:cs="Tahoma"/>
          <w:sz w:val="20"/>
          <w:szCs w:val="20"/>
        </w:rPr>
      </w:pPr>
      <w:r w:rsidRPr="00372C98">
        <w:rPr>
          <w:rFonts w:ascii="Tahoma" w:hAnsi="Tahoma" w:cs="Tahoma"/>
          <w:sz w:val="20"/>
          <w:szCs w:val="20"/>
        </w:rPr>
        <w:t>Inspektor nadzoru inwestorskiego ma prawo żądać dokonania przez Wykonawcę na swój koszt odkrywek elementów robót w celu kontroli jakości ich wykonania, jeżeli wykonanie tych robót nie zostało zgłoszone do odbioru przed ich zakryciem.</w:t>
      </w:r>
    </w:p>
    <w:p w14:paraId="68F128F8" w14:textId="77777777" w:rsidR="00372C98" w:rsidRPr="00372C98" w:rsidRDefault="00372C98" w:rsidP="006E2288">
      <w:pPr>
        <w:widowControl/>
        <w:numPr>
          <w:ilvl w:val="0"/>
          <w:numId w:val="484"/>
        </w:numPr>
        <w:autoSpaceDN/>
        <w:ind w:left="284" w:hanging="284"/>
        <w:jc w:val="both"/>
        <w:textAlignment w:val="auto"/>
        <w:rPr>
          <w:rFonts w:ascii="Tahoma" w:hAnsi="Tahoma" w:cs="Tahoma"/>
          <w:sz w:val="20"/>
          <w:szCs w:val="20"/>
        </w:rPr>
      </w:pPr>
      <w:r w:rsidRPr="00372C98">
        <w:rPr>
          <w:rFonts w:ascii="Tahoma" w:hAnsi="Tahoma" w:cs="Tahoma"/>
          <w:sz w:val="20"/>
          <w:szCs w:val="20"/>
        </w:rPr>
        <w:t xml:space="preserve">Odbiór końcowy zostanie dokonany komisyjnie po całkowitym zakończeniu wszystkich robót. </w:t>
      </w:r>
      <w:r w:rsidRPr="00372C98">
        <w:rPr>
          <w:rFonts w:ascii="Tahoma" w:hAnsi="Tahoma" w:cs="Tahoma"/>
          <w:kern w:val="22"/>
          <w:sz w:val="20"/>
          <w:szCs w:val="20"/>
        </w:rPr>
        <w:t>Wykonawca</w:t>
      </w:r>
      <w:r w:rsidRPr="00372C98">
        <w:rPr>
          <w:rFonts w:ascii="Tahoma" w:hAnsi="Tahoma" w:cs="Tahoma"/>
          <w:sz w:val="20"/>
          <w:szCs w:val="20"/>
        </w:rPr>
        <w:t xml:space="preserve"> zgłosi gotowość do odbioru końcowego niezwłocznie po zakończeniu robót i przygotowaniu kompletnej dokumentacji powykonawczej.</w:t>
      </w:r>
      <w:r w:rsidRPr="00372C98">
        <w:rPr>
          <w:rFonts w:ascii="Tahoma" w:hAnsi="Tahoma" w:cs="Tahoma"/>
          <w:kern w:val="22"/>
          <w:sz w:val="20"/>
          <w:szCs w:val="20"/>
        </w:rPr>
        <w:t xml:space="preserve"> Gotowość do odbioru potwierdza inspektor nadzoru  drogą elektroniczną   do Wykonawcy w ciągu </w:t>
      </w:r>
      <w:r w:rsidRPr="00372C98">
        <w:rPr>
          <w:rFonts w:ascii="Tahoma" w:hAnsi="Tahoma" w:cs="Tahoma"/>
          <w:b/>
          <w:bCs/>
          <w:kern w:val="22"/>
          <w:sz w:val="20"/>
          <w:szCs w:val="20"/>
        </w:rPr>
        <w:t>5 dni</w:t>
      </w:r>
      <w:r w:rsidRPr="00372C98">
        <w:rPr>
          <w:rFonts w:ascii="Tahoma" w:hAnsi="Tahoma" w:cs="Tahoma"/>
          <w:kern w:val="22"/>
          <w:sz w:val="20"/>
          <w:szCs w:val="20"/>
        </w:rPr>
        <w:t xml:space="preserve"> od daty pisemnego zgłoszenia gotowości do odbioru , informując jednocześnie Zamawiającego.</w:t>
      </w:r>
    </w:p>
    <w:p w14:paraId="06BD9826" w14:textId="77777777" w:rsidR="00372C98" w:rsidRPr="00372C98" w:rsidRDefault="00372C98" w:rsidP="006E2288">
      <w:pPr>
        <w:widowControl/>
        <w:numPr>
          <w:ilvl w:val="0"/>
          <w:numId w:val="484"/>
        </w:numPr>
        <w:autoSpaceDN/>
        <w:ind w:left="284" w:hanging="284"/>
        <w:jc w:val="both"/>
        <w:textAlignment w:val="auto"/>
        <w:rPr>
          <w:rFonts w:ascii="Tahoma" w:hAnsi="Tahoma" w:cs="Tahoma"/>
          <w:sz w:val="20"/>
          <w:szCs w:val="20"/>
        </w:rPr>
      </w:pPr>
      <w:r w:rsidRPr="00372C98">
        <w:rPr>
          <w:rFonts w:ascii="Tahoma" w:hAnsi="Tahoma" w:cs="Tahoma"/>
          <w:sz w:val="20"/>
          <w:szCs w:val="20"/>
        </w:rPr>
        <w:t xml:space="preserve">Zamawiający wyznaczy termin i rozpocznie odbiór końcowy przedmiotu umowy w ciągu </w:t>
      </w:r>
      <w:r w:rsidRPr="00372C98">
        <w:rPr>
          <w:rFonts w:ascii="Tahoma" w:hAnsi="Tahoma" w:cs="Tahoma"/>
          <w:b/>
          <w:bCs/>
          <w:sz w:val="20"/>
          <w:szCs w:val="20"/>
        </w:rPr>
        <w:t>5 dni</w:t>
      </w:r>
      <w:r w:rsidRPr="00372C98">
        <w:rPr>
          <w:rFonts w:ascii="Tahoma" w:hAnsi="Tahoma" w:cs="Tahoma"/>
          <w:sz w:val="20"/>
          <w:szCs w:val="20"/>
        </w:rPr>
        <w:t xml:space="preserve"> od daty pisemnego zgłoszenia przez Wykonawcę gotowości do odbioru potwierdzonego przez inspektora nadzoru, zawiadamiając o tym Wykonawcę na piśmie. Zamawiający zakończy odbiór najpóźniej w </w:t>
      </w:r>
      <w:r w:rsidRPr="00372C98">
        <w:rPr>
          <w:rFonts w:ascii="Tahoma" w:hAnsi="Tahoma" w:cs="Tahoma"/>
          <w:b/>
          <w:bCs/>
          <w:sz w:val="20"/>
          <w:szCs w:val="20"/>
        </w:rPr>
        <w:t xml:space="preserve">5 dniu </w:t>
      </w:r>
      <w:r w:rsidRPr="00372C98">
        <w:rPr>
          <w:rFonts w:ascii="Tahoma" w:hAnsi="Tahoma" w:cs="Tahoma"/>
          <w:sz w:val="20"/>
          <w:szCs w:val="20"/>
        </w:rPr>
        <w:t>licząc od daty rozpoczęcia czynności odbioru.</w:t>
      </w:r>
    </w:p>
    <w:p w14:paraId="3282AC6B" w14:textId="77777777" w:rsidR="00372C98" w:rsidRPr="00372C98" w:rsidRDefault="00372C98" w:rsidP="006E2288">
      <w:pPr>
        <w:widowControl/>
        <w:numPr>
          <w:ilvl w:val="0"/>
          <w:numId w:val="484"/>
        </w:numPr>
        <w:autoSpaceDN/>
        <w:ind w:left="284" w:hanging="284"/>
        <w:jc w:val="both"/>
        <w:textAlignment w:val="auto"/>
        <w:rPr>
          <w:rFonts w:ascii="Tahoma" w:hAnsi="Tahoma" w:cs="Tahoma"/>
          <w:sz w:val="20"/>
          <w:szCs w:val="20"/>
        </w:rPr>
      </w:pPr>
      <w:r w:rsidRPr="00372C98">
        <w:rPr>
          <w:rFonts w:ascii="Tahoma" w:hAnsi="Tahoma" w:cs="Tahoma"/>
          <w:sz w:val="20"/>
          <w:szCs w:val="20"/>
        </w:rPr>
        <w:t>Jeżeli w toku czynności odbioru zostaną stwierdzone wady, to Zamawiającemu przysługują następujące uprawnienia:</w:t>
      </w:r>
    </w:p>
    <w:p w14:paraId="5A1D4AB4" w14:textId="77777777" w:rsidR="00372C98" w:rsidRPr="00372C98" w:rsidRDefault="00372C98" w:rsidP="0062585D">
      <w:pPr>
        <w:widowControl/>
        <w:numPr>
          <w:ilvl w:val="0"/>
          <w:numId w:val="485"/>
        </w:numPr>
        <w:autoSpaceDN/>
        <w:ind w:left="709" w:hanging="283"/>
        <w:jc w:val="both"/>
        <w:textAlignment w:val="auto"/>
        <w:rPr>
          <w:rFonts w:ascii="Tahoma" w:hAnsi="Tahoma" w:cs="Tahoma"/>
          <w:sz w:val="20"/>
          <w:szCs w:val="20"/>
        </w:rPr>
      </w:pPr>
      <w:r w:rsidRPr="00372C98">
        <w:rPr>
          <w:rFonts w:ascii="Tahoma" w:hAnsi="Tahoma" w:cs="Tahoma"/>
          <w:sz w:val="20"/>
          <w:szCs w:val="20"/>
        </w:rPr>
        <w:t>jeżeli wady nadają się do usunięcia, może odmówić odbioru do czasu usunięcia tych wad lub dokonać odbioru warunkowego, z podaniem terminu na ich usunięcie,</w:t>
      </w:r>
    </w:p>
    <w:p w14:paraId="30C7C052" w14:textId="77777777" w:rsidR="00372C98" w:rsidRPr="00372C98" w:rsidRDefault="00372C98" w:rsidP="0062585D">
      <w:pPr>
        <w:widowControl/>
        <w:numPr>
          <w:ilvl w:val="0"/>
          <w:numId w:val="485"/>
        </w:numPr>
        <w:autoSpaceDN/>
        <w:ind w:left="709" w:hanging="283"/>
        <w:jc w:val="both"/>
        <w:textAlignment w:val="auto"/>
        <w:rPr>
          <w:rFonts w:ascii="Tahoma" w:hAnsi="Tahoma" w:cs="Tahoma"/>
          <w:sz w:val="20"/>
          <w:szCs w:val="20"/>
        </w:rPr>
      </w:pPr>
      <w:r w:rsidRPr="00372C98">
        <w:rPr>
          <w:rFonts w:ascii="Tahoma" w:hAnsi="Tahoma" w:cs="Tahoma"/>
          <w:sz w:val="20"/>
          <w:szCs w:val="20"/>
        </w:rPr>
        <w:t>jeżeli Zamawiający dokonał odbioru warunkowego, a wady nie zostaną usunięte w wyznaczonym terminie, Zamawiający może powierzyć usunięcie wad przedmiotu umowy innemu podmiotowi na koszt i ryzyko Wykonawcy,</w:t>
      </w:r>
    </w:p>
    <w:p w14:paraId="7A29D6F6" w14:textId="77777777" w:rsidR="00372C98" w:rsidRPr="00372C98" w:rsidRDefault="00372C98" w:rsidP="0062585D">
      <w:pPr>
        <w:widowControl/>
        <w:numPr>
          <w:ilvl w:val="0"/>
          <w:numId w:val="485"/>
        </w:numPr>
        <w:autoSpaceDN/>
        <w:ind w:left="709" w:hanging="283"/>
        <w:jc w:val="both"/>
        <w:textAlignment w:val="auto"/>
        <w:rPr>
          <w:rFonts w:ascii="Tahoma" w:hAnsi="Tahoma" w:cs="Tahoma"/>
          <w:sz w:val="20"/>
          <w:szCs w:val="20"/>
        </w:rPr>
      </w:pPr>
      <w:r w:rsidRPr="00372C98">
        <w:rPr>
          <w:rFonts w:ascii="Tahoma" w:hAnsi="Tahoma" w:cs="Tahoma"/>
          <w:sz w:val="20"/>
          <w:szCs w:val="20"/>
        </w:rPr>
        <w:lastRenderedPageBreak/>
        <w:t>jeżeli wady nie nadają się do usunięcia, a umożliwiają użytkowanie przedmiotu odbioru zgodnie z przeznaczeniem, Zamawiający obniży wynagrodzenie Wykonawcy wg własnej oceny,</w:t>
      </w:r>
    </w:p>
    <w:p w14:paraId="32289F04" w14:textId="77777777" w:rsidR="00372C98" w:rsidRPr="00372C98" w:rsidRDefault="00372C98" w:rsidP="0062585D">
      <w:pPr>
        <w:widowControl/>
        <w:numPr>
          <w:ilvl w:val="0"/>
          <w:numId w:val="485"/>
        </w:numPr>
        <w:autoSpaceDN/>
        <w:ind w:left="709" w:hanging="283"/>
        <w:jc w:val="both"/>
        <w:textAlignment w:val="auto"/>
        <w:rPr>
          <w:rFonts w:ascii="Tahoma" w:hAnsi="Tahoma" w:cs="Tahoma"/>
          <w:sz w:val="20"/>
          <w:szCs w:val="20"/>
        </w:rPr>
      </w:pPr>
      <w:r w:rsidRPr="00372C98">
        <w:rPr>
          <w:rFonts w:ascii="Tahoma" w:hAnsi="Tahoma" w:cs="Tahoma"/>
          <w:sz w:val="20"/>
          <w:szCs w:val="20"/>
        </w:rPr>
        <w:t>jeżeli wady nie nadają się do usunięcia i uniemożliwiają użytkowanie przedmiotu odbioru zgodnie z przeznaczeniem, Zamawiający odstąpi od umowy z winy Wykonawcy albo Zamawiający odmówi odbioru i zażąda od Wykonawcy ponownego, prawidłowego wykonania przedmiotu odbioru.</w:t>
      </w:r>
    </w:p>
    <w:p w14:paraId="5B693BD6" w14:textId="77777777" w:rsidR="00372C98" w:rsidRPr="00372C98" w:rsidRDefault="00372C98" w:rsidP="0062585D">
      <w:pPr>
        <w:widowControl/>
        <w:numPr>
          <w:ilvl w:val="0"/>
          <w:numId w:val="484"/>
        </w:numPr>
        <w:autoSpaceDN/>
        <w:jc w:val="both"/>
        <w:textAlignment w:val="auto"/>
        <w:rPr>
          <w:rFonts w:ascii="Tahoma" w:hAnsi="Tahoma" w:cs="Tahoma"/>
          <w:sz w:val="20"/>
          <w:szCs w:val="20"/>
        </w:rPr>
      </w:pPr>
      <w:r w:rsidRPr="00372C98">
        <w:rPr>
          <w:rFonts w:ascii="Tahoma" w:hAnsi="Tahoma" w:cs="Tahoma"/>
          <w:sz w:val="20"/>
          <w:szCs w:val="20"/>
        </w:rPr>
        <w:t>Z czynności odbioru końcowego robót zostanie spisany protokół odbioru końcowego podpisany przez strony w dniu zakończenia odbioru. Dzień ten stanowi datę odbioru przedmiotu umowy.</w:t>
      </w:r>
    </w:p>
    <w:p w14:paraId="6F296358" w14:textId="77777777" w:rsidR="00372C98" w:rsidRPr="00372C98" w:rsidRDefault="00372C98" w:rsidP="0062585D">
      <w:pPr>
        <w:widowControl/>
        <w:numPr>
          <w:ilvl w:val="0"/>
          <w:numId w:val="484"/>
        </w:numPr>
        <w:tabs>
          <w:tab w:val="left" w:pos="311"/>
        </w:tabs>
        <w:autoSpaceDN/>
        <w:jc w:val="both"/>
        <w:textAlignment w:val="auto"/>
        <w:rPr>
          <w:rFonts w:ascii="Tahoma" w:hAnsi="Tahoma" w:cs="Tahoma"/>
          <w:sz w:val="20"/>
          <w:szCs w:val="20"/>
        </w:rPr>
      </w:pPr>
      <w:r w:rsidRPr="00372C98">
        <w:rPr>
          <w:rFonts w:ascii="Tahoma" w:hAnsi="Tahoma" w:cs="Tahoma"/>
          <w:sz w:val="20"/>
          <w:szCs w:val="20"/>
        </w:rPr>
        <w:t>Wykonawca zobowiązany jest do zawiadomienia Zamawiającego o usunięciu wad stwierdzonych przy odbiorze końcowym. Zamawiający dokona odbioru usunięcia wad w terminie uzgodnionym z Wykonawcą. Usunięcie wad zostanie potwierdzone protokołem.</w:t>
      </w:r>
    </w:p>
    <w:p w14:paraId="21D528AC" w14:textId="77777777" w:rsidR="00372C98" w:rsidRPr="00372C98" w:rsidRDefault="00372C98" w:rsidP="0062585D">
      <w:pPr>
        <w:widowControl/>
        <w:numPr>
          <w:ilvl w:val="0"/>
          <w:numId w:val="484"/>
        </w:numPr>
        <w:autoSpaceDN/>
        <w:jc w:val="both"/>
        <w:textAlignment w:val="auto"/>
        <w:rPr>
          <w:rFonts w:ascii="Tahoma" w:hAnsi="Tahoma" w:cs="Tahoma"/>
          <w:sz w:val="20"/>
          <w:szCs w:val="20"/>
        </w:rPr>
      </w:pPr>
      <w:r w:rsidRPr="00372C98">
        <w:rPr>
          <w:rFonts w:ascii="Tahoma" w:hAnsi="Tahoma" w:cs="Tahoma"/>
          <w:sz w:val="20"/>
          <w:szCs w:val="20"/>
        </w:rPr>
        <w:t>Za datę zakończenia przedmiotu umowy uznaje się datę osiągnięcia gotowości do odbioru potwierdzoną przez inspektora nadzoru</w:t>
      </w:r>
      <w:r w:rsidRPr="00372C98">
        <w:rPr>
          <w:rFonts w:ascii="Tahoma" w:hAnsi="Tahoma" w:cs="Tahoma"/>
          <w:kern w:val="22"/>
          <w:sz w:val="20"/>
          <w:szCs w:val="20"/>
        </w:rPr>
        <w:t xml:space="preserve"> zgodnie z ust. 5.</w:t>
      </w:r>
      <w:r w:rsidRPr="00372C98">
        <w:rPr>
          <w:rFonts w:ascii="Tahoma" w:hAnsi="Tahoma" w:cs="Tahoma"/>
          <w:sz w:val="20"/>
          <w:szCs w:val="20"/>
        </w:rPr>
        <w:t xml:space="preserve"> Jeżeli odbiór zostanie dokonany, Wykonawca nie pozostaje w zwłoce ze spełnieniem zobowiązania wynikającego z § 3 ust. 1 umowy od daty gotowości do odbioru.</w:t>
      </w:r>
    </w:p>
    <w:p w14:paraId="09861226" w14:textId="77777777" w:rsidR="00372C98" w:rsidRPr="00372C98" w:rsidRDefault="00372C98" w:rsidP="0062585D">
      <w:pPr>
        <w:widowControl/>
        <w:numPr>
          <w:ilvl w:val="0"/>
          <w:numId w:val="484"/>
        </w:numPr>
        <w:autoSpaceDN/>
        <w:jc w:val="both"/>
        <w:textAlignment w:val="auto"/>
        <w:rPr>
          <w:rFonts w:ascii="Tahoma" w:hAnsi="Tahoma" w:cs="Tahoma"/>
          <w:sz w:val="20"/>
          <w:szCs w:val="20"/>
        </w:rPr>
      </w:pPr>
      <w:r w:rsidRPr="00372C98">
        <w:rPr>
          <w:rFonts w:ascii="Tahoma" w:hAnsi="Tahoma" w:cs="Tahoma"/>
          <w:sz w:val="20"/>
          <w:szCs w:val="20"/>
        </w:rPr>
        <w:t xml:space="preserve">W przypadku, gdy data osiągnięcia gotowości do odbioru robót, potwierdzona przez inspektora nadzoru w sposób wyżej podany, przekroczy termin określony w § 3 ust. 1 umowy, Zamawiający naliczy kary umowne zgodnie z postanowieniem § 11 ust. 1 pkt 1 lit. a. </w:t>
      </w:r>
    </w:p>
    <w:p w14:paraId="7772F01A" w14:textId="77777777" w:rsidR="00372C98" w:rsidRPr="00372C98" w:rsidRDefault="00372C98" w:rsidP="0062585D">
      <w:pPr>
        <w:widowControl/>
        <w:numPr>
          <w:ilvl w:val="0"/>
          <w:numId w:val="484"/>
        </w:numPr>
        <w:autoSpaceDN/>
        <w:jc w:val="both"/>
        <w:textAlignment w:val="auto"/>
        <w:rPr>
          <w:rFonts w:ascii="Tahoma" w:hAnsi="Tahoma" w:cs="Tahoma"/>
          <w:sz w:val="20"/>
          <w:szCs w:val="20"/>
        </w:rPr>
      </w:pPr>
      <w:r w:rsidRPr="00372C98">
        <w:rPr>
          <w:rFonts w:ascii="Tahoma" w:hAnsi="Tahoma" w:cs="Tahoma"/>
          <w:sz w:val="20"/>
          <w:szCs w:val="20"/>
        </w:rPr>
        <w:t>Jeżeli w toku czynności odbioru końcowego zostanie stwierdzone, że przedmiot nie osiągnął gotowości do odbioru z powodu niezakończenia robót, Zamawiający może odmówić odbioru. Nowy termin osiągnięcia gotowości do odbioru ustala się zgodnie z ust. 5, a Zamawiający naliczy kary umowne zgodnie z postanowieniem § 11 ust. 1 pkt 1 lit. a.</w:t>
      </w:r>
    </w:p>
    <w:p w14:paraId="0F720D69" w14:textId="77777777" w:rsidR="00372C98" w:rsidRPr="00372C98" w:rsidRDefault="00372C98" w:rsidP="00372C98">
      <w:pPr>
        <w:widowControl/>
        <w:numPr>
          <w:ilvl w:val="0"/>
          <w:numId w:val="414"/>
        </w:numPr>
        <w:tabs>
          <w:tab w:val="clear" w:pos="540"/>
        </w:tabs>
        <w:autoSpaceDN/>
        <w:ind w:left="360"/>
        <w:jc w:val="both"/>
        <w:textAlignment w:val="auto"/>
        <w:rPr>
          <w:rFonts w:ascii="Tahoma" w:hAnsi="Tahoma" w:cs="Tahoma"/>
          <w:sz w:val="20"/>
          <w:szCs w:val="20"/>
        </w:rPr>
      </w:pPr>
      <w:r w:rsidRPr="00372C98">
        <w:rPr>
          <w:rFonts w:ascii="Tahoma" w:hAnsi="Tahoma" w:cs="Tahoma"/>
          <w:sz w:val="20"/>
          <w:szCs w:val="20"/>
        </w:rPr>
        <w:t>Odbiór ostateczny</w:t>
      </w:r>
      <w:r w:rsidRPr="00372C98">
        <w:rPr>
          <w:rFonts w:ascii="Tahoma" w:hAnsi="Tahoma" w:cs="Tahoma"/>
          <w:b/>
          <w:bCs/>
          <w:sz w:val="20"/>
          <w:szCs w:val="20"/>
        </w:rPr>
        <w:t xml:space="preserve"> </w:t>
      </w:r>
      <w:r w:rsidRPr="00372C98">
        <w:rPr>
          <w:rFonts w:ascii="Tahoma" w:hAnsi="Tahoma" w:cs="Tahoma"/>
          <w:sz w:val="20"/>
          <w:szCs w:val="20"/>
        </w:rPr>
        <w:t>zostanie zwołany przez Zamawiającego przed upływem terminu rękojmi. Odbiór ostateczny będzie dokonany po usunięciu wszystkich wad, które ujawniły się w okresie rękojmi.                      Z powyższych czynności spisany będzie protokół jak dla odbioru końcowego. Zwalnia on Wykonawcę ze wszystkich zobowiązań wynikających z umowy i dotyczących usuwania wad oraz jest podstawą do zwrotu przez Zamawiającego części zabezpieczenia należytego wykonania umowy, o której mowa w § 9 ust. 4 i ust. 5 umowy.</w:t>
      </w:r>
    </w:p>
    <w:p w14:paraId="25792147" w14:textId="77777777" w:rsidR="00372C98" w:rsidRPr="00372C98" w:rsidRDefault="00372C98" w:rsidP="00372C98">
      <w:pPr>
        <w:widowControl/>
        <w:numPr>
          <w:ilvl w:val="0"/>
          <w:numId w:val="414"/>
        </w:numPr>
        <w:tabs>
          <w:tab w:val="clear" w:pos="540"/>
        </w:tabs>
        <w:autoSpaceDN/>
        <w:ind w:left="360"/>
        <w:jc w:val="both"/>
        <w:textAlignment w:val="auto"/>
        <w:rPr>
          <w:rFonts w:ascii="Tahoma" w:hAnsi="Tahoma" w:cs="Tahoma"/>
          <w:b/>
          <w:bCs/>
          <w:sz w:val="20"/>
          <w:szCs w:val="20"/>
          <w:vertAlign w:val="superscript"/>
        </w:rPr>
      </w:pPr>
      <w:r w:rsidRPr="00372C98">
        <w:rPr>
          <w:rFonts w:ascii="Tahoma" w:hAnsi="Tahoma" w:cs="Tahoma"/>
          <w:sz w:val="20"/>
          <w:szCs w:val="20"/>
        </w:rPr>
        <w:t xml:space="preserve">Wykonawca zobowiązany jest do powiadomienia wszystkich Podwykonawców oraz dalszych Podwykonawców, przy których pomocy wykonał przedmiot odbioru, o terminie jego odbioru. </w:t>
      </w:r>
      <w:r w:rsidRPr="00372C98">
        <w:rPr>
          <w:rFonts w:ascii="Tahoma" w:hAnsi="Tahoma" w:cs="Tahoma"/>
          <w:b/>
          <w:bCs/>
          <w:sz w:val="20"/>
          <w:szCs w:val="20"/>
          <w:vertAlign w:val="superscript"/>
        </w:rPr>
        <w:t>2)</w:t>
      </w:r>
    </w:p>
    <w:p w14:paraId="32FE7A1C" w14:textId="77777777" w:rsidR="00372C98" w:rsidRPr="00372C98" w:rsidRDefault="00372C98" w:rsidP="00372C98">
      <w:pPr>
        <w:autoSpaceDE w:val="0"/>
        <w:adjustRightInd w:val="0"/>
        <w:jc w:val="center"/>
        <w:rPr>
          <w:rFonts w:ascii="Tahoma" w:hAnsi="Tahoma" w:cs="Tahoma"/>
          <w:b/>
          <w:bCs/>
          <w:sz w:val="20"/>
          <w:szCs w:val="20"/>
        </w:rPr>
      </w:pPr>
    </w:p>
    <w:p w14:paraId="679F4B6D" w14:textId="77777777" w:rsidR="00372C98" w:rsidRPr="00372C98" w:rsidRDefault="00372C98" w:rsidP="00372C98">
      <w:pPr>
        <w:autoSpaceDE w:val="0"/>
        <w:adjustRightInd w:val="0"/>
        <w:jc w:val="center"/>
        <w:rPr>
          <w:rFonts w:ascii="Tahoma" w:hAnsi="Tahoma" w:cs="Tahoma"/>
          <w:b/>
          <w:bCs/>
          <w:sz w:val="20"/>
          <w:szCs w:val="20"/>
        </w:rPr>
      </w:pPr>
      <w:r w:rsidRPr="00372C98">
        <w:rPr>
          <w:rFonts w:ascii="Tahoma" w:hAnsi="Tahoma" w:cs="Tahoma"/>
          <w:b/>
          <w:bCs/>
          <w:sz w:val="20"/>
          <w:szCs w:val="20"/>
        </w:rPr>
        <w:t>§ 9.</w:t>
      </w:r>
    </w:p>
    <w:p w14:paraId="651D8AD5" w14:textId="77777777" w:rsidR="00372C98" w:rsidRPr="00372C98" w:rsidRDefault="00372C98" w:rsidP="00372C98">
      <w:pPr>
        <w:tabs>
          <w:tab w:val="num" w:pos="0"/>
        </w:tabs>
        <w:jc w:val="center"/>
        <w:rPr>
          <w:rFonts w:ascii="Tahoma" w:hAnsi="Tahoma" w:cs="Tahoma"/>
          <w:b/>
          <w:bCs/>
          <w:sz w:val="20"/>
          <w:szCs w:val="20"/>
        </w:rPr>
      </w:pPr>
      <w:r w:rsidRPr="00372C98">
        <w:rPr>
          <w:rFonts w:ascii="Tahoma" w:hAnsi="Tahoma" w:cs="Tahoma"/>
          <w:b/>
          <w:bCs/>
          <w:sz w:val="20"/>
          <w:szCs w:val="20"/>
        </w:rPr>
        <w:t>Zabezpieczenie należytego wykonania umowy</w:t>
      </w:r>
    </w:p>
    <w:p w14:paraId="3963FF58" w14:textId="77777777" w:rsidR="00372C98" w:rsidRPr="00372C98" w:rsidRDefault="00372C98" w:rsidP="006E2288">
      <w:pPr>
        <w:widowControl/>
        <w:numPr>
          <w:ilvl w:val="0"/>
          <w:numId w:val="486"/>
        </w:numPr>
        <w:autoSpaceDN/>
        <w:ind w:left="284" w:hanging="284"/>
        <w:jc w:val="both"/>
        <w:textAlignment w:val="auto"/>
        <w:rPr>
          <w:rFonts w:ascii="Tahoma" w:hAnsi="Tahoma" w:cs="Tahoma"/>
          <w:bCs/>
          <w:sz w:val="20"/>
          <w:szCs w:val="20"/>
        </w:rPr>
      </w:pPr>
      <w:r w:rsidRPr="00372C98">
        <w:rPr>
          <w:rFonts w:ascii="Tahoma" w:hAnsi="Tahoma" w:cs="Tahoma"/>
          <w:sz w:val="20"/>
          <w:szCs w:val="20"/>
        </w:rPr>
        <w:t xml:space="preserve">Ustanawia się zabezpieczenie należytego wykonania umowy w wysokości </w:t>
      </w:r>
      <w:r w:rsidRPr="00372C98">
        <w:rPr>
          <w:rFonts w:ascii="Tahoma" w:hAnsi="Tahoma" w:cs="Tahoma"/>
          <w:b/>
          <w:bCs/>
          <w:sz w:val="20"/>
          <w:szCs w:val="20"/>
        </w:rPr>
        <w:t xml:space="preserve">10% </w:t>
      </w:r>
      <w:r w:rsidRPr="00372C98">
        <w:rPr>
          <w:rFonts w:ascii="Tahoma" w:hAnsi="Tahoma" w:cs="Tahoma"/>
          <w:sz w:val="20"/>
          <w:szCs w:val="20"/>
        </w:rPr>
        <w:t xml:space="preserve">ceny brutto określonej w § 7 ust. 1 umowy, tj. </w:t>
      </w:r>
      <w:r w:rsidRPr="00372C98">
        <w:rPr>
          <w:rFonts w:ascii="Tahoma" w:hAnsi="Tahoma" w:cs="Tahoma"/>
          <w:bCs/>
          <w:sz w:val="20"/>
          <w:szCs w:val="20"/>
        </w:rPr>
        <w:t>……………………..……………… zł (słownie:…………………….…………………… zł).</w:t>
      </w:r>
    </w:p>
    <w:p w14:paraId="4C47B75F" w14:textId="019D571A" w:rsidR="00372C98" w:rsidRPr="00372C98" w:rsidRDefault="00372C98" w:rsidP="006E2288">
      <w:pPr>
        <w:widowControl/>
        <w:numPr>
          <w:ilvl w:val="0"/>
          <w:numId w:val="486"/>
        </w:numPr>
        <w:autoSpaceDN/>
        <w:ind w:left="284" w:hanging="284"/>
        <w:jc w:val="both"/>
        <w:textAlignment w:val="auto"/>
        <w:rPr>
          <w:rFonts w:ascii="Tahoma" w:hAnsi="Tahoma" w:cs="Tahoma"/>
          <w:bCs/>
          <w:sz w:val="20"/>
          <w:szCs w:val="20"/>
        </w:rPr>
      </w:pPr>
      <w:r w:rsidRPr="00372C98">
        <w:rPr>
          <w:rFonts w:ascii="Tahoma" w:hAnsi="Tahoma" w:cs="Tahoma"/>
          <w:sz w:val="20"/>
          <w:szCs w:val="20"/>
        </w:rPr>
        <w:t>Zabezpieczenie należytego wykonania umowy zostało wniesione przez Wykon</w:t>
      </w:r>
      <w:r w:rsidR="006E2288">
        <w:rPr>
          <w:rFonts w:ascii="Tahoma" w:hAnsi="Tahoma" w:cs="Tahoma"/>
          <w:sz w:val="20"/>
          <w:szCs w:val="20"/>
        </w:rPr>
        <w:t>awcę w formie …………………</w:t>
      </w:r>
    </w:p>
    <w:p w14:paraId="7652A0A2" w14:textId="77777777" w:rsidR="00372C98" w:rsidRPr="00372C98" w:rsidRDefault="00372C98" w:rsidP="006E2288">
      <w:pPr>
        <w:widowControl/>
        <w:numPr>
          <w:ilvl w:val="0"/>
          <w:numId w:val="486"/>
        </w:numPr>
        <w:autoSpaceDN/>
        <w:ind w:left="284" w:hanging="284"/>
        <w:jc w:val="both"/>
        <w:textAlignment w:val="auto"/>
        <w:rPr>
          <w:rFonts w:ascii="Tahoma" w:hAnsi="Tahoma" w:cs="Tahoma"/>
          <w:bCs/>
          <w:sz w:val="20"/>
          <w:szCs w:val="20"/>
        </w:rPr>
      </w:pPr>
      <w:r w:rsidRPr="00372C98">
        <w:rPr>
          <w:rFonts w:ascii="Tahoma" w:hAnsi="Tahoma" w:cs="Tahoma"/>
          <w:sz w:val="20"/>
          <w:szCs w:val="20"/>
        </w:rPr>
        <w:t>Zamawiający zwróci 70% wysokości zabezpieczenia w ciągu 30 dni od daty odbioru końcowego robót.</w:t>
      </w:r>
    </w:p>
    <w:p w14:paraId="5AE960FC" w14:textId="77777777" w:rsidR="00372C98" w:rsidRPr="00372C98" w:rsidRDefault="00372C98" w:rsidP="006E2288">
      <w:pPr>
        <w:widowControl/>
        <w:numPr>
          <w:ilvl w:val="0"/>
          <w:numId w:val="486"/>
        </w:numPr>
        <w:autoSpaceDN/>
        <w:ind w:left="284" w:hanging="284"/>
        <w:jc w:val="both"/>
        <w:textAlignment w:val="auto"/>
        <w:rPr>
          <w:rFonts w:ascii="Tahoma" w:hAnsi="Tahoma" w:cs="Tahoma"/>
          <w:bCs/>
          <w:sz w:val="20"/>
          <w:szCs w:val="20"/>
        </w:rPr>
      </w:pPr>
      <w:r w:rsidRPr="00372C98">
        <w:rPr>
          <w:rFonts w:ascii="Tahoma" w:hAnsi="Tahoma" w:cs="Tahoma"/>
          <w:sz w:val="20"/>
          <w:szCs w:val="20"/>
        </w:rPr>
        <w:t>Zamawiający pozostawi pozostałą część zabezpieczenia, tj. 30% na zabezpieczenie roszczeń z tytułu rękojmi za wady.</w:t>
      </w:r>
    </w:p>
    <w:p w14:paraId="463A8062" w14:textId="77777777" w:rsidR="00372C98" w:rsidRPr="00372C98" w:rsidRDefault="00372C98" w:rsidP="006E2288">
      <w:pPr>
        <w:widowControl/>
        <w:numPr>
          <w:ilvl w:val="0"/>
          <w:numId w:val="486"/>
        </w:numPr>
        <w:autoSpaceDN/>
        <w:ind w:left="284" w:hanging="284"/>
        <w:jc w:val="both"/>
        <w:textAlignment w:val="auto"/>
        <w:rPr>
          <w:rFonts w:ascii="Tahoma" w:hAnsi="Tahoma" w:cs="Tahoma"/>
          <w:bCs/>
          <w:sz w:val="20"/>
          <w:szCs w:val="20"/>
        </w:rPr>
      </w:pPr>
      <w:r w:rsidRPr="00372C98">
        <w:rPr>
          <w:rFonts w:ascii="Tahoma" w:hAnsi="Tahoma" w:cs="Tahoma"/>
          <w:sz w:val="20"/>
          <w:szCs w:val="20"/>
        </w:rPr>
        <w:t xml:space="preserve">Zamawiający zwróci część zabezpieczenia, o której mowa w ust. 4 nie później niż w 15 dniu po upływie okresu rękojmi za wady, który wynosi </w:t>
      </w:r>
      <w:r w:rsidRPr="00372C98">
        <w:rPr>
          <w:rFonts w:ascii="Tahoma" w:hAnsi="Tahoma" w:cs="Tahoma"/>
          <w:b/>
          <w:sz w:val="20"/>
          <w:szCs w:val="20"/>
        </w:rPr>
        <w:t>… miesięcy</w:t>
      </w:r>
      <w:r w:rsidRPr="00372C98">
        <w:rPr>
          <w:rFonts w:ascii="Tahoma" w:hAnsi="Tahoma" w:cs="Tahoma"/>
          <w:sz w:val="20"/>
          <w:szCs w:val="20"/>
        </w:rPr>
        <w:t xml:space="preserve"> od daty odbioru końcowego robót.</w:t>
      </w:r>
    </w:p>
    <w:p w14:paraId="4D5C0B77" w14:textId="77777777" w:rsidR="00372C98" w:rsidRPr="00372C98" w:rsidRDefault="00372C98" w:rsidP="006E2288">
      <w:pPr>
        <w:widowControl/>
        <w:numPr>
          <w:ilvl w:val="0"/>
          <w:numId w:val="486"/>
        </w:numPr>
        <w:autoSpaceDN/>
        <w:ind w:left="284" w:hanging="284"/>
        <w:jc w:val="both"/>
        <w:textAlignment w:val="auto"/>
        <w:rPr>
          <w:rFonts w:ascii="Tahoma" w:hAnsi="Tahoma" w:cs="Tahoma"/>
          <w:bCs/>
          <w:sz w:val="20"/>
          <w:szCs w:val="20"/>
        </w:rPr>
      </w:pPr>
      <w:r w:rsidRPr="00372C98">
        <w:rPr>
          <w:rFonts w:ascii="Tahoma" w:hAnsi="Tahoma" w:cs="Tahoma"/>
          <w:sz w:val="20"/>
          <w:szCs w:val="20"/>
        </w:rPr>
        <w:t>Zabezpieczenie należytego wykonania umowy wniesione w pieniądzu zwracane będzie wraz z odsetkami wynikającymi z umowy rachunku bankowego, na którym było ono przechowywane, pomniejszone o koszt prowadzenia rachunku oraz prowizji bankowej za przelew pieniędzy na rachunek Wykonawcy.</w:t>
      </w:r>
    </w:p>
    <w:p w14:paraId="5F30A23B" w14:textId="77777777" w:rsidR="00372C98" w:rsidRPr="00372C98" w:rsidRDefault="00372C98" w:rsidP="006E2288">
      <w:pPr>
        <w:widowControl/>
        <w:numPr>
          <w:ilvl w:val="0"/>
          <w:numId w:val="486"/>
        </w:numPr>
        <w:autoSpaceDN/>
        <w:ind w:left="284" w:hanging="284"/>
        <w:jc w:val="both"/>
        <w:textAlignment w:val="auto"/>
        <w:rPr>
          <w:rFonts w:ascii="Tahoma" w:hAnsi="Tahoma" w:cs="Tahoma"/>
          <w:bCs/>
          <w:sz w:val="20"/>
          <w:szCs w:val="20"/>
        </w:rPr>
      </w:pPr>
      <w:r w:rsidRPr="00372C98">
        <w:rPr>
          <w:rFonts w:ascii="Tahoma" w:hAnsi="Tahoma" w:cs="Tahoma"/>
          <w:sz w:val="20"/>
          <w:szCs w:val="20"/>
        </w:rPr>
        <w:t>Dokument stanowiący zabezpieczenie należytego wykonania umowy – w przypadku wniesienia zabezpieczenia w formie innej niż w pieniądzu – zostanie niezwłocznie zwrócony Wykonawcy po upływie ostatniego z terminów przewidzianych na jego zwrot.</w:t>
      </w:r>
    </w:p>
    <w:p w14:paraId="67CC8EA4" w14:textId="77777777" w:rsidR="00372C98" w:rsidRPr="00372C98" w:rsidRDefault="00372C98" w:rsidP="006E2288">
      <w:pPr>
        <w:widowControl/>
        <w:numPr>
          <w:ilvl w:val="0"/>
          <w:numId w:val="486"/>
        </w:numPr>
        <w:autoSpaceDN/>
        <w:ind w:left="284" w:hanging="284"/>
        <w:jc w:val="both"/>
        <w:textAlignment w:val="auto"/>
        <w:rPr>
          <w:rFonts w:ascii="Tahoma" w:hAnsi="Tahoma" w:cs="Tahoma"/>
          <w:bCs/>
          <w:sz w:val="20"/>
          <w:szCs w:val="20"/>
        </w:rPr>
      </w:pPr>
      <w:r w:rsidRPr="00372C98">
        <w:rPr>
          <w:rFonts w:ascii="Tahoma" w:hAnsi="Tahoma" w:cs="Tahoma"/>
          <w:sz w:val="20"/>
          <w:szCs w:val="20"/>
        </w:rPr>
        <w:t>W przypadku niewykonania lub nienależytego wykonania zamówienia bądź niewykonania zobowiązań wynikających z rękojmi za wady, zabezpieczenie wraz z powstałymi odsetkami (w przypadku zabezpieczenia wniesionego w pieniądzu) staje się własnością Zamawiającego i będzie wykorzystane do zgodnego z umową wykonania robót i do pokrycia roszczeń z tytułu rękojmi za wady.</w:t>
      </w:r>
    </w:p>
    <w:p w14:paraId="2D892849" w14:textId="77777777" w:rsidR="00372C98" w:rsidRPr="00372C98" w:rsidRDefault="00372C98" w:rsidP="006E2288">
      <w:pPr>
        <w:widowControl/>
        <w:numPr>
          <w:ilvl w:val="0"/>
          <w:numId w:val="486"/>
        </w:numPr>
        <w:autoSpaceDN/>
        <w:ind w:left="284" w:hanging="284"/>
        <w:jc w:val="both"/>
        <w:textAlignment w:val="auto"/>
        <w:rPr>
          <w:rFonts w:ascii="Tahoma" w:hAnsi="Tahoma" w:cs="Tahoma"/>
          <w:bCs/>
          <w:sz w:val="20"/>
          <w:szCs w:val="20"/>
        </w:rPr>
      </w:pPr>
      <w:r w:rsidRPr="00372C98">
        <w:rPr>
          <w:rFonts w:ascii="Tahoma" w:hAnsi="Tahoma" w:cs="Tahoma"/>
          <w:sz w:val="20"/>
          <w:szCs w:val="20"/>
        </w:rPr>
        <w:t>W razie zmiany lub niedotrzymania umownego terminu zakończenia robót, Wykonawca zobowiązany jest odpowiednio przedłużyć terminy ważności zabezpieczenia złożonego w innej formie niż pieniądz albo – jeżeli jest to możliwe – do wniesienia nowego zabezpieczenia na warunkach zaakceptowanych przez Zamawiającego, pod rygorem stosowania kary określonej w § 11 ust. 1 pkt 1 lit. c umowy.</w:t>
      </w:r>
    </w:p>
    <w:p w14:paraId="01DB31EB" w14:textId="77777777" w:rsidR="00372C98" w:rsidRPr="00372C98" w:rsidRDefault="00372C98" w:rsidP="006E2288">
      <w:pPr>
        <w:widowControl/>
        <w:numPr>
          <w:ilvl w:val="0"/>
          <w:numId w:val="486"/>
        </w:numPr>
        <w:autoSpaceDN/>
        <w:ind w:left="284" w:hanging="284"/>
        <w:jc w:val="both"/>
        <w:textAlignment w:val="auto"/>
        <w:rPr>
          <w:rFonts w:ascii="Tahoma" w:hAnsi="Tahoma" w:cs="Tahoma"/>
          <w:bCs/>
          <w:sz w:val="20"/>
          <w:szCs w:val="20"/>
        </w:rPr>
      </w:pPr>
      <w:r w:rsidRPr="00372C98">
        <w:rPr>
          <w:rFonts w:ascii="Tahoma" w:hAnsi="Tahoma" w:cs="Tahoma"/>
          <w:sz w:val="20"/>
          <w:szCs w:val="20"/>
        </w:rPr>
        <w:lastRenderedPageBreak/>
        <w:t>Zamawiający wstrzyma się ze zwrotem części zabezpieczenia należytego wykonania umowy, o której mowa w § 9 ust. 3 w przypadku, kiedy Wykonawca nie usunął w terminie stwierdzonych w trakcie odbioru końcowego wad lub jest w trakcie usuwania tych wad.</w:t>
      </w:r>
    </w:p>
    <w:p w14:paraId="5116BD17" w14:textId="77777777" w:rsidR="00372C98" w:rsidRDefault="00372C98" w:rsidP="006E2288">
      <w:pPr>
        <w:widowControl/>
        <w:numPr>
          <w:ilvl w:val="0"/>
          <w:numId w:val="486"/>
        </w:numPr>
        <w:autoSpaceDN/>
        <w:ind w:left="284" w:hanging="284"/>
        <w:jc w:val="both"/>
        <w:textAlignment w:val="auto"/>
        <w:rPr>
          <w:rFonts w:ascii="Tahoma" w:hAnsi="Tahoma" w:cs="Tahoma"/>
          <w:bCs/>
          <w:sz w:val="20"/>
          <w:szCs w:val="20"/>
        </w:rPr>
      </w:pPr>
      <w:r w:rsidRPr="00372C98">
        <w:rPr>
          <w:rFonts w:ascii="Tahoma" w:hAnsi="Tahoma" w:cs="Tahoma"/>
          <w:bCs/>
          <w:sz w:val="20"/>
          <w:szCs w:val="20"/>
        </w:rPr>
        <w:t xml:space="preserve">Zgodnie z treścią art. 150 ust. 7 ustawy </w:t>
      </w:r>
      <w:proofErr w:type="spellStart"/>
      <w:r w:rsidRPr="00372C98">
        <w:rPr>
          <w:rFonts w:ascii="Tahoma" w:hAnsi="Tahoma" w:cs="Tahoma"/>
          <w:bCs/>
          <w:sz w:val="20"/>
          <w:szCs w:val="20"/>
        </w:rPr>
        <w:t>Pzp</w:t>
      </w:r>
      <w:proofErr w:type="spellEnd"/>
      <w:r w:rsidRPr="00372C98">
        <w:rPr>
          <w:rFonts w:ascii="Tahoma" w:hAnsi="Tahoma" w:cs="Tahoma"/>
          <w:bCs/>
          <w:sz w:val="20"/>
          <w:szCs w:val="20"/>
        </w:rPr>
        <w:t xml:space="preserve"> zabezpieczenie w pieniądzu wnosi się na cały okres obowiązywania zabezpieczenia, natomiast zabezpieczenie w innej formie (gwarancja lub poręczenie) wnosi się na okres nie krótszy niż 5 lat, z jednoczesnym zobowiązaniem wykonawcy do przedłużenia zabezpieczenia lub wniesienia nowego zabezpieczenia na kolejny okresy.</w:t>
      </w:r>
    </w:p>
    <w:p w14:paraId="21806FD4" w14:textId="77777777" w:rsidR="0062585D" w:rsidRPr="00372C98" w:rsidRDefault="0062585D" w:rsidP="0062585D">
      <w:pPr>
        <w:widowControl/>
        <w:autoSpaceDN/>
        <w:ind w:left="426"/>
        <w:jc w:val="both"/>
        <w:textAlignment w:val="auto"/>
        <w:rPr>
          <w:rFonts w:ascii="Tahoma" w:hAnsi="Tahoma" w:cs="Tahoma"/>
          <w:bCs/>
          <w:sz w:val="20"/>
          <w:szCs w:val="20"/>
        </w:rPr>
      </w:pPr>
    </w:p>
    <w:p w14:paraId="70610873" w14:textId="77777777" w:rsidR="00372C98" w:rsidRPr="00372C98" w:rsidRDefault="00372C98" w:rsidP="00372C98">
      <w:pPr>
        <w:widowControl/>
        <w:numPr>
          <w:ilvl w:val="3"/>
          <w:numId w:val="464"/>
        </w:numPr>
        <w:tabs>
          <w:tab w:val="left" w:pos="284"/>
        </w:tabs>
        <w:suppressAutoHyphens w:val="0"/>
        <w:autoSpaceDN/>
        <w:ind w:left="284" w:hanging="284"/>
        <w:jc w:val="both"/>
        <w:textAlignment w:val="auto"/>
        <w:rPr>
          <w:rFonts w:ascii="Tahoma" w:hAnsi="Tahoma" w:cs="Tahoma"/>
          <w:b/>
          <w:sz w:val="20"/>
          <w:szCs w:val="20"/>
        </w:rPr>
      </w:pPr>
      <w:r w:rsidRPr="00372C98">
        <w:rPr>
          <w:rFonts w:ascii="Tahoma" w:hAnsi="Tahoma" w:cs="Tahoma"/>
          <w:b/>
          <w:sz w:val="20"/>
          <w:szCs w:val="20"/>
        </w:rPr>
        <w:t xml:space="preserve">Zapisy </w:t>
      </w:r>
      <w:r w:rsidRPr="00372C98">
        <w:rPr>
          <w:rFonts w:ascii="Tahoma" w:hAnsi="Tahoma" w:cs="Tahoma"/>
          <w:b/>
          <w:bCs/>
          <w:sz w:val="20"/>
          <w:szCs w:val="20"/>
        </w:rPr>
        <w:t xml:space="preserve">§ 9 </w:t>
      </w:r>
      <w:r w:rsidRPr="00372C98">
        <w:rPr>
          <w:rFonts w:ascii="Tahoma" w:hAnsi="Tahoma" w:cs="Tahoma"/>
          <w:b/>
          <w:sz w:val="20"/>
          <w:szCs w:val="20"/>
        </w:rPr>
        <w:t>mogą ulec zmianie w zależności od formy wniesionego zabezpieczenia</w:t>
      </w:r>
    </w:p>
    <w:p w14:paraId="558E269A" w14:textId="77777777" w:rsidR="00372C98" w:rsidRPr="00372C98" w:rsidRDefault="00372C98" w:rsidP="00372C98">
      <w:pPr>
        <w:autoSpaceDE w:val="0"/>
        <w:adjustRightInd w:val="0"/>
        <w:jc w:val="center"/>
        <w:rPr>
          <w:rFonts w:ascii="Tahoma" w:hAnsi="Tahoma" w:cs="Tahoma"/>
          <w:b/>
          <w:bCs/>
          <w:sz w:val="20"/>
          <w:szCs w:val="20"/>
        </w:rPr>
      </w:pPr>
    </w:p>
    <w:p w14:paraId="496BC17B" w14:textId="77777777" w:rsidR="00372C98" w:rsidRPr="00372C98" w:rsidRDefault="00372C98" w:rsidP="00372C98">
      <w:pPr>
        <w:autoSpaceDE w:val="0"/>
        <w:adjustRightInd w:val="0"/>
        <w:jc w:val="center"/>
        <w:rPr>
          <w:rFonts w:ascii="Tahoma" w:hAnsi="Tahoma" w:cs="Tahoma"/>
          <w:b/>
          <w:bCs/>
          <w:sz w:val="20"/>
          <w:szCs w:val="20"/>
        </w:rPr>
      </w:pPr>
      <w:r w:rsidRPr="00372C98">
        <w:rPr>
          <w:rFonts w:ascii="Tahoma" w:hAnsi="Tahoma" w:cs="Tahoma"/>
          <w:b/>
          <w:bCs/>
          <w:sz w:val="20"/>
          <w:szCs w:val="20"/>
        </w:rPr>
        <w:t>§ 10.</w:t>
      </w:r>
    </w:p>
    <w:p w14:paraId="45EA55DD" w14:textId="77777777" w:rsidR="00372C98" w:rsidRPr="00372C98" w:rsidRDefault="00372C98" w:rsidP="00372C98">
      <w:pPr>
        <w:autoSpaceDE w:val="0"/>
        <w:adjustRightInd w:val="0"/>
        <w:jc w:val="center"/>
        <w:rPr>
          <w:rFonts w:ascii="Tahoma" w:hAnsi="Tahoma" w:cs="Tahoma"/>
          <w:b/>
          <w:bCs/>
          <w:sz w:val="20"/>
          <w:szCs w:val="20"/>
        </w:rPr>
      </w:pPr>
      <w:r w:rsidRPr="00372C98">
        <w:rPr>
          <w:rFonts w:ascii="Tahoma" w:hAnsi="Tahoma" w:cs="Tahoma"/>
          <w:b/>
          <w:bCs/>
          <w:sz w:val="20"/>
          <w:szCs w:val="20"/>
        </w:rPr>
        <w:t>Rękojmia za wady i gwarancja jakości</w:t>
      </w:r>
    </w:p>
    <w:p w14:paraId="49ECD261" w14:textId="77777777" w:rsidR="00372C98" w:rsidRPr="00372C98" w:rsidRDefault="00372C98" w:rsidP="006E2288">
      <w:pPr>
        <w:widowControl/>
        <w:numPr>
          <w:ilvl w:val="0"/>
          <w:numId w:val="487"/>
        </w:numPr>
        <w:autoSpaceDE w:val="0"/>
        <w:autoSpaceDN/>
        <w:ind w:left="284" w:hanging="284"/>
        <w:jc w:val="both"/>
        <w:textAlignment w:val="auto"/>
        <w:rPr>
          <w:rFonts w:ascii="Tahoma" w:hAnsi="Tahoma" w:cs="Tahoma"/>
          <w:sz w:val="20"/>
          <w:szCs w:val="20"/>
        </w:rPr>
      </w:pPr>
      <w:r w:rsidRPr="00372C98">
        <w:rPr>
          <w:rFonts w:ascii="Tahoma" w:hAnsi="Tahoma" w:cs="Tahoma"/>
          <w:sz w:val="20"/>
          <w:szCs w:val="20"/>
        </w:rPr>
        <w:t>Wykonawca udzieli Zamawiającemu w formie pisemnej gwarancji jakości z tytułu wad fizycznych. Stanowi ona rozszerzenie odpowiedzialności Wykonawcy za te wady.</w:t>
      </w:r>
    </w:p>
    <w:p w14:paraId="1D4FBDF0" w14:textId="77777777" w:rsidR="00372C98" w:rsidRPr="00372C98" w:rsidRDefault="00372C98" w:rsidP="006E2288">
      <w:pPr>
        <w:widowControl/>
        <w:numPr>
          <w:ilvl w:val="0"/>
          <w:numId w:val="487"/>
        </w:numPr>
        <w:autoSpaceDE w:val="0"/>
        <w:autoSpaceDN/>
        <w:ind w:left="284" w:hanging="284"/>
        <w:jc w:val="both"/>
        <w:textAlignment w:val="auto"/>
        <w:rPr>
          <w:rFonts w:ascii="Tahoma" w:hAnsi="Tahoma" w:cs="Tahoma"/>
          <w:sz w:val="20"/>
          <w:szCs w:val="20"/>
        </w:rPr>
      </w:pPr>
      <w:r w:rsidRPr="00372C98">
        <w:rPr>
          <w:rFonts w:ascii="Tahoma" w:hAnsi="Tahoma" w:cs="Tahoma"/>
          <w:sz w:val="20"/>
          <w:szCs w:val="20"/>
        </w:rPr>
        <w:t xml:space="preserve">Okres gwarancji jakości na całość robót objętych przedmiotem umowy (wykonane roboty, zastosowane materiały i zabudowane urządzenia) wynosi </w:t>
      </w:r>
      <w:r w:rsidRPr="00372C98">
        <w:rPr>
          <w:rFonts w:ascii="Tahoma" w:hAnsi="Tahoma" w:cs="Tahoma"/>
          <w:b/>
          <w:bCs/>
          <w:sz w:val="20"/>
          <w:szCs w:val="20"/>
        </w:rPr>
        <w:t>…………</w:t>
      </w:r>
      <w:r w:rsidRPr="00372C98">
        <w:rPr>
          <w:rFonts w:ascii="Tahoma" w:hAnsi="Tahoma" w:cs="Tahoma"/>
          <w:b/>
          <w:sz w:val="20"/>
          <w:szCs w:val="20"/>
        </w:rPr>
        <w:t xml:space="preserve"> miesięcy</w:t>
      </w:r>
      <w:r w:rsidRPr="00372C98">
        <w:rPr>
          <w:rFonts w:ascii="Tahoma" w:hAnsi="Tahoma" w:cs="Tahoma"/>
          <w:sz w:val="20"/>
          <w:szCs w:val="20"/>
        </w:rPr>
        <w:t xml:space="preserve"> licząc od dnia podpisania protokołu odbioru końcowego robót. Okres gwarancji w przypadku odbioru warunkowego rozpoczyna się od dnia usunięcia wszystkich wad.</w:t>
      </w:r>
    </w:p>
    <w:p w14:paraId="17366CD8" w14:textId="77777777" w:rsidR="00372C98" w:rsidRPr="00372C98" w:rsidRDefault="00372C98" w:rsidP="006E2288">
      <w:pPr>
        <w:widowControl/>
        <w:numPr>
          <w:ilvl w:val="0"/>
          <w:numId w:val="487"/>
        </w:numPr>
        <w:autoSpaceDN/>
        <w:ind w:left="284" w:hanging="284"/>
        <w:jc w:val="both"/>
        <w:textAlignment w:val="auto"/>
        <w:rPr>
          <w:rFonts w:ascii="Tahoma" w:hAnsi="Tahoma" w:cs="Tahoma"/>
          <w:sz w:val="20"/>
          <w:szCs w:val="20"/>
        </w:rPr>
      </w:pPr>
      <w:r w:rsidRPr="00372C98">
        <w:rPr>
          <w:rFonts w:ascii="Tahoma" w:hAnsi="Tahoma" w:cs="Tahoma"/>
          <w:sz w:val="20"/>
          <w:szCs w:val="20"/>
        </w:rPr>
        <w:t>Dokument gwarancyjny (kartę) Wykonawca jest zobowiązany dostarczyć w dacie odbioru końcowego, jako załącznik do protokołu.</w:t>
      </w:r>
    </w:p>
    <w:p w14:paraId="1DFA46FB" w14:textId="77777777" w:rsidR="00372C98" w:rsidRPr="00372C98" w:rsidRDefault="00372C98" w:rsidP="006E2288">
      <w:pPr>
        <w:widowControl/>
        <w:numPr>
          <w:ilvl w:val="0"/>
          <w:numId w:val="487"/>
        </w:numPr>
        <w:tabs>
          <w:tab w:val="num" w:pos="360"/>
        </w:tabs>
        <w:autoSpaceDN/>
        <w:ind w:left="284" w:hanging="284"/>
        <w:jc w:val="both"/>
        <w:textAlignment w:val="auto"/>
        <w:rPr>
          <w:rFonts w:ascii="Tahoma" w:hAnsi="Tahoma" w:cs="Tahoma"/>
          <w:sz w:val="20"/>
          <w:szCs w:val="20"/>
        </w:rPr>
      </w:pPr>
      <w:r w:rsidRPr="00372C98">
        <w:rPr>
          <w:rFonts w:ascii="Tahoma" w:hAnsi="Tahoma" w:cs="Tahoma"/>
          <w:sz w:val="20"/>
          <w:szCs w:val="20"/>
        </w:rPr>
        <w:t>W ramach udzielonej gwarancji jakości Wykonawca zobowiązuje się do:</w:t>
      </w:r>
    </w:p>
    <w:p w14:paraId="2581BA9D" w14:textId="77777777" w:rsidR="00372C98" w:rsidRPr="00372C98" w:rsidRDefault="00372C98" w:rsidP="0062585D">
      <w:pPr>
        <w:widowControl/>
        <w:numPr>
          <w:ilvl w:val="0"/>
          <w:numId w:val="488"/>
        </w:numPr>
        <w:tabs>
          <w:tab w:val="left" w:pos="0"/>
          <w:tab w:val="left" w:pos="709"/>
        </w:tabs>
        <w:autoSpaceDE w:val="0"/>
        <w:autoSpaceDN/>
        <w:jc w:val="both"/>
        <w:textAlignment w:val="auto"/>
        <w:rPr>
          <w:rFonts w:ascii="Tahoma" w:hAnsi="Tahoma" w:cs="Tahoma"/>
          <w:sz w:val="20"/>
          <w:szCs w:val="20"/>
        </w:rPr>
      </w:pPr>
      <w:r w:rsidRPr="00372C98">
        <w:rPr>
          <w:rFonts w:ascii="Tahoma" w:hAnsi="Tahoma" w:cs="Tahoma"/>
          <w:sz w:val="20"/>
          <w:szCs w:val="20"/>
        </w:rPr>
        <w:t>nieodpłatnego usunięcia wad w ciągu 7 dni licząc od powiadomienia Wykonawcy przez Zamawiającego o wadzie, jeżeli będzie to możliwe technicznie lub w innym wyznaczonym przez Zamawiającego terminie,</w:t>
      </w:r>
    </w:p>
    <w:p w14:paraId="7CE0F20C" w14:textId="77777777" w:rsidR="00372C98" w:rsidRPr="00372C98" w:rsidRDefault="00372C98" w:rsidP="0062585D">
      <w:pPr>
        <w:widowControl/>
        <w:numPr>
          <w:ilvl w:val="0"/>
          <w:numId w:val="488"/>
        </w:numPr>
        <w:tabs>
          <w:tab w:val="left" w:pos="-11"/>
          <w:tab w:val="left" w:pos="709"/>
        </w:tabs>
        <w:autoSpaceDE w:val="0"/>
        <w:autoSpaceDN/>
        <w:jc w:val="both"/>
        <w:textAlignment w:val="auto"/>
        <w:rPr>
          <w:rFonts w:ascii="Tahoma" w:hAnsi="Tahoma" w:cs="Tahoma"/>
          <w:sz w:val="20"/>
          <w:szCs w:val="20"/>
        </w:rPr>
      </w:pPr>
      <w:r w:rsidRPr="00372C98">
        <w:rPr>
          <w:rFonts w:ascii="Tahoma" w:hAnsi="Tahoma" w:cs="Tahoma"/>
          <w:sz w:val="20"/>
          <w:szCs w:val="20"/>
        </w:rPr>
        <w:t>w przypadku awarii – stawienia się na wezwanie Zamawiającego w ciągu 24 godzin i usunięcia awarii w trybie pilnym,</w:t>
      </w:r>
    </w:p>
    <w:p w14:paraId="5CB2AE78" w14:textId="77777777" w:rsidR="00372C98" w:rsidRPr="00372C98" w:rsidRDefault="00372C98" w:rsidP="0062585D">
      <w:pPr>
        <w:widowControl/>
        <w:numPr>
          <w:ilvl w:val="0"/>
          <w:numId w:val="488"/>
        </w:numPr>
        <w:tabs>
          <w:tab w:val="left" w:pos="-11"/>
          <w:tab w:val="left" w:pos="709"/>
        </w:tabs>
        <w:autoSpaceDE w:val="0"/>
        <w:autoSpaceDN/>
        <w:jc w:val="both"/>
        <w:textAlignment w:val="auto"/>
        <w:rPr>
          <w:rFonts w:ascii="Tahoma" w:hAnsi="Tahoma" w:cs="Tahoma"/>
          <w:sz w:val="20"/>
          <w:szCs w:val="20"/>
        </w:rPr>
      </w:pPr>
      <w:r w:rsidRPr="00372C98">
        <w:rPr>
          <w:rFonts w:ascii="Tahoma" w:hAnsi="Tahoma" w:cs="Tahoma"/>
          <w:sz w:val="20"/>
          <w:szCs w:val="20"/>
        </w:rPr>
        <w:t>do usunięcia wad po terminie gwarancji, jeżeli Zamawiający zawiadomił o wadzie przed upływem tego terminu,</w:t>
      </w:r>
    </w:p>
    <w:p w14:paraId="4DDC1207" w14:textId="77777777" w:rsidR="00372C98" w:rsidRPr="00372C98" w:rsidRDefault="00372C98" w:rsidP="0062585D">
      <w:pPr>
        <w:widowControl/>
        <w:numPr>
          <w:ilvl w:val="0"/>
          <w:numId w:val="488"/>
        </w:numPr>
        <w:tabs>
          <w:tab w:val="left" w:pos="-11"/>
          <w:tab w:val="left" w:pos="709"/>
        </w:tabs>
        <w:autoSpaceDE w:val="0"/>
        <w:autoSpaceDN/>
        <w:jc w:val="both"/>
        <w:textAlignment w:val="auto"/>
        <w:rPr>
          <w:rFonts w:ascii="Tahoma" w:hAnsi="Tahoma" w:cs="Tahoma"/>
          <w:sz w:val="20"/>
          <w:szCs w:val="20"/>
        </w:rPr>
      </w:pPr>
      <w:r w:rsidRPr="00372C98">
        <w:rPr>
          <w:rFonts w:ascii="Tahoma" w:hAnsi="Tahoma" w:cs="Tahoma"/>
          <w:sz w:val="20"/>
          <w:szCs w:val="20"/>
        </w:rPr>
        <w:t>obniżenia umówionego wynagrodzenia w razie stwierdzenia, iż wady nie da się usunąć.</w:t>
      </w:r>
    </w:p>
    <w:p w14:paraId="0EAC679E" w14:textId="0C2337A2" w:rsidR="00372C98" w:rsidRPr="00372C98" w:rsidRDefault="00372C98" w:rsidP="00372C98">
      <w:pPr>
        <w:tabs>
          <w:tab w:val="left" w:pos="-11"/>
          <w:tab w:val="left" w:pos="356"/>
        </w:tabs>
        <w:autoSpaceDE w:val="0"/>
        <w:ind w:left="356" w:hanging="356"/>
        <w:jc w:val="both"/>
        <w:rPr>
          <w:rFonts w:ascii="Tahoma" w:hAnsi="Tahoma" w:cs="Tahoma"/>
          <w:sz w:val="20"/>
          <w:szCs w:val="20"/>
        </w:rPr>
      </w:pPr>
      <w:r w:rsidRPr="00372C98">
        <w:rPr>
          <w:rFonts w:ascii="Tahoma" w:hAnsi="Tahoma" w:cs="Tahoma"/>
          <w:sz w:val="20"/>
          <w:szCs w:val="20"/>
        </w:rPr>
        <w:t>5.</w:t>
      </w:r>
      <w:r w:rsidRPr="00372C98">
        <w:rPr>
          <w:rFonts w:ascii="Tahoma" w:hAnsi="Tahoma" w:cs="Tahoma"/>
          <w:sz w:val="20"/>
          <w:szCs w:val="20"/>
        </w:rPr>
        <w:tab/>
        <w:t>Zgłoszenie Wykonawcy wady przez Zamawiającego nastąpi pisemnie lub za pomocą faksu nr ………… lub poczty elektronicznej na adres e-mail: …………………………………. Usunięcie wady stwierdza się protokołem.</w:t>
      </w:r>
    </w:p>
    <w:p w14:paraId="070FE069" w14:textId="77777777" w:rsidR="00372C98" w:rsidRPr="00372C98" w:rsidRDefault="00372C98" w:rsidP="00372C98">
      <w:pPr>
        <w:tabs>
          <w:tab w:val="left" w:pos="360"/>
        </w:tabs>
        <w:autoSpaceDE w:val="0"/>
        <w:ind w:left="360" w:hanging="360"/>
        <w:jc w:val="both"/>
        <w:rPr>
          <w:rFonts w:ascii="Tahoma" w:hAnsi="Tahoma" w:cs="Tahoma"/>
          <w:sz w:val="20"/>
          <w:szCs w:val="20"/>
        </w:rPr>
      </w:pPr>
      <w:r w:rsidRPr="00372C98">
        <w:rPr>
          <w:rFonts w:ascii="Tahoma" w:hAnsi="Tahoma" w:cs="Tahoma"/>
          <w:sz w:val="20"/>
          <w:szCs w:val="20"/>
        </w:rPr>
        <w:t>6.</w:t>
      </w:r>
      <w:r w:rsidRPr="00372C98">
        <w:rPr>
          <w:rFonts w:ascii="Tahoma" w:hAnsi="Tahoma" w:cs="Tahoma"/>
          <w:sz w:val="20"/>
          <w:szCs w:val="20"/>
        </w:rPr>
        <w:tab/>
        <w:t>W przypadku bezskutecznego upływu terminu wyznaczonego na usunięcie wad, Zamawiający może zlecić usunięcie wad osobie trzeciej na koszt i ryzyko Wykonawcy, bez utraty praw wynikających z gwarancji lub rękojmi.</w:t>
      </w:r>
    </w:p>
    <w:p w14:paraId="0720BE9E" w14:textId="77777777" w:rsidR="00372C98" w:rsidRPr="00372C98" w:rsidRDefault="00372C98" w:rsidP="00372C98">
      <w:pPr>
        <w:tabs>
          <w:tab w:val="left" w:pos="356"/>
        </w:tabs>
        <w:autoSpaceDE w:val="0"/>
        <w:ind w:left="360" w:hanging="360"/>
        <w:jc w:val="both"/>
        <w:rPr>
          <w:rFonts w:ascii="Tahoma" w:hAnsi="Tahoma" w:cs="Tahoma"/>
          <w:sz w:val="20"/>
          <w:szCs w:val="20"/>
        </w:rPr>
      </w:pPr>
      <w:r w:rsidRPr="00372C98">
        <w:rPr>
          <w:rFonts w:ascii="Tahoma" w:hAnsi="Tahoma" w:cs="Tahoma"/>
          <w:sz w:val="20"/>
          <w:szCs w:val="20"/>
        </w:rPr>
        <w:t>7.</w:t>
      </w:r>
      <w:r w:rsidRPr="00372C98">
        <w:rPr>
          <w:rFonts w:ascii="Tahoma" w:hAnsi="Tahoma" w:cs="Tahoma"/>
          <w:sz w:val="20"/>
          <w:szCs w:val="20"/>
        </w:rPr>
        <w:tab/>
        <w:t>Gwarancja nie obejmuje uszkodzeń mechanicznych będących wynikiem złej konserwacji lub eksploatacji, uszkodzeń powstałych wskutek kradzieży, wandalizmu, klęsk żywiołowych. W takim przypadku koszty usunięcia szkody nie będą obciążały Wykonawcę.</w:t>
      </w:r>
    </w:p>
    <w:p w14:paraId="0E3D55CB" w14:textId="77777777" w:rsidR="00372C98" w:rsidRPr="00372C98" w:rsidRDefault="00372C98" w:rsidP="00372C98">
      <w:pPr>
        <w:tabs>
          <w:tab w:val="left" w:pos="356"/>
        </w:tabs>
        <w:autoSpaceDE w:val="0"/>
        <w:ind w:left="360" w:hanging="360"/>
        <w:jc w:val="both"/>
        <w:rPr>
          <w:rFonts w:ascii="Tahoma" w:hAnsi="Tahoma" w:cs="Tahoma"/>
          <w:sz w:val="20"/>
          <w:szCs w:val="20"/>
        </w:rPr>
      </w:pPr>
      <w:r w:rsidRPr="00372C98">
        <w:rPr>
          <w:rFonts w:ascii="Tahoma" w:hAnsi="Tahoma" w:cs="Tahoma"/>
          <w:sz w:val="20"/>
          <w:szCs w:val="20"/>
        </w:rPr>
        <w:t>8.</w:t>
      </w:r>
      <w:r w:rsidRPr="00372C98">
        <w:rPr>
          <w:rFonts w:ascii="Tahoma" w:hAnsi="Tahoma" w:cs="Tahoma"/>
          <w:sz w:val="20"/>
          <w:szCs w:val="20"/>
        </w:rPr>
        <w:tab/>
        <w:t>Dochodzenie praw wynikających z udzielonych przez producenta gwarancji na materiały budowlane i urządzenia spoczywa:</w:t>
      </w:r>
    </w:p>
    <w:p w14:paraId="62110E88" w14:textId="77777777" w:rsidR="00372C98" w:rsidRPr="00372C98" w:rsidRDefault="00372C98" w:rsidP="0062585D">
      <w:pPr>
        <w:widowControl/>
        <w:numPr>
          <w:ilvl w:val="1"/>
          <w:numId w:val="489"/>
        </w:numPr>
        <w:tabs>
          <w:tab w:val="left" w:pos="-11"/>
          <w:tab w:val="left" w:pos="356"/>
          <w:tab w:val="left" w:pos="689"/>
        </w:tabs>
        <w:autoSpaceDE w:val="0"/>
        <w:autoSpaceDN/>
        <w:ind w:hanging="2236"/>
        <w:jc w:val="both"/>
        <w:textAlignment w:val="auto"/>
        <w:rPr>
          <w:rFonts w:ascii="Tahoma" w:hAnsi="Tahoma" w:cs="Tahoma"/>
          <w:sz w:val="20"/>
          <w:szCs w:val="20"/>
        </w:rPr>
      </w:pPr>
      <w:r w:rsidRPr="00372C98">
        <w:rPr>
          <w:rFonts w:ascii="Tahoma" w:hAnsi="Tahoma" w:cs="Tahoma"/>
          <w:sz w:val="20"/>
          <w:szCs w:val="20"/>
        </w:rPr>
        <w:t>w okresie gwarancji i rękojmi – na Wykonawcy,</w:t>
      </w:r>
    </w:p>
    <w:p w14:paraId="436763AE" w14:textId="77777777" w:rsidR="00372C98" w:rsidRPr="00372C98" w:rsidRDefault="00372C98" w:rsidP="0062585D">
      <w:pPr>
        <w:widowControl/>
        <w:numPr>
          <w:ilvl w:val="1"/>
          <w:numId w:val="489"/>
        </w:numPr>
        <w:tabs>
          <w:tab w:val="left" w:pos="-11"/>
          <w:tab w:val="left" w:pos="344"/>
          <w:tab w:val="left" w:pos="667"/>
        </w:tabs>
        <w:autoSpaceDE w:val="0"/>
        <w:autoSpaceDN/>
        <w:ind w:left="322" w:firstLine="11"/>
        <w:jc w:val="both"/>
        <w:textAlignment w:val="auto"/>
        <w:rPr>
          <w:rFonts w:ascii="Tahoma" w:hAnsi="Tahoma" w:cs="Tahoma"/>
          <w:sz w:val="20"/>
          <w:szCs w:val="20"/>
        </w:rPr>
      </w:pPr>
      <w:r w:rsidRPr="00372C98">
        <w:rPr>
          <w:rFonts w:ascii="Tahoma" w:hAnsi="Tahoma" w:cs="Tahoma"/>
          <w:sz w:val="20"/>
          <w:szCs w:val="20"/>
        </w:rPr>
        <w:t>po okresie gwarancji i rękojmi – na Zamawiającym.</w:t>
      </w:r>
    </w:p>
    <w:p w14:paraId="7067CFBE" w14:textId="77777777" w:rsidR="00372C98" w:rsidRPr="00372C98" w:rsidRDefault="00372C98" w:rsidP="00372C98">
      <w:pPr>
        <w:tabs>
          <w:tab w:val="left" w:pos="-11"/>
          <w:tab w:val="left" w:pos="360"/>
        </w:tabs>
        <w:autoSpaceDE w:val="0"/>
        <w:ind w:left="344"/>
        <w:jc w:val="both"/>
        <w:rPr>
          <w:rFonts w:ascii="Tahoma" w:hAnsi="Tahoma" w:cs="Tahoma"/>
          <w:sz w:val="20"/>
          <w:szCs w:val="20"/>
        </w:rPr>
      </w:pPr>
      <w:r w:rsidRPr="00372C98">
        <w:rPr>
          <w:rFonts w:ascii="Tahoma" w:hAnsi="Tahoma" w:cs="Tahoma"/>
          <w:sz w:val="20"/>
          <w:szCs w:val="20"/>
        </w:rPr>
        <w:t xml:space="preserve">Wykonawca zobowiązuje się do zachowania i udostępnienia dokumentu zakupu produktu (faktury VAT), a Zamawiający – karty gwarancyjnej wydanej przez producenta lub dystrybutora, ważnej z ww. dokumentem zakupu. </w:t>
      </w:r>
    </w:p>
    <w:p w14:paraId="59999B71" w14:textId="77777777" w:rsidR="00372C98" w:rsidRPr="00372C98" w:rsidRDefault="00372C98" w:rsidP="00372C98">
      <w:pPr>
        <w:tabs>
          <w:tab w:val="left" w:pos="360"/>
        </w:tabs>
        <w:autoSpaceDE w:val="0"/>
        <w:ind w:left="360" w:hanging="360"/>
        <w:jc w:val="both"/>
        <w:rPr>
          <w:rFonts w:ascii="Tahoma" w:hAnsi="Tahoma" w:cs="Tahoma"/>
          <w:sz w:val="20"/>
          <w:szCs w:val="20"/>
        </w:rPr>
      </w:pPr>
      <w:r w:rsidRPr="00372C98">
        <w:rPr>
          <w:rFonts w:ascii="Tahoma" w:hAnsi="Tahoma" w:cs="Tahoma"/>
          <w:sz w:val="20"/>
          <w:szCs w:val="20"/>
        </w:rPr>
        <w:t>9.</w:t>
      </w:r>
      <w:r w:rsidRPr="00372C98">
        <w:rPr>
          <w:rFonts w:ascii="Tahoma" w:hAnsi="Tahoma" w:cs="Tahoma"/>
          <w:sz w:val="20"/>
          <w:szCs w:val="20"/>
        </w:rPr>
        <w:tab/>
        <w:t>Wykonawca jest odpowiedzialny za wszelkie szkody i straty, które spowodował w czasie prac nad usunięciem wady.</w:t>
      </w:r>
    </w:p>
    <w:p w14:paraId="74ED1BC8" w14:textId="77777777" w:rsidR="00372C98" w:rsidRPr="00372C98" w:rsidRDefault="00372C98" w:rsidP="00372C98">
      <w:pPr>
        <w:tabs>
          <w:tab w:val="left" w:pos="360"/>
        </w:tabs>
        <w:autoSpaceDE w:val="0"/>
        <w:ind w:left="360" w:hanging="360"/>
        <w:jc w:val="both"/>
        <w:rPr>
          <w:rFonts w:ascii="Tahoma" w:hAnsi="Tahoma" w:cs="Tahoma"/>
          <w:sz w:val="20"/>
          <w:szCs w:val="20"/>
        </w:rPr>
      </w:pPr>
      <w:r w:rsidRPr="00372C98">
        <w:rPr>
          <w:rFonts w:ascii="Tahoma" w:hAnsi="Tahoma" w:cs="Tahoma"/>
          <w:sz w:val="20"/>
          <w:szCs w:val="20"/>
        </w:rPr>
        <w:t>10.</w:t>
      </w:r>
      <w:r w:rsidRPr="00372C98">
        <w:rPr>
          <w:rFonts w:ascii="Tahoma" w:hAnsi="Tahoma" w:cs="Tahoma"/>
          <w:sz w:val="20"/>
          <w:szCs w:val="20"/>
        </w:rPr>
        <w:tab/>
        <w:t>Strony dokonają corocznych przeglądów gwarancyjnych, a stwierdzone wówczas usterki lub wady Wykonawca usunie niezwłocznie w ramach gwarancji.</w:t>
      </w:r>
    </w:p>
    <w:p w14:paraId="474FD0C6" w14:textId="77777777" w:rsidR="00372C98" w:rsidRPr="00372C98" w:rsidRDefault="00372C98" w:rsidP="00372C98">
      <w:pPr>
        <w:tabs>
          <w:tab w:val="left" w:pos="-11"/>
          <w:tab w:val="left" w:pos="356"/>
        </w:tabs>
        <w:autoSpaceDE w:val="0"/>
        <w:ind w:left="357" w:hanging="357"/>
        <w:jc w:val="both"/>
        <w:rPr>
          <w:rFonts w:ascii="Tahoma" w:hAnsi="Tahoma" w:cs="Tahoma"/>
          <w:sz w:val="20"/>
          <w:szCs w:val="20"/>
        </w:rPr>
      </w:pPr>
      <w:r w:rsidRPr="00372C98">
        <w:rPr>
          <w:rFonts w:ascii="Tahoma" w:hAnsi="Tahoma" w:cs="Tahoma"/>
          <w:sz w:val="20"/>
          <w:szCs w:val="20"/>
        </w:rPr>
        <w:t>11.</w:t>
      </w:r>
      <w:r w:rsidRPr="00372C98">
        <w:rPr>
          <w:rFonts w:ascii="Tahoma" w:hAnsi="Tahoma" w:cs="Tahoma"/>
          <w:sz w:val="20"/>
          <w:szCs w:val="20"/>
        </w:rPr>
        <w:tab/>
        <w:t>Niezależnie od uprawnień z tytułu udzielonej gwarancji jakości, Zamawiający może wykonywać uprawnienia z tytułu rękojmi za wady fizyczne przedmiotu umowy.</w:t>
      </w:r>
    </w:p>
    <w:p w14:paraId="5C09255A" w14:textId="77777777" w:rsidR="00372C98" w:rsidRDefault="00372C98" w:rsidP="00372C98">
      <w:pPr>
        <w:autoSpaceDE w:val="0"/>
        <w:ind w:left="357" w:hanging="357"/>
        <w:jc w:val="both"/>
        <w:rPr>
          <w:rFonts w:ascii="Tahoma" w:hAnsi="Tahoma" w:cs="Tahoma"/>
          <w:sz w:val="20"/>
          <w:szCs w:val="20"/>
        </w:rPr>
      </w:pPr>
      <w:r w:rsidRPr="00372C98">
        <w:rPr>
          <w:rFonts w:ascii="Tahoma" w:hAnsi="Tahoma" w:cs="Tahoma"/>
          <w:sz w:val="20"/>
          <w:szCs w:val="20"/>
        </w:rPr>
        <w:t>12.</w:t>
      </w:r>
      <w:r w:rsidRPr="00372C98">
        <w:rPr>
          <w:rFonts w:ascii="Tahoma" w:hAnsi="Tahoma" w:cs="Tahoma"/>
          <w:sz w:val="20"/>
          <w:szCs w:val="20"/>
        </w:rPr>
        <w:tab/>
        <w:t>Na podstawie art. 558 §1 K.C. termin rękojmi za wady wynosi 60 miesięcy licząc od dnia podpisania protokołu odbioru końcowego. Okres rękojmi w przypadku odbioru warunkowego zaczyna się w dniu usunięcia wad.</w:t>
      </w:r>
    </w:p>
    <w:p w14:paraId="3E1A0002" w14:textId="77777777" w:rsidR="006E2288" w:rsidRDefault="006E2288" w:rsidP="00372C98">
      <w:pPr>
        <w:autoSpaceDE w:val="0"/>
        <w:ind w:left="357" w:hanging="357"/>
        <w:jc w:val="both"/>
        <w:rPr>
          <w:rFonts w:ascii="Tahoma" w:hAnsi="Tahoma" w:cs="Tahoma"/>
          <w:sz w:val="20"/>
          <w:szCs w:val="20"/>
        </w:rPr>
      </w:pPr>
    </w:p>
    <w:p w14:paraId="067F1244" w14:textId="77777777" w:rsidR="006E2288" w:rsidRPr="00372C98" w:rsidRDefault="006E2288" w:rsidP="00372C98">
      <w:pPr>
        <w:autoSpaceDE w:val="0"/>
        <w:ind w:left="357" w:hanging="357"/>
        <w:jc w:val="both"/>
        <w:rPr>
          <w:rFonts w:ascii="Tahoma" w:hAnsi="Tahoma" w:cs="Tahoma"/>
          <w:sz w:val="20"/>
          <w:szCs w:val="20"/>
        </w:rPr>
      </w:pPr>
    </w:p>
    <w:p w14:paraId="65EADD56" w14:textId="77777777" w:rsidR="00372C98" w:rsidRPr="00372C98" w:rsidRDefault="00372C98" w:rsidP="00372C98">
      <w:pPr>
        <w:jc w:val="center"/>
        <w:rPr>
          <w:rFonts w:ascii="Tahoma" w:hAnsi="Tahoma" w:cs="Tahoma"/>
          <w:b/>
          <w:sz w:val="20"/>
          <w:szCs w:val="20"/>
        </w:rPr>
      </w:pPr>
      <w:r w:rsidRPr="00372C98">
        <w:rPr>
          <w:rFonts w:ascii="Tahoma" w:hAnsi="Tahoma" w:cs="Tahoma"/>
          <w:b/>
          <w:sz w:val="20"/>
          <w:szCs w:val="20"/>
        </w:rPr>
        <w:lastRenderedPageBreak/>
        <w:t>§ 11.</w:t>
      </w:r>
    </w:p>
    <w:p w14:paraId="7E3A1ECE" w14:textId="77777777" w:rsidR="00372C98" w:rsidRPr="00372C98" w:rsidRDefault="00372C98" w:rsidP="00372C98">
      <w:pPr>
        <w:jc w:val="center"/>
        <w:rPr>
          <w:rFonts w:ascii="Tahoma" w:hAnsi="Tahoma" w:cs="Tahoma"/>
          <w:b/>
          <w:sz w:val="20"/>
          <w:szCs w:val="20"/>
        </w:rPr>
      </w:pPr>
      <w:r w:rsidRPr="00372C98">
        <w:rPr>
          <w:rFonts w:ascii="Tahoma" w:hAnsi="Tahoma" w:cs="Tahoma"/>
          <w:b/>
          <w:sz w:val="20"/>
          <w:szCs w:val="20"/>
        </w:rPr>
        <w:t>Kary umowne</w:t>
      </w:r>
    </w:p>
    <w:p w14:paraId="16BCBAA0" w14:textId="77777777" w:rsidR="00372C98" w:rsidRPr="00372C98" w:rsidRDefault="00372C98" w:rsidP="0062585D">
      <w:pPr>
        <w:widowControl/>
        <w:numPr>
          <w:ilvl w:val="0"/>
          <w:numId w:val="490"/>
        </w:numPr>
        <w:suppressAutoHyphens w:val="0"/>
        <w:autoSpaceDE w:val="0"/>
        <w:autoSpaceDN/>
        <w:ind w:left="426" w:hanging="426"/>
        <w:jc w:val="both"/>
        <w:textAlignment w:val="auto"/>
        <w:rPr>
          <w:rFonts w:ascii="Tahoma" w:hAnsi="Tahoma" w:cs="Tahoma"/>
          <w:sz w:val="20"/>
          <w:szCs w:val="20"/>
        </w:rPr>
      </w:pPr>
      <w:r w:rsidRPr="00372C98">
        <w:rPr>
          <w:rFonts w:ascii="Tahoma" w:hAnsi="Tahoma" w:cs="Tahoma"/>
          <w:sz w:val="20"/>
          <w:szCs w:val="20"/>
        </w:rPr>
        <w:t>Strony ustalają odpowiedzialność odszkodowawczą w formie kar umownych z następujących tytułów i w podanych wysokościach, z zastrzeżeniem postanowienia ust. 3:</w:t>
      </w:r>
    </w:p>
    <w:p w14:paraId="61505447" w14:textId="77777777" w:rsidR="00372C98" w:rsidRPr="00372C98" w:rsidRDefault="00372C98" w:rsidP="00372C98">
      <w:pPr>
        <w:ind w:left="284"/>
        <w:jc w:val="both"/>
        <w:rPr>
          <w:rFonts w:ascii="Tahoma" w:hAnsi="Tahoma" w:cs="Tahoma"/>
          <w:sz w:val="20"/>
          <w:szCs w:val="20"/>
        </w:rPr>
      </w:pPr>
      <w:r w:rsidRPr="00372C98">
        <w:rPr>
          <w:rFonts w:ascii="Tahoma" w:hAnsi="Tahoma" w:cs="Tahoma"/>
          <w:sz w:val="20"/>
          <w:szCs w:val="20"/>
        </w:rPr>
        <w:t>1)</w:t>
      </w:r>
      <w:r w:rsidRPr="00372C98">
        <w:rPr>
          <w:rFonts w:ascii="Tahoma" w:hAnsi="Tahoma" w:cs="Tahoma"/>
          <w:sz w:val="20"/>
          <w:szCs w:val="20"/>
        </w:rPr>
        <w:tab/>
        <w:t>Wykonawca zapłaci Zamawiającemu kary umowne:</w:t>
      </w:r>
    </w:p>
    <w:p w14:paraId="61BE24EC" w14:textId="77777777" w:rsidR="00372C98" w:rsidRPr="00372C98" w:rsidRDefault="00372C98" w:rsidP="0062585D">
      <w:pPr>
        <w:widowControl/>
        <w:numPr>
          <w:ilvl w:val="0"/>
          <w:numId w:val="491"/>
        </w:numPr>
        <w:autoSpaceDN/>
        <w:ind w:left="1134" w:hanging="425"/>
        <w:jc w:val="both"/>
        <w:textAlignment w:val="auto"/>
        <w:rPr>
          <w:rFonts w:ascii="Tahoma" w:hAnsi="Tahoma" w:cs="Tahoma"/>
          <w:sz w:val="20"/>
          <w:szCs w:val="20"/>
        </w:rPr>
      </w:pPr>
      <w:r w:rsidRPr="00372C98">
        <w:rPr>
          <w:rFonts w:ascii="Tahoma" w:hAnsi="Tahoma" w:cs="Tahoma"/>
          <w:sz w:val="20"/>
          <w:szCs w:val="20"/>
        </w:rPr>
        <w:t>za zwłokę w wykonaniu całego przedmiotu umowy w stosunku do terminu określonego w § 3 ust. 1 – w wysokości ……% wynagrodzenia brutto, o którym mowa w § 7 ust. 1 umowy, za każdy dzień zwłoki,</w:t>
      </w:r>
    </w:p>
    <w:p w14:paraId="569B589C" w14:textId="77777777" w:rsidR="00372C98" w:rsidRPr="00372C98" w:rsidRDefault="00372C98" w:rsidP="0062585D">
      <w:pPr>
        <w:widowControl/>
        <w:numPr>
          <w:ilvl w:val="0"/>
          <w:numId w:val="491"/>
        </w:numPr>
        <w:autoSpaceDN/>
        <w:ind w:left="1134" w:hanging="425"/>
        <w:jc w:val="both"/>
        <w:textAlignment w:val="auto"/>
        <w:rPr>
          <w:rFonts w:ascii="Tahoma" w:hAnsi="Tahoma" w:cs="Tahoma"/>
          <w:sz w:val="20"/>
          <w:szCs w:val="20"/>
        </w:rPr>
      </w:pPr>
      <w:r w:rsidRPr="00372C98">
        <w:rPr>
          <w:rFonts w:ascii="Tahoma" w:hAnsi="Tahoma" w:cs="Tahoma"/>
          <w:sz w:val="20"/>
          <w:szCs w:val="20"/>
        </w:rPr>
        <w:t>za zwłokę w usunięciu wad stwierdzonych przy odbiorze lub ujawnionych w okresie gwarancji lub rękojmi – w wysokości 0,5% wynagrodzenia brutto, o którym mowa w § 7 ust. 1 umowy, za każdy dzień zwłoki liczony od dnia wyznaczonego na usunięcie wad,</w:t>
      </w:r>
    </w:p>
    <w:p w14:paraId="20A34193" w14:textId="77777777" w:rsidR="00372C98" w:rsidRPr="00372C98" w:rsidRDefault="00372C98" w:rsidP="0062585D">
      <w:pPr>
        <w:widowControl/>
        <w:numPr>
          <w:ilvl w:val="0"/>
          <w:numId w:val="491"/>
        </w:numPr>
        <w:autoSpaceDN/>
        <w:ind w:left="1134" w:hanging="425"/>
        <w:jc w:val="both"/>
        <w:textAlignment w:val="auto"/>
        <w:rPr>
          <w:rFonts w:ascii="Tahoma" w:hAnsi="Tahoma" w:cs="Tahoma"/>
          <w:sz w:val="20"/>
          <w:szCs w:val="20"/>
        </w:rPr>
      </w:pPr>
      <w:r w:rsidRPr="00372C98">
        <w:rPr>
          <w:rFonts w:ascii="Tahoma" w:hAnsi="Tahoma" w:cs="Tahoma"/>
          <w:sz w:val="20"/>
          <w:szCs w:val="20"/>
        </w:rPr>
        <w:t>za niewypełnienie obowiązku określonego w § 9 ust. 9 – w pełnej wysokości zabezpieczenia należytego wykonania umowy, o którym mowa w § 9 ust. 1 umowy,</w:t>
      </w:r>
    </w:p>
    <w:p w14:paraId="32176345" w14:textId="77777777" w:rsidR="00372C98" w:rsidRPr="00372C98" w:rsidRDefault="00372C98" w:rsidP="0062585D">
      <w:pPr>
        <w:widowControl/>
        <w:numPr>
          <w:ilvl w:val="0"/>
          <w:numId w:val="491"/>
        </w:numPr>
        <w:autoSpaceDN/>
        <w:ind w:left="1134" w:hanging="425"/>
        <w:jc w:val="both"/>
        <w:textAlignment w:val="auto"/>
        <w:rPr>
          <w:rFonts w:ascii="Tahoma" w:hAnsi="Tahoma" w:cs="Tahoma"/>
          <w:sz w:val="20"/>
          <w:szCs w:val="20"/>
        </w:rPr>
      </w:pPr>
      <w:r w:rsidRPr="00372C98">
        <w:rPr>
          <w:rFonts w:ascii="Tahoma" w:hAnsi="Tahoma" w:cs="Tahoma"/>
          <w:sz w:val="20"/>
          <w:szCs w:val="20"/>
        </w:rPr>
        <w:t>za odstąpienie od umowy z przyczyn zależnych od Wykonawcy a niezależnych od Zamawiającego – w wysokości …… wynagrodzenia brutto, o którym mowa w § 7 ust. 1. Umowy,</w:t>
      </w:r>
    </w:p>
    <w:p w14:paraId="464810C1" w14:textId="77777777" w:rsidR="00372C98" w:rsidRPr="00372C98" w:rsidRDefault="00372C98" w:rsidP="0062585D">
      <w:pPr>
        <w:widowControl/>
        <w:numPr>
          <w:ilvl w:val="0"/>
          <w:numId w:val="491"/>
        </w:numPr>
        <w:autoSpaceDN/>
        <w:ind w:left="1134" w:hanging="425"/>
        <w:jc w:val="both"/>
        <w:textAlignment w:val="auto"/>
        <w:rPr>
          <w:rFonts w:ascii="Tahoma" w:hAnsi="Tahoma" w:cs="Tahoma"/>
          <w:sz w:val="20"/>
          <w:szCs w:val="20"/>
        </w:rPr>
      </w:pPr>
      <w:r w:rsidRPr="00372C98">
        <w:rPr>
          <w:rFonts w:ascii="Tahoma" w:hAnsi="Tahoma" w:cs="Tahoma"/>
          <w:sz w:val="20"/>
          <w:szCs w:val="20"/>
        </w:rPr>
        <w:t>za brak zapłaty wynagrodzenia należnego Podwykonawcom lub dalszym Podwykonawcom - w wysokości 0,5% wynagrodzenia brutto, o którym mowa w § 7 ust. 1 umowy, za każdą niezapłaconą fakturę,</w:t>
      </w:r>
    </w:p>
    <w:p w14:paraId="55B788EA" w14:textId="77777777" w:rsidR="00372C98" w:rsidRPr="00372C98" w:rsidRDefault="00372C98" w:rsidP="0062585D">
      <w:pPr>
        <w:widowControl/>
        <w:numPr>
          <w:ilvl w:val="0"/>
          <w:numId w:val="491"/>
        </w:numPr>
        <w:autoSpaceDN/>
        <w:ind w:left="1134" w:hanging="425"/>
        <w:jc w:val="both"/>
        <w:textAlignment w:val="auto"/>
        <w:rPr>
          <w:rFonts w:ascii="Tahoma" w:hAnsi="Tahoma" w:cs="Tahoma"/>
          <w:sz w:val="20"/>
          <w:szCs w:val="20"/>
        </w:rPr>
      </w:pPr>
      <w:r w:rsidRPr="00372C98">
        <w:rPr>
          <w:rFonts w:ascii="Tahoma" w:hAnsi="Tahoma" w:cs="Tahoma"/>
          <w:sz w:val="20"/>
          <w:szCs w:val="20"/>
        </w:rPr>
        <w:t>za nieterminową zapłatę wynagrodzenia należnego Podwykonawcom lub dalszym Podwykonawcom – w wysokości 0,2% wynagrodzenia brutto, o którym mowa w § 7 ust. 1 umowy, za każdy dzień zwłoki,</w:t>
      </w:r>
    </w:p>
    <w:p w14:paraId="7D0C59D0" w14:textId="77777777" w:rsidR="00372C98" w:rsidRPr="00372C98" w:rsidRDefault="00372C98" w:rsidP="0062585D">
      <w:pPr>
        <w:widowControl/>
        <w:numPr>
          <w:ilvl w:val="0"/>
          <w:numId w:val="491"/>
        </w:numPr>
        <w:autoSpaceDN/>
        <w:ind w:left="1134" w:hanging="425"/>
        <w:jc w:val="both"/>
        <w:textAlignment w:val="auto"/>
        <w:rPr>
          <w:rFonts w:ascii="Tahoma" w:hAnsi="Tahoma" w:cs="Tahoma"/>
          <w:sz w:val="20"/>
          <w:szCs w:val="20"/>
        </w:rPr>
      </w:pPr>
      <w:r w:rsidRPr="00372C98">
        <w:rPr>
          <w:rFonts w:ascii="Tahoma" w:hAnsi="Tahoma" w:cs="Tahoma"/>
          <w:sz w:val="20"/>
          <w:szCs w:val="20"/>
        </w:rPr>
        <w:t>za nieprzedłożenie do zaakceptowania projektu umowy o podwykonawstwo, której przedmiotem są roboty budowlane, lub projektu jej zmiany - w wysokości 0,2% wynagrodzenia brutto, o którym mowa w § 7 ust. 1 umowy,</w:t>
      </w:r>
    </w:p>
    <w:p w14:paraId="5DDE747A" w14:textId="77777777" w:rsidR="00372C98" w:rsidRPr="00372C98" w:rsidRDefault="00372C98" w:rsidP="0062585D">
      <w:pPr>
        <w:widowControl/>
        <w:numPr>
          <w:ilvl w:val="0"/>
          <w:numId w:val="491"/>
        </w:numPr>
        <w:autoSpaceDN/>
        <w:ind w:left="1134" w:hanging="425"/>
        <w:jc w:val="both"/>
        <w:textAlignment w:val="auto"/>
        <w:rPr>
          <w:rFonts w:ascii="Tahoma" w:hAnsi="Tahoma" w:cs="Tahoma"/>
          <w:sz w:val="20"/>
          <w:szCs w:val="20"/>
        </w:rPr>
      </w:pPr>
      <w:r w:rsidRPr="00372C98">
        <w:rPr>
          <w:rFonts w:ascii="Tahoma" w:hAnsi="Tahoma" w:cs="Tahoma"/>
          <w:sz w:val="20"/>
          <w:szCs w:val="20"/>
        </w:rPr>
        <w:t>za nieprzedłożenie poświadczonej za zgodność z oryginałem kopii umowy o podwykonawstwo lub jej zmiany - w wysokości 0,2% wynagrodzenia brutto, o którym mowa w § 7 ust. 1 umowy,</w:t>
      </w:r>
    </w:p>
    <w:p w14:paraId="3A274629" w14:textId="77777777" w:rsidR="00372C98" w:rsidRPr="00372C98" w:rsidRDefault="00372C98" w:rsidP="0062585D">
      <w:pPr>
        <w:widowControl/>
        <w:numPr>
          <w:ilvl w:val="0"/>
          <w:numId w:val="491"/>
        </w:numPr>
        <w:autoSpaceDN/>
        <w:ind w:left="1134" w:hanging="425"/>
        <w:jc w:val="both"/>
        <w:textAlignment w:val="auto"/>
        <w:rPr>
          <w:rFonts w:ascii="Tahoma" w:hAnsi="Tahoma" w:cs="Tahoma"/>
          <w:sz w:val="20"/>
          <w:szCs w:val="20"/>
        </w:rPr>
      </w:pPr>
      <w:r w:rsidRPr="00372C98">
        <w:rPr>
          <w:rFonts w:ascii="Tahoma" w:hAnsi="Tahoma" w:cs="Tahoma"/>
          <w:sz w:val="20"/>
          <w:szCs w:val="20"/>
        </w:rPr>
        <w:t>za brak zmiany umowy o podwykonawstwo w zakresie terminu zapłaty przekraczającego 14 dni od dnia doręczenia Wykonawcy, Podwykonawcy lub dalszemu Podwykonawcy faktury lub rachunku potwierdzających wykonanie zleconych Podwykonawcy lub dalszemu Podwykonawcy dostawy, usług lub robót budowlanych w przypadku o którym mowa w § 2 ust.15 - w wysokości 0,2% wynagrodzenia brutto, o którym mowa w § 7 ust. 1 umowy,</w:t>
      </w:r>
    </w:p>
    <w:p w14:paraId="0FBB6492" w14:textId="2DC7C95A" w:rsidR="00372C98" w:rsidRPr="00372C98" w:rsidRDefault="00372C98" w:rsidP="0062585D">
      <w:pPr>
        <w:widowControl/>
        <w:numPr>
          <w:ilvl w:val="0"/>
          <w:numId w:val="491"/>
        </w:numPr>
        <w:autoSpaceDN/>
        <w:ind w:left="1134" w:hanging="425"/>
        <w:jc w:val="both"/>
        <w:textAlignment w:val="auto"/>
        <w:rPr>
          <w:rFonts w:ascii="Tahoma" w:hAnsi="Tahoma" w:cs="Tahoma"/>
          <w:sz w:val="20"/>
          <w:szCs w:val="20"/>
        </w:rPr>
      </w:pPr>
      <w:r w:rsidRPr="00372C98">
        <w:rPr>
          <w:rFonts w:ascii="Tahoma" w:hAnsi="Tahoma" w:cs="Tahoma"/>
          <w:sz w:val="20"/>
          <w:szCs w:val="20"/>
        </w:rPr>
        <w:t xml:space="preserve">w przypadku niedostarczenia dokumentu potwierdzającego przedłużenie lub zawarcie nowej umowy ubezpieczenia, o którym mowa w § 4 ust. 2 pkt </w:t>
      </w:r>
      <w:r w:rsidR="006E2288">
        <w:rPr>
          <w:rFonts w:ascii="Tahoma" w:hAnsi="Tahoma" w:cs="Tahoma"/>
          <w:sz w:val="20"/>
          <w:szCs w:val="20"/>
        </w:rPr>
        <w:t>2</w:t>
      </w:r>
      <w:r w:rsidRPr="00372C98">
        <w:rPr>
          <w:rFonts w:ascii="Tahoma" w:hAnsi="Tahoma" w:cs="Tahoma"/>
          <w:sz w:val="20"/>
          <w:szCs w:val="20"/>
        </w:rPr>
        <w:t>, Wykonawca będzie zobowiązany do zapłaty Zamawiającemu kary umownej w wysokości 100,00 zł za każdy dzień opóźnienia w dostarczeniu,</w:t>
      </w:r>
    </w:p>
    <w:p w14:paraId="230DE811" w14:textId="77777777" w:rsidR="00372C98" w:rsidRPr="00372C98" w:rsidRDefault="00372C98" w:rsidP="0062585D">
      <w:pPr>
        <w:widowControl/>
        <w:numPr>
          <w:ilvl w:val="0"/>
          <w:numId w:val="491"/>
        </w:numPr>
        <w:autoSpaceDN/>
        <w:ind w:left="1134" w:hanging="425"/>
        <w:jc w:val="both"/>
        <w:textAlignment w:val="auto"/>
        <w:rPr>
          <w:rFonts w:ascii="Tahoma" w:hAnsi="Tahoma" w:cs="Tahoma"/>
          <w:sz w:val="20"/>
          <w:szCs w:val="20"/>
        </w:rPr>
      </w:pPr>
      <w:r w:rsidRPr="00372C98">
        <w:rPr>
          <w:rFonts w:ascii="Tahoma" w:hAnsi="Tahoma" w:cs="Tahoma"/>
          <w:sz w:val="20"/>
          <w:szCs w:val="20"/>
        </w:rPr>
        <w:t xml:space="preserve">jeżeli </w:t>
      </w:r>
      <w:r w:rsidRPr="00372C98">
        <w:rPr>
          <w:rFonts w:ascii="Tahoma" w:hAnsi="Tahoma" w:cs="Tahoma"/>
          <w:bCs/>
          <w:sz w:val="20"/>
          <w:szCs w:val="20"/>
        </w:rPr>
        <w:t xml:space="preserve">Wykonawca powierzy wykonywanie czynności osobie niezatrudnionej na umowę o pracę, (dot. osób </w:t>
      </w:r>
      <w:r w:rsidRPr="00372C98">
        <w:rPr>
          <w:rFonts w:ascii="Tahoma" w:hAnsi="Tahoma" w:cs="Tahoma"/>
          <w:sz w:val="20"/>
          <w:szCs w:val="20"/>
        </w:rPr>
        <w:t>przeznaczonych do realizacji zamówienia w zakresie czynności wskazanych w pkt 6 rozdz. III SIWZ) – w wysokości 500,00 zł, za każdy stwierdzony przypadek,</w:t>
      </w:r>
    </w:p>
    <w:p w14:paraId="678CA266" w14:textId="77777777" w:rsidR="00372C98" w:rsidRPr="00372C98" w:rsidRDefault="00372C98" w:rsidP="00372C98">
      <w:pPr>
        <w:ind w:left="709"/>
        <w:jc w:val="both"/>
        <w:rPr>
          <w:rFonts w:ascii="Tahoma" w:hAnsi="Tahoma" w:cs="Tahoma"/>
          <w:sz w:val="20"/>
          <w:szCs w:val="20"/>
        </w:rPr>
      </w:pPr>
      <w:r w:rsidRPr="00372C98">
        <w:rPr>
          <w:rFonts w:ascii="Tahoma" w:hAnsi="Tahoma" w:cs="Tahoma"/>
          <w:sz w:val="20"/>
          <w:szCs w:val="20"/>
        </w:rPr>
        <w:t>ł) nieprzedłożenie Zamawiającemu zaktualizowanej Listy Pracowników przeznaczonych do realizacji zamówienia, zatrudnionych na umowę o pracę wraz z kopiami umów o pracę, zgodnie z § 4 ust. 4 niniejszej umowy – w wysokości 200,00 zł za każdy dzień zwłoki.</w:t>
      </w:r>
    </w:p>
    <w:p w14:paraId="193F152C" w14:textId="77777777" w:rsidR="00372C98" w:rsidRPr="00372C98" w:rsidRDefault="00372C98" w:rsidP="00372C98">
      <w:pPr>
        <w:tabs>
          <w:tab w:val="left" w:pos="644"/>
        </w:tabs>
        <w:ind w:left="278"/>
        <w:jc w:val="both"/>
        <w:rPr>
          <w:rFonts w:ascii="Tahoma" w:hAnsi="Tahoma" w:cs="Tahoma"/>
          <w:sz w:val="20"/>
          <w:szCs w:val="20"/>
        </w:rPr>
      </w:pPr>
      <w:r w:rsidRPr="00372C98">
        <w:rPr>
          <w:rFonts w:ascii="Tahoma" w:hAnsi="Tahoma" w:cs="Tahoma"/>
          <w:sz w:val="20"/>
          <w:szCs w:val="20"/>
        </w:rPr>
        <w:t>2)</w:t>
      </w:r>
      <w:r w:rsidRPr="00372C98">
        <w:rPr>
          <w:rFonts w:ascii="Tahoma" w:hAnsi="Tahoma" w:cs="Tahoma"/>
          <w:sz w:val="20"/>
          <w:szCs w:val="20"/>
        </w:rPr>
        <w:tab/>
        <w:t>Zamawiający zapłaci Wykonawcy kary umowne:</w:t>
      </w:r>
    </w:p>
    <w:p w14:paraId="241C04F7" w14:textId="77777777" w:rsidR="00372C98" w:rsidRPr="00372C98" w:rsidRDefault="00372C98" w:rsidP="00372C98">
      <w:pPr>
        <w:tabs>
          <w:tab w:val="left" w:pos="744"/>
          <w:tab w:val="left" w:pos="1068"/>
        </w:tabs>
        <w:ind w:left="1068" w:hanging="336"/>
        <w:jc w:val="both"/>
        <w:rPr>
          <w:rFonts w:ascii="Tahoma" w:hAnsi="Tahoma" w:cs="Tahoma"/>
          <w:sz w:val="20"/>
          <w:szCs w:val="20"/>
        </w:rPr>
      </w:pPr>
      <w:r w:rsidRPr="00372C98">
        <w:rPr>
          <w:rFonts w:ascii="Tahoma" w:hAnsi="Tahoma" w:cs="Tahoma"/>
          <w:sz w:val="20"/>
          <w:szCs w:val="20"/>
        </w:rPr>
        <w:t>a)</w:t>
      </w:r>
      <w:r w:rsidRPr="00372C98">
        <w:rPr>
          <w:rFonts w:ascii="Tahoma" w:hAnsi="Tahoma" w:cs="Tahoma"/>
          <w:sz w:val="20"/>
          <w:szCs w:val="20"/>
        </w:rPr>
        <w:tab/>
        <w:t>za odstąpienie od umowy z przyczyn zawinionych przez Zamawiającego innych niż wskazane w art. 145 ustawy Prawo zamówień publicznych – w wysokości 10% wynagrodzenia brutto, o którym mowa w § 7 ust. 1 umowy,</w:t>
      </w:r>
    </w:p>
    <w:p w14:paraId="61F7323F" w14:textId="77777777" w:rsidR="00372C98" w:rsidRPr="00372C98" w:rsidRDefault="00372C98" w:rsidP="00372C98">
      <w:pPr>
        <w:tabs>
          <w:tab w:val="left" w:pos="744"/>
          <w:tab w:val="left" w:pos="1068"/>
        </w:tabs>
        <w:ind w:left="1068" w:hanging="336"/>
        <w:jc w:val="both"/>
        <w:rPr>
          <w:rFonts w:ascii="Tahoma" w:hAnsi="Tahoma" w:cs="Tahoma"/>
          <w:sz w:val="20"/>
          <w:szCs w:val="20"/>
        </w:rPr>
      </w:pPr>
      <w:r w:rsidRPr="00372C98">
        <w:rPr>
          <w:rFonts w:ascii="Tahoma" w:hAnsi="Tahoma" w:cs="Tahoma"/>
          <w:sz w:val="20"/>
          <w:szCs w:val="20"/>
        </w:rPr>
        <w:t>b)</w:t>
      </w:r>
      <w:r w:rsidRPr="00372C98">
        <w:rPr>
          <w:rFonts w:ascii="Tahoma" w:hAnsi="Tahoma" w:cs="Tahoma"/>
          <w:sz w:val="20"/>
          <w:szCs w:val="20"/>
        </w:rPr>
        <w:tab/>
        <w:t>za zwłokę w przekazaniu terenu robót w terminie określonym w § 4 ust. 1 pkt 2 umowy – w wysokości 0,5% wynagrodzenia brutto, o którym mowa w § 7 ust. 1 umowy, za każdy dzień zwłoki,</w:t>
      </w:r>
    </w:p>
    <w:p w14:paraId="634F95C4" w14:textId="77777777" w:rsidR="00372C98" w:rsidRPr="00372C98" w:rsidRDefault="00372C98" w:rsidP="00372C98">
      <w:pPr>
        <w:tabs>
          <w:tab w:val="left" w:pos="744"/>
          <w:tab w:val="left" w:pos="1068"/>
        </w:tabs>
        <w:ind w:left="1068" w:hanging="336"/>
        <w:jc w:val="both"/>
        <w:rPr>
          <w:rFonts w:ascii="Tahoma" w:hAnsi="Tahoma" w:cs="Tahoma"/>
          <w:sz w:val="20"/>
          <w:szCs w:val="20"/>
        </w:rPr>
      </w:pPr>
      <w:r w:rsidRPr="00372C98">
        <w:rPr>
          <w:rFonts w:ascii="Tahoma" w:hAnsi="Tahoma" w:cs="Tahoma"/>
          <w:sz w:val="20"/>
          <w:szCs w:val="20"/>
        </w:rPr>
        <w:t>c)</w:t>
      </w:r>
      <w:r w:rsidRPr="00372C98">
        <w:rPr>
          <w:rFonts w:ascii="Tahoma" w:hAnsi="Tahoma" w:cs="Tahoma"/>
          <w:sz w:val="20"/>
          <w:szCs w:val="20"/>
        </w:rPr>
        <w:tab/>
        <w:t>za zwłokę w rozpoczęciu lub zakończeniu odbioru końcowego robót w terminach określonych w § 8 ust. 5 umowy – w wysokości 0,5% wynagrodzenia brutto, o którym mowa w § 7 ust. 1 umowy, za każdy dzień zwłoki.</w:t>
      </w:r>
    </w:p>
    <w:p w14:paraId="7F317C35" w14:textId="77777777" w:rsidR="00372C98" w:rsidRPr="00372C98" w:rsidRDefault="00372C98" w:rsidP="0062585D">
      <w:pPr>
        <w:widowControl/>
        <w:numPr>
          <w:ilvl w:val="0"/>
          <w:numId w:val="492"/>
        </w:numPr>
        <w:autoSpaceDN/>
        <w:ind w:left="284" w:hanging="284"/>
        <w:jc w:val="both"/>
        <w:textAlignment w:val="auto"/>
        <w:rPr>
          <w:rFonts w:ascii="Tahoma" w:hAnsi="Tahoma" w:cs="Tahoma"/>
          <w:sz w:val="20"/>
          <w:szCs w:val="20"/>
        </w:rPr>
      </w:pPr>
      <w:r w:rsidRPr="00372C98">
        <w:rPr>
          <w:rFonts w:ascii="Tahoma" w:hAnsi="Tahoma" w:cs="Tahoma"/>
          <w:sz w:val="20"/>
          <w:szCs w:val="20"/>
        </w:rPr>
        <w:t>Łączna suma kar umownych, które zapłaci Wykonawca, o których mowa w ust. 1 pkt 1) lit. a),b) i f) nie może przekroczyć 10% wynagrodzenia brutto określonego w §7 ust.1 umowy. Łączna suma kar umownych, które zapłaci Zamawiający, o których mowa w ust. 1 pkt 2 lit. b) i c) nie może przekroczyć 10% wynagrodzenia brutto określonego w §7 ust. 1 umowy.</w:t>
      </w:r>
    </w:p>
    <w:p w14:paraId="2876EEB2" w14:textId="77777777" w:rsidR="00372C98" w:rsidRPr="00372C98" w:rsidRDefault="00372C98" w:rsidP="0062585D">
      <w:pPr>
        <w:widowControl/>
        <w:numPr>
          <w:ilvl w:val="0"/>
          <w:numId w:val="492"/>
        </w:numPr>
        <w:autoSpaceDN/>
        <w:ind w:left="284" w:hanging="284"/>
        <w:jc w:val="both"/>
        <w:textAlignment w:val="auto"/>
        <w:rPr>
          <w:rFonts w:ascii="Tahoma" w:hAnsi="Tahoma" w:cs="Tahoma"/>
          <w:sz w:val="20"/>
          <w:szCs w:val="20"/>
        </w:rPr>
      </w:pPr>
      <w:r w:rsidRPr="00372C98">
        <w:rPr>
          <w:rFonts w:ascii="Tahoma" w:hAnsi="Tahoma" w:cs="Tahoma"/>
          <w:sz w:val="20"/>
          <w:szCs w:val="20"/>
        </w:rPr>
        <w:lastRenderedPageBreak/>
        <w:t>Zamawiający zastrzega sobie prawo dochodzenia na zasadach ogólnych odszkodowania przewyższającego wysokość zastrzeżonych kar umownych.</w:t>
      </w:r>
    </w:p>
    <w:p w14:paraId="75AFFCCD" w14:textId="77777777" w:rsidR="00372C98" w:rsidRPr="00372C98" w:rsidRDefault="00372C98" w:rsidP="0062585D">
      <w:pPr>
        <w:widowControl/>
        <w:numPr>
          <w:ilvl w:val="0"/>
          <w:numId w:val="492"/>
        </w:numPr>
        <w:autoSpaceDN/>
        <w:ind w:left="284" w:hanging="284"/>
        <w:jc w:val="both"/>
        <w:textAlignment w:val="auto"/>
        <w:rPr>
          <w:rFonts w:ascii="Tahoma" w:hAnsi="Tahoma" w:cs="Tahoma"/>
          <w:sz w:val="20"/>
          <w:szCs w:val="20"/>
        </w:rPr>
      </w:pPr>
      <w:r w:rsidRPr="00372C98">
        <w:rPr>
          <w:rFonts w:ascii="Tahoma" w:hAnsi="Tahoma" w:cs="Tahoma"/>
          <w:sz w:val="20"/>
          <w:szCs w:val="20"/>
        </w:rPr>
        <w:t>Kara umowna powinna być zapłacona przez stronę, która naruszyła warunki umowy, w terminie do 7 dni od daty wystąpienia z żądaniem zapłaty na rachunek wskazany przez stronę w odrębnym piśmie.</w:t>
      </w:r>
    </w:p>
    <w:p w14:paraId="7B823204" w14:textId="77777777" w:rsidR="00372C98" w:rsidRPr="00372C98" w:rsidRDefault="00372C98" w:rsidP="0062585D">
      <w:pPr>
        <w:widowControl/>
        <w:numPr>
          <w:ilvl w:val="0"/>
          <w:numId w:val="492"/>
        </w:numPr>
        <w:autoSpaceDN/>
        <w:ind w:left="284" w:hanging="284"/>
        <w:jc w:val="both"/>
        <w:textAlignment w:val="auto"/>
        <w:rPr>
          <w:rFonts w:ascii="Tahoma" w:hAnsi="Tahoma" w:cs="Tahoma"/>
          <w:sz w:val="20"/>
          <w:szCs w:val="20"/>
        </w:rPr>
      </w:pPr>
      <w:r w:rsidRPr="00372C98">
        <w:rPr>
          <w:rFonts w:ascii="Tahoma" w:hAnsi="Tahoma" w:cs="Tahoma"/>
          <w:sz w:val="20"/>
          <w:szCs w:val="20"/>
        </w:rPr>
        <w:t>Strony zgodnie postanawiają, że Zamawiający może potrącać należne mu kary umowne z wynagrodzenia przysługującego Wykonawcy, choćby wierzytelności te nie były jeszcze wymagalne.</w:t>
      </w:r>
    </w:p>
    <w:p w14:paraId="4CC5B2DF" w14:textId="77777777" w:rsidR="00372C98" w:rsidRPr="00372C98" w:rsidRDefault="00372C98" w:rsidP="00372C98">
      <w:pPr>
        <w:jc w:val="center"/>
        <w:rPr>
          <w:rFonts w:ascii="Tahoma" w:hAnsi="Tahoma" w:cs="Tahoma"/>
          <w:b/>
          <w:sz w:val="20"/>
          <w:szCs w:val="20"/>
        </w:rPr>
      </w:pPr>
    </w:p>
    <w:p w14:paraId="576BF2BF" w14:textId="77777777" w:rsidR="00372C98" w:rsidRPr="00372C98" w:rsidRDefault="00372C98" w:rsidP="00372C98">
      <w:pPr>
        <w:jc w:val="center"/>
        <w:rPr>
          <w:rFonts w:ascii="Tahoma" w:hAnsi="Tahoma" w:cs="Tahoma"/>
          <w:b/>
          <w:sz w:val="20"/>
          <w:szCs w:val="20"/>
        </w:rPr>
      </w:pPr>
      <w:r w:rsidRPr="00372C98">
        <w:rPr>
          <w:rFonts w:ascii="Tahoma" w:hAnsi="Tahoma" w:cs="Tahoma"/>
          <w:b/>
          <w:sz w:val="20"/>
          <w:szCs w:val="20"/>
        </w:rPr>
        <w:t>§ 12.</w:t>
      </w:r>
    </w:p>
    <w:p w14:paraId="634C6C24" w14:textId="77777777" w:rsidR="00372C98" w:rsidRPr="00372C98" w:rsidRDefault="00372C98" w:rsidP="00372C98">
      <w:pPr>
        <w:jc w:val="center"/>
        <w:rPr>
          <w:rFonts w:ascii="Tahoma" w:hAnsi="Tahoma" w:cs="Tahoma"/>
          <w:b/>
          <w:sz w:val="20"/>
          <w:szCs w:val="20"/>
        </w:rPr>
      </w:pPr>
      <w:r w:rsidRPr="00372C98">
        <w:rPr>
          <w:rFonts w:ascii="Tahoma" w:hAnsi="Tahoma" w:cs="Tahoma"/>
          <w:b/>
          <w:sz w:val="20"/>
          <w:szCs w:val="20"/>
        </w:rPr>
        <w:t>Prawo odstąpienia od umowy</w:t>
      </w:r>
    </w:p>
    <w:p w14:paraId="05DD8A5B" w14:textId="77777777" w:rsidR="00372C98" w:rsidRPr="00372C98" w:rsidRDefault="00372C98" w:rsidP="0062585D">
      <w:pPr>
        <w:widowControl/>
        <w:numPr>
          <w:ilvl w:val="0"/>
          <w:numId w:val="493"/>
        </w:numPr>
        <w:tabs>
          <w:tab w:val="left" w:pos="372"/>
          <w:tab w:val="left" w:pos="426"/>
        </w:tabs>
        <w:autoSpaceDN/>
        <w:ind w:hanging="720"/>
        <w:jc w:val="both"/>
        <w:textAlignment w:val="auto"/>
        <w:rPr>
          <w:rFonts w:ascii="Tahoma" w:hAnsi="Tahoma" w:cs="Tahoma"/>
          <w:sz w:val="20"/>
          <w:szCs w:val="20"/>
        </w:rPr>
      </w:pPr>
      <w:r w:rsidRPr="00372C98">
        <w:rPr>
          <w:rFonts w:ascii="Tahoma" w:hAnsi="Tahoma" w:cs="Tahoma"/>
          <w:sz w:val="20"/>
          <w:szCs w:val="20"/>
        </w:rPr>
        <w:t>Zamawiającemu przysługuje prawo odstąpienia od umowy, gdy:</w:t>
      </w:r>
    </w:p>
    <w:p w14:paraId="1F118067" w14:textId="77777777" w:rsidR="00372C98" w:rsidRPr="00372C98" w:rsidRDefault="00372C98" w:rsidP="0062585D">
      <w:pPr>
        <w:pStyle w:val="Lista21"/>
        <w:numPr>
          <w:ilvl w:val="0"/>
          <w:numId w:val="494"/>
        </w:numPr>
        <w:tabs>
          <w:tab w:val="clear" w:pos="360"/>
          <w:tab w:val="num" w:pos="851"/>
        </w:tabs>
        <w:autoSpaceDN/>
        <w:ind w:left="709" w:hanging="283"/>
        <w:jc w:val="both"/>
        <w:textAlignment w:val="auto"/>
        <w:rPr>
          <w:rFonts w:ascii="Tahoma" w:hAnsi="Tahoma" w:cs="Tahoma"/>
        </w:rPr>
      </w:pPr>
      <w:r w:rsidRPr="00372C98">
        <w:rPr>
          <w:rFonts w:ascii="Tahoma" w:hAnsi="Tahoma" w:cs="Tahoma"/>
        </w:rPr>
        <w:t>wykonawca bez uzasadnionych przyczyn nie rozpoczął robót i nie podejmuje ich pomimo wezwania Zamawiającego złożonego na piśmie, w ciągu 5 dni od daty przekazania terenu budowy;</w:t>
      </w:r>
    </w:p>
    <w:p w14:paraId="7D77C3DC" w14:textId="77777777" w:rsidR="00372C98" w:rsidRPr="00372C98" w:rsidRDefault="00372C98" w:rsidP="0062585D">
      <w:pPr>
        <w:pStyle w:val="Lista21"/>
        <w:numPr>
          <w:ilvl w:val="0"/>
          <w:numId w:val="494"/>
        </w:numPr>
        <w:tabs>
          <w:tab w:val="clear" w:pos="360"/>
          <w:tab w:val="num" w:pos="720"/>
        </w:tabs>
        <w:autoSpaceDN/>
        <w:ind w:left="720"/>
        <w:jc w:val="both"/>
        <w:textAlignment w:val="auto"/>
        <w:rPr>
          <w:rFonts w:ascii="Tahoma" w:hAnsi="Tahoma" w:cs="Tahoma"/>
        </w:rPr>
      </w:pPr>
      <w:r w:rsidRPr="00372C98">
        <w:rPr>
          <w:rFonts w:ascii="Tahoma" w:hAnsi="Tahoma" w:cs="Tahoma"/>
        </w:rPr>
        <w:t>wykonawca przerwał z przyczyn leżących po jego stronie realizację przedmiotu umowy i przerwa ta trwa dłużej niż 3 dni w dniach kolejnych lub sumarycznie 5 dni w dniach nie następujących bezpośrednio po sobie;</w:t>
      </w:r>
    </w:p>
    <w:p w14:paraId="76A1C3F5" w14:textId="77777777" w:rsidR="00372C98" w:rsidRPr="00372C98" w:rsidRDefault="00372C98" w:rsidP="0062585D">
      <w:pPr>
        <w:pStyle w:val="Lista"/>
        <w:numPr>
          <w:ilvl w:val="0"/>
          <w:numId w:val="494"/>
        </w:numPr>
        <w:tabs>
          <w:tab w:val="clear" w:pos="360"/>
          <w:tab w:val="num" w:pos="720"/>
        </w:tabs>
        <w:autoSpaceDN/>
        <w:ind w:left="720"/>
        <w:jc w:val="both"/>
        <w:textAlignment w:val="auto"/>
        <w:rPr>
          <w:rFonts w:ascii="Tahoma" w:hAnsi="Tahoma"/>
          <w:b w:val="0"/>
        </w:rPr>
      </w:pPr>
      <w:r w:rsidRPr="00372C98">
        <w:rPr>
          <w:rFonts w:ascii="Tahoma" w:hAnsi="Tahoma"/>
          <w:b w:val="0"/>
        </w:rPr>
        <w:t>wykonawca w sposób istotny narusza postanowienia umowy, a zwłaszcza wykonuje roboty niezgodnie z dokumentacją projektową, specyfikacją techniczną wykonania i odbioru robót budowlanych, przy zastosowaniu niewłaściwych materiałów lub niezgodnie ze wskazaniami Zamawiającego, przy czym odstąpienie od umowy powinno być poprzedzone bezskutecznym upływem terminu wyznaczonego Wykonawcy przez Zamawiającego na zmianę sposobu wykonywania umowy;</w:t>
      </w:r>
    </w:p>
    <w:p w14:paraId="36E783B8" w14:textId="77777777" w:rsidR="00372C98" w:rsidRPr="00372C98" w:rsidRDefault="00372C98" w:rsidP="0062585D">
      <w:pPr>
        <w:pStyle w:val="Lista"/>
        <w:numPr>
          <w:ilvl w:val="0"/>
          <w:numId w:val="494"/>
        </w:numPr>
        <w:tabs>
          <w:tab w:val="clear" w:pos="360"/>
          <w:tab w:val="num" w:pos="720"/>
        </w:tabs>
        <w:autoSpaceDN/>
        <w:ind w:left="720"/>
        <w:jc w:val="both"/>
        <w:textAlignment w:val="auto"/>
        <w:rPr>
          <w:rFonts w:ascii="Tahoma" w:hAnsi="Tahoma"/>
          <w:b w:val="0"/>
        </w:rPr>
      </w:pPr>
      <w:r w:rsidRPr="00372C98">
        <w:rPr>
          <w:rFonts w:ascii="Tahoma" w:hAnsi="Tahoma"/>
          <w:b w:val="0"/>
        </w:rPr>
        <w:t>pomimo podjęcia przez Wykonawcę środków zaradczych, nie jest prawdopodobne, żeby ukończył zadanie w umówionym terminie;</w:t>
      </w:r>
    </w:p>
    <w:p w14:paraId="6AB4EB1B" w14:textId="77777777" w:rsidR="00372C98" w:rsidRPr="00372C98" w:rsidRDefault="00372C98" w:rsidP="0062585D">
      <w:pPr>
        <w:pStyle w:val="Lista"/>
        <w:numPr>
          <w:ilvl w:val="0"/>
          <w:numId w:val="494"/>
        </w:numPr>
        <w:tabs>
          <w:tab w:val="clear" w:pos="360"/>
          <w:tab w:val="num" w:pos="720"/>
        </w:tabs>
        <w:autoSpaceDN/>
        <w:ind w:left="720"/>
        <w:jc w:val="both"/>
        <w:textAlignment w:val="auto"/>
        <w:rPr>
          <w:rFonts w:ascii="Tahoma" w:hAnsi="Tahoma"/>
          <w:b w:val="0"/>
        </w:rPr>
      </w:pPr>
      <w:r w:rsidRPr="00372C98">
        <w:rPr>
          <w:rFonts w:ascii="Tahoma" w:hAnsi="Tahoma"/>
          <w:b w:val="0"/>
        </w:rPr>
        <w:t>wykonawca wprowadził na budowę Podwykonawców lub dalszych Podwykonawców bez akceptacji Zamawiającego;</w:t>
      </w:r>
    </w:p>
    <w:p w14:paraId="39AC4CAA" w14:textId="77777777" w:rsidR="00372C98" w:rsidRPr="00372C98" w:rsidRDefault="00372C98" w:rsidP="0062585D">
      <w:pPr>
        <w:pStyle w:val="Lista"/>
        <w:numPr>
          <w:ilvl w:val="0"/>
          <w:numId w:val="494"/>
        </w:numPr>
        <w:tabs>
          <w:tab w:val="clear" w:pos="360"/>
          <w:tab w:val="num" w:pos="720"/>
        </w:tabs>
        <w:autoSpaceDN/>
        <w:ind w:left="720"/>
        <w:jc w:val="both"/>
        <w:textAlignment w:val="auto"/>
        <w:rPr>
          <w:rFonts w:ascii="Tahoma" w:hAnsi="Tahoma"/>
          <w:b w:val="0"/>
        </w:rPr>
      </w:pPr>
      <w:r w:rsidRPr="00372C98">
        <w:rPr>
          <w:rFonts w:ascii="Tahoma" w:hAnsi="Tahoma"/>
          <w:b w:val="0"/>
        </w:rPr>
        <w:t>została ogłoszona upadłość lub otwarto likwidację w stosunku do Wykonawcy, za wyjątkiem likwidacji przeprowadzonej w celu przekształcenia formy prawnej jego działalności.</w:t>
      </w:r>
    </w:p>
    <w:p w14:paraId="2205F824" w14:textId="77777777" w:rsidR="00372C98" w:rsidRPr="00372C98" w:rsidRDefault="00372C98" w:rsidP="0062585D">
      <w:pPr>
        <w:pStyle w:val="Lista"/>
        <w:numPr>
          <w:ilvl w:val="0"/>
          <w:numId w:val="494"/>
        </w:numPr>
        <w:tabs>
          <w:tab w:val="clear" w:pos="360"/>
          <w:tab w:val="num" w:pos="720"/>
        </w:tabs>
        <w:autoSpaceDN/>
        <w:ind w:left="720"/>
        <w:jc w:val="both"/>
        <w:textAlignment w:val="auto"/>
        <w:rPr>
          <w:rFonts w:ascii="Tahoma" w:hAnsi="Tahoma"/>
          <w:b w:val="0"/>
        </w:rPr>
      </w:pPr>
      <w:r w:rsidRPr="00372C98">
        <w:rPr>
          <w:rFonts w:ascii="Tahoma" w:hAnsi="Tahoma"/>
          <w:b w:val="0"/>
        </w:rPr>
        <w:t>nastąpi konieczność wielokrotnego dokonywania bezpośredniej zapłaty Podwykonawcy lub dalszemu Podwykonawcy, lub konieczność dokonania bezpośrednich zapłat na sumę większą niż 5% wartości niniejszej umowy w sprawie zamówienia publicznego.</w:t>
      </w:r>
    </w:p>
    <w:p w14:paraId="5A0D4382" w14:textId="77777777" w:rsidR="00372C98" w:rsidRPr="00372C98" w:rsidRDefault="00372C98" w:rsidP="006E2288">
      <w:pPr>
        <w:widowControl/>
        <w:numPr>
          <w:ilvl w:val="0"/>
          <w:numId w:val="495"/>
        </w:numPr>
        <w:autoSpaceDN/>
        <w:ind w:left="284" w:hanging="284"/>
        <w:jc w:val="both"/>
        <w:textAlignment w:val="auto"/>
        <w:rPr>
          <w:rFonts w:ascii="Tahoma" w:hAnsi="Tahoma" w:cs="Tahoma"/>
          <w:sz w:val="20"/>
          <w:szCs w:val="20"/>
        </w:rPr>
      </w:pPr>
      <w:r w:rsidRPr="00372C98">
        <w:rPr>
          <w:rFonts w:ascii="Tahoma" w:hAnsi="Tahoma" w:cs="Tahoma"/>
          <w:sz w:val="20"/>
          <w:szCs w:val="20"/>
        </w:rPr>
        <w:t>Odstąpienie od umowy, o którym mowa w ust. 1 powinno nastąpić w terminie 7 dni od powzięcia wiadomości o okolicznościach stanowiących podstawę odstąpienia od umowy, w formie pisemnej pod rygorem nieważności takiego oświadczenia i powinno zawierać uzasadnienie.</w:t>
      </w:r>
    </w:p>
    <w:p w14:paraId="49E3C88A" w14:textId="77777777" w:rsidR="00372C98" w:rsidRPr="00372C98" w:rsidRDefault="00372C98" w:rsidP="006E2288">
      <w:pPr>
        <w:widowControl/>
        <w:numPr>
          <w:ilvl w:val="0"/>
          <w:numId w:val="495"/>
        </w:numPr>
        <w:tabs>
          <w:tab w:val="clear" w:pos="1738"/>
        </w:tabs>
        <w:autoSpaceDN/>
        <w:ind w:left="284" w:hanging="284"/>
        <w:jc w:val="both"/>
        <w:textAlignment w:val="auto"/>
        <w:rPr>
          <w:rFonts w:ascii="Tahoma" w:hAnsi="Tahoma" w:cs="Tahoma"/>
          <w:sz w:val="20"/>
          <w:szCs w:val="20"/>
        </w:rPr>
      </w:pPr>
      <w:r w:rsidRPr="00372C98">
        <w:rPr>
          <w:rFonts w:ascii="Tahoma" w:hAnsi="Tahoma" w:cs="Tahoma"/>
          <w:sz w:val="20"/>
          <w:szCs w:val="20"/>
        </w:rPr>
        <w:t>Jeżeli Wykonawca będzie wykonywał umowę wadliwie albo sprzecznie z jej postanowieniami, Zamawiający może wezwać go do zmiany sposobu wykonywania umowy i wyznaczyć mu w tym celu odpowiedni termin. Po bezskutecznym upływie wyznaczonego terminu, Zamawiający może od umowy odstąpić albo powierzyć poprawienie lub dalsze wykonanie przedmiotu umowy innemu podmiotowi na koszt i ryzyko Wykonawcy.</w:t>
      </w:r>
    </w:p>
    <w:p w14:paraId="5BD0346E" w14:textId="77777777" w:rsidR="00542FB0" w:rsidRPr="00542FB0" w:rsidRDefault="00372C98" w:rsidP="006E2288">
      <w:pPr>
        <w:widowControl/>
        <w:numPr>
          <w:ilvl w:val="0"/>
          <w:numId w:val="495"/>
        </w:numPr>
        <w:tabs>
          <w:tab w:val="num" w:pos="284"/>
          <w:tab w:val="num" w:pos="426"/>
        </w:tabs>
        <w:autoSpaceDN/>
        <w:ind w:left="284" w:hanging="284"/>
        <w:jc w:val="both"/>
        <w:textAlignment w:val="auto"/>
        <w:rPr>
          <w:rFonts w:ascii="Tahoma" w:hAnsi="Tahoma" w:cs="Tahoma"/>
          <w:kern w:val="2"/>
          <w:sz w:val="20"/>
          <w:szCs w:val="20"/>
          <w:lang w:eastAsia="ar-SA"/>
        </w:rPr>
      </w:pPr>
      <w:r w:rsidRPr="00372C98">
        <w:rPr>
          <w:rFonts w:ascii="Tahoma" w:hAnsi="Tahoma" w:cs="Tahoma"/>
          <w:kern w:val="2"/>
          <w:sz w:val="20"/>
          <w:szCs w:val="20"/>
          <w:lang w:eastAsia="ar-SA"/>
        </w:rPr>
        <w:t xml:space="preserve"> </w:t>
      </w:r>
      <w:r w:rsidR="00542FB0" w:rsidRPr="00542FB0">
        <w:rPr>
          <w:rFonts w:ascii="Tahoma" w:hAnsi="Tahoma" w:cs="Tahoma"/>
          <w:kern w:val="2"/>
          <w:sz w:val="20"/>
          <w:szCs w:val="20"/>
          <w:lang w:eastAsia="ar-SA"/>
        </w:rPr>
        <w:t>Zamawiającemu przysługuje prawo odstąpienia od umowy, gdy wystąpi istotna zmiana okoliczności powodująca, że wykonanie umowy nie leży w interesie publicznym, czego nie można było przewidzieć w chwili zawarcia umowy lub dalsze wykonanie umowy może zagrozić istotnemu interesowi bezpieczeństwa państwa lub bezpieczeństwu publicznemu. Odstąpienie od umowy, może nastąpić w terminie 30 dni od powzięcia wiadomości o tych okolicznościach. W takim wypadku Wykonawca może żądać jedynie wynagrodzenia należnego mu z tytułu wykonania części umowy.</w:t>
      </w:r>
    </w:p>
    <w:p w14:paraId="55D361AC" w14:textId="77777777" w:rsidR="00372C98" w:rsidRPr="00372C98" w:rsidRDefault="00372C98" w:rsidP="0062585D">
      <w:pPr>
        <w:widowControl/>
        <w:numPr>
          <w:ilvl w:val="0"/>
          <w:numId w:val="495"/>
        </w:numPr>
        <w:tabs>
          <w:tab w:val="left" w:pos="336"/>
          <w:tab w:val="left" w:pos="426"/>
          <w:tab w:val="num" w:pos="720"/>
        </w:tabs>
        <w:autoSpaceDN/>
        <w:ind w:left="357" w:hanging="357"/>
        <w:jc w:val="both"/>
        <w:textAlignment w:val="auto"/>
        <w:rPr>
          <w:rFonts w:ascii="Tahoma" w:hAnsi="Tahoma" w:cs="Tahoma"/>
          <w:sz w:val="20"/>
          <w:szCs w:val="20"/>
        </w:rPr>
      </w:pPr>
      <w:r w:rsidRPr="00372C98">
        <w:rPr>
          <w:rFonts w:ascii="Tahoma" w:hAnsi="Tahoma" w:cs="Tahoma"/>
          <w:sz w:val="20"/>
          <w:szCs w:val="20"/>
        </w:rPr>
        <w:t>W wypadku odstąpienia od umowy Wykonawcę oraz Zamawiającego obciążają następujące obowiązki:</w:t>
      </w:r>
    </w:p>
    <w:p w14:paraId="2956ECFC" w14:textId="77777777" w:rsidR="00372C98" w:rsidRPr="00372C98" w:rsidRDefault="00372C98" w:rsidP="0062585D">
      <w:pPr>
        <w:pStyle w:val="Lista21"/>
        <w:numPr>
          <w:ilvl w:val="0"/>
          <w:numId w:val="496"/>
        </w:numPr>
        <w:tabs>
          <w:tab w:val="clear" w:pos="720"/>
          <w:tab w:val="left" w:pos="700"/>
        </w:tabs>
        <w:autoSpaceDN/>
        <w:jc w:val="both"/>
        <w:textAlignment w:val="auto"/>
        <w:rPr>
          <w:rFonts w:ascii="Tahoma" w:hAnsi="Tahoma" w:cs="Tahoma"/>
        </w:rPr>
      </w:pPr>
      <w:r w:rsidRPr="00372C98">
        <w:rPr>
          <w:rFonts w:ascii="Tahoma" w:hAnsi="Tahoma" w:cs="Tahoma"/>
        </w:rPr>
        <w:t>wykonawca zgłosi do dokonania przez Zamawiającego odbioru robót przerwanych, jeżeli odstąpienie od umowy nastąpiło z przyczyn, za które Wykonawca nie odpowiada;</w:t>
      </w:r>
    </w:p>
    <w:p w14:paraId="06CE4FCD" w14:textId="77777777" w:rsidR="00372C98" w:rsidRPr="00372C98" w:rsidRDefault="00372C98" w:rsidP="0062585D">
      <w:pPr>
        <w:widowControl/>
        <w:numPr>
          <w:ilvl w:val="0"/>
          <w:numId w:val="496"/>
        </w:numPr>
        <w:tabs>
          <w:tab w:val="left" w:pos="900"/>
        </w:tabs>
        <w:autoSpaceDN/>
        <w:jc w:val="both"/>
        <w:textAlignment w:val="auto"/>
        <w:rPr>
          <w:rFonts w:ascii="Tahoma" w:hAnsi="Tahoma" w:cs="Tahoma"/>
          <w:sz w:val="20"/>
          <w:szCs w:val="20"/>
        </w:rPr>
      </w:pPr>
      <w:r w:rsidRPr="00372C98">
        <w:rPr>
          <w:rFonts w:ascii="Tahoma" w:hAnsi="Tahoma" w:cs="Tahoma"/>
          <w:sz w:val="20"/>
          <w:szCs w:val="20"/>
        </w:rPr>
        <w:t>wykonawca zabezpieczy przerwane roboty w zakresie obustronnie uzgodnionym na koszt tej strony, z której to winy nastąpiło odstąpienie od umowy;</w:t>
      </w:r>
    </w:p>
    <w:p w14:paraId="33D80D31" w14:textId="77777777" w:rsidR="00372C98" w:rsidRPr="00372C98" w:rsidRDefault="00372C98" w:rsidP="0062585D">
      <w:pPr>
        <w:widowControl/>
        <w:numPr>
          <w:ilvl w:val="0"/>
          <w:numId w:val="496"/>
        </w:numPr>
        <w:tabs>
          <w:tab w:val="left" w:pos="900"/>
        </w:tabs>
        <w:autoSpaceDN/>
        <w:ind w:left="703" w:hanging="343"/>
        <w:jc w:val="both"/>
        <w:textAlignment w:val="auto"/>
        <w:rPr>
          <w:rFonts w:ascii="Tahoma" w:hAnsi="Tahoma" w:cs="Tahoma"/>
          <w:b/>
          <w:bCs/>
          <w:sz w:val="20"/>
          <w:szCs w:val="20"/>
        </w:rPr>
      </w:pPr>
      <w:r w:rsidRPr="00372C98">
        <w:rPr>
          <w:rFonts w:ascii="Tahoma" w:hAnsi="Tahoma" w:cs="Tahoma"/>
          <w:sz w:val="20"/>
          <w:szCs w:val="20"/>
        </w:rPr>
        <w:t xml:space="preserve">w terminie 7 dni od daty zgłoszenia, o którym mowa wyżej, Wykonawca przy udziale Zamawiającego sporządzi szczegółowy protokół inwentaryzacji przerwanych robót wraz z zestawieniem wartości wykonanych robót według stanu na dzień odstąpienia. Zamawiający zobowiązany jest do zapłaty wynagrodzenia za roboty, które zostały wykonane prawidłowo do dnia odstąpienia i przedstawiają dla Zamawiającego jakąkolwiek wartość a Zamawiający efekt robót będzie mógł wykorzystać do użytkowania albo dalszego prawidłowego wykonania robót. Szczegółowy protokół inwentaryzacji będzie stanowił podstawę do wyceny robót, która oparta zostanie o kosztorys uproszczony załączony </w:t>
      </w:r>
      <w:r w:rsidRPr="00372C98">
        <w:rPr>
          <w:rFonts w:ascii="Tahoma" w:hAnsi="Tahoma" w:cs="Tahoma"/>
          <w:sz w:val="20"/>
          <w:szCs w:val="20"/>
        </w:rPr>
        <w:lastRenderedPageBreak/>
        <w:t>do oferty Wykonawcy. Zatwierdzona wartość wykonanych i odebranych robót przez inspektorów nadzoru będzie stanowić podstawę wystawienia faktury VAT.</w:t>
      </w:r>
    </w:p>
    <w:p w14:paraId="027EE09A" w14:textId="77777777" w:rsidR="00372C98" w:rsidRPr="00372C98" w:rsidRDefault="00372C98" w:rsidP="00372C98">
      <w:pPr>
        <w:jc w:val="center"/>
        <w:rPr>
          <w:rFonts w:ascii="Tahoma" w:hAnsi="Tahoma" w:cs="Tahoma"/>
          <w:b/>
          <w:bCs/>
          <w:sz w:val="20"/>
          <w:szCs w:val="20"/>
        </w:rPr>
      </w:pPr>
    </w:p>
    <w:p w14:paraId="587B3894" w14:textId="77777777" w:rsidR="00372C98" w:rsidRPr="00372C98" w:rsidRDefault="00372C98" w:rsidP="00372C98">
      <w:pPr>
        <w:jc w:val="center"/>
        <w:rPr>
          <w:rFonts w:ascii="Tahoma" w:hAnsi="Tahoma" w:cs="Tahoma"/>
          <w:b/>
          <w:bCs/>
          <w:sz w:val="20"/>
          <w:szCs w:val="20"/>
        </w:rPr>
      </w:pPr>
      <w:r w:rsidRPr="00372C98">
        <w:rPr>
          <w:rFonts w:ascii="Tahoma" w:hAnsi="Tahoma" w:cs="Tahoma"/>
          <w:b/>
          <w:bCs/>
          <w:sz w:val="20"/>
          <w:szCs w:val="20"/>
        </w:rPr>
        <w:t>§ 13.</w:t>
      </w:r>
    </w:p>
    <w:p w14:paraId="0A366E4C" w14:textId="77777777" w:rsidR="00372C98" w:rsidRPr="00372C98" w:rsidRDefault="00372C98" w:rsidP="00372C98">
      <w:pPr>
        <w:tabs>
          <w:tab w:val="left" w:pos="360"/>
        </w:tabs>
        <w:autoSpaceDE w:val="0"/>
        <w:ind w:left="357" w:hanging="357"/>
        <w:jc w:val="center"/>
        <w:rPr>
          <w:rFonts w:ascii="Tahoma" w:hAnsi="Tahoma" w:cs="Tahoma"/>
          <w:b/>
          <w:bCs/>
          <w:sz w:val="20"/>
          <w:szCs w:val="20"/>
        </w:rPr>
      </w:pPr>
      <w:r w:rsidRPr="00372C98">
        <w:rPr>
          <w:rFonts w:ascii="Tahoma" w:hAnsi="Tahoma" w:cs="Tahoma"/>
          <w:b/>
          <w:bCs/>
          <w:sz w:val="20"/>
          <w:szCs w:val="20"/>
        </w:rPr>
        <w:t>Zmiany postanowień umowy</w:t>
      </w:r>
    </w:p>
    <w:p w14:paraId="65320CA2" w14:textId="77777777" w:rsidR="00372C98" w:rsidRPr="00372C98" w:rsidRDefault="00372C98" w:rsidP="00D11933">
      <w:pPr>
        <w:widowControl/>
        <w:numPr>
          <w:ilvl w:val="0"/>
          <w:numId w:val="497"/>
        </w:numPr>
        <w:tabs>
          <w:tab w:val="clear" w:pos="720"/>
          <w:tab w:val="num" w:pos="284"/>
        </w:tabs>
        <w:suppressAutoHyphens w:val="0"/>
        <w:autoSpaceDE w:val="0"/>
        <w:autoSpaceDN/>
        <w:ind w:left="284" w:hanging="284"/>
        <w:jc w:val="both"/>
        <w:textAlignment w:val="auto"/>
        <w:rPr>
          <w:rFonts w:ascii="Tahoma" w:hAnsi="Tahoma" w:cs="Tahoma"/>
          <w:sz w:val="20"/>
          <w:szCs w:val="20"/>
        </w:rPr>
      </w:pPr>
      <w:r w:rsidRPr="00372C98">
        <w:rPr>
          <w:rFonts w:ascii="Tahoma" w:hAnsi="Tahoma" w:cs="Tahoma"/>
          <w:sz w:val="20"/>
          <w:szCs w:val="20"/>
        </w:rPr>
        <w:t>Zmiana postanowień niniejszej umowy może nastąpić jedynie wtedy, gdy nie jest ona sprzeczna z ustawą Prawo zamówień publicznych.</w:t>
      </w:r>
    </w:p>
    <w:p w14:paraId="4C1B9771" w14:textId="77777777" w:rsidR="00372C98" w:rsidRPr="00372C98" w:rsidRDefault="00372C98" w:rsidP="0062585D">
      <w:pPr>
        <w:widowControl/>
        <w:numPr>
          <w:ilvl w:val="0"/>
          <w:numId w:val="497"/>
        </w:numPr>
        <w:tabs>
          <w:tab w:val="left" w:pos="284"/>
        </w:tabs>
        <w:suppressAutoHyphens w:val="0"/>
        <w:autoSpaceDE w:val="0"/>
        <w:autoSpaceDN/>
        <w:ind w:left="284" w:hanging="284"/>
        <w:jc w:val="both"/>
        <w:textAlignment w:val="auto"/>
        <w:rPr>
          <w:rFonts w:ascii="Tahoma" w:hAnsi="Tahoma" w:cs="Tahoma"/>
          <w:sz w:val="20"/>
          <w:szCs w:val="20"/>
        </w:rPr>
      </w:pPr>
      <w:r w:rsidRPr="00372C98">
        <w:rPr>
          <w:rFonts w:ascii="Tahoma" w:hAnsi="Tahoma" w:cs="Tahoma"/>
          <w:sz w:val="20"/>
          <w:szCs w:val="20"/>
        </w:rPr>
        <w:t>Dopuszcza się możliwość dokonania istotnych zmian postanowień umowy w stosunku do treści oferty, jeżeli konieczność wprowadzenia takich zmian wynika z następujących okoliczności:</w:t>
      </w:r>
    </w:p>
    <w:p w14:paraId="598D95CD" w14:textId="77777777" w:rsidR="00372C98" w:rsidRPr="00372C98" w:rsidRDefault="00372C98" w:rsidP="00492D9E">
      <w:pPr>
        <w:widowControl/>
        <w:numPr>
          <w:ilvl w:val="1"/>
          <w:numId w:val="498"/>
        </w:numPr>
        <w:suppressAutoHyphens w:val="0"/>
        <w:autoSpaceDN/>
        <w:ind w:hanging="256"/>
        <w:jc w:val="both"/>
        <w:textAlignment w:val="auto"/>
        <w:rPr>
          <w:rFonts w:ascii="Tahoma" w:hAnsi="Tahoma" w:cs="Tahoma"/>
          <w:strike/>
          <w:sz w:val="20"/>
          <w:szCs w:val="20"/>
        </w:rPr>
      </w:pPr>
      <w:r w:rsidRPr="00372C98">
        <w:rPr>
          <w:rFonts w:ascii="Tahoma" w:hAnsi="Tahoma" w:cs="Tahoma"/>
          <w:bCs/>
          <w:sz w:val="20"/>
          <w:szCs w:val="20"/>
        </w:rPr>
        <w:t xml:space="preserve">dokonania nieistotnych zmian w dokumentacji projektowej </w:t>
      </w:r>
      <w:r w:rsidRPr="00372C98">
        <w:rPr>
          <w:rFonts w:ascii="Tahoma" w:hAnsi="Tahoma" w:cs="Tahoma"/>
          <w:sz w:val="20"/>
          <w:szCs w:val="20"/>
        </w:rPr>
        <w:t>w przypadku konieczności zmiany rozwiązań technicznych / technologicznych podanych w dokumentacji projektowej lub specyfikacji technicznej wykonania i odbioru robót, w sytuacji, gdyby zastosowanie przewidzianych rozwiązań zagroziło niewykonaniem lub wadliwym wykonaniem przedmiotu umowy</w:t>
      </w:r>
      <w:r w:rsidRPr="00372C98">
        <w:rPr>
          <w:rFonts w:ascii="Tahoma" w:hAnsi="Tahoma" w:cs="Tahoma"/>
          <w:bCs/>
          <w:sz w:val="20"/>
          <w:szCs w:val="20"/>
        </w:rPr>
        <w:t xml:space="preserve"> oraz w przypadku niedostępności na rynku materiałów lub urządzeń (wycofanie z produkcji), a także pojawienia się na rynku materiałów, urządzeń nowszej generacji</w:t>
      </w:r>
      <w:r w:rsidRPr="00372C98">
        <w:rPr>
          <w:rFonts w:ascii="Tahoma" w:hAnsi="Tahoma" w:cs="Tahoma"/>
          <w:sz w:val="20"/>
          <w:szCs w:val="20"/>
        </w:rPr>
        <w:t>. Wprowadzenie zmian będzie możliwe tylko pod następującymi warunkami:</w:t>
      </w:r>
    </w:p>
    <w:p w14:paraId="27B8CBD1" w14:textId="77777777" w:rsidR="00372C98" w:rsidRPr="00372C98" w:rsidRDefault="00372C98" w:rsidP="00372C98">
      <w:pPr>
        <w:ind w:left="993" w:hanging="284"/>
        <w:rPr>
          <w:rFonts w:ascii="Tahoma" w:hAnsi="Tahoma" w:cs="Tahoma"/>
          <w:sz w:val="20"/>
          <w:szCs w:val="20"/>
        </w:rPr>
      </w:pPr>
      <w:r w:rsidRPr="00372C98">
        <w:rPr>
          <w:rFonts w:ascii="Tahoma" w:hAnsi="Tahoma" w:cs="Tahoma"/>
          <w:sz w:val="20"/>
          <w:szCs w:val="20"/>
        </w:rPr>
        <w:t>a)</w:t>
      </w:r>
      <w:r w:rsidRPr="00372C98">
        <w:rPr>
          <w:rFonts w:ascii="Tahoma" w:hAnsi="Tahoma" w:cs="Tahoma"/>
          <w:sz w:val="20"/>
          <w:szCs w:val="20"/>
        </w:rPr>
        <w:tab/>
        <w:t>nie spowodują zmiany ceny i terminu zakończenia zadania;</w:t>
      </w:r>
    </w:p>
    <w:p w14:paraId="776FCB71" w14:textId="77777777" w:rsidR="00372C98" w:rsidRPr="00372C98" w:rsidRDefault="00372C98" w:rsidP="00372C98">
      <w:pPr>
        <w:ind w:left="993" w:hanging="284"/>
        <w:rPr>
          <w:rFonts w:ascii="Tahoma" w:hAnsi="Tahoma" w:cs="Tahoma"/>
          <w:sz w:val="20"/>
          <w:szCs w:val="20"/>
        </w:rPr>
      </w:pPr>
      <w:r w:rsidRPr="00372C98">
        <w:rPr>
          <w:rFonts w:ascii="Tahoma" w:hAnsi="Tahoma" w:cs="Tahoma"/>
          <w:sz w:val="20"/>
          <w:szCs w:val="20"/>
        </w:rPr>
        <w:t>b)</w:t>
      </w:r>
      <w:r w:rsidRPr="00372C98">
        <w:rPr>
          <w:rFonts w:ascii="Tahoma" w:hAnsi="Tahoma" w:cs="Tahoma"/>
          <w:sz w:val="20"/>
          <w:szCs w:val="20"/>
        </w:rPr>
        <w:tab/>
        <w:t>zostaną zaakceptowane przez projektanta, inspektorów nadzoru, Zamawiającego;</w:t>
      </w:r>
    </w:p>
    <w:p w14:paraId="16DCA8F0" w14:textId="77777777" w:rsidR="00372C98" w:rsidRPr="00372C98" w:rsidRDefault="00372C98" w:rsidP="00372C98">
      <w:pPr>
        <w:ind w:left="993" w:hanging="284"/>
        <w:jc w:val="both"/>
        <w:rPr>
          <w:rFonts w:ascii="Tahoma" w:hAnsi="Tahoma" w:cs="Tahoma"/>
          <w:sz w:val="20"/>
          <w:szCs w:val="20"/>
        </w:rPr>
      </w:pPr>
      <w:r w:rsidRPr="00372C98">
        <w:rPr>
          <w:rFonts w:ascii="Tahoma" w:hAnsi="Tahoma" w:cs="Tahoma"/>
          <w:sz w:val="20"/>
          <w:szCs w:val="20"/>
        </w:rPr>
        <w:t>c)</w:t>
      </w:r>
      <w:r w:rsidRPr="00372C98">
        <w:rPr>
          <w:rFonts w:ascii="Tahoma" w:hAnsi="Tahoma" w:cs="Tahoma"/>
          <w:sz w:val="20"/>
          <w:szCs w:val="20"/>
        </w:rPr>
        <w:tab/>
        <w:t>materiały posiadać będą co najmniej takie same parametry jakościowe i cechy użytkowe jak te, dobrane w projekcie;</w:t>
      </w:r>
    </w:p>
    <w:p w14:paraId="2A49AE78" w14:textId="77777777" w:rsidR="00372C98" w:rsidRPr="00372C98" w:rsidRDefault="00372C98" w:rsidP="00372C98">
      <w:pPr>
        <w:ind w:left="993" w:hanging="284"/>
        <w:jc w:val="both"/>
        <w:rPr>
          <w:rFonts w:ascii="Tahoma" w:hAnsi="Tahoma" w:cs="Tahoma"/>
          <w:sz w:val="20"/>
          <w:szCs w:val="20"/>
        </w:rPr>
      </w:pPr>
      <w:r w:rsidRPr="00372C98">
        <w:rPr>
          <w:rFonts w:ascii="Tahoma" w:hAnsi="Tahoma" w:cs="Tahoma"/>
          <w:sz w:val="20"/>
          <w:szCs w:val="20"/>
        </w:rPr>
        <w:t>d)</w:t>
      </w:r>
      <w:r w:rsidRPr="00372C98">
        <w:rPr>
          <w:rFonts w:ascii="Tahoma" w:hAnsi="Tahoma" w:cs="Tahoma"/>
          <w:sz w:val="20"/>
          <w:szCs w:val="20"/>
        </w:rPr>
        <w:tab/>
        <w:t>wykonawca na swój koszt naniesie zmiany w dokumentacji projektowej oraz przeprowadzi odpowiednie obliczenia o ile Zamawiający  uzna je za konieczne.</w:t>
      </w:r>
    </w:p>
    <w:p w14:paraId="67B6FCAB" w14:textId="77777777" w:rsidR="00372C98" w:rsidRPr="00372C98" w:rsidRDefault="00372C98" w:rsidP="00372C98">
      <w:pPr>
        <w:tabs>
          <w:tab w:val="left" w:pos="709"/>
        </w:tabs>
        <w:autoSpaceDE w:val="0"/>
        <w:ind w:left="709"/>
        <w:jc w:val="both"/>
        <w:rPr>
          <w:rFonts w:ascii="Tahoma" w:hAnsi="Tahoma" w:cs="Tahoma"/>
          <w:bCs/>
          <w:sz w:val="20"/>
          <w:szCs w:val="20"/>
        </w:rPr>
      </w:pPr>
      <w:r w:rsidRPr="00372C98">
        <w:rPr>
          <w:rFonts w:ascii="Tahoma" w:hAnsi="Tahoma" w:cs="Tahoma"/>
          <w:bCs/>
          <w:sz w:val="20"/>
          <w:szCs w:val="20"/>
        </w:rPr>
        <w:t>Zmiany te nie wymagają zawarcia aneksu do umowy.</w:t>
      </w:r>
    </w:p>
    <w:p w14:paraId="72082C78" w14:textId="77777777" w:rsidR="00372C98" w:rsidRPr="00372C98" w:rsidRDefault="00372C98" w:rsidP="00492D9E">
      <w:pPr>
        <w:widowControl/>
        <w:numPr>
          <w:ilvl w:val="0"/>
          <w:numId w:val="499"/>
        </w:numPr>
        <w:tabs>
          <w:tab w:val="clear" w:pos="720"/>
        </w:tabs>
        <w:suppressAutoHyphens w:val="0"/>
        <w:autoSpaceDE w:val="0"/>
        <w:autoSpaceDN/>
        <w:ind w:left="567" w:hanging="283"/>
        <w:jc w:val="both"/>
        <w:textAlignment w:val="auto"/>
        <w:rPr>
          <w:rFonts w:ascii="Tahoma" w:hAnsi="Tahoma" w:cs="Tahoma"/>
          <w:sz w:val="20"/>
          <w:szCs w:val="20"/>
        </w:rPr>
      </w:pPr>
      <w:r w:rsidRPr="00372C98">
        <w:rPr>
          <w:rFonts w:ascii="Tahoma" w:hAnsi="Tahoma" w:cs="Tahoma"/>
          <w:sz w:val="20"/>
          <w:szCs w:val="20"/>
        </w:rPr>
        <w:t>zmiany wynagrodzenia Wykonawcy, w następstwie zmiany będącej skutkiem działań organów państwowych - ustawowa zmiana obowiązującej stawki podatku od towarów i usług VAT lub wprowadzenie nowego podatku. W takim przypadku wartość wynagrodzenia netto nie ulega zmianie, jedynie wartość wynagrodzenia brutto zostanie wyliczona na podstawie nowych przepisów. Zmiana wynagrodzenia odnosić się będzie do części przedmiotu umowy niezrealizowanej do dnia wejścia w życie przepisów zmieniających lub wprowadzających stawkę podatku od towarów i usług VAT oraz do części przedmiotu umowy, do której zastosowanie znajdzie zmiana stawki podatku od towarów i usług VAT lub wprowadzenie nowego podatku. W przypadku zaistnienia opisanej sytuacji po wejściu w życie przepisów będących przyczyną waloryzacji, Wykonawca zwróci się do Zamawiającego z wnioskiem o dokonanie odpowiedniej zmiany wynagrodzenia – wskaże kwotę, o którą wynagrodzenie Wykonawcy ma ulec zmianie, wraz z uzasadnieniem zawierającym wyliczenie całkowitej kwoty oraz wskaże datę, od której nastąpiła bądź nastąpi zmiana wysokości kosztów wykonania umowy uzasadniająca zmianę wysokości wynagrodzenia należnego Wykonawcy.</w:t>
      </w:r>
    </w:p>
    <w:p w14:paraId="3E9EFD91" w14:textId="64E4D608" w:rsidR="00372C98" w:rsidRPr="00372C98" w:rsidRDefault="00372C98" w:rsidP="00492D9E">
      <w:pPr>
        <w:widowControl/>
        <w:numPr>
          <w:ilvl w:val="0"/>
          <w:numId w:val="499"/>
        </w:numPr>
        <w:tabs>
          <w:tab w:val="num" w:pos="567"/>
        </w:tabs>
        <w:suppressAutoHyphens w:val="0"/>
        <w:autoSpaceDN/>
        <w:ind w:left="567" w:hanging="283"/>
        <w:jc w:val="both"/>
        <w:textAlignment w:val="auto"/>
        <w:rPr>
          <w:rFonts w:ascii="Tahoma" w:hAnsi="Tahoma" w:cs="Tahoma"/>
          <w:sz w:val="20"/>
          <w:szCs w:val="20"/>
        </w:rPr>
      </w:pPr>
      <w:r w:rsidRPr="00372C98">
        <w:rPr>
          <w:rFonts w:ascii="Tahoma" w:hAnsi="Tahoma" w:cs="Tahoma"/>
          <w:sz w:val="20"/>
          <w:szCs w:val="20"/>
        </w:rPr>
        <w:t>zmiany, rezygnacji, bądź wprowadzenia podwykonawcy w trakcie realizacji; jeżeli zmiana lub rezygnacja z podwykonawcy dotyczy podmiotu, na którego zasoby Wykonawca powoływał się, na zasadach określonych w art. 22a ust. 1 ustawy Prawo zamówień publicznych, w celu wykazania spełniania warunków udziału w postępowaniu, Wykonawca jest obowiązany wykazać Zamawiającemu, iż proponowany inny podwykonawca lub Wykonawca samodzielnie spełnia  je w stopniu nie mniejszym niż wymagany w trakcie postępowania o udzielenie zamówienia. W tym celu zobowiązany jest przedłożyć stosowne dokumenty wymagane w postanowieniach SIWZ. Zmiana, rezygnacja lub wprowadzenie w trakcie realizacji umowy nowego podwykonawcy, nie stanowi zmiany umowy o ile zmiana ta nie spowoduje wprowadzenia dodatkowego zakresu / części zamówienia realizowanego przez podwykonawcę/ów. Zmiana poprzez wprowadzenie / zgłoszenie w trakcie realizacji umowy nowego zakresu / części zamówienia realizowanego w podwykonawstwie, który nie został wskazany w Ofercie, stanowi zmianę umowy i musi być poprzedzona zawarciem aneksu do umowy. Zmiana poprzez rezygnację ze wskazanego w Ofercie zakresu / części zamówienia nie stanowi zmiany umowy i nie jest wymagane zawarcie aneksu do umowy. Zmiana, rezygnacja lub wprowadzenie dalszego Podwykonawcy nie stanowi zmiany umowy i nie jest wymagane zawarcie aneksu do umowy.</w:t>
      </w:r>
    </w:p>
    <w:p w14:paraId="747274D2" w14:textId="77777777" w:rsidR="00372C98" w:rsidRPr="00372C98" w:rsidRDefault="00372C98" w:rsidP="00492D9E">
      <w:pPr>
        <w:widowControl/>
        <w:numPr>
          <w:ilvl w:val="0"/>
          <w:numId w:val="500"/>
        </w:numPr>
        <w:tabs>
          <w:tab w:val="clear" w:pos="720"/>
          <w:tab w:val="num" w:pos="284"/>
        </w:tabs>
        <w:suppressAutoHyphens w:val="0"/>
        <w:autoSpaceDN/>
        <w:ind w:left="284" w:hanging="284"/>
        <w:jc w:val="both"/>
        <w:textAlignment w:val="auto"/>
        <w:rPr>
          <w:rFonts w:ascii="Tahoma" w:hAnsi="Tahoma" w:cs="Tahoma"/>
          <w:sz w:val="20"/>
          <w:szCs w:val="20"/>
        </w:rPr>
      </w:pPr>
      <w:r w:rsidRPr="00372C98">
        <w:rPr>
          <w:rFonts w:ascii="Tahoma" w:hAnsi="Tahoma" w:cs="Tahoma"/>
          <w:sz w:val="20"/>
          <w:szCs w:val="20"/>
        </w:rPr>
        <w:t>Zmianie podlegają także inne postanowienia w stosunku do treści oferty, jeżeli konieczność wprowadzenia takich zmian wynika z następujących okoliczności:</w:t>
      </w:r>
    </w:p>
    <w:p w14:paraId="65F891A0" w14:textId="77777777" w:rsidR="00372C98" w:rsidRPr="00372C98" w:rsidRDefault="00372C98" w:rsidP="00492D9E">
      <w:pPr>
        <w:widowControl/>
        <w:numPr>
          <w:ilvl w:val="0"/>
          <w:numId w:val="501"/>
        </w:numPr>
        <w:tabs>
          <w:tab w:val="clear" w:pos="720"/>
          <w:tab w:val="num" w:pos="567"/>
        </w:tabs>
        <w:suppressAutoHyphens w:val="0"/>
        <w:autoSpaceDN/>
        <w:ind w:left="567" w:hanging="283"/>
        <w:jc w:val="both"/>
        <w:textAlignment w:val="auto"/>
        <w:rPr>
          <w:rFonts w:ascii="Tahoma" w:hAnsi="Tahoma" w:cs="Tahoma"/>
          <w:sz w:val="20"/>
          <w:szCs w:val="20"/>
        </w:rPr>
      </w:pPr>
      <w:r w:rsidRPr="00372C98">
        <w:rPr>
          <w:rFonts w:ascii="Tahoma" w:hAnsi="Tahoma" w:cs="Tahoma"/>
          <w:sz w:val="20"/>
          <w:szCs w:val="20"/>
        </w:rPr>
        <w:t xml:space="preserve">zmiana danych związana z obsługą administracyjno-organizacyjną umowy, zmiana danych teleadresowych Wykonawcy lub Zamawiającego - zmiana ta następuje poprzez pisemne zgłoszenie tego faktu drugiej Stronie i nie wymaga zawarcia aneksu do umowy, </w:t>
      </w:r>
    </w:p>
    <w:p w14:paraId="0BF7925A" w14:textId="77777777" w:rsidR="00372C98" w:rsidRPr="00372C98" w:rsidRDefault="00372C98" w:rsidP="00492D9E">
      <w:pPr>
        <w:widowControl/>
        <w:numPr>
          <w:ilvl w:val="0"/>
          <w:numId w:val="501"/>
        </w:numPr>
        <w:tabs>
          <w:tab w:val="num" w:pos="567"/>
        </w:tabs>
        <w:suppressAutoHyphens w:val="0"/>
        <w:autoSpaceDN/>
        <w:ind w:left="567" w:hanging="283"/>
        <w:jc w:val="both"/>
        <w:textAlignment w:val="auto"/>
        <w:rPr>
          <w:rFonts w:ascii="Tahoma" w:hAnsi="Tahoma" w:cs="Tahoma"/>
          <w:sz w:val="20"/>
          <w:szCs w:val="20"/>
        </w:rPr>
      </w:pPr>
      <w:r w:rsidRPr="00372C98">
        <w:rPr>
          <w:rFonts w:ascii="Tahoma" w:hAnsi="Tahoma" w:cs="Tahoma"/>
          <w:sz w:val="20"/>
          <w:szCs w:val="20"/>
        </w:rPr>
        <w:lastRenderedPageBreak/>
        <w:t>zmiana nazwy wykonawcy / zamawiającego lub nastąpi przekształcenie organizacyjne wykonawcy / zamawiającego – zmiana wymaga zawarcia aneksu do umowy.</w:t>
      </w:r>
    </w:p>
    <w:p w14:paraId="33B63766" w14:textId="77777777" w:rsidR="00372C98" w:rsidRPr="00372C98" w:rsidRDefault="00372C98" w:rsidP="00492D9E">
      <w:pPr>
        <w:widowControl/>
        <w:numPr>
          <w:ilvl w:val="0"/>
          <w:numId w:val="502"/>
        </w:numPr>
        <w:suppressAutoHyphens w:val="0"/>
        <w:autoSpaceDN/>
        <w:jc w:val="both"/>
        <w:textAlignment w:val="auto"/>
        <w:rPr>
          <w:rFonts w:ascii="Tahoma" w:hAnsi="Tahoma" w:cs="Tahoma"/>
          <w:sz w:val="20"/>
          <w:szCs w:val="20"/>
        </w:rPr>
      </w:pPr>
      <w:r w:rsidRPr="00372C98">
        <w:rPr>
          <w:rFonts w:ascii="Tahoma" w:hAnsi="Tahoma" w:cs="Tahoma"/>
          <w:sz w:val="20"/>
          <w:szCs w:val="20"/>
        </w:rPr>
        <w:t xml:space="preserve">Zmiany postanowień umowy następują zgodnie z zasadami określonymi w umowie oraz przy zastosowaniu przepisów ustawy Prawo zamówień publicznych i nie mogą prowadzić do zmiany charakteru umowy. </w:t>
      </w:r>
    </w:p>
    <w:p w14:paraId="70782070" w14:textId="77777777" w:rsidR="00372C98" w:rsidRPr="00372C98" w:rsidRDefault="00372C98" w:rsidP="00492D9E">
      <w:pPr>
        <w:widowControl/>
        <w:numPr>
          <w:ilvl w:val="0"/>
          <w:numId w:val="502"/>
        </w:numPr>
        <w:tabs>
          <w:tab w:val="clear" w:pos="360"/>
          <w:tab w:val="num" w:pos="284"/>
        </w:tabs>
        <w:suppressAutoHyphens w:val="0"/>
        <w:autoSpaceDN/>
        <w:ind w:left="284" w:hanging="284"/>
        <w:jc w:val="both"/>
        <w:textAlignment w:val="auto"/>
        <w:rPr>
          <w:rFonts w:ascii="Tahoma" w:hAnsi="Tahoma" w:cs="Tahoma"/>
          <w:sz w:val="20"/>
          <w:szCs w:val="20"/>
        </w:rPr>
      </w:pPr>
      <w:r w:rsidRPr="00372C98">
        <w:rPr>
          <w:rFonts w:ascii="Tahoma" w:hAnsi="Tahoma" w:cs="Tahoma"/>
          <w:sz w:val="20"/>
          <w:szCs w:val="20"/>
        </w:rPr>
        <w:t xml:space="preserve">W przypadku wystąpienia okoliczności stanowiących podstawę do zmiany umowy, każda ze Stron może wystąpić z wnioskiem na piśmie w sprawie możliwości dokonania takiej zmiany. We wniosku należy opisać, uzasadnić zmianę oraz dołączyć stosowne dokumenty – dotyczy to przypadków kiedy dla potwierdzenia dokonania zmiany zasadnym jest przedłożenie odpowiednich dokumentów. </w:t>
      </w:r>
    </w:p>
    <w:p w14:paraId="4B816777" w14:textId="77777777" w:rsidR="00372C98" w:rsidRPr="00372C98" w:rsidRDefault="00372C98" w:rsidP="00492D9E">
      <w:pPr>
        <w:widowControl/>
        <w:numPr>
          <w:ilvl w:val="0"/>
          <w:numId w:val="502"/>
        </w:numPr>
        <w:tabs>
          <w:tab w:val="clear" w:pos="360"/>
          <w:tab w:val="num" w:pos="284"/>
        </w:tabs>
        <w:suppressAutoHyphens w:val="0"/>
        <w:autoSpaceDN/>
        <w:ind w:left="284" w:hanging="284"/>
        <w:jc w:val="both"/>
        <w:textAlignment w:val="auto"/>
        <w:rPr>
          <w:rFonts w:ascii="Tahoma" w:hAnsi="Tahoma" w:cs="Tahoma"/>
          <w:sz w:val="20"/>
          <w:szCs w:val="20"/>
        </w:rPr>
      </w:pPr>
      <w:r w:rsidRPr="00372C98">
        <w:rPr>
          <w:rFonts w:ascii="Tahoma" w:hAnsi="Tahoma" w:cs="Tahoma"/>
          <w:sz w:val="20"/>
          <w:szCs w:val="20"/>
        </w:rPr>
        <w:t>Wszelkie zmiany i uzupełnienia niniejszej umowy dokonane w sposób zgodny z ustawą Prawo zamówień publicznych wymagają formy pisemnej pod rygorem nieważności - aneks do umowy, z zastrzeżeniem przypadków określonych w niniejszym paragrafie, w których wskazano, że nie jest wymagane zawarcie aneksu do umowy.</w:t>
      </w:r>
    </w:p>
    <w:p w14:paraId="3E6B26F5" w14:textId="77777777" w:rsidR="00372C98" w:rsidRPr="00372C98" w:rsidRDefault="00372C98" w:rsidP="00492D9E">
      <w:pPr>
        <w:widowControl/>
        <w:numPr>
          <w:ilvl w:val="0"/>
          <w:numId w:val="502"/>
        </w:numPr>
        <w:tabs>
          <w:tab w:val="clear" w:pos="360"/>
          <w:tab w:val="num" w:pos="284"/>
        </w:tabs>
        <w:suppressAutoHyphens w:val="0"/>
        <w:autoSpaceDN/>
        <w:ind w:left="284" w:hanging="284"/>
        <w:jc w:val="both"/>
        <w:textAlignment w:val="auto"/>
        <w:rPr>
          <w:rFonts w:ascii="Tahoma" w:hAnsi="Tahoma" w:cs="Tahoma"/>
          <w:sz w:val="20"/>
          <w:szCs w:val="20"/>
        </w:rPr>
      </w:pPr>
      <w:r w:rsidRPr="00372C98">
        <w:rPr>
          <w:rFonts w:ascii="Tahoma" w:hAnsi="Tahoma" w:cs="Tahoma"/>
          <w:sz w:val="20"/>
          <w:szCs w:val="20"/>
        </w:rPr>
        <w:t>Zmiana umowy dokonana z naruszeniem przepisów ustawy Prawo zamówień publicznych jest nieważna.</w:t>
      </w:r>
    </w:p>
    <w:p w14:paraId="2FC25FF8" w14:textId="77777777" w:rsidR="00372C98" w:rsidRPr="00372C98" w:rsidRDefault="00372C98" w:rsidP="00372C98">
      <w:pPr>
        <w:pStyle w:val="Tekstpodstawowy21"/>
        <w:spacing w:line="240" w:lineRule="auto"/>
        <w:jc w:val="center"/>
        <w:rPr>
          <w:rFonts w:ascii="Tahoma" w:hAnsi="Tahoma" w:cs="Tahoma"/>
          <w:b/>
        </w:rPr>
      </w:pPr>
    </w:p>
    <w:p w14:paraId="4EE87433" w14:textId="77777777" w:rsidR="00372C98" w:rsidRPr="00372C98" w:rsidRDefault="00372C98" w:rsidP="00372C98">
      <w:pPr>
        <w:pStyle w:val="Tekstpodstawowy21"/>
        <w:spacing w:line="240" w:lineRule="auto"/>
        <w:jc w:val="center"/>
        <w:rPr>
          <w:rFonts w:ascii="Tahoma" w:hAnsi="Tahoma" w:cs="Tahoma"/>
          <w:b/>
        </w:rPr>
      </w:pPr>
      <w:r w:rsidRPr="00372C98">
        <w:rPr>
          <w:rFonts w:ascii="Tahoma" w:hAnsi="Tahoma" w:cs="Tahoma"/>
          <w:b/>
        </w:rPr>
        <w:t>§ 14.</w:t>
      </w:r>
    </w:p>
    <w:p w14:paraId="46BEB0D4" w14:textId="77777777" w:rsidR="00372C98" w:rsidRPr="00372C98" w:rsidRDefault="00372C98" w:rsidP="00372C98">
      <w:pPr>
        <w:pStyle w:val="Tekstpodstawowy21"/>
        <w:spacing w:line="240" w:lineRule="auto"/>
        <w:jc w:val="center"/>
        <w:rPr>
          <w:rFonts w:ascii="Tahoma" w:hAnsi="Tahoma" w:cs="Tahoma"/>
          <w:b/>
        </w:rPr>
      </w:pPr>
      <w:r w:rsidRPr="00372C98">
        <w:rPr>
          <w:rFonts w:ascii="Tahoma" w:hAnsi="Tahoma" w:cs="Tahoma"/>
          <w:b/>
        </w:rPr>
        <w:t>Postanowienia końcowe</w:t>
      </w:r>
    </w:p>
    <w:p w14:paraId="1C9288DD" w14:textId="77777777" w:rsidR="00372C98" w:rsidRPr="00372C98" w:rsidRDefault="00372C98" w:rsidP="00492D9E">
      <w:pPr>
        <w:widowControl/>
        <w:numPr>
          <w:ilvl w:val="0"/>
          <w:numId w:val="503"/>
        </w:numPr>
        <w:tabs>
          <w:tab w:val="left" w:pos="360"/>
        </w:tabs>
        <w:autoSpaceDN/>
        <w:jc w:val="both"/>
        <w:textAlignment w:val="auto"/>
        <w:rPr>
          <w:rFonts w:ascii="Tahoma" w:hAnsi="Tahoma" w:cs="Tahoma"/>
          <w:sz w:val="20"/>
          <w:szCs w:val="20"/>
        </w:rPr>
      </w:pPr>
      <w:r w:rsidRPr="00372C98">
        <w:rPr>
          <w:rFonts w:ascii="Tahoma" w:hAnsi="Tahoma" w:cs="Tahoma"/>
          <w:sz w:val="20"/>
          <w:szCs w:val="20"/>
        </w:rPr>
        <w:t>W sprawach nieuregulowanych w niniejszej umowie mają zastosowanie przepisy ustaw: Prawo zamówień publicznych, Prawo budowlane, Kodeks cywilny.</w:t>
      </w:r>
    </w:p>
    <w:p w14:paraId="3C994394" w14:textId="77777777" w:rsidR="00372C98" w:rsidRPr="00372C98" w:rsidRDefault="00372C98" w:rsidP="00492D9E">
      <w:pPr>
        <w:widowControl/>
        <w:numPr>
          <w:ilvl w:val="0"/>
          <w:numId w:val="503"/>
        </w:numPr>
        <w:tabs>
          <w:tab w:val="left" w:pos="360"/>
          <w:tab w:val="num" w:pos="1440"/>
        </w:tabs>
        <w:autoSpaceDN/>
        <w:ind w:hanging="367"/>
        <w:jc w:val="both"/>
        <w:textAlignment w:val="auto"/>
        <w:rPr>
          <w:rFonts w:ascii="Tahoma" w:hAnsi="Tahoma" w:cs="Tahoma"/>
          <w:sz w:val="20"/>
          <w:szCs w:val="20"/>
        </w:rPr>
      </w:pPr>
      <w:r w:rsidRPr="00372C98">
        <w:rPr>
          <w:rFonts w:ascii="Tahoma" w:hAnsi="Tahoma" w:cs="Tahoma"/>
          <w:sz w:val="20"/>
          <w:szCs w:val="20"/>
        </w:rPr>
        <w:t>Właściwym do rozpoznania sporów wynikłych na tle realizacji niniejszej umowy jest Sąd Powszechny właściwy ze względu na siedzibę Zamawiającego.</w:t>
      </w:r>
    </w:p>
    <w:p w14:paraId="5EC24E92" w14:textId="77777777" w:rsidR="00372C98" w:rsidRPr="00372C98" w:rsidRDefault="00372C98" w:rsidP="00492D9E">
      <w:pPr>
        <w:widowControl/>
        <w:numPr>
          <w:ilvl w:val="0"/>
          <w:numId w:val="503"/>
        </w:numPr>
        <w:tabs>
          <w:tab w:val="left" w:pos="360"/>
          <w:tab w:val="num" w:pos="1440"/>
        </w:tabs>
        <w:autoSpaceDN/>
        <w:ind w:hanging="367"/>
        <w:jc w:val="both"/>
        <w:textAlignment w:val="auto"/>
        <w:rPr>
          <w:rFonts w:ascii="Tahoma" w:hAnsi="Tahoma" w:cs="Tahoma"/>
          <w:sz w:val="20"/>
          <w:szCs w:val="20"/>
        </w:rPr>
      </w:pPr>
      <w:r w:rsidRPr="00372C98">
        <w:rPr>
          <w:rFonts w:ascii="Tahoma" w:hAnsi="Tahoma" w:cs="Tahoma"/>
          <w:sz w:val="20"/>
          <w:szCs w:val="20"/>
        </w:rPr>
        <w:t>W przypadku zmiany adresu siedziby, Wykonawca jest zobowiązany do pisemnego zawiadomienia Zamawiającego i wskazania nowego adresu siedziby w ciągu 7 dni od dnia zmiany adresu. W razie nie dokonania zawiadomienia uważa się, że korespondencja przesłana na adres wskazany w umowie została skutecznie doręczona. Powyższy obowiązek odnosi się zarówno do okresu realizacji umowy jak i okresu gwarancji i rękojmi.</w:t>
      </w:r>
    </w:p>
    <w:p w14:paraId="5F4D0DA8" w14:textId="77777777" w:rsidR="00372C98" w:rsidRPr="00372C98" w:rsidRDefault="00372C98" w:rsidP="00492D9E">
      <w:pPr>
        <w:widowControl/>
        <w:numPr>
          <w:ilvl w:val="0"/>
          <w:numId w:val="503"/>
        </w:numPr>
        <w:tabs>
          <w:tab w:val="left" w:pos="360"/>
          <w:tab w:val="num" w:pos="1440"/>
          <w:tab w:val="left" w:pos="3246"/>
        </w:tabs>
        <w:autoSpaceDN/>
        <w:ind w:hanging="344"/>
        <w:jc w:val="both"/>
        <w:textAlignment w:val="auto"/>
        <w:rPr>
          <w:rFonts w:ascii="Tahoma" w:hAnsi="Tahoma" w:cs="Tahoma"/>
          <w:sz w:val="20"/>
          <w:szCs w:val="20"/>
        </w:rPr>
      </w:pPr>
      <w:r w:rsidRPr="00372C98">
        <w:rPr>
          <w:rFonts w:ascii="Tahoma" w:hAnsi="Tahoma" w:cs="Tahoma"/>
          <w:sz w:val="20"/>
          <w:szCs w:val="20"/>
        </w:rPr>
        <w:t>Załącznikami do niniejszej umowy są:</w:t>
      </w:r>
    </w:p>
    <w:p w14:paraId="2A11BEF9" w14:textId="77777777" w:rsidR="00372C98" w:rsidRPr="00372C98" w:rsidRDefault="00372C98" w:rsidP="00492D9E">
      <w:pPr>
        <w:widowControl/>
        <w:numPr>
          <w:ilvl w:val="0"/>
          <w:numId w:val="504"/>
        </w:numPr>
        <w:autoSpaceDN/>
        <w:textAlignment w:val="auto"/>
        <w:rPr>
          <w:rFonts w:ascii="Tahoma" w:hAnsi="Tahoma" w:cs="Tahoma"/>
          <w:sz w:val="20"/>
          <w:szCs w:val="20"/>
        </w:rPr>
      </w:pPr>
      <w:r w:rsidRPr="00372C98">
        <w:rPr>
          <w:rFonts w:ascii="Tahoma" w:hAnsi="Tahoma" w:cs="Tahoma"/>
          <w:sz w:val="20"/>
          <w:szCs w:val="20"/>
        </w:rPr>
        <w:t>oferta Wykonawcy wraz z załącznikami;</w:t>
      </w:r>
    </w:p>
    <w:p w14:paraId="05D8213D" w14:textId="77777777" w:rsidR="00372C98" w:rsidRPr="00372C98" w:rsidRDefault="00372C98" w:rsidP="00492D9E">
      <w:pPr>
        <w:pStyle w:val="Tekstpodstawowy21"/>
        <w:numPr>
          <w:ilvl w:val="0"/>
          <w:numId w:val="504"/>
        </w:numPr>
        <w:tabs>
          <w:tab w:val="num" w:pos="720"/>
        </w:tabs>
        <w:autoSpaceDN/>
        <w:spacing w:line="240" w:lineRule="auto"/>
        <w:jc w:val="left"/>
        <w:textAlignment w:val="auto"/>
        <w:rPr>
          <w:rFonts w:ascii="Tahoma" w:hAnsi="Tahoma" w:cs="Tahoma"/>
        </w:rPr>
      </w:pPr>
      <w:r w:rsidRPr="00372C98">
        <w:rPr>
          <w:rFonts w:ascii="Tahoma" w:hAnsi="Tahoma" w:cs="Tahoma"/>
        </w:rPr>
        <w:t>specyfikacja istotnych warunków zamówienia wraz z załącznikami;</w:t>
      </w:r>
    </w:p>
    <w:p w14:paraId="4F7FDF46" w14:textId="77777777" w:rsidR="00372C98" w:rsidRPr="00372C98" w:rsidRDefault="00372C98" w:rsidP="00492D9E">
      <w:pPr>
        <w:widowControl/>
        <w:numPr>
          <w:ilvl w:val="0"/>
          <w:numId w:val="504"/>
        </w:numPr>
        <w:tabs>
          <w:tab w:val="num" w:pos="720"/>
        </w:tabs>
        <w:autoSpaceDN/>
        <w:jc w:val="both"/>
        <w:textAlignment w:val="auto"/>
        <w:rPr>
          <w:rFonts w:ascii="Tahoma" w:hAnsi="Tahoma" w:cs="Tahoma"/>
          <w:bCs/>
          <w:sz w:val="20"/>
          <w:szCs w:val="20"/>
        </w:rPr>
      </w:pPr>
      <w:r w:rsidRPr="00372C98">
        <w:rPr>
          <w:rFonts w:ascii="Tahoma" w:hAnsi="Tahoma" w:cs="Tahoma"/>
          <w:sz w:val="20"/>
          <w:szCs w:val="20"/>
        </w:rPr>
        <w:t>polisa lub inny dokument potwierdzający, że Wykonawca jest ubezpieczony od odpowiedzialności cywilnej w zakresie prowadzonej działalności związanej z przedmiotem zamówienia na sumę ubezpieczenia co najmniej 50. 000,00 zł;</w:t>
      </w:r>
    </w:p>
    <w:p w14:paraId="77A57085" w14:textId="77777777" w:rsidR="00372C98" w:rsidRPr="00372C98" w:rsidRDefault="00372C98" w:rsidP="00492D9E">
      <w:pPr>
        <w:widowControl/>
        <w:numPr>
          <w:ilvl w:val="0"/>
          <w:numId w:val="504"/>
        </w:numPr>
        <w:tabs>
          <w:tab w:val="num" w:pos="720"/>
        </w:tabs>
        <w:autoSpaceDN/>
        <w:jc w:val="both"/>
        <w:textAlignment w:val="auto"/>
        <w:rPr>
          <w:rFonts w:ascii="Tahoma" w:hAnsi="Tahoma" w:cs="Tahoma"/>
          <w:bCs/>
          <w:sz w:val="20"/>
          <w:szCs w:val="20"/>
        </w:rPr>
      </w:pPr>
      <w:r w:rsidRPr="00372C98">
        <w:rPr>
          <w:rFonts w:ascii="Tahoma" w:hAnsi="Tahoma" w:cs="Tahoma"/>
          <w:sz w:val="20"/>
          <w:szCs w:val="20"/>
        </w:rPr>
        <w:t>umowa regulująca współpracę Wykonawców, którzy zobowiązali się do wspólnego wykonania niniejszej umowy;</w:t>
      </w:r>
      <w:r w:rsidRPr="00372C98">
        <w:rPr>
          <w:rFonts w:ascii="Tahoma" w:hAnsi="Tahoma" w:cs="Tahoma"/>
          <w:sz w:val="20"/>
          <w:szCs w:val="20"/>
          <w:vertAlign w:val="superscript"/>
        </w:rPr>
        <w:t>1)</w:t>
      </w:r>
    </w:p>
    <w:p w14:paraId="20DA9455" w14:textId="77777777" w:rsidR="00372C98" w:rsidRPr="00372C98" w:rsidRDefault="00372C98" w:rsidP="00492D9E">
      <w:pPr>
        <w:widowControl/>
        <w:numPr>
          <w:ilvl w:val="0"/>
          <w:numId w:val="504"/>
        </w:numPr>
        <w:tabs>
          <w:tab w:val="num" w:pos="720"/>
        </w:tabs>
        <w:autoSpaceDN/>
        <w:jc w:val="both"/>
        <w:textAlignment w:val="auto"/>
        <w:rPr>
          <w:rFonts w:ascii="Tahoma" w:hAnsi="Tahoma" w:cs="Tahoma"/>
          <w:bCs/>
          <w:sz w:val="20"/>
          <w:szCs w:val="20"/>
        </w:rPr>
      </w:pPr>
      <w:r w:rsidRPr="00372C98">
        <w:rPr>
          <w:rFonts w:ascii="Tahoma" w:hAnsi="Tahoma" w:cs="Tahoma"/>
          <w:bCs/>
          <w:sz w:val="20"/>
          <w:szCs w:val="20"/>
        </w:rPr>
        <w:t>Lista Pracowników przeznaczonych do realizacji zamówienia.</w:t>
      </w:r>
    </w:p>
    <w:p w14:paraId="7C7937A6" w14:textId="77777777" w:rsidR="00372C98" w:rsidRPr="00372C98" w:rsidRDefault="00372C98" w:rsidP="00492D9E">
      <w:pPr>
        <w:widowControl/>
        <w:numPr>
          <w:ilvl w:val="0"/>
          <w:numId w:val="503"/>
        </w:numPr>
        <w:tabs>
          <w:tab w:val="left" w:pos="360"/>
          <w:tab w:val="num" w:pos="1440"/>
          <w:tab w:val="left" w:pos="3246"/>
        </w:tabs>
        <w:autoSpaceDN/>
        <w:ind w:hanging="344"/>
        <w:jc w:val="both"/>
        <w:textAlignment w:val="auto"/>
        <w:rPr>
          <w:rFonts w:ascii="Tahoma" w:hAnsi="Tahoma" w:cs="Tahoma"/>
          <w:sz w:val="20"/>
          <w:szCs w:val="20"/>
        </w:rPr>
      </w:pPr>
      <w:r w:rsidRPr="00372C98">
        <w:rPr>
          <w:rFonts w:ascii="Tahoma" w:hAnsi="Tahoma" w:cs="Tahoma"/>
          <w:sz w:val="20"/>
          <w:szCs w:val="20"/>
        </w:rPr>
        <w:t>Umowę sporządzono w dwóch jednobrzmiących egzemplarzach, po jednym dla Zamawiającego i Wykonawcy.</w:t>
      </w:r>
    </w:p>
    <w:p w14:paraId="57A50AA9" w14:textId="77777777" w:rsidR="00372C98" w:rsidRPr="00372C98" w:rsidRDefault="00372C98" w:rsidP="00372C98">
      <w:pPr>
        <w:pStyle w:val="Tekstpodstawowy21"/>
        <w:spacing w:line="240" w:lineRule="auto"/>
        <w:rPr>
          <w:rFonts w:ascii="Tahoma" w:hAnsi="Tahoma" w:cs="Tahoma"/>
        </w:rPr>
      </w:pPr>
    </w:p>
    <w:p w14:paraId="7196E20A" w14:textId="77777777" w:rsidR="00372C98" w:rsidRPr="00372C98" w:rsidRDefault="00372C98" w:rsidP="00372C98">
      <w:pPr>
        <w:pStyle w:val="Tekstpodstawowy21"/>
        <w:spacing w:line="240" w:lineRule="auto"/>
        <w:jc w:val="center"/>
        <w:rPr>
          <w:rFonts w:ascii="Tahoma" w:hAnsi="Tahoma" w:cs="Tahoma"/>
        </w:rPr>
      </w:pPr>
      <w:r w:rsidRPr="00372C98">
        <w:rPr>
          <w:rFonts w:ascii="Tahoma" w:hAnsi="Tahoma" w:cs="Tahoma"/>
        </w:rPr>
        <w:t>ZAMAWIAJĄCY</w:t>
      </w:r>
      <w:r w:rsidRPr="00372C98">
        <w:rPr>
          <w:rFonts w:ascii="Tahoma" w:hAnsi="Tahoma" w:cs="Tahoma"/>
        </w:rPr>
        <w:tab/>
      </w:r>
      <w:r w:rsidRPr="00372C98">
        <w:rPr>
          <w:rFonts w:ascii="Tahoma" w:hAnsi="Tahoma" w:cs="Tahoma"/>
        </w:rPr>
        <w:tab/>
      </w:r>
      <w:r w:rsidRPr="00372C98">
        <w:rPr>
          <w:rFonts w:ascii="Tahoma" w:hAnsi="Tahoma" w:cs="Tahoma"/>
        </w:rPr>
        <w:tab/>
      </w:r>
      <w:r w:rsidRPr="00372C98">
        <w:rPr>
          <w:rFonts w:ascii="Tahoma" w:hAnsi="Tahoma" w:cs="Tahoma"/>
        </w:rPr>
        <w:tab/>
      </w:r>
      <w:r w:rsidRPr="00372C98">
        <w:rPr>
          <w:rFonts w:ascii="Tahoma" w:hAnsi="Tahoma" w:cs="Tahoma"/>
        </w:rPr>
        <w:tab/>
      </w:r>
      <w:r w:rsidRPr="00372C98">
        <w:rPr>
          <w:rFonts w:ascii="Tahoma" w:hAnsi="Tahoma" w:cs="Tahoma"/>
        </w:rPr>
        <w:tab/>
        <w:t>WYKONAWCA</w:t>
      </w:r>
    </w:p>
    <w:p w14:paraId="450A619D" w14:textId="77777777" w:rsidR="00372C98" w:rsidRPr="00372C98" w:rsidRDefault="00372C98" w:rsidP="00492D9E">
      <w:pPr>
        <w:pStyle w:val="Tekstpodstawowy21"/>
        <w:spacing w:line="240" w:lineRule="auto"/>
        <w:rPr>
          <w:rFonts w:ascii="Tahoma" w:hAnsi="Tahoma" w:cs="Tahoma"/>
        </w:rPr>
      </w:pPr>
    </w:p>
    <w:p w14:paraId="64845D7B" w14:textId="77777777" w:rsidR="006E2288" w:rsidRDefault="006E2288" w:rsidP="00372C98">
      <w:pPr>
        <w:pStyle w:val="Tekstpodstawowy21"/>
        <w:spacing w:line="240" w:lineRule="auto"/>
        <w:rPr>
          <w:rFonts w:ascii="Tahoma" w:hAnsi="Tahoma" w:cs="Tahoma"/>
          <w:b/>
        </w:rPr>
      </w:pPr>
    </w:p>
    <w:p w14:paraId="45032514" w14:textId="77777777" w:rsidR="006E2288" w:rsidRDefault="006E2288" w:rsidP="00372C98">
      <w:pPr>
        <w:pStyle w:val="Tekstpodstawowy21"/>
        <w:spacing w:line="240" w:lineRule="auto"/>
        <w:rPr>
          <w:rFonts w:ascii="Tahoma" w:hAnsi="Tahoma" w:cs="Tahoma"/>
          <w:b/>
        </w:rPr>
      </w:pPr>
    </w:p>
    <w:p w14:paraId="24B25199" w14:textId="77777777" w:rsidR="006E2288" w:rsidRDefault="006E2288" w:rsidP="00372C98">
      <w:pPr>
        <w:pStyle w:val="Tekstpodstawowy21"/>
        <w:spacing w:line="240" w:lineRule="auto"/>
        <w:rPr>
          <w:rFonts w:ascii="Tahoma" w:hAnsi="Tahoma" w:cs="Tahoma"/>
          <w:b/>
        </w:rPr>
      </w:pPr>
    </w:p>
    <w:p w14:paraId="67F1328C" w14:textId="77777777" w:rsidR="006E2288" w:rsidRDefault="006E2288" w:rsidP="00372C98">
      <w:pPr>
        <w:pStyle w:val="Tekstpodstawowy21"/>
        <w:spacing w:line="240" w:lineRule="auto"/>
        <w:rPr>
          <w:rFonts w:ascii="Tahoma" w:hAnsi="Tahoma" w:cs="Tahoma"/>
          <w:b/>
        </w:rPr>
      </w:pPr>
    </w:p>
    <w:p w14:paraId="118968CA" w14:textId="77777777" w:rsidR="00372C98" w:rsidRPr="006E2288" w:rsidRDefault="00372C98" w:rsidP="00372C98">
      <w:pPr>
        <w:pStyle w:val="Tekstpodstawowy21"/>
        <w:spacing w:line="240" w:lineRule="auto"/>
        <w:rPr>
          <w:rFonts w:ascii="Tahoma" w:hAnsi="Tahoma" w:cs="Tahoma"/>
          <w:i/>
          <w:sz w:val="16"/>
          <w:szCs w:val="16"/>
        </w:rPr>
      </w:pPr>
      <w:r w:rsidRPr="006E2288">
        <w:rPr>
          <w:rFonts w:ascii="Tahoma" w:hAnsi="Tahoma" w:cs="Tahoma"/>
          <w:i/>
          <w:sz w:val="16"/>
          <w:szCs w:val="16"/>
        </w:rPr>
        <w:t>UWAGA:</w:t>
      </w:r>
    </w:p>
    <w:p w14:paraId="5F85C221" w14:textId="77777777" w:rsidR="00372C98" w:rsidRPr="006E2288" w:rsidRDefault="00372C98" w:rsidP="00372C98">
      <w:pPr>
        <w:ind w:left="181"/>
        <w:rPr>
          <w:rFonts w:ascii="Tahoma" w:hAnsi="Tahoma" w:cs="Tahoma"/>
          <w:i/>
          <w:sz w:val="16"/>
          <w:szCs w:val="16"/>
        </w:rPr>
      </w:pPr>
      <w:r w:rsidRPr="006E2288">
        <w:rPr>
          <w:rFonts w:ascii="Tahoma" w:hAnsi="Tahoma" w:cs="Tahoma"/>
          <w:bCs/>
          <w:i/>
          <w:sz w:val="16"/>
          <w:szCs w:val="16"/>
          <w:vertAlign w:val="superscript"/>
        </w:rPr>
        <w:t xml:space="preserve">1) </w:t>
      </w:r>
      <w:r w:rsidRPr="006E2288">
        <w:rPr>
          <w:rFonts w:ascii="Tahoma" w:hAnsi="Tahoma" w:cs="Tahoma"/>
          <w:i/>
          <w:sz w:val="16"/>
          <w:szCs w:val="16"/>
        </w:rPr>
        <w:t>ma zastosowanie tylko w przypadku wykonawców występujących wspólnie</w:t>
      </w:r>
    </w:p>
    <w:p w14:paraId="154F2BF8" w14:textId="0B8DBC30" w:rsidR="00705813" w:rsidRPr="006E2288" w:rsidRDefault="00372C98" w:rsidP="00492D9E">
      <w:pPr>
        <w:pStyle w:val="Tekstpodstawowy21"/>
        <w:suppressAutoHyphens w:val="0"/>
        <w:spacing w:line="240" w:lineRule="auto"/>
        <w:ind w:left="181"/>
        <w:jc w:val="left"/>
        <w:rPr>
          <w:rFonts w:ascii="Tahoma" w:hAnsi="Tahoma" w:cs="Tahoma"/>
          <w:bCs/>
          <w:i/>
          <w:sz w:val="16"/>
          <w:szCs w:val="16"/>
        </w:rPr>
      </w:pPr>
      <w:r w:rsidRPr="006E2288">
        <w:rPr>
          <w:rFonts w:ascii="Tahoma" w:hAnsi="Tahoma" w:cs="Tahoma"/>
          <w:i/>
          <w:sz w:val="16"/>
          <w:szCs w:val="16"/>
          <w:vertAlign w:val="superscript"/>
        </w:rPr>
        <w:t>2)</w:t>
      </w:r>
      <w:r w:rsidRPr="006E2288">
        <w:rPr>
          <w:rFonts w:ascii="Tahoma" w:hAnsi="Tahoma" w:cs="Tahoma"/>
          <w:bCs/>
          <w:i/>
          <w:sz w:val="16"/>
          <w:szCs w:val="16"/>
          <w:vertAlign w:val="superscript"/>
        </w:rPr>
        <w:t xml:space="preserve"> </w:t>
      </w:r>
      <w:r w:rsidRPr="006E2288">
        <w:rPr>
          <w:rFonts w:ascii="Tahoma" w:hAnsi="Tahoma" w:cs="Tahoma"/>
          <w:bCs/>
          <w:i/>
          <w:sz w:val="16"/>
          <w:szCs w:val="16"/>
        </w:rPr>
        <w:t>ma zastosowanie tylko w przypadku gdy w realizacji zamówienia biorą udział Podwykonawcy lub dalsi Podwykonawcy</w:t>
      </w:r>
    </w:p>
    <w:p w14:paraId="195676E1" w14:textId="77777777" w:rsidR="00705813" w:rsidRDefault="00705813" w:rsidP="00D73863">
      <w:pPr>
        <w:pStyle w:val="Tekstpodstawowy21"/>
        <w:suppressAutoHyphens w:val="0"/>
        <w:spacing w:line="240" w:lineRule="auto"/>
        <w:ind w:left="181"/>
        <w:jc w:val="left"/>
        <w:rPr>
          <w:rFonts w:ascii="Tahoma" w:hAnsi="Tahoma" w:cs="Tahoma"/>
          <w:b/>
          <w:color w:val="FF0000"/>
        </w:rPr>
      </w:pPr>
    </w:p>
    <w:p w14:paraId="251B488B" w14:textId="77777777" w:rsidR="00705813" w:rsidRDefault="00705813" w:rsidP="00D73863">
      <w:pPr>
        <w:pStyle w:val="Tekstpodstawowy21"/>
        <w:suppressAutoHyphens w:val="0"/>
        <w:spacing w:line="240" w:lineRule="auto"/>
        <w:ind w:left="181"/>
        <w:jc w:val="left"/>
        <w:rPr>
          <w:rFonts w:ascii="Tahoma" w:hAnsi="Tahoma" w:cs="Tahoma"/>
          <w:b/>
          <w:color w:val="FF0000"/>
        </w:rPr>
      </w:pPr>
    </w:p>
    <w:p w14:paraId="22BAB5D1" w14:textId="77777777" w:rsidR="00705813" w:rsidRDefault="00705813" w:rsidP="00D73863">
      <w:pPr>
        <w:pStyle w:val="Tekstpodstawowy21"/>
        <w:suppressAutoHyphens w:val="0"/>
        <w:spacing w:line="240" w:lineRule="auto"/>
        <w:ind w:left="181"/>
        <w:jc w:val="left"/>
        <w:rPr>
          <w:rFonts w:ascii="Tahoma" w:hAnsi="Tahoma" w:cs="Tahoma"/>
          <w:b/>
          <w:color w:val="FF0000"/>
        </w:rPr>
      </w:pPr>
    </w:p>
    <w:p w14:paraId="6FDDEB0A" w14:textId="77777777" w:rsidR="00705813" w:rsidRDefault="00705813" w:rsidP="00D73863">
      <w:pPr>
        <w:pStyle w:val="Tekstpodstawowy21"/>
        <w:suppressAutoHyphens w:val="0"/>
        <w:spacing w:line="240" w:lineRule="auto"/>
        <w:ind w:left="181"/>
        <w:jc w:val="left"/>
        <w:rPr>
          <w:rFonts w:ascii="Tahoma" w:hAnsi="Tahoma" w:cs="Tahoma"/>
          <w:b/>
          <w:color w:val="FF0000"/>
        </w:rPr>
      </w:pPr>
    </w:p>
    <w:p w14:paraId="2F8ECFDA" w14:textId="77777777" w:rsidR="00705813" w:rsidRDefault="00705813" w:rsidP="00D73863">
      <w:pPr>
        <w:pStyle w:val="Tekstpodstawowy21"/>
        <w:suppressAutoHyphens w:val="0"/>
        <w:spacing w:line="240" w:lineRule="auto"/>
        <w:ind w:left="181"/>
        <w:jc w:val="left"/>
        <w:rPr>
          <w:rFonts w:ascii="Tahoma" w:hAnsi="Tahoma" w:cs="Tahoma"/>
          <w:b/>
          <w:color w:val="FF0000"/>
        </w:rPr>
      </w:pPr>
    </w:p>
    <w:p w14:paraId="14C8A35B" w14:textId="77777777" w:rsidR="00705813" w:rsidRDefault="00705813" w:rsidP="00D73863">
      <w:pPr>
        <w:pStyle w:val="Tekstpodstawowy21"/>
        <w:suppressAutoHyphens w:val="0"/>
        <w:spacing w:line="240" w:lineRule="auto"/>
        <w:ind w:left="181"/>
        <w:jc w:val="left"/>
        <w:rPr>
          <w:rFonts w:ascii="Tahoma" w:hAnsi="Tahoma" w:cs="Tahoma"/>
          <w:b/>
          <w:color w:val="FF0000"/>
        </w:rPr>
      </w:pPr>
    </w:p>
    <w:p w14:paraId="702FA6A2" w14:textId="77777777" w:rsidR="00705813" w:rsidRDefault="00705813" w:rsidP="00D73863">
      <w:pPr>
        <w:pStyle w:val="Tekstpodstawowy21"/>
        <w:suppressAutoHyphens w:val="0"/>
        <w:spacing w:line="240" w:lineRule="auto"/>
        <w:ind w:left="181"/>
        <w:jc w:val="left"/>
        <w:rPr>
          <w:rFonts w:ascii="Tahoma" w:hAnsi="Tahoma" w:cs="Tahoma"/>
          <w:b/>
          <w:color w:val="FF0000"/>
        </w:rPr>
      </w:pPr>
    </w:p>
    <w:p w14:paraId="6F18871D" w14:textId="77777777" w:rsidR="00705813" w:rsidRDefault="00705813" w:rsidP="00D73863">
      <w:pPr>
        <w:pStyle w:val="Tekstpodstawowy21"/>
        <w:suppressAutoHyphens w:val="0"/>
        <w:spacing w:line="240" w:lineRule="auto"/>
        <w:ind w:left="181"/>
        <w:jc w:val="left"/>
        <w:rPr>
          <w:rFonts w:ascii="Tahoma" w:hAnsi="Tahoma" w:cs="Tahoma"/>
          <w:b/>
          <w:color w:val="FF0000"/>
        </w:rPr>
      </w:pPr>
    </w:p>
    <w:p w14:paraId="437A0E06" w14:textId="77777777" w:rsidR="00DB33D1" w:rsidRPr="00190688" w:rsidRDefault="00DB33D1" w:rsidP="00DB33D1">
      <w:pPr>
        <w:pStyle w:val="Standard"/>
        <w:jc w:val="center"/>
        <w:rPr>
          <w:rFonts w:ascii="Tahoma" w:hAnsi="Tahoma" w:cs="Tahoma"/>
          <w:b/>
          <w:color w:val="FF0000"/>
        </w:rPr>
      </w:pPr>
    </w:p>
    <w:p w14:paraId="3C78E4C8" w14:textId="77777777" w:rsidR="00DB33D1" w:rsidRPr="00190688" w:rsidRDefault="00DB33D1" w:rsidP="00DB33D1">
      <w:pPr>
        <w:pStyle w:val="Standard"/>
        <w:jc w:val="center"/>
        <w:rPr>
          <w:rFonts w:ascii="Tahoma" w:hAnsi="Tahoma" w:cs="Tahoma"/>
          <w:b/>
          <w:color w:val="FF0000"/>
        </w:rPr>
      </w:pPr>
    </w:p>
    <w:p w14:paraId="04ED9604" w14:textId="77777777" w:rsidR="00DB33D1" w:rsidRDefault="00DB33D1" w:rsidP="00DB33D1">
      <w:pPr>
        <w:pStyle w:val="Standard"/>
        <w:jc w:val="center"/>
        <w:rPr>
          <w:rFonts w:ascii="Tahoma" w:hAnsi="Tahoma" w:cs="Tahoma"/>
          <w:b/>
        </w:rPr>
      </w:pPr>
    </w:p>
    <w:p w14:paraId="29A0C443" w14:textId="77777777" w:rsidR="00DB33D1" w:rsidRDefault="00DB33D1" w:rsidP="00DB33D1">
      <w:pPr>
        <w:pStyle w:val="Standard"/>
        <w:jc w:val="center"/>
        <w:rPr>
          <w:rFonts w:ascii="Tahoma" w:hAnsi="Tahoma" w:cs="Tahoma"/>
          <w:b/>
        </w:rPr>
      </w:pPr>
    </w:p>
    <w:p w14:paraId="179609A5" w14:textId="77777777" w:rsidR="00DB33D1" w:rsidRDefault="00DB33D1" w:rsidP="00DB33D1">
      <w:pPr>
        <w:pStyle w:val="Standard"/>
        <w:jc w:val="center"/>
        <w:rPr>
          <w:rFonts w:ascii="Tahoma" w:hAnsi="Tahoma" w:cs="Tahoma"/>
          <w:b/>
        </w:rPr>
      </w:pPr>
    </w:p>
    <w:p w14:paraId="71FCC778" w14:textId="77777777" w:rsidR="00DB33D1" w:rsidRDefault="00DB33D1" w:rsidP="00DB33D1">
      <w:pPr>
        <w:pStyle w:val="Standard"/>
        <w:jc w:val="center"/>
        <w:rPr>
          <w:rFonts w:ascii="Tahoma" w:hAnsi="Tahoma" w:cs="Tahoma"/>
          <w:b/>
        </w:rPr>
      </w:pPr>
    </w:p>
    <w:p w14:paraId="097D4035" w14:textId="77777777" w:rsidR="00DB33D1" w:rsidRDefault="00DB33D1" w:rsidP="00DB33D1">
      <w:pPr>
        <w:pStyle w:val="Standard"/>
        <w:jc w:val="center"/>
        <w:rPr>
          <w:rFonts w:ascii="Tahoma" w:hAnsi="Tahoma" w:cs="Tahoma"/>
          <w:b/>
        </w:rPr>
      </w:pPr>
    </w:p>
    <w:p w14:paraId="4167CCA4" w14:textId="77777777" w:rsidR="006E2288" w:rsidRDefault="006E2288" w:rsidP="00DB33D1">
      <w:pPr>
        <w:pStyle w:val="Standard"/>
        <w:jc w:val="center"/>
        <w:rPr>
          <w:rFonts w:ascii="Tahoma" w:hAnsi="Tahoma" w:cs="Tahoma"/>
          <w:b/>
        </w:rPr>
      </w:pPr>
    </w:p>
    <w:p w14:paraId="462286B8" w14:textId="77777777" w:rsidR="006E2288" w:rsidRDefault="006E2288" w:rsidP="00DB33D1">
      <w:pPr>
        <w:pStyle w:val="Standard"/>
        <w:jc w:val="center"/>
        <w:rPr>
          <w:rFonts w:ascii="Tahoma" w:hAnsi="Tahoma" w:cs="Tahoma"/>
          <w:b/>
        </w:rPr>
      </w:pPr>
    </w:p>
    <w:p w14:paraId="35972433" w14:textId="77777777" w:rsidR="006E2288" w:rsidRDefault="006E2288" w:rsidP="00DB33D1">
      <w:pPr>
        <w:pStyle w:val="Standard"/>
        <w:jc w:val="center"/>
        <w:rPr>
          <w:rFonts w:ascii="Tahoma" w:hAnsi="Tahoma" w:cs="Tahoma"/>
          <w:b/>
        </w:rPr>
      </w:pPr>
    </w:p>
    <w:p w14:paraId="02548CD3" w14:textId="77777777" w:rsidR="006E2288" w:rsidRDefault="006E2288" w:rsidP="00DB33D1">
      <w:pPr>
        <w:pStyle w:val="Standard"/>
        <w:jc w:val="center"/>
        <w:rPr>
          <w:rFonts w:ascii="Tahoma" w:hAnsi="Tahoma" w:cs="Tahoma"/>
          <w:b/>
        </w:rPr>
      </w:pPr>
    </w:p>
    <w:p w14:paraId="00AB3B65" w14:textId="77777777" w:rsidR="006E2288" w:rsidRDefault="006E2288" w:rsidP="00DB33D1">
      <w:pPr>
        <w:pStyle w:val="Standard"/>
        <w:jc w:val="center"/>
        <w:rPr>
          <w:rFonts w:ascii="Tahoma" w:hAnsi="Tahoma" w:cs="Tahoma"/>
          <w:b/>
        </w:rPr>
      </w:pPr>
    </w:p>
    <w:p w14:paraId="441242C6" w14:textId="77777777" w:rsidR="006E2288" w:rsidRDefault="006E2288" w:rsidP="00DB33D1">
      <w:pPr>
        <w:pStyle w:val="Standard"/>
        <w:jc w:val="center"/>
        <w:rPr>
          <w:rFonts w:ascii="Tahoma" w:hAnsi="Tahoma" w:cs="Tahoma"/>
          <w:b/>
        </w:rPr>
      </w:pPr>
    </w:p>
    <w:p w14:paraId="0B986F6F" w14:textId="77777777" w:rsidR="006E2288" w:rsidRDefault="006E2288" w:rsidP="00DB33D1">
      <w:pPr>
        <w:pStyle w:val="Standard"/>
        <w:jc w:val="center"/>
        <w:rPr>
          <w:rFonts w:ascii="Tahoma" w:hAnsi="Tahoma" w:cs="Tahoma"/>
          <w:b/>
        </w:rPr>
      </w:pPr>
    </w:p>
    <w:p w14:paraId="2514DD3D" w14:textId="77777777" w:rsidR="00DB33D1" w:rsidRDefault="00DB33D1" w:rsidP="00DB33D1">
      <w:pPr>
        <w:pStyle w:val="Standard"/>
        <w:jc w:val="center"/>
        <w:rPr>
          <w:rFonts w:ascii="Tahoma" w:hAnsi="Tahoma" w:cs="Tahoma"/>
          <w:b/>
        </w:rPr>
      </w:pPr>
    </w:p>
    <w:p w14:paraId="2C78388A" w14:textId="77777777" w:rsidR="00DB33D1" w:rsidRDefault="00DB33D1" w:rsidP="00DB33D1">
      <w:pPr>
        <w:pStyle w:val="Standard"/>
        <w:jc w:val="center"/>
        <w:rPr>
          <w:rFonts w:ascii="Tahoma" w:hAnsi="Tahoma" w:cs="Tahoma"/>
          <w:b/>
        </w:rPr>
      </w:pPr>
    </w:p>
    <w:p w14:paraId="1B1DD5A2" w14:textId="77777777" w:rsidR="00DB33D1" w:rsidRDefault="00DB33D1" w:rsidP="00DB33D1">
      <w:pPr>
        <w:pStyle w:val="Standard"/>
        <w:jc w:val="center"/>
        <w:rPr>
          <w:rFonts w:ascii="Tahoma" w:hAnsi="Tahoma" w:cs="Tahoma"/>
          <w:b/>
        </w:rPr>
      </w:pPr>
    </w:p>
    <w:p w14:paraId="629976F9" w14:textId="77777777" w:rsidR="00DB33D1" w:rsidRDefault="00DB33D1" w:rsidP="00DB33D1">
      <w:pPr>
        <w:pStyle w:val="Standard"/>
        <w:jc w:val="center"/>
        <w:rPr>
          <w:rFonts w:ascii="Tahoma" w:hAnsi="Tahoma" w:cs="Tahoma"/>
          <w:b/>
        </w:rPr>
      </w:pPr>
    </w:p>
    <w:p w14:paraId="33D4E77C" w14:textId="77777777" w:rsidR="00DB33D1" w:rsidRDefault="00DB33D1" w:rsidP="00492D9E">
      <w:pPr>
        <w:pStyle w:val="Standard"/>
        <w:spacing w:line="360" w:lineRule="auto"/>
        <w:jc w:val="center"/>
      </w:pPr>
      <w:r>
        <w:rPr>
          <w:rFonts w:ascii="Tahoma" w:hAnsi="Tahoma" w:cs="Tahoma"/>
          <w:b/>
        </w:rPr>
        <w:t>Dział III</w:t>
      </w:r>
    </w:p>
    <w:p w14:paraId="09C13F11" w14:textId="77777777" w:rsidR="00DB33D1" w:rsidRDefault="00DB33D1" w:rsidP="00DB33D1">
      <w:pPr>
        <w:pStyle w:val="Standard"/>
        <w:spacing w:line="360" w:lineRule="auto"/>
        <w:jc w:val="center"/>
      </w:pPr>
      <w:r>
        <w:rPr>
          <w:rFonts w:ascii="Tahoma" w:hAnsi="Tahoma" w:cs="Tahoma"/>
          <w:b/>
        </w:rPr>
        <w:t>Formularz oferty i formularze załączników do oferty</w:t>
      </w:r>
    </w:p>
    <w:p w14:paraId="559D196F" w14:textId="77777777" w:rsidR="00DB33D1" w:rsidRDefault="00DB33D1" w:rsidP="00DB33D1">
      <w:pPr>
        <w:pStyle w:val="Standard"/>
        <w:tabs>
          <w:tab w:val="left" w:pos="2552"/>
        </w:tabs>
        <w:ind w:left="709"/>
        <w:jc w:val="both"/>
        <w:rPr>
          <w:rFonts w:ascii="Tahoma" w:hAnsi="Tahoma" w:cs="Tahoma"/>
          <w:b/>
        </w:rPr>
      </w:pPr>
    </w:p>
    <w:p w14:paraId="06E5A240" w14:textId="77777777" w:rsidR="00DB33D1" w:rsidRDefault="00DB33D1" w:rsidP="00DB33D1">
      <w:pPr>
        <w:pStyle w:val="Standard"/>
        <w:tabs>
          <w:tab w:val="left" w:pos="2552"/>
        </w:tabs>
        <w:ind w:left="709"/>
        <w:jc w:val="both"/>
        <w:rPr>
          <w:rFonts w:ascii="Tahoma" w:hAnsi="Tahoma" w:cs="Tahoma"/>
          <w:b/>
        </w:rPr>
      </w:pPr>
    </w:p>
    <w:p w14:paraId="328E2C72" w14:textId="77777777" w:rsidR="00DB33D1" w:rsidRDefault="00DB33D1" w:rsidP="00DB33D1">
      <w:pPr>
        <w:pStyle w:val="Standard"/>
        <w:tabs>
          <w:tab w:val="left" w:pos="1985"/>
        </w:tabs>
        <w:ind w:firstLine="284"/>
      </w:pPr>
      <w:r>
        <w:rPr>
          <w:rFonts w:ascii="Tahoma" w:hAnsi="Tahoma" w:cs="Tahoma"/>
        </w:rPr>
        <w:t>załącznik nr 1</w:t>
      </w:r>
      <w:r>
        <w:rPr>
          <w:rFonts w:ascii="Tahoma" w:hAnsi="Tahoma" w:cs="Tahoma"/>
        </w:rPr>
        <w:tab/>
        <w:t>Formularz oferty</w:t>
      </w:r>
    </w:p>
    <w:p w14:paraId="134BD7ED" w14:textId="77777777" w:rsidR="00DB33D1" w:rsidRDefault="00DB33D1" w:rsidP="00DB33D1">
      <w:pPr>
        <w:pStyle w:val="Standard"/>
        <w:tabs>
          <w:tab w:val="left" w:pos="2268"/>
        </w:tabs>
        <w:ind w:firstLine="284"/>
      </w:pPr>
      <w:r>
        <w:rPr>
          <w:rFonts w:ascii="Tahoma" w:hAnsi="Tahoma" w:cs="Tahoma"/>
        </w:rPr>
        <w:t>załącznik nr 2        Oświadczenie Wykonawcy dotyczące przesłanek wykluczenia z postępowania</w:t>
      </w:r>
    </w:p>
    <w:p w14:paraId="5FA74FA6" w14:textId="77777777" w:rsidR="00DB33D1" w:rsidRDefault="00DB33D1" w:rsidP="00DB33D1">
      <w:pPr>
        <w:pStyle w:val="Standard"/>
        <w:tabs>
          <w:tab w:val="left" w:pos="2268"/>
        </w:tabs>
        <w:ind w:firstLine="284"/>
      </w:pPr>
      <w:r>
        <w:rPr>
          <w:rFonts w:ascii="Tahoma" w:hAnsi="Tahoma" w:cs="Tahoma"/>
        </w:rPr>
        <w:t>załącznik nr 3        Oświadczenie Wykonawcy dotyczące spełniania warunków udziału w postępowaniu</w:t>
      </w:r>
    </w:p>
    <w:p w14:paraId="30A7881F" w14:textId="77777777" w:rsidR="00DB33D1" w:rsidRDefault="00DB33D1" w:rsidP="00DB33D1">
      <w:pPr>
        <w:pStyle w:val="Standard"/>
        <w:jc w:val="center"/>
        <w:rPr>
          <w:rFonts w:ascii="Tahoma" w:hAnsi="Tahoma" w:cs="Tahoma"/>
        </w:rPr>
      </w:pPr>
    </w:p>
    <w:p w14:paraId="261DC78F" w14:textId="77777777" w:rsidR="00DB33D1" w:rsidRDefault="00DB33D1" w:rsidP="00DB33D1">
      <w:pPr>
        <w:pStyle w:val="Standard"/>
        <w:jc w:val="center"/>
        <w:rPr>
          <w:rFonts w:ascii="Tahoma" w:hAnsi="Tahoma" w:cs="Tahoma"/>
        </w:rPr>
      </w:pPr>
    </w:p>
    <w:p w14:paraId="5F7D7890" w14:textId="77777777" w:rsidR="00DB33D1" w:rsidRDefault="00DB33D1" w:rsidP="00DB33D1">
      <w:pPr>
        <w:pStyle w:val="Standard"/>
        <w:jc w:val="center"/>
        <w:rPr>
          <w:rFonts w:ascii="Tahoma" w:hAnsi="Tahoma" w:cs="Tahoma"/>
        </w:rPr>
      </w:pPr>
    </w:p>
    <w:p w14:paraId="6B870E51" w14:textId="77777777" w:rsidR="00DB33D1" w:rsidRDefault="00DB33D1" w:rsidP="00DB33D1">
      <w:pPr>
        <w:pStyle w:val="Standard"/>
        <w:jc w:val="center"/>
        <w:rPr>
          <w:rFonts w:ascii="Tahoma" w:hAnsi="Tahoma" w:cs="Tahoma"/>
        </w:rPr>
      </w:pPr>
    </w:p>
    <w:p w14:paraId="373D29BF" w14:textId="77777777" w:rsidR="00DB33D1" w:rsidRDefault="00DB33D1" w:rsidP="00DB33D1">
      <w:pPr>
        <w:pStyle w:val="Standard"/>
        <w:jc w:val="center"/>
        <w:rPr>
          <w:rFonts w:ascii="Tahoma" w:hAnsi="Tahoma" w:cs="Tahoma"/>
        </w:rPr>
      </w:pPr>
    </w:p>
    <w:p w14:paraId="407742A7" w14:textId="77777777" w:rsidR="00DB33D1" w:rsidRDefault="00DB33D1" w:rsidP="00DB33D1">
      <w:pPr>
        <w:pStyle w:val="Standard"/>
        <w:jc w:val="center"/>
        <w:rPr>
          <w:rFonts w:ascii="Tahoma" w:hAnsi="Tahoma" w:cs="Tahoma"/>
        </w:rPr>
      </w:pPr>
    </w:p>
    <w:p w14:paraId="3A44D856" w14:textId="77777777" w:rsidR="00DB33D1" w:rsidRDefault="00DB33D1" w:rsidP="00DB33D1">
      <w:pPr>
        <w:pStyle w:val="Standard"/>
        <w:jc w:val="center"/>
        <w:rPr>
          <w:rFonts w:ascii="Tahoma" w:hAnsi="Tahoma" w:cs="Tahoma"/>
        </w:rPr>
      </w:pPr>
    </w:p>
    <w:p w14:paraId="7E2C22A5" w14:textId="77777777" w:rsidR="00DB33D1" w:rsidRDefault="00DB33D1" w:rsidP="00DB33D1">
      <w:pPr>
        <w:pStyle w:val="Standard"/>
        <w:jc w:val="center"/>
        <w:rPr>
          <w:rFonts w:ascii="Tahoma" w:hAnsi="Tahoma" w:cs="Tahoma"/>
        </w:rPr>
      </w:pPr>
    </w:p>
    <w:p w14:paraId="7E3A181D" w14:textId="77777777" w:rsidR="00DB33D1" w:rsidRDefault="00DB33D1" w:rsidP="00DB33D1">
      <w:pPr>
        <w:pStyle w:val="Standard"/>
        <w:jc w:val="center"/>
        <w:rPr>
          <w:rFonts w:ascii="Tahoma" w:hAnsi="Tahoma" w:cs="Tahoma"/>
        </w:rPr>
      </w:pPr>
    </w:p>
    <w:p w14:paraId="15BBFA43" w14:textId="77777777" w:rsidR="00DB33D1" w:rsidRDefault="00DB33D1" w:rsidP="00DB33D1">
      <w:pPr>
        <w:pStyle w:val="Standard"/>
        <w:jc w:val="center"/>
        <w:rPr>
          <w:rFonts w:ascii="Tahoma" w:hAnsi="Tahoma" w:cs="Tahoma"/>
        </w:rPr>
      </w:pPr>
    </w:p>
    <w:p w14:paraId="677C9B34" w14:textId="77777777" w:rsidR="00DB33D1" w:rsidRDefault="00DB33D1" w:rsidP="00DB33D1">
      <w:pPr>
        <w:pStyle w:val="Standard"/>
        <w:jc w:val="center"/>
        <w:rPr>
          <w:rFonts w:ascii="Tahoma" w:hAnsi="Tahoma" w:cs="Tahoma"/>
        </w:rPr>
      </w:pPr>
    </w:p>
    <w:p w14:paraId="325B02F1" w14:textId="77777777" w:rsidR="00DB33D1" w:rsidRDefault="00DB33D1" w:rsidP="00DB33D1">
      <w:pPr>
        <w:pStyle w:val="Standard"/>
        <w:jc w:val="center"/>
        <w:rPr>
          <w:rFonts w:ascii="Tahoma" w:hAnsi="Tahoma" w:cs="Tahoma"/>
        </w:rPr>
      </w:pPr>
    </w:p>
    <w:p w14:paraId="688CA45A" w14:textId="77777777" w:rsidR="00DB33D1" w:rsidRDefault="00DB33D1" w:rsidP="00DB33D1">
      <w:pPr>
        <w:pStyle w:val="Standard"/>
        <w:jc w:val="center"/>
        <w:rPr>
          <w:rFonts w:ascii="Tahoma" w:hAnsi="Tahoma" w:cs="Tahoma"/>
        </w:rPr>
      </w:pPr>
    </w:p>
    <w:p w14:paraId="7689F180" w14:textId="77777777" w:rsidR="00DB33D1" w:rsidRDefault="00DB33D1" w:rsidP="00DB33D1">
      <w:pPr>
        <w:pStyle w:val="Standard"/>
        <w:jc w:val="center"/>
        <w:rPr>
          <w:rFonts w:ascii="Tahoma" w:hAnsi="Tahoma" w:cs="Tahoma"/>
        </w:rPr>
      </w:pPr>
    </w:p>
    <w:p w14:paraId="2502AF6B" w14:textId="77777777" w:rsidR="00DB33D1" w:rsidRDefault="00DB33D1" w:rsidP="00DB33D1">
      <w:pPr>
        <w:pStyle w:val="Standard"/>
        <w:jc w:val="center"/>
        <w:rPr>
          <w:rFonts w:ascii="Tahoma" w:hAnsi="Tahoma" w:cs="Tahoma"/>
        </w:rPr>
      </w:pPr>
    </w:p>
    <w:p w14:paraId="73104F58" w14:textId="77777777" w:rsidR="00DB33D1" w:rsidRDefault="00DB33D1" w:rsidP="00DB33D1">
      <w:pPr>
        <w:pStyle w:val="Standard"/>
        <w:jc w:val="center"/>
        <w:rPr>
          <w:rFonts w:ascii="Tahoma" w:hAnsi="Tahoma" w:cs="Tahoma"/>
        </w:rPr>
      </w:pPr>
    </w:p>
    <w:p w14:paraId="53C0DB01" w14:textId="77777777" w:rsidR="00DB33D1" w:rsidRDefault="00DB33D1" w:rsidP="00DB33D1">
      <w:pPr>
        <w:pStyle w:val="Standard"/>
        <w:rPr>
          <w:rFonts w:ascii="Tahoma" w:hAnsi="Tahoma" w:cs="Tahoma"/>
        </w:rPr>
      </w:pPr>
    </w:p>
    <w:p w14:paraId="289E8EE8" w14:textId="77777777" w:rsidR="00DB33D1" w:rsidRDefault="00DB33D1" w:rsidP="00DB33D1">
      <w:pPr>
        <w:pStyle w:val="Standard"/>
        <w:rPr>
          <w:rFonts w:ascii="Tahoma" w:hAnsi="Tahoma" w:cs="Tahoma"/>
        </w:rPr>
      </w:pPr>
    </w:p>
    <w:p w14:paraId="65DD1014" w14:textId="77777777" w:rsidR="00DB33D1" w:rsidRDefault="00DB33D1" w:rsidP="00DB33D1">
      <w:pPr>
        <w:pStyle w:val="Standard"/>
        <w:rPr>
          <w:rFonts w:ascii="Tahoma" w:hAnsi="Tahoma" w:cs="Tahoma"/>
        </w:rPr>
      </w:pPr>
    </w:p>
    <w:p w14:paraId="6CBEB923" w14:textId="77777777" w:rsidR="00DB33D1" w:rsidRDefault="00DB33D1" w:rsidP="00DB33D1">
      <w:pPr>
        <w:pStyle w:val="Standard"/>
        <w:pageBreakBefore/>
        <w:jc w:val="right"/>
      </w:pPr>
      <w:r>
        <w:rPr>
          <w:rFonts w:ascii="Tahoma" w:hAnsi="Tahoma" w:cs="Tahoma"/>
          <w:u w:val="single"/>
        </w:rPr>
        <w:lastRenderedPageBreak/>
        <w:t xml:space="preserve">                               </w:t>
      </w:r>
      <w:r>
        <w:rPr>
          <w:rFonts w:ascii="Tahoma" w:hAnsi="Tahoma" w:cs="Tahoma"/>
        </w:rPr>
        <w:t xml:space="preserve"> dnia </w:t>
      </w:r>
      <w:r>
        <w:rPr>
          <w:rFonts w:ascii="Tahoma" w:hAnsi="Tahoma" w:cs="Tahoma"/>
          <w:u w:val="single"/>
        </w:rPr>
        <w:t xml:space="preserve">               </w:t>
      </w:r>
      <w:r>
        <w:rPr>
          <w:rFonts w:ascii="Tahoma" w:hAnsi="Tahoma" w:cs="Tahoma"/>
        </w:rPr>
        <w:t>2017 r.</w:t>
      </w:r>
    </w:p>
    <w:p w14:paraId="6BD166CD" w14:textId="77777777" w:rsidR="00DB33D1" w:rsidRDefault="00DB33D1" w:rsidP="00DB33D1">
      <w:pPr>
        <w:pStyle w:val="Standard"/>
        <w:spacing w:line="360" w:lineRule="auto"/>
      </w:pP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rPr>
        <w:t xml:space="preserve">       </w:t>
      </w:r>
    </w:p>
    <w:p w14:paraId="5B61C6AC" w14:textId="77777777" w:rsidR="00DB33D1" w:rsidRDefault="00DB33D1" w:rsidP="00DB33D1">
      <w:pPr>
        <w:pStyle w:val="Standard"/>
        <w:jc w:val="both"/>
      </w:pPr>
      <w:r>
        <w:rPr>
          <w:rFonts w:ascii="Tahoma" w:hAnsi="Tahoma" w:cs="Tahoma"/>
          <w:i/>
          <w:sz w:val="16"/>
          <w:szCs w:val="16"/>
        </w:rPr>
        <w:t xml:space="preserve">  /pieczęć adresowa wykonawcy/</w:t>
      </w:r>
    </w:p>
    <w:p w14:paraId="510FAC98" w14:textId="77777777" w:rsidR="00DB33D1" w:rsidRDefault="00DB33D1" w:rsidP="00DB33D1">
      <w:pPr>
        <w:pStyle w:val="Standard"/>
        <w:jc w:val="both"/>
        <w:rPr>
          <w:rFonts w:ascii="Tahoma" w:hAnsi="Tahoma" w:cs="Tahoma"/>
          <w:i/>
          <w:sz w:val="16"/>
          <w:szCs w:val="16"/>
        </w:rPr>
      </w:pPr>
    </w:p>
    <w:p w14:paraId="615D2393" w14:textId="77777777" w:rsidR="00DB33D1" w:rsidRDefault="00DB33D1" w:rsidP="00DB33D1">
      <w:pPr>
        <w:pStyle w:val="Standard"/>
        <w:spacing w:line="360" w:lineRule="auto"/>
      </w:pPr>
      <w:r>
        <w:rPr>
          <w:rFonts w:ascii="Tahoma" w:hAnsi="Tahoma" w:cs="Tahoma"/>
          <w:i/>
          <w:sz w:val="16"/>
          <w:szCs w:val="16"/>
        </w:rPr>
        <w:t>NIP*</w:t>
      </w:r>
      <w:r>
        <w:rPr>
          <w:rFonts w:ascii="Tahoma" w:hAnsi="Tahoma" w:cs="Tahoma"/>
          <w:i/>
          <w:sz w:val="16"/>
          <w:szCs w:val="16"/>
          <w:vertAlign w:val="superscript"/>
        </w:rPr>
        <w:t>)</w:t>
      </w:r>
      <w:r>
        <w:rPr>
          <w:rFonts w:ascii="Tahoma" w:hAnsi="Tahoma" w:cs="Tahoma"/>
          <w:i/>
          <w:sz w:val="16"/>
          <w:szCs w:val="16"/>
        </w:rPr>
        <w:t xml:space="preserve">: </w:t>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t xml:space="preserve">                                                   </w:t>
      </w:r>
      <w:r>
        <w:rPr>
          <w:rFonts w:ascii="Tahoma" w:hAnsi="Tahoma" w:cs="Tahoma"/>
          <w:i/>
          <w:sz w:val="16"/>
          <w:szCs w:val="16"/>
          <w:vertAlign w:val="superscript"/>
        </w:rPr>
        <w:t xml:space="preserve">             </w:t>
      </w:r>
    </w:p>
    <w:p w14:paraId="4D2AAEDF" w14:textId="77777777" w:rsidR="00DB33D1" w:rsidRDefault="00DB33D1" w:rsidP="00DB33D1">
      <w:pPr>
        <w:pStyle w:val="Standard"/>
        <w:spacing w:line="360" w:lineRule="auto"/>
      </w:pPr>
      <w:r>
        <w:rPr>
          <w:rFonts w:ascii="Tahoma" w:hAnsi="Tahoma" w:cs="Tahoma"/>
          <w:i/>
          <w:sz w:val="16"/>
          <w:szCs w:val="16"/>
        </w:rPr>
        <w:t>REGON*</w:t>
      </w:r>
      <w:r>
        <w:rPr>
          <w:rFonts w:ascii="Tahoma" w:hAnsi="Tahoma" w:cs="Tahoma"/>
          <w:i/>
          <w:sz w:val="16"/>
          <w:szCs w:val="16"/>
          <w:vertAlign w:val="superscript"/>
        </w:rPr>
        <w:t>)</w:t>
      </w:r>
      <w:r>
        <w:rPr>
          <w:rFonts w:ascii="Tahoma" w:hAnsi="Tahoma" w:cs="Tahoma"/>
          <w:i/>
          <w:sz w:val="16"/>
          <w:szCs w:val="16"/>
        </w:rPr>
        <w:t xml:space="preserve">: </w:t>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t xml:space="preserve">                                                </w:t>
      </w:r>
      <w:r>
        <w:rPr>
          <w:rFonts w:ascii="Tahoma" w:hAnsi="Tahoma" w:cs="Tahoma"/>
          <w:i/>
          <w:sz w:val="16"/>
          <w:szCs w:val="16"/>
        </w:rPr>
        <w:t xml:space="preserve">                                                                                                                                       Nr telefonu*</w:t>
      </w:r>
      <w:r>
        <w:rPr>
          <w:rFonts w:ascii="Tahoma" w:hAnsi="Tahoma" w:cs="Tahoma"/>
          <w:i/>
          <w:sz w:val="16"/>
          <w:szCs w:val="16"/>
          <w:vertAlign w:val="superscript"/>
        </w:rPr>
        <w:t>)</w:t>
      </w:r>
      <w:r>
        <w:rPr>
          <w:rFonts w:ascii="Tahoma" w:hAnsi="Tahoma" w:cs="Tahoma"/>
          <w:i/>
          <w:sz w:val="16"/>
          <w:szCs w:val="16"/>
        </w:rPr>
        <w:t>:</w:t>
      </w:r>
      <w:r>
        <w:rPr>
          <w:rFonts w:ascii="Tahoma" w:hAnsi="Tahoma" w:cs="Tahoma"/>
          <w:i/>
          <w:sz w:val="16"/>
          <w:szCs w:val="16"/>
          <w:u w:val="single"/>
          <w:vertAlign w:val="superscript"/>
        </w:rPr>
        <w:t xml:space="preserve"> </w:t>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vertAlign w:val="superscript"/>
        </w:rPr>
        <w:t xml:space="preserve">                                                                 </w:t>
      </w:r>
    </w:p>
    <w:p w14:paraId="79836D23" w14:textId="77777777" w:rsidR="00DB33D1" w:rsidRDefault="00DB33D1" w:rsidP="00DB33D1">
      <w:pPr>
        <w:pStyle w:val="Standard"/>
        <w:spacing w:line="360" w:lineRule="auto"/>
      </w:pPr>
      <w:r>
        <w:rPr>
          <w:rFonts w:ascii="Tahoma" w:hAnsi="Tahoma" w:cs="Tahoma"/>
          <w:i/>
          <w:sz w:val="16"/>
          <w:szCs w:val="16"/>
        </w:rPr>
        <w:t>Nr faksu*</w:t>
      </w:r>
      <w:r>
        <w:rPr>
          <w:rFonts w:ascii="Tahoma" w:hAnsi="Tahoma" w:cs="Tahoma"/>
          <w:i/>
          <w:sz w:val="16"/>
          <w:szCs w:val="16"/>
          <w:vertAlign w:val="superscript"/>
        </w:rPr>
        <w:t>)</w:t>
      </w:r>
      <w:r>
        <w:rPr>
          <w:rFonts w:ascii="Tahoma" w:hAnsi="Tahoma" w:cs="Tahoma"/>
          <w:i/>
          <w:sz w:val="16"/>
          <w:szCs w:val="16"/>
        </w:rPr>
        <w:t xml:space="preserve">: </w:t>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rPr>
        <w:t xml:space="preserve"> </w:t>
      </w:r>
      <w:r>
        <w:rPr>
          <w:rFonts w:ascii="Tahoma" w:hAnsi="Tahoma" w:cs="Tahoma"/>
          <w:i/>
          <w:sz w:val="16"/>
          <w:szCs w:val="16"/>
          <w:u w:val="single"/>
        </w:rPr>
        <w:t xml:space="preserve">   </w:t>
      </w:r>
    </w:p>
    <w:p w14:paraId="41FEC689" w14:textId="77777777" w:rsidR="00DB33D1" w:rsidRDefault="00DB33D1" w:rsidP="00DB33D1">
      <w:pPr>
        <w:pStyle w:val="Standard"/>
        <w:spacing w:line="360" w:lineRule="auto"/>
      </w:pPr>
      <w:r>
        <w:rPr>
          <w:rFonts w:ascii="Tahoma" w:hAnsi="Tahoma" w:cs="Tahoma"/>
          <w:i/>
          <w:sz w:val="16"/>
          <w:szCs w:val="16"/>
          <w:u w:val="single"/>
        </w:rPr>
        <w:t>Adres e-mail</w:t>
      </w:r>
      <w:r>
        <w:rPr>
          <w:rFonts w:ascii="Tahoma" w:hAnsi="Tahoma" w:cs="Tahoma"/>
          <w:i/>
          <w:sz w:val="16"/>
          <w:szCs w:val="16"/>
          <w:vertAlign w:val="superscript"/>
        </w:rPr>
        <w:t>*:</w:t>
      </w:r>
      <w:r>
        <w:rPr>
          <w:rFonts w:ascii="Tahoma" w:hAnsi="Tahoma" w:cs="Tahoma"/>
          <w:i/>
          <w:sz w:val="16"/>
          <w:szCs w:val="16"/>
          <w:u w:val="single"/>
        </w:rPr>
        <w:t xml:space="preserve"> ………………………………………….                                       </w:t>
      </w:r>
    </w:p>
    <w:p w14:paraId="6613421F" w14:textId="77777777" w:rsidR="00DB33D1" w:rsidRDefault="00DB33D1" w:rsidP="00DB33D1">
      <w:pPr>
        <w:pStyle w:val="Standard"/>
      </w:pPr>
      <w:r>
        <w:rPr>
          <w:rFonts w:ascii="Tahoma" w:hAnsi="Tahoma" w:cs="Tahoma"/>
          <w:i/>
          <w:sz w:val="16"/>
          <w:szCs w:val="16"/>
        </w:rPr>
        <w:t>*</w:t>
      </w:r>
      <w:r>
        <w:rPr>
          <w:rFonts w:ascii="Tahoma" w:hAnsi="Tahoma" w:cs="Tahoma"/>
          <w:i/>
          <w:sz w:val="16"/>
          <w:szCs w:val="16"/>
          <w:vertAlign w:val="superscript"/>
        </w:rPr>
        <w:t xml:space="preserve">) </w:t>
      </w:r>
      <w:r>
        <w:rPr>
          <w:rFonts w:ascii="Tahoma" w:hAnsi="Tahoma" w:cs="Tahoma"/>
          <w:i/>
          <w:sz w:val="16"/>
          <w:szCs w:val="16"/>
        </w:rPr>
        <w:t>- w przypadku oferty wspólnej należy podać</w:t>
      </w:r>
    </w:p>
    <w:p w14:paraId="0BDC7CA0" w14:textId="77777777" w:rsidR="00DB33D1" w:rsidRDefault="00DB33D1" w:rsidP="00DB33D1">
      <w:pPr>
        <w:pStyle w:val="Standard"/>
        <w:suppressAutoHyphens w:val="0"/>
      </w:pPr>
      <w:r>
        <w:rPr>
          <w:rFonts w:ascii="Tahoma" w:hAnsi="Tahoma" w:cs="Tahoma"/>
          <w:i/>
          <w:sz w:val="16"/>
          <w:szCs w:val="16"/>
        </w:rPr>
        <w:t>nazwę i dane dotyczące wykonawcy – pełnomocnika (lidera)</w:t>
      </w:r>
    </w:p>
    <w:p w14:paraId="24A5C60A" w14:textId="77777777" w:rsidR="00DB33D1" w:rsidRDefault="00DB33D1" w:rsidP="00DB33D1">
      <w:pPr>
        <w:pStyle w:val="Standard"/>
        <w:suppressAutoHyphens w:val="0"/>
        <w:rPr>
          <w:rFonts w:ascii="Tahoma" w:hAnsi="Tahoma" w:cs="Tahoma"/>
          <w:b/>
          <w:sz w:val="10"/>
          <w:szCs w:val="10"/>
        </w:rPr>
      </w:pPr>
    </w:p>
    <w:p w14:paraId="06AB4527" w14:textId="12C8AB41" w:rsidR="00DE52D3" w:rsidRPr="00617EF9" w:rsidRDefault="003B1F5C" w:rsidP="00DE52D3">
      <w:pPr>
        <w:widowControl/>
        <w:autoSpaceDN/>
        <w:ind w:left="5954"/>
        <w:textAlignment w:val="auto"/>
        <w:rPr>
          <w:rFonts w:ascii="Tahoma" w:eastAsia="Times New Roman" w:hAnsi="Tahoma" w:cs="Tahoma"/>
          <w:b/>
          <w:kern w:val="0"/>
          <w:sz w:val="20"/>
          <w:szCs w:val="20"/>
          <w:lang w:eastAsia="pl-PL" w:bidi="ar-SA"/>
        </w:rPr>
      </w:pPr>
      <w:r>
        <w:rPr>
          <w:rFonts w:ascii="Tahoma" w:eastAsia="Times New Roman" w:hAnsi="Tahoma" w:cs="Tahoma"/>
          <w:b/>
          <w:kern w:val="0"/>
          <w:sz w:val="20"/>
          <w:szCs w:val="20"/>
          <w:lang w:eastAsia="pl-PL" w:bidi="ar-SA"/>
        </w:rPr>
        <w:t>Powiatowe Centrum Kształcenia Zawodowego i Ustawicznego</w:t>
      </w:r>
    </w:p>
    <w:p w14:paraId="7388A2A3" w14:textId="79688650" w:rsidR="00DE52D3" w:rsidRPr="00617EF9" w:rsidRDefault="003B1F5C" w:rsidP="00DE52D3">
      <w:pPr>
        <w:widowControl/>
        <w:autoSpaceDN/>
        <w:ind w:left="5954"/>
        <w:textAlignment w:val="auto"/>
        <w:rPr>
          <w:rFonts w:ascii="Tahoma" w:eastAsia="Times New Roman" w:hAnsi="Tahoma" w:cs="Tahoma"/>
          <w:kern w:val="0"/>
          <w:sz w:val="20"/>
          <w:szCs w:val="20"/>
          <w:lang w:eastAsia="pl-PL" w:bidi="ar-SA"/>
        </w:rPr>
      </w:pPr>
      <w:r>
        <w:rPr>
          <w:rFonts w:ascii="Tahoma" w:eastAsia="Times New Roman" w:hAnsi="Tahoma" w:cs="Tahoma"/>
          <w:kern w:val="0"/>
          <w:sz w:val="20"/>
          <w:szCs w:val="20"/>
          <w:lang w:eastAsia="pl-PL" w:bidi="ar-SA"/>
        </w:rPr>
        <w:t>ul. Gałczyńskiego 1</w:t>
      </w:r>
      <w:r w:rsidR="00DE52D3" w:rsidRPr="00617EF9">
        <w:rPr>
          <w:rFonts w:ascii="Tahoma" w:eastAsia="Times New Roman" w:hAnsi="Tahoma" w:cs="Tahoma"/>
          <w:kern w:val="0"/>
          <w:sz w:val="20"/>
          <w:szCs w:val="20"/>
          <w:lang w:eastAsia="pl-PL" w:bidi="ar-SA"/>
        </w:rPr>
        <w:t xml:space="preserve"> </w:t>
      </w:r>
    </w:p>
    <w:p w14:paraId="5BD42D44" w14:textId="1E39FE2A" w:rsidR="00DE52D3" w:rsidRPr="00617EF9" w:rsidRDefault="003B1F5C" w:rsidP="00DE52D3">
      <w:pPr>
        <w:widowControl/>
        <w:autoSpaceDN/>
        <w:ind w:left="5954"/>
        <w:textAlignment w:val="auto"/>
        <w:rPr>
          <w:rFonts w:ascii="Tahoma" w:eastAsia="Times New Roman" w:hAnsi="Tahoma" w:cs="Tahoma"/>
          <w:kern w:val="0"/>
          <w:sz w:val="20"/>
          <w:szCs w:val="20"/>
          <w:u w:val="single"/>
          <w:lang w:eastAsia="pl-PL" w:bidi="ar-SA"/>
        </w:rPr>
      </w:pPr>
      <w:r>
        <w:rPr>
          <w:rFonts w:ascii="Tahoma" w:eastAsia="Times New Roman" w:hAnsi="Tahoma" w:cs="Tahoma"/>
          <w:kern w:val="0"/>
          <w:sz w:val="20"/>
          <w:szCs w:val="20"/>
          <w:u w:val="single"/>
          <w:lang w:eastAsia="pl-PL" w:bidi="ar-SA"/>
        </w:rPr>
        <w:t>44-300 Wodzisław Śląski</w:t>
      </w:r>
    </w:p>
    <w:p w14:paraId="75D972D3" w14:textId="77777777" w:rsidR="00DB33D1" w:rsidRPr="00D444C1" w:rsidRDefault="00DB33D1" w:rsidP="00542E79">
      <w:pPr>
        <w:pStyle w:val="Standard"/>
        <w:rPr>
          <w:rFonts w:ascii="Tahoma" w:hAnsi="Tahoma" w:cs="Tahoma"/>
          <w:b/>
        </w:rPr>
      </w:pPr>
    </w:p>
    <w:p w14:paraId="321702C9" w14:textId="77777777" w:rsidR="00DB33D1" w:rsidRDefault="00DB33D1" w:rsidP="00DB33D1">
      <w:pPr>
        <w:pStyle w:val="Standard"/>
        <w:jc w:val="center"/>
      </w:pPr>
      <w:r>
        <w:rPr>
          <w:rFonts w:ascii="Tahoma" w:hAnsi="Tahoma" w:cs="Tahoma"/>
          <w:b/>
          <w:sz w:val="28"/>
          <w:szCs w:val="28"/>
        </w:rPr>
        <w:t>O F E R T A</w:t>
      </w:r>
    </w:p>
    <w:p w14:paraId="37D2B5DB" w14:textId="77777777" w:rsidR="00DB33D1" w:rsidRDefault="00DB33D1" w:rsidP="00DB33D1">
      <w:pPr>
        <w:pStyle w:val="Standard"/>
        <w:jc w:val="center"/>
        <w:rPr>
          <w:rFonts w:ascii="Tahoma" w:hAnsi="Tahoma" w:cs="Tahoma"/>
          <w:sz w:val="10"/>
          <w:szCs w:val="10"/>
        </w:rPr>
      </w:pPr>
    </w:p>
    <w:p w14:paraId="29976E6C" w14:textId="77777777" w:rsidR="00DB33D1" w:rsidRDefault="00DB33D1" w:rsidP="00DB33D1">
      <w:pPr>
        <w:pStyle w:val="Standard"/>
        <w:ind w:left="-142" w:right="-171"/>
        <w:jc w:val="center"/>
      </w:pPr>
      <w:r>
        <w:rPr>
          <w:rFonts w:ascii="Tahoma" w:hAnsi="Tahoma" w:cs="Tahoma"/>
        </w:rPr>
        <w:t>złożona w postępowaniu o udzielenie zamówienia publicznego, prowadzonym w trybie</w:t>
      </w:r>
    </w:p>
    <w:p w14:paraId="3173F33C" w14:textId="77777777" w:rsidR="00DB33D1" w:rsidRDefault="00DB33D1" w:rsidP="00DB33D1">
      <w:pPr>
        <w:pStyle w:val="Standard"/>
        <w:ind w:left="-142" w:right="-171"/>
        <w:jc w:val="center"/>
      </w:pPr>
      <w:r>
        <w:rPr>
          <w:rFonts w:ascii="Tahoma" w:hAnsi="Tahoma" w:cs="Tahoma"/>
        </w:rPr>
        <w:t>przetargu nieograniczonego na:</w:t>
      </w:r>
    </w:p>
    <w:p w14:paraId="48472202" w14:textId="77777777" w:rsidR="00DB33D1" w:rsidRPr="00D444C1" w:rsidRDefault="00DB33D1" w:rsidP="00DB33D1">
      <w:pPr>
        <w:pStyle w:val="Standard"/>
        <w:jc w:val="center"/>
        <w:rPr>
          <w:rFonts w:ascii="Tahoma" w:hAnsi="Tahoma" w:cs="Tahoma"/>
        </w:rPr>
      </w:pPr>
    </w:p>
    <w:p w14:paraId="6BF07F11" w14:textId="3CBA3E90" w:rsidR="00EA6311" w:rsidRPr="00EA6311" w:rsidRDefault="00EA6311" w:rsidP="00EA6311">
      <w:pPr>
        <w:pStyle w:val="Standard"/>
        <w:jc w:val="center"/>
        <w:rPr>
          <w:rFonts w:ascii="Tahoma" w:hAnsi="Tahoma" w:cs="Tahoma"/>
          <w:b/>
          <w:bCs/>
          <w:color w:val="000000"/>
          <w:sz w:val="22"/>
          <w:szCs w:val="22"/>
        </w:rPr>
      </w:pPr>
      <w:r w:rsidRPr="00EA6311">
        <w:rPr>
          <w:rFonts w:ascii="Tahoma" w:hAnsi="Tahoma" w:cs="Tahoma"/>
          <w:b/>
          <w:bCs/>
          <w:color w:val="000000"/>
          <w:sz w:val="22"/>
          <w:szCs w:val="22"/>
        </w:rPr>
        <w:t>„</w:t>
      </w:r>
      <w:r w:rsidR="00165A9E" w:rsidRPr="00CF2E53">
        <w:rPr>
          <w:rFonts w:ascii="Tahoma" w:hAnsi="Tahoma" w:cs="Tahoma"/>
          <w:b/>
          <w:sz w:val="22"/>
          <w:szCs w:val="22"/>
        </w:rPr>
        <w:t xml:space="preserve">Remont pracowni w Powiatowym Centrum Kształcenia Zawodowego i Ustawicznego </w:t>
      </w:r>
      <w:r w:rsidR="00165A9E">
        <w:rPr>
          <w:rFonts w:ascii="Tahoma" w:hAnsi="Tahoma" w:cs="Tahoma"/>
          <w:b/>
          <w:sz w:val="22"/>
          <w:szCs w:val="22"/>
        </w:rPr>
        <w:t xml:space="preserve">                  </w:t>
      </w:r>
      <w:r w:rsidR="00165A9E" w:rsidRPr="00CF2E53">
        <w:rPr>
          <w:rFonts w:ascii="Tahoma" w:hAnsi="Tahoma" w:cs="Tahoma"/>
          <w:b/>
          <w:sz w:val="22"/>
          <w:szCs w:val="22"/>
        </w:rPr>
        <w:t xml:space="preserve">w Wodzisławiu Śląskim w ramach projektu pn. </w:t>
      </w:r>
      <w:r w:rsidR="00165A9E" w:rsidRPr="00CF2E53">
        <w:rPr>
          <w:rFonts w:ascii="Tahoma" w:hAnsi="Tahoma" w:cs="Tahoma"/>
          <w:b/>
          <w:i/>
          <w:sz w:val="22"/>
          <w:szCs w:val="22"/>
        </w:rPr>
        <w:t>Nowoczesne pracownie – skutecznym nauczaniem zawodowym w szkołach ponadgimnazjalnych Powiatu Wodzisławskiego</w:t>
      </w:r>
      <w:r w:rsidR="00165A9E">
        <w:rPr>
          <w:rFonts w:ascii="Tahoma" w:hAnsi="Tahoma" w:cs="Tahoma"/>
          <w:b/>
          <w:i/>
          <w:sz w:val="22"/>
          <w:szCs w:val="22"/>
        </w:rPr>
        <w:t>”</w:t>
      </w:r>
    </w:p>
    <w:p w14:paraId="04478EF0" w14:textId="77777777" w:rsidR="00DB33D1" w:rsidRPr="00D444C1" w:rsidRDefault="00DB33D1" w:rsidP="00DB33D1">
      <w:pPr>
        <w:pStyle w:val="Standard"/>
        <w:jc w:val="center"/>
        <w:rPr>
          <w:rFonts w:ascii="Tahoma" w:hAnsi="Tahoma" w:cs="Tahoma"/>
        </w:rPr>
      </w:pPr>
    </w:p>
    <w:p w14:paraId="4843460F" w14:textId="77777777" w:rsidR="00DB33D1" w:rsidRDefault="00DB33D1" w:rsidP="00DB33D1">
      <w:pPr>
        <w:pStyle w:val="Standard"/>
      </w:pPr>
      <w:r>
        <w:rPr>
          <w:rFonts w:ascii="Tahoma" w:hAnsi="Tahoma" w:cs="Tahoma"/>
        </w:rPr>
        <w:tab/>
        <w:t>W odpowiedzi na ogłoszenie o zamówieniu, opublikowane w Biuletynie Zamówień Publicznych oraz zamieszczone w siedzibie i na stronie internetowej zamawiającego,</w:t>
      </w:r>
      <w:r>
        <w:t xml:space="preserve"> </w:t>
      </w:r>
      <w:r>
        <w:rPr>
          <w:rFonts w:ascii="Tahoma" w:hAnsi="Tahoma" w:cs="Tahoma"/>
        </w:rPr>
        <w:t>my niżej podpisani:</w:t>
      </w:r>
    </w:p>
    <w:p w14:paraId="57E3821E" w14:textId="77777777" w:rsidR="00DB33D1" w:rsidRDefault="00DB33D1" w:rsidP="00DB33D1">
      <w:pPr>
        <w:pStyle w:val="Standard"/>
        <w:jc w:val="both"/>
        <w:rPr>
          <w:rFonts w:ascii="Tahoma" w:hAnsi="Tahoma" w:cs="Tahoma"/>
        </w:rPr>
      </w:pPr>
    </w:p>
    <w:p w14:paraId="4E039C7A" w14:textId="77777777" w:rsidR="00DB33D1" w:rsidRDefault="00DB33D1" w:rsidP="00DB33D1">
      <w:pPr>
        <w:pStyle w:val="Standard"/>
        <w:spacing w:line="480" w:lineRule="auto"/>
      </w:pP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p>
    <w:p w14:paraId="7B96DD84" w14:textId="77777777" w:rsidR="00DB33D1" w:rsidRDefault="00DB33D1" w:rsidP="00DB33D1">
      <w:pPr>
        <w:pStyle w:val="Standard"/>
      </w:pP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p>
    <w:p w14:paraId="65BD120D" w14:textId="77777777" w:rsidR="00DB33D1" w:rsidRDefault="00DB33D1" w:rsidP="00DB33D1">
      <w:pPr>
        <w:pStyle w:val="Standard"/>
        <w:jc w:val="center"/>
      </w:pPr>
      <w:r>
        <w:rPr>
          <w:rFonts w:ascii="Tahoma" w:hAnsi="Tahoma" w:cs="Tahoma"/>
          <w:i/>
          <w:sz w:val="16"/>
          <w:szCs w:val="16"/>
        </w:rPr>
        <w:t>(nazwa i adres wykonawcy składającego ofertę, w przypadku konsorcjum nazwa i adres lidera)</w:t>
      </w:r>
    </w:p>
    <w:p w14:paraId="216A7BBA" w14:textId="77777777" w:rsidR="00DB33D1" w:rsidRDefault="00DB33D1" w:rsidP="00DB33D1">
      <w:pPr>
        <w:pStyle w:val="Standard"/>
        <w:jc w:val="both"/>
        <w:rPr>
          <w:rFonts w:ascii="Tahoma" w:hAnsi="Tahoma" w:cs="Tahoma"/>
        </w:rPr>
      </w:pPr>
    </w:p>
    <w:p w14:paraId="0D1963D8" w14:textId="77777777" w:rsidR="00DB33D1" w:rsidRDefault="00DB33D1" w:rsidP="00DB33D1">
      <w:pPr>
        <w:pStyle w:val="Standard"/>
        <w:jc w:val="both"/>
      </w:pPr>
      <w:r>
        <w:rPr>
          <w:rFonts w:ascii="Tahoma" w:hAnsi="Tahoma" w:cs="Tahoma"/>
        </w:rPr>
        <w:t>działający w imieniu:</w:t>
      </w:r>
    </w:p>
    <w:p w14:paraId="2217FDB5" w14:textId="77777777" w:rsidR="00DB33D1" w:rsidRDefault="00DB33D1" w:rsidP="00DB33D1">
      <w:pPr>
        <w:pStyle w:val="Standard"/>
        <w:ind w:left="360"/>
        <w:jc w:val="both"/>
      </w:pPr>
      <w:r>
        <w:rPr>
          <w:rFonts w:ascii="Tahoma" w:hAnsi="Tahoma" w:cs="Tahoma"/>
        </w:rPr>
        <w:t>- własnym</w:t>
      </w:r>
      <w:r>
        <w:rPr>
          <w:rFonts w:ascii="Tahoma" w:hAnsi="Tahoma" w:cs="Tahoma"/>
          <w:sz w:val="16"/>
          <w:szCs w:val="16"/>
        </w:rPr>
        <w:t>**</w:t>
      </w:r>
    </w:p>
    <w:p w14:paraId="0D6CD0FD" w14:textId="77777777" w:rsidR="00DB33D1" w:rsidRDefault="00DB33D1" w:rsidP="00DB33D1">
      <w:pPr>
        <w:pStyle w:val="Standard"/>
        <w:ind w:left="360"/>
        <w:jc w:val="both"/>
      </w:pPr>
      <w:r>
        <w:rPr>
          <w:rFonts w:ascii="Tahoma" w:hAnsi="Tahoma" w:cs="Tahoma"/>
        </w:rPr>
        <w:t>- wykonawców wspólnie ubiegających się o udzielenie zamówienia (np. konsorcjum, spółka cywilna):</w:t>
      </w:r>
    </w:p>
    <w:p w14:paraId="229A3149" w14:textId="77777777" w:rsidR="00DB33D1" w:rsidRDefault="00DB33D1" w:rsidP="00DB33D1">
      <w:pPr>
        <w:pStyle w:val="Standard"/>
        <w:spacing w:line="360" w:lineRule="auto"/>
        <w:jc w:val="both"/>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14:paraId="106179EA" w14:textId="77777777" w:rsidR="00DB33D1" w:rsidRDefault="00DB33D1" w:rsidP="00DB33D1">
      <w:pPr>
        <w:pStyle w:val="Standard"/>
        <w:jc w:val="both"/>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t xml:space="preserve">                      </w:t>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14:paraId="068EC8EC" w14:textId="77777777" w:rsidR="00DB33D1" w:rsidRDefault="00DB33D1" w:rsidP="00DB33D1">
      <w:pPr>
        <w:pStyle w:val="Standard"/>
        <w:jc w:val="center"/>
      </w:pPr>
      <w:r>
        <w:rPr>
          <w:rFonts w:ascii="Tahoma" w:hAnsi="Tahoma" w:cs="Tahoma"/>
          <w:i/>
          <w:sz w:val="16"/>
          <w:szCs w:val="16"/>
        </w:rPr>
        <w:t>(nazwa i adres podmiotów wspólnie ubiegających się o udzielenie zamówienia)</w:t>
      </w:r>
    </w:p>
    <w:p w14:paraId="2EBEC114" w14:textId="77777777" w:rsidR="00DB33D1" w:rsidRDefault="00DB33D1" w:rsidP="00DB33D1">
      <w:pPr>
        <w:pStyle w:val="Standard"/>
        <w:jc w:val="both"/>
        <w:rPr>
          <w:rFonts w:ascii="Tahoma" w:hAnsi="Tahoma" w:cs="Tahoma"/>
          <w:sz w:val="12"/>
          <w:szCs w:val="12"/>
        </w:rPr>
      </w:pPr>
    </w:p>
    <w:p w14:paraId="6701F0B5" w14:textId="77777777" w:rsidR="00DB33D1" w:rsidRDefault="00DB33D1" w:rsidP="00DB33D1">
      <w:pPr>
        <w:pStyle w:val="Standard"/>
        <w:tabs>
          <w:tab w:val="left" w:pos="0"/>
        </w:tabs>
        <w:jc w:val="both"/>
      </w:pPr>
      <w:r>
        <w:rPr>
          <w:rFonts w:ascii="Tahoma" w:eastAsia="Calibri" w:hAnsi="Tahoma" w:cs="Tahoma"/>
          <w:i/>
          <w:sz w:val="16"/>
          <w:szCs w:val="16"/>
          <w:lang w:eastAsia="en-US"/>
        </w:rPr>
        <w:t>** niepotrzebne skreślić</w:t>
      </w:r>
    </w:p>
    <w:p w14:paraId="507C44CB" w14:textId="77777777" w:rsidR="00DB33D1" w:rsidRDefault="00DB33D1" w:rsidP="00DB33D1">
      <w:pPr>
        <w:pStyle w:val="Standard"/>
        <w:jc w:val="both"/>
        <w:rPr>
          <w:rFonts w:ascii="Tahoma" w:hAnsi="Tahoma" w:cs="Tahoma"/>
          <w:sz w:val="12"/>
          <w:szCs w:val="12"/>
        </w:rPr>
      </w:pPr>
    </w:p>
    <w:p w14:paraId="4A67EEF2" w14:textId="77777777" w:rsidR="00DB33D1" w:rsidRDefault="00DB33D1" w:rsidP="00DB33D1">
      <w:pPr>
        <w:pStyle w:val="Standard"/>
        <w:jc w:val="both"/>
      </w:pPr>
      <w:r>
        <w:rPr>
          <w:rFonts w:ascii="Tahoma" w:hAnsi="Tahoma" w:cs="Tahoma"/>
        </w:rPr>
        <w:t>składamy ofertę na wykonanie przedmiotu zamówienia w zakresie i na warunkach określonych w Specyfikacji Istotnych Warunków Zamówienia:</w:t>
      </w:r>
      <w:r>
        <w:rPr>
          <w:b/>
          <w:i/>
          <w:iCs/>
          <w:sz w:val="22"/>
          <w:szCs w:val="22"/>
        </w:rPr>
        <w:t xml:space="preserve">                                                                                                                 </w:t>
      </w:r>
    </w:p>
    <w:p w14:paraId="10469388" w14:textId="77777777" w:rsidR="00DB33D1" w:rsidRDefault="00DB33D1" w:rsidP="00DB33D1">
      <w:pPr>
        <w:pStyle w:val="Standard"/>
        <w:rPr>
          <w:rFonts w:ascii="Tahoma" w:hAnsi="Tahoma" w:cs="Tahoma"/>
          <w:b/>
        </w:rPr>
      </w:pPr>
    </w:p>
    <w:p w14:paraId="12AD3FA1" w14:textId="77777777" w:rsidR="00165A9E" w:rsidRPr="00747B50" w:rsidRDefault="00165A9E" w:rsidP="00165A9E">
      <w:pPr>
        <w:spacing w:line="360" w:lineRule="auto"/>
        <w:jc w:val="both"/>
        <w:rPr>
          <w:rFonts w:ascii="Tahoma" w:hAnsi="Tahoma" w:cs="Tahoma"/>
          <w:sz w:val="20"/>
          <w:szCs w:val="20"/>
          <w:lang w:eastAsia="ar-SA"/>
        </w:rPr>
      </w:pPr>
      <w:r w:rsidRPr="00747B50">
        <w:rPr>
          <w:rFonts w:ascii="Tahoma" w:hAnsi="Tahoma" w:cs="Tahoma"/>
          <w:b/>
          <w:sz w:val="20"/>
          <w:szCs w:val="20"/>
          <w:u w:val="single"/>
          <w:lang w:eastAsia="ar-SA"/>
        </w:rPr>
        <w:t>CZĘŚĆ I</w:t>
      </w:r>
      <w:r w:rsidRPr="00747B50">
        <w:rPr>
          <w:rFonts w:ascii="Tahoma" w:hAnsi="Tahoma" w:cs="Tahoma"/>
          <w:b/>
          <w:sz w:val="20"/>
          <w:szCs w:val="20"/>
          <w:lang w:eastAsia="ar-SA"/>
        </w:rPr>
        <w:t xml:space="preserve"> ZAMÓWIENIA </w:t>
      </w:r>
      <w:r w:rsidRPr="00747B50">
        <w:rPr>
          <w:rFonts w:ascii="Tahoma" w:hAnsi="Tahoma" w:cs="Tahoma"/>
          <w:sz w:val="20"/>
          <w:szCs w:val="20"/>
          <w:lang w:eastAsia="ar-SA"/>
        </w:rPr>
        <w:t>pn.:</w:t>
      </w:r>
    </w:p>
    <w:p w14:paraId="55B08956" w14:textId="71F79CF5" w:rsidR="00747B50" w:rsidRPr="00747B50" w:rsidRDefault="00747B50" w:rsidP="00DB33D1">
      <w:pPr>
        <w:widowControl/>
        <w:autoSpaceDN/>
        <w:jc w:val="both"/>
        <w:textAlignment w:val="auto"/>
        <w:rPr>
          <w:rFonts w:ascii="Tahoma" w:hAnsi="Tahoma" w:cs="Tahoma"/>
          <w:b/>
          <w:i/>
          <w:sz w:val="20"/>
          <w:szCs w:val="20"/>
        </w:rPr>
      </w:pPr>
      <w:r>
        <w:rPr>
          <w:rFonts w:ascii="Tahoma" w:hAnsi="Tahoma" w:cs="Tahoma"/>
          <w:b/>
          <w:sz w:val="20"/>
          <w:szCs w:val="20"/>
        </w:rPr>
        <w:t xml:space="preserve">„Remont pracowni w </w:t>
      </w:r>
      <w:r w:rsidRPr="00747B50">
        <w:rPr>
          <w:rFonts w:ascii="Tahoma" w:hAnsi="Tahoma" w:cs="Tahoma"/>
          <w:b/>
          <w:sz w:val="20"/>
          <w:szCs w:val="20"/>
        </w:rPr>
        <w:t xml:space="preserve">Powiatowym Centrum Kształcenia Zawodowego i Ustawicznego w Wodzisławiu Śląskim w ramach projektu pn. </w:t>
      </w:r>
      <w:r w:rsidRPr="00747B50">
        <w:rPr>
          <w:rFonts w:ascii="Tahoma" w:hAnsi="Tahoma" w:cs="Tahoma"/>
          <w:b/>
          <w:i/>
          <w:sz w:val="20"/>
          <w:szCs w:val="20"/>
        </w:rPr>
        <w:t>Nowoczesne pracownie – skutecznym nauczaniem zawodowym w szkołach ponadgimnazjalnych Powiatu Wodzisławskiego –</w:t>
      </w:r>
      <w:r w:rsidR="006E2288">
        <w:rPr>
          <w:rFonts w:ascii="Tahoma" w:hAnsi="Tahoma" w:cs="Tahoma"/>
          <w:b/>
          <w:i/>
          <w:sz w:val="20"/>
          <w:szCs w:val="20"/>
        </w:rPr>
        <w:t xml:space="preserve"> </w:t>
      </w:r>
      <w:r w:rsidRPr="00747B50">
        <w:rPr>
          <w:rFonts w:ascii="Tahoma" w:hAnsi="Tahoma" w:cs="Tahoma"/>
          <w:b/>
          <w:sz w:val="20"/>
          <w:szCs w:val="20"/>
        </w:rPr>
        <w:t>remont pracowni zawodowych”</w:t>
      </w:r>
    </w:p>
    <w:p w14:paraId="1AE47E09" w14:textId="77777777" w:rsidR="00747B50" w:rsidRDefault="00747B50" w:rsidP="00DB33D1">
      <w:pPr>
        <w:widowControl/>
        <w:autoSpaceDN/>
        <w:jc w:val="both"/>
        <w:textAlignment w:val="auto"/>
        <w:rPr>
          <w:rFonts w:ascii="Tahoma" w:hAnsi="Tahoma" w:cs="Tahoma"/>
          <w:b/>
          <w:i/>
          <w:sz w:val="22"/>
          <w:szCs w:val="22"/>
        </w:rPr>
      </w:pPr>
    </w:p>
    <w:p w14:paraId="7E96852B" w14:textId="70918D3E" w:rsidR="00DB33D1" w:rsidRPr="00AA24AE" w:rsidRDefault="00DB33D1" w:rsidP="00DB33D1">
      <w:pPr>
        <w:widowControl/>
        <w:autoSpaceDN/>
        <w:jc w:val="both"/>
        <w:textAlignment w:val="auto"/>
        <w:rPr>
          <w:rFonts w:ascii="Tahoma" w:eastAsia="Times New Roman" w:hAnsi="Tahoma" w:cs="Times New Roman"/>
          <w:b/>
          <w:bCs/>
          <w:kern w:val="0"/>
          <w:sz w:val="20"/>
          <w:szCs w:val="20"/>
          <w:u w:val="single"/>
          <w:lang w:eastAsia="pl-PL" w:bidi="ar-SA"/>
        </w:rPr>
      </w:pPr>
      <w:r w:rsidRPr="00AA24AE">
        <w:rPr>
          <w:rFonts w:ascii="Tahoma" w:eastAsia="Times New Roman" w:hAnsi="Tahoma" w:cs="Times New Roman"/>
          <w:b/>
          <w:bCs/>
          <w:kern w:val="0"/>
          <w:sz w:val="20"/>
          <w:szCs w:val="20"/>
          <w:lang w:eastAsia="pl-PL" w:bidi="ar-SA"/>
        </w:rPr>
        <w:t xml:space="preserve">za łączną cenę brutto </w:t>
      </w:r>
      <w:r w:rsidRPr="00AA24AE">
        <w:rPr>
          <w:rFonts w:ascii="Tahoma" w:eastAsia="Times New Roman" w:hAnsi="Tahoma" w:cs="Times New Roman"/>
          <w:b/>
          <w:bCs/>
          <w:kern w:val="0"/>
          <w:sz w:val="20"/>
          <w:szCs w:val="20"/>
          <w:u w:val="single"/>
          <w:lang w:eastAsia="pl-PL" w:bidi="ar-SA"/>
        </w:rPr>
        <w:t xml:space="preserve">  ____________</w:t>
      </w:r>
      <w:r w:rsidRPr="00AA24AE">
        <w:rPr>
          <w:rFonts w:ascii="Tahoma" w:eastAsia="Times New Roman" w:hAnsi="Tahoma" w:cs="Times New Roman"/>
          <w:b/>
          <w:bCs/>
          <w:kern w:val="0"/>
          <w:sz w:val="20"/>
          <w:szCs w:val="20"/>
          <w:u w:val="single"/>
          <w:lang w:eastAsia="pl-PL" w:bidi="ar-SA"/>
        </w:rPr>
        <w:tab/>
        <w:t xml:space="preserve"> </w:t>
      </w:r>
    </w:p>
    <w:p w14:paraId="6F7FCEBC" w14:textId="77777777" w:rsidR="00DB33D1" w:rsidRPr="00AA24AE" w:rsidRDefault="00DB33D1" w:rsidP="00DB33D1">
      <w:pPr>
        <w:widowControl/>
        <w:autoSpaceDN/>
        <w:jc w:val="both"/>
        <w:textAlignment w:val="auto"/>
        <w:rPr>
          <w:rFonts w:ascii="Tahoma" w:eastAsia="Times New Roman" w:hAnsi="Tahoma" w:cs="Times New Roman"/>
          <w:b/>
          <w:kern w:val="0"/>
          <w:sz w:val="20"/>
          <w:szCs w:val="20"/>
          <w:lang w:eastAsia="pl-PL" w:bidi="ar-SA"/>
        </w:rPr>
      </w:pPr>
    </w:p>
    <w:p w14:paraId="152AF5EA" w14:textId="77777777" w:rsidR="00DB33D1" w:rsidRPr="00157764" w:rsidRDefault="00DB33D1" w:rsidP="00DB33D1">
      <w:pPr>
        <w:widowControl/>
        <w:jc w:val="both"/>
        <w:textAlignment w:val="auto"/>
        <w:rPr>
          <w:rFonts w:eastAsia="Times New Roman" w:cs="Times New Roman"/>
          <w:sz w:val="20"/>
          <w:szCs w:val="20"/>
          <w:lang w:bidi="ar-SA"/>
        </w:rPr>
      </w:pPr>
      <w:r w:rsidRPr="00157764">
        <w:rPr>
          <w:rFonts w:ascii="Tahoma" w:eastAsia="Times New Roman" w:hAnsi="Tahoma" w:cs="Tahoma"/>
          <w:b/>
          <w:sz w:val="20"/>
          <w:szCs w:val="20"/>
          <w:lang w:bidi="ar-SA"/>
        </w:rPr>
        <w:t>stawka podatku VAT:</w:t>
      </w:r>
      <w:r w:rsidRPr="00157764">
        <w:rPr>
          <w:rFonts w:ascii="Tahoma" w:eastAsia="Times New Roman" w:hAnsi="Tahoma" w:cs="Tahoma"/>
          <w:b/>
          <w:sz w:val="20"/>
          <w:szCs w:val="20"/>
          <w:u w:val="single"/>
          <w:lang w:bidi="ar-SA"/>
        </w:rPr>
        <w:tab/>
        <w:t xml:space="preserve">   __</w:t>
      </w:r>
      <w:r w:rsidRPr="00157764">
        <w:rPr>
          <w:rFonts w:ascii="Tahoma" w:eastAsia="Times New Roman" w:hAnsi="Tahoma" w:cs="Tahoma"/>
          <w:b/>
          <w:sz w:val="20"/>
          <w:szCs w:val="20"/>
          <w:lang w:bidi="ar-SA"/>
        </w:rPr>
        <w:t xml:space="preserve">%  </w:t>
      </w:r>
    </w:p>
    <w:p w14:paraId="2C28CFFA" w14:textId="77777777" w:rsidR="00DB33D1" w:rsidRDefault="00DB33D1" w:rsidP="00DB33D1">
      <w:pPr>
        <w:widowControl/>
        <w:tabs>
          <w:tab w:val="num" w:pos="567"/>
          <w:tab w:val="left" w:pos="4032"/>
        </w:tabs>
        <w:autoSpaceDN/>
        <w:ind w:left="709" w:hanging="709"/>
        <w:jc w:val="both"/>
        <w:textAlignment w:val="auto"/>
        <w:rPr>
          <w:rFonts w:ascii="Tahoma" w:eastAsia="Times New Roman" w:hAnsi="Tahoma" w:cs="Tahoma"/>
          <w:b/>
          <w:kern w:val="0"/>
          <w:sz w:val="20"/>
          <w:szCs w:val="20"/>
          <w:lang w:eastAsia="pl-PL" w:bidi="ar-SA"/>
        </w:rPr>
      </w:pPr>
    </w:p>
    <w:p w14:paraId="34BF659D" w14:textId="77777777" w:rsidR="00DB33D1" w:rsidRPr="00AA24AE" w:rsidRDefault="00DB33D1" w:rsidP="00DB33D1">
      <w:pPr>
        <w:widowControl/>
        <w:tabs>
          <w:tab w:val="num" w:pos="567"/>
          <w:tab w:val="left" w:pos="4032"/>
        </w:tabs>
        <w:autoSpaceDN/>
        <w:ind w:left="709" w:hanging="709"/>
        <w:jc w:val="both"/>
        <w:textAlignment w:val="auto"/>
        <w:rPr>
          <w:rFonts w:ascii="Tahoma" w:eastAsia="Times New Roman" w:hAnsi="Tahoma" w:cs="Tahoma"/>
          <w:kern w:val="0"/>
          <w:sz w:val="20"/>
          <w:szCs w:val="20"/>
          <w:lang w:eastAsia="pl-PL" w:bidi="ar-SA"/>
        </w:rPr>
      </w:pPr>
      <w:r w:rsidRPr="00AA24AE">
        <w:rPr>
          <w:rFonts w:ascii="Tahoma" w:eastAsia="Times New Roman" w:hAnsi="Tahoma" w:cs="Tahoma"/>
          <w:b/>
          <w:kern w:val="0"/>
          <w:sz w:val="20"/>
          <w:szCs w:val="20"/>
          <w:lang w:eastAsia="pl-PL" w:bidi="ar-SA"/>
        </w:rPr>
        <w:t>udzielamy gwarancji</w:t>
      </w:r>
      <w:r w:rsidRPr="00AA24AE">
        <w:rPr>
          <w:rFonts w:ascii="Tahoma" w:eastAsia="Times New Roman" w:hAnsi="Tahoma" w:cs="Tahoma"/>
          <w:kern w:val="0"/>
          <w:sz w:val="20"/>
          <w:szCs w:val="20"/>
          <w:lang w:eastAsia="pl-PL" w:bidi="ar-SA"/>
        </w:rPr>
        <w:t xml:space="preserve"> </w:t>
      </w:r>
      <w:r w:rsidRPr="00AA24AE">
        <w:rPr>
          <w:rFonts w:ascii="Tahoma" w:eastAsia="Times New Roman" w:hAnsi="Tahoma" w:cs="Tahoma"/>
          <w:b/>
          <w:kern w:val="0"/>
          <w:sz w:val="20"/>
          <w:szCs w:val="20"/>
          <w:lang w:eastAsia="pl-PL" w:bidi="ar-SA"/>
        </w:rPr>
        <w:t xml:space="preserve">na okres -    </w:t>
      </w:r>
      <w:r w:rsidRPr="00AA24AE">
        <w:rPr>
          <w:rFonts w:ascii="Tahoma" w:eastAsia="Times New Roman" w:hAnsi="Tahoma" w:cs="Tahoma"/>
          <w:kern w:val="0"/>
          <w:sz w:val="20"/>
          <w:szCs w:val="20"/>
          <w:u w:val="single"/>
          <w:lang w:eastAsia="pl-PL" w:bidi="ar-SA"/>
        </w:rPr>
        <w:tab/>
        <w:t xml:space="preserve">                                      </w:t>
      </w:r>
      <w:r w:rsidRPr="00AA24AE">
        <w:rPr>
          <w:rFonts w:ascii="Tahoma" w:eastAsia="Times New Roman" w:hAnsi="Tahoma" w:cs="Tahoma"/>
          <w:kern w:val="0"/>
          <w:sz w:val="20"/>
          <w:szCs w:val="20"/>
          <w:u w:val="single"/>
          <w:lang w:eastAsia="pl-PL" w:bidi="ar-SA"/>
        </w:rPr>
        <w:tab/>
        <w:t xml:space="preserve">              </w:t>
      </w:r>
      <w:r w:rsidRPr="00AA24AE">
        <w:rPr>
          <w:rFonts w:ascii="Tahoma" w:eastAsia="Times New Roman" w:hAnsi="Tahoma" w:cs="Tahoma"/>
          <w:kern w:val="0"/>
          <w:sz w:val="20"/>
          <w:szCs w:val="20"/>
          <w:lang w:eastAsia="pl-PL" w:bidi="ar-SA"/>
        </w:rPr>
        <w:t xml:space="preserve">                                     </w:t>
      </w:r>
    </w:p>
    <w:p w14:paraId="2DAA0FED" w14:textId="3FC12F91" w:rsidR="00DB33D1" w:rsidRPr="00AA24AE" w:rsidRDefault="00DB33D1" w:rsidP="00DB33D1">
      <w:pPr>
        <w:widowControl/>
        <w:tabs>
          <w:tab w:val="num" w:pos="567"/>
        </w:tabs>
        <w:autoSpaceDN/>
        <w:ind w:left="709"/>
        <w:jc w:val="both"/>
        <w:textAlignment w:val="auto"/>
        <w:rPr>
          <w:rFonts w:ascii="Tahoma" w:eastAsia="Times New Roman" w:hAnsi="Tahoma" w:cs="Tahoma"/>
          <w:bCs/>
          <w:i/>
          <w:kern w:val="0"/>
          <w:sz w:val="20"/>
          <w:szCs w:val="20"/>
          <w:vertAlign w:val="superscript"/>
          <w:lang w:eastAsia="pl-PL" w:bidi="ar-SA"/>
        </w:rPr>
      </w:pPr>
      <w:r w:rsidRPr="00AA24AE">
        <w:rPr>
          <w:rFonts w:ascii="Tahoma" w:eastAsia="Times New Roman" w:hAnsi="Tahoma" w:cs="Tahoma"/>
          <w:kern w:val="0"/>
          <w:sz w:val="18"/>
          <w:szCs w:val="18"/>
          <w:lang w:eastAsia="pl-PL" w:bidi="ar-SA"/>
        </w:rPr>
        <w:t xml:space="preserve">                                                    </w:t>
      </w:r>
      <w:r w:rsidRPr="00AA24AE">
        <w:rPr>
          <w:rFonts w:ascii="Tahoma" w:eastAsia="Times New Roman" w:hAnsi="Tahoma" w:cs="Tahoma"/>
          <w:i/>
          <w:kern w:val="0"/>
          <w:sz w:val="18"/>
          <w:szCs w:val="18"/>
          <w:lang w:eastAsia="pl-PL" w:bidi="ar-SA"/>
        </w:rPr>
        <w:t>(min 36 miesięcy – max 60 miesięcy)</w:t>
      </w:r>
      <w:r w:rsidRPr="00AA24AE">
        <w:rPr>
          <w:rFonts w:ascii="Tahoma" w:eastAsia="Times New Roman" w:hAnsi="Tahoma" w:cs="Tahoma"/>
          <w:i/>
          <w:kern w:val="0"/>
          <w:sz w:val="20"/>
          <w:szCs w:val="20"/>
          <w:lang w:eastAsia="pl-PL" w:bidi="ar-SA"/>
        </w:rPr>
        <w:t xml:space="preserve"> </w:t>
      </w:r>
    </w:p>
    <w:p w14:paraId="1A50B6B4" w14:textId="3E2C45A9" w:rsidR="00165A9E" w:rsidRPr="00157764" w:rsidRDefault="00165A9E" w:rsidP="00165A9E">
      <w:pPr>
        <w:widowControl/>
        <w:numPr>
          <w:ilvl w:val="0"/>
          <w:numId w:val="1"/>
        </w:numPr>
        <w:tabs>
          <w:tab w:val="left" w:pos="0"/>
        </w:tabs>
        <w:autoSpaceDN/>
        <w:textAlignment w:val="auto"/>
        <w:rPr>
          <w:rFonts w:ascii="Tahoma" w:eastAsia="Times New Roman" w:hAnsi="Tahoma" w:cs="Tahoma"/>
          <w:bCs/>
          <w:i/>
          <w:kern w:val="0"/>
          <w:sz w:val="16"/>
          <w:szCs w:val="16"/>
          <w:lang w:eastAsia="pl-PL" w:bidi="ar-SA"/>
        </w:rPr>
      </w:pPr>
      <w:r w:rsidRPr="00157764">
        <w:rPr>
          <w:rFonts w:ascii="Tahoma" w:eastAsia="Times New Roman" w:hAnsi="Tahoma" w:cs="Tahoma"/>
          <w:bCs/>
          <w:i/>
          <w:kern w:val="0"/>
          <w:sz w:val="16"/>
          <w:szCs w:val="16"/>
          <w:lang w:eastAsia="pl-PL" w:bidi="ar-SA"/>
        </w:rPr>
        <w:t>W przypadku niewypełnienia przyjmuje się minimalny okres udzielonej gwarancji.</w:t>
      </w:r>
    </w:p>
    <w:p w14:paraId="7031D368" w14:textId="77777777" w:rsidR="00DB33D1" w:rsidRPr="00AA24AE" w:rsidRDefault="00DB33D1" w:rsidP="00DB33D1">
      <w:pPr>
        <w:widowControl/>
        <w:tabs>
          <w:tab w:val="left" w:pos="457"/>
        </w:tabs>
        <w:overflowPunct w:val="0"/>
        <w:autoSpaceDE w:val="0"/>
        <w:autoSpaceDN/>
        <w:jc w:val="both"/>
        <w:rPr>
          <w:rFonts w:ascii="Tahoma" w:eastAsia="Times New Roman" w:hAnsi="Tahoma" w:cs="Tahoma"/>
          <w:b/>
          <w:kern w:val="0"/>
          <w:sz w:val="20"/>
          <w:szCs w:val="20"/>
          <w:u w:val="single"/>
          <w:lang w:eastAsia="pl-PL" w:bidi="ar-SA"/>
        </w:rPr>
      </w:pPr>
    </w:p>
    <w:p w14:paraId="270D5D9D" w14:textId="70CF6491" w:rsidR="001C19D5" w:rsidRPr="001C19D5" w:rsidRDefault="00DB33D1" w:rsidP="001C19D5">
      <w:pPr>
        <w:widowControl/>
        <w:numPr>
          <w:ilvl w:val="0"/>
          <w:numId w:val="1"/>
        </w:numPr>
        <w:tabs>
          <w:tab w:val="left" w:pos="0"/>
        </w:tabs>
        <w:autoSpaceDN/>
        <w:jc w:val="both"/>
        <w:textAlignment w:val="auto"/>
        <w:rPr>
          <w:rFonts w:ascii="Tahoma" w:eastAsia="Times New Roman" w:hAnsi="Tahoma" w:cs="Tahoma"/>
          <w:bCs/>
          <w:i/>
          <w:kern w:val="0"/>
          <w:sz w:val="18"/>
          <w:szCs w:val="18"/>
          <w:lang w:eastAsia="pl-PL" w:bidi="ar-SA"/>
        </w:rPr>
      </w:pPr>
      <w:r w:rsidRPr="00AA24AE">
        <w:rPr>
          <w:rFonts w:ascii="Tahoma" w:eastAsia="Times New Roman" w:hAnsi="Tahoma" w:cs="Tahoma"/>
          <w:b/>
          <w:kern w:val="0"/>
          <w:sz w:val="20"/>
          <w:szCs w:val="20"/>
          <w:lang w:eastAsia="pl-PL" w:bidi="ar-SA"/>
        </w:rPr>
        <w:t xml:space="preserve">Deklarujemy </w:t>
      </w:r>
      <w:r w:rsidRPr="00AA24AE">
        <w:rPr>
          <w:rFonts w:ascii="Tahoma" w:eastAsia="Times New Roman" w:hAnsi="Tahoma" w:cs="Tahoma"/>
          <w:b/>
          <w:kern w:val="0"/>
          <w:sz w:val="20"/>
          <w:szCs w:val="20"/>
          <w:u w:val="single"/>
          <w:lang w:eastAsia="pl-PL" w:bidi="ar-SA"/>
        </w:rPr>
        <w:tab/>
      </w:r>
      <w:r w:rsidRPr="00AA24AE">
        <w:rPr>
          <w:rFonts w:ascii="Tahoma" w:eastAsia="Times New Roman" w:hAnsi="Tahoma" w:cs="Tahoma"/>
          <w:b/>
          <w:kern w:val="0"/>
          <w:sz w:val="20"/>
          <w:szCs w:val="20"/>
          <w:u w:val="single"/>
          <w:lang w:eastAsia="pl-PL" w:bidi="ar-SA"/>
        </w:rPr>
        <w:tab/>
        <w:t xml:space="preserve"> </w:t>
      </w:r>
      <w:r w:rsidRPr="00AA24AE">
        <w:rPr>
          <w:rFonts w:ascii="Tahoma" w:eastAsia="Times New Roman" w:hAnsi="Tahoma" w:cs="Tahoma"/>
          <w:b/>
          <w:kern w:val="0"/>
          <w:sz w:val="20"/>
          <w:szCs w:val="20"/>
          <w:lang w:eastAsia="pl-PL" w:bidi="ar-SA"/>
        </w:rPr>
        <w:t>% za każdy dzień zwłoki w wykonaniu całego przedmiotu umowy</w:t>
      </w:r>
      <w:r w:rsidRPr="00AA24AE">
        <w:rPr>
          <w:rFonts w:ascii="Tahoma" w:eastAsia="Times New Roman" w:hAnsi="Tahoma" w:cs="Tahoma"/>
          <w:i/>
          <w:kern w:val="0"/>
          <w:sz w:val="18"/>
          <w:szCs w:val="18"/>
          <w:lang w:eastAsia="pl-PL" w:bidi="ar-SA"/>
        </w:rPr>
        <w:t xml:space="preserve"> </w:t>
      </w:r>
      <w:r w:rsidRPr="001C19D5">
        <w:rPr>
          <w:rFonts w:ascii="Tahoma" w:eastAsia="Times New Roman" w:hAnsi="Tahoma" w:cs="Tahoma"/>
          <w:i/>
          <w:kern w:val="0"/>
          <w:sz w:val="18"/>
          <w:szCs w:val="18"/>
          <w:lang w:eastAsia="pl-PL" w:bidi="ar-SA"/>
        </w:rPr>
        <w:t xml:space="preserve">(minimalna wysokość kary to 0,10% wynagrodzenia brutto określonego w par. 7 ust. 1 umowy – dot. </w:t>
      </w:r>
      <w:r w:rsidRPr="001C19D5">
        <w:rPr>
          <w:rFonts w:ascii="Tahoma" w:eastAsia="Times New Roman" w:hAnsi="Tahoma" w:cs="Tahoma"/>
          <w:bCs/>
          <w:i/>
          <w:kern w:val="0"/>
          <w:sz w:val="18"/>
          <w:szCs w:val="18"/>
          <w:lang w:eastAsia="pl-PL" w:bidi="ar-SA"/>
        </w:rPr>
        <w:t>§</w:t>
      </w:r>
      <w:r w:rsidRPr="001C19D5">
        <w:rPr>
          <w:rFonts w:ascii="Tahoma" w:eastAsia="Times New Roman" w:hAnsi="Tahoma" w:cs="Tahoma"/>
          <w:i/>
          <w:kern w:val="0"/>
          <w:sz w:val="18"/>
          <w:szCs w:val="18"/>
          <w:lang w:eastAsia="pl-PL" w:bidi="ar-SA"/>
        </w:rPr>
        <w:t xml:space="preserve">11 ust 1 pkt 1 lit. a) umowy). Za zwłokę uznaje się każde przekroczenie terminu określonego w </w:t>
      </w:r>
      <w:r w:rsidRPr="001C19D5">
        <w:rPr>
          <w:rFonts w:ascii="Tahoma" w:eastAsia="Times New Roman" w:hAnsi="Tahoma" w:cs="Tahoma"/>
          <w:bCs/>
          <w:i/>
          <w:kern w:val="0"/>
          <w:sz w:val="18"/>
          <w:szCs w:val="18"/>
          <w:lang w:eastAsia="pl-PL" w:bidi="ar-SA"/>
        </w:rPr>
        <w:t>§</w:t>
      </w:r>
      <w:r w:rsidRPr="001C19D5">
        <w:rPr>
          <w:rFonts w:ascii="Tahoma" w:eastAsia="Times New Roman" w:hAnsi="Tahoma" w:cs="Tahoma"/>
          <w:i/>
          <w:kern w:val="0"/>
          <w:sz w:val="18"/>
          <w:szCs w:val="18"/>
          <w:lang w:eastAsia="pl-PL" w:bidi="ar-SA"/>
        </w:rPr>
        <w:t xml:space="preserve">3 ust. 1 umowy. </w:t>
      </w:r>
      <w:r w:rsidR="001C19D5" w:rsidRPr="001C19D5">
        <w:rPr>
          <w:rFonts w:ascii="Tahoma" w:eastAsia="Times New Roman" w:hAnsi="Tahoma" w:cs="Tahoma"/>
          <w:bCs/>
          <w:i/>
          <w:kern w:val="0"/>
          <w:sz w:val="18"/>
          <w:szCs w:val="18"/>
          <w:lang w:eastAsia="pl-PL" w:bidi="ar-SA"/>
        </w:rPr>
        <w:t>W przypadku niewypełnienia przyjmuje się minimalną wysok</w:t>
      </w:r>
      <w:r w:rsidR="00C65018">
        <w:rPr>
          <w:rFonts w:ascii="Tahoma" w:eastAsia="Times New Roman" w:hAnsi="Tahoma" w:cs="Tahoma"/>
          <w:bCs/>
          <w:i/>
          <w:kern w:val="0"/>
          <w:sz w:val="18"/>
          <w:szCs w:val="18"/>
          <w:lang w:eastAsia="pl-PL" w:bidi="ar-SA"/>
        </w:rPr>
        <w:t>ość kary umownej, tj. 0,1</w:t>
      </w:r>
      <w:r w:rsidR="001C19D5" w:rsidRPr="001C19D5">
        <w:rPr>
          <w:rFonts w:ascii="Tahoma" w:eastAsia="Times New Roman" w:hAnsi="Tahoma" w:cs="Tahoma"/>
          <w:bCs/>
          <w:i/>
          <w:kern w:val="0"/>
          <w:sz w:val="18"/>
          <w:szCs w:val="18"/>
          <w:lang w:eastAsia="pl-PL" w:bidi="ar-SA"/>
        </w:rPr>
        <w:t>0% za każdy dzień opóźnienia.</w:t>
      </w:r>
    </w:p>
    <w:p w14:paraId="7E566FC6" w14:textId="77777777" w:rsidR="00DB33D1" w:rsidRPr="00AA24AE" w:rsidRDefault="00DB33D1" w:rsidP="00DB33D1">
      <w:pPr>
        <w:widowControl/>
        <w:suppressAutoHyphens w:val="0"/>
        <w:autoSpaceDN/>
        <w:spacing w:line="264" w:lineRule="auto"/>
        <w:textAlignment w:val="auto"/>
        <w:rPr>
          <w:rFonts w:ascii="Tahoma" w:eastAsia="Times New Roman" w:hAnsi="Tahoma" w:cs="Tahoma"/>
          <w:b/>
          <w:kern w:val="0"/>
          <w:sz w:val="20"/>
          <w:szCs w:val="20"/>
          <w:lang w:eastAsia="pl-PL" w:bidi="ar-SA"/>
        </w:rPr>
      </w:pPr>
    </w:p>
    <w:p w14:paraId="550B06D9" w14:textId="661DCD01" w:rsidR="00DB33D1" w:rsidRPr="00AA24AE" w:rsidRDefault="00DB33D1" w:rsidP="001C19D5">
      <w:pPr>
        <w:widowControl/>
        <w:suppressAutoHyphens w:val="0"/>
        <w:autoSpaceDN/>
        <w:spacing w:line="264" w:lineRule="auto"/>
        <w:jc w:val="both"/>
        <w:textAlignment w:val="auto"/>
        <w:rPr>
          <w:rFonts w:ascii="Tahoma" w:eastAsia="Calibri" w:hAnsi="Tahoma" w:cs="Tahoma"/>
          <w:b/>
          <w:kern w:val="0"/>
          <w:sz w:val="20"/>
          <w:szCs w:val="20"/>
          <w:lang w:eastAsia="en-US" w:bidi="ar-SA"/>
        </w:rPr>
      </w:pPr>
      <w:r w:rsidRPr="00AA24AE">
        <w:rPr>
          <w:rFonts w:ascii="Tahoma" w:eastAsia="Times New Roman" w:hAnsi="Tahoma" w:cs="Tahoma"/>
          <w:b/>
          <w:kern w:val="0"/>
          <w:sz w:val="20"/>
          <w:szCs w:val="20"/>
          <w:lang w:eastAsia="pl-PL" w:bidi="ar-SA"/>
        </w:rPr>
        <w:t xml:space="preserve">Deklarujemy </w:t>
      </w:r>
      <w:r w:rsidRPr="00AA24AE">
        <w:rPr>
          <w:rFonts w:ascii="Tahoma" w:eastAsia="Times New Roman" w:hAnsi="Tahoma" w:cs="Tahoma"/>
          <w:b/>
          <w:kern w:val="0"/>
          <w:sz w:val="20"/>
          <w:szCs w:val="20"/>
          <w:u w:val="single"/>
          <w:lang w:eastAsia="pl-PL" w:bidi="ar-SA"/>
        </w:rPr>
        <w:tab/>
      </w:r>
      <w:r w:rsidRPr="00AA24AE">
        <w:rPr>
          <w:rFonts w:ascii="Tahoma" w:eastAsia="Times New Roman" w:hAnsi="Tahoma" w:cs="Tahoma"/>
          <w:b/>
          <w:kern w:val="0"/>
          <w:sz w:val="20"/>
          <w:szCs w:val="20"/>
          <w:u w:val="single"/>
          <w:lang w:eastAsia="pl-PL" w:bidi="ar-SA"/>
        </w:rPr>
        <w:tab/>
        <w:t xml:space="preserve"> </w:t>
      </w:r>
      <w:r w:rsidRPr="00AA24AE">
        <w:rPr>
          <w:rFonts w:ascii="Tahoma" w:eastAsia="Times New Roman" w:hAnsi="Tahoma" w:cs="Tahoma"/>
          <w:b/>
          <w:kern w:val="0"/>
          <w:sz w:val="20"/>
          <w:szCs w:val="20"/>
          <w:lang w:eastAsia="pl-PL" w:bidi="ar-SA"/>
        </w:rPr>
        <w:t xml:space="preserve">% za </w:t>
      </w:r>
      <w:r w:rsidRPr="00AA24AE">
        <w:rPr>
          <w:rFonts w:ascii="Tahoma" w:eastAsia="Calibri" w:hAnsi="Tahoma" w:cs="Tahoma"/>
          <w:b/>
          <w:kern w:val="0"/>
          <w:sz w:val="20"/>
          <w:szCs w:val="20"/>
          <w:lang w:eastAsia="en-US" w:bidi="ar-SA"/>
        </w:rPr>
        <w:t>odstąpienie od umowy z przyczyn zależnych od wykonawcy</w:t>
      </w:r>
      <w:r w:rsidRPr="00AA24AE">
        <w:rPr>
          <w:rFonts w:ascii="Tahoma" w:eastAsia="Times New Roman" w:hAnsi="Tahoma" w:cs="Tahoma"/>
          <w:i/>
          <w:kern w:val="0"/>
          <w:sz w:val="18"/>
          <w:szCs w:val="18"/>
          <w:lang w:eastAsia="pl-PL" w:bidi="ar-SA"/>
        </w:rPr>
        <w:t xml:space="preserve"> </w:t>
      </w:r>
      <w:r w:rsidRPr="001C19D5">
        <w:rPr>
          <w:rFonts w:ascii="Tahoma" w:eastAsia="Times New Roman" w:hAnsi="Tahoma" w:cs="Tahoma"/>
          <w:i/>
          <w:kern w:val="0"/>
          <w:sz w:val="18"/>
          <w:szCs w:val="18"/>
          <w:lang w:eastAsia="pl-PL" w:bidi="ar-SA"/>
        </w:rPr>
        <w:t xml:space="preserve">(minimalna wysokość kary to 10% wynagrodzenia brutto określonego w par. 7 ust. 1 umowy – dot. </w:t>
      </w:r>
      <w:r w:rsidRPr="001C19D5">
        <w:rPr>
          <w:rFonts w:ascii="Tahoma" w:eastAsia="Times New Roman" w:hAnsi="Tahoma" w:cs="Tahoma"/>
          <w:bCs/>
          <w:i/>
          <w:kern w:val="0"/>
          <w:sz w:val="18"/>
          <w:szCs w:val="18"/>
          <w:lang w:eastAsia="pl-PL" w:bidi="ar-SA"/>
        </w:rPr>
        <w:t>§</w:t>
      </w:r>
      <w:r w:rsidR="001C19D5" w:rsidRPr="001C19D5">
        <w:rPr>
          <w:rFonts w:ascii="Tahoma" w:eastAsia="Times New Roman" w:hAnsi="Tahoma" w:cs="Tahoma"/>
          <w:i/>
          <w:kern w:val="0"/>
          <w:sz w:val="18"/>
          <w:szCs w:val="18"/>
          <w:lang w:eastAsia="pl-PL" w:bidi="ar-SA"/>
        </w:rPr>
        <w:t xml:space="preserve">11 ust 1 pkt 1 lit. d) umowy). </w:t>
      </w:r>
      <w:r w:rsidR="001C19D5" w:rsidRPr="001C19D5">
        <w:rPr>
          <w:rFonts w:ascii="Tahoma" w:eastAsia="Times New Roman" w:hAnsi="Tahoma" w:cs="Tahoma"/>
          <w:bCs/>
          <w:i/>
          <w:kern w:val="0"/>
          <w:sz w:val="18"/>
          <w:szCs w:val="18"/>
          <w:lang w:eastAsia="pl-PL" w:bidi="ar-SA"/>
        </w:rPr>
        <w:t>W przypadku niewypełnienia przyjmuje się minima</w:t>
      </w:r>
      <w:r w:rsidR="00C65018">
        <w:rPr>
          <w:rFonts w:ascii="Tahoma" w:eastAsia="Times New Roman" w:hAnsi="Tahoma" w:cs="Tahoma"/>
          <w:bCs/>
          <w:i/>
          <w:kern w:val="0"/>
          <w:sz w:val="18"/>
          <w:szCs w:val="18"/>
          <w:lang w:eastAsia="pl-PL" w:bidi="ar-SA"/>
        </w:rPr>
        <w:t>lną wysokość kary umownej, tj. 1</w:t>
      </w:r>
      <w:r w:rsidR="001C19D5" w:rsidRPr="001C19D5">
        <w:rPr>
          <w:rFonts w:ascii="Tahoma" w:eastAsia="Times New Roman" w:hAnsi="Tahoma" w:cs="Tahoma"/>
          <w:bCs/>
          <w:i/>
          <w:kern w:val="0"/>
          <w:sz w:val="18"/>
          <w:szCs w:val="18"/>
          <w:lang w:eastAsia="pl-PL" w:bidi="ar-SA"/>
        </w:rPr>
        <w:t>0% za odstąpienie od umowy z przyczyn zależnych od wykonawcy.</w:t>
      </w:r>
    </w:p>
    <w:p w14:paraId="23129FDB" w14:textId="77777777" w:rsidR="00DB33D1" w:rsidRPr="00AA24AE" w:rsidRDefault="00DB33D1" w:rsidP="00DB33D1">
      <w:pPr>
        <w:widowControl/>
        <w:suppressAutoHyphens w:val="0"/>
        <w:autoSpaceDN/>
        <w:spacing w:line="264" w:lineRule="auto"/>
        <w:textAlignment w:val="auto"/>
        <w:rPr>
          <w:rFonts w:ascii="Tahoma" w:eastAsia="Calibri" w:hAnsi="Tahoma" w:cs="Tahoma"/>
          <w:b/>
          <w:kern w:val="0"/>
          <w:sz w:val="20"/>
          <w:szCs w:val="20"/>
          <w:lang w:eastAsia="en-US" w:bidi="ar-SA"/>
        </w:rPr>
      </w:pPr>
      <w:r w:rsidRPr="00AA24AE">
        <w:rPr>
          <w:rFonts w:ascii="Tahoma" w:eastAsia="Calibri" w:hAnsi="Tahoma" w:cs="Tahoma"/>
          <w:b/>
          <w:kern w:val="0"/>
          <w:sz w:val="20"/>
          <w:szCs w:val="20"/>
          <w:lang w:eastAsia="en-US" w:bidi="ar-SA"/>
        </w:rPr>
        <w:tab/>
      </w:r>
      <w:r w:rsidRPr="00AA24AE">
        <w:rPr>
          <w:rFonts w:ascii="Tahoma" w:eastAsia="Calibri" w:hAnsi="Tahoma" w:cs="Tahoma"/>
          <w:b/>
          <w:kern w:val="0"/>
          <w:sz w:val="20"/>
          <w:szCs w:val="20"/>
          <w:lang w:eastAsia="en-US" w:bidi="ar-SA"/>
        </w:rPr>
        <w:tab/>
      </w:r>
      <w:r w:rsidRPr="00AA24AE">
        <w:rPr>
          <w:rFonts w:ascii="Tahoma" w:eastAsia="Calibri" w:hAnsi="Tahoma" w:cs="Tahoma"/>
          <w:b/>
          <w:kern w:val="0"/>
          <w:sz w:val="20"/>
          <w:szCs w:val="20"/>
          <w:lang w:eastAsia="en-US" w:bidi="ar-SA"/>
        </w:rPr>
        <w:tab/>
      </w:r>
      <w:r w:rsidRPr="00AA24AE">
        <w:rPr>
          <w:rFonts w:ascii="Tahoma" w:eastAsia="Calibri" w:hAnsi="Tahoma" w:cs="Tahoma"/>
          <w:b/>
          <w:kern w:val="0"/>
          <w:sz w:val="20"/>
          <w:szCs w:val="20"/>
          <w:lang w:eastAsia="en-US" w:bidi="ar-SA"/>
        </w:rPr>
        <w:tab/>
      </w:r>
      <w:r w:rsidRPr="00AA24AE">
        <w:rPr>
          <w:rFonts w:ascii="Tahoma" w:eastAsia="Calibri" w:hAnsi="Tahoma" w:cs="Tahoma"/>
          <w:b/>
          <w:kern w:val="0"/>
          <w:sz w:val="20"/>
          <w:szCs w:val="20"/>
          <w:lang w:eastAsia="en-US" w:bidi="ar-SA"/>
        </w:rPr>
        <w:tab/>
      </w:r>
      <w:r w:rsidRPr="00AA24AE">
        <w:rPr>
          <w:rFonts w:ascii="Tahoma" w:eastAsia="Calibri" w:hAnsi="Tahoma" w:cs="Tahoma"/>
          <w:b/>
          <w:kern w:val="0"/>
          <w:sz w:val="20"/>
          <w:szCs w:val="20"/>
          <w:lang w:eastAsia="en-US" w:bidi="ar-SA"/>
        </w:rPr>
        <w:tab/>
      </w:r>
    </w:p>
    <w:p w14:paraId="36990004" w14:textId="77777777" w:rsidR="006E2288" w:rsidRDefault="00DB33D1" w:rsidP="006E2288">
      <w:pPr>
        <w:widowControl/>
        <w:shd w:val="clear" w:color="auto" w:fill="FFFFFF"/>
        <w:tabs>
          <w:tab w:val="left" w:pos="567"/>
        </w:tabs>
        <w:suppressAutoHyphens w:val="0"/>
        <w:autoSpaceDN/>
        <w:jc w:val="both"/>
        <w:textAlignment w:val="auto"/>
        <w:rPr>
          <w:rFonts w:ascii="Tahoma" w:eastAsia="Times New Roman" w:hAnsi="Tahoma" w:cs="Tahoma"/>
          <w:kern w:val="0"/>
          <w:sz w:val="20"/>
          <w:szCs w:val="20"/>
          <w:vertAlign w:val="superscript"/>
          <w:lang w:eastAsia="pl-PL" w:bidi="ar-SA"/>
        </w:rPr>
      </w:pPr>
      <w:r w:rsidRPr="00AA24AE">
        <w:rPr>
          <w:rFonts w:ascii="Tahoma" w:eastAsia="Times New Roman" w:hAnsi="Tahoma" w:cs="Tahoma"/>
          <w:b/>
          <w:kern w:val="0"/>
          <w:sz w:val="20"/>
          <w:szCs w:val="20"/>
          <w:lang w:eastAsia="pl-PL" w:bidi="ar-SA"/>
        </w:rPr>
        <w:t>Deklaruję skrócenie terminu realizacji zamówienia o _________ dni</w:t>
      </w:r>
    </w:p>
    <w:p w14:paraId="3D91F400" w14:textId="26A26967" w:rsidR="001C19D5" w:rsidRPr="006E2288" w:rsidRDefault="001C19D5" w:rsidP="006E2288">
      <w:pPr>
        <w:widowControl/>
        <w:shd w:val="clear" w:color="auto" w:fill="FFFFFF"/>
        <w:tabs>
          <w:tab w:val="left" w:pos="567"/>
        </w:tabs>
        <w:suppressAutoHyphens w:val="0"/>
        <w:autoSpaceDN/>
        <w:jc w:val="both"/>
        <w:textAlignment w:val="auto"/>
        <w:rPr>
          <w:rFonts w:ascii="Tahoma" w:eastAsia="Times New Roman" w:hAnsi="Tahoma" w:cs="Tahoma"/>
          <w:kern w:val="0"/>
          <w:sz w:val="20"/>
          <w:szCs w:val="20"/>
          <w:vertAlign w:val="superscript"/>
          <w:lang w:eastAsia="pl-PL" w:bidi="ar-SA"/>
        </w:rPr>
      </w:pPr>
      <w:r>
        <w:rPr>
          <w:rFonts w:ascii="Tahoma" w:eastAsia="Times New Roman" w:hAnsi="Tahoma" w:cs="Tahoma"/>
          <w:bCs/>
          <w:i/>
          <w:kern w:val="0"/>
          <w:sz w:val="16"/>
          <w:szCs w:val="16"/>
          <w:lang w:eastAsia="pl-PL" w:bidi="ar-SA"/>
        </w:rPr>
        <w:t>W przypadku niewypełnienia przyjmuje się, iż wykonawca deklaruje realizację zamówienia w wyznaczonym przez zamawiającego terminie 60 dni</w:t>
      </w:r>
    </w:p>
    <w:p w14:paraId="5E3FC60E" w14:textId="77777777" w:rsidR="001C19D5" w:rsidRPr="00D444C1" w:rsidRDefault="001C19D5" w:rsidP="001C19D5">
      <w:pPr>
        <w:widowControl/>
        <w:shd w:val="clear" w:color="auto" w:fill="FFFFFF"/>
        <w:tabs>
          <w:tab w:val="left" w:pos="567"/>
        </w:tabs>
        <w:suppressAutoHyphens w:val="0"/>
        <w:autoSpaceDN/>
        <w:jc w:val="both"/>
        <w:textAlignment w:val="auto"/>
        <w:rPr>
          <w:rFonts w:ascii="Tahoma" w:eastAsia="Times New Roman" w:hAnsi="Tahoma" w:cs="Tahoma"/>
          <w:b/>
          <w:bCs/>
          <w:kern w:val="0"/>
          <w:sz w:val="20"/>
          <w:szCs w:val="20"/>
          <w:lang w:eastAsia="pl-PL" w:bidi="ar-SA"/>
        </w:rPr>
      </w:pPr>
    </w:p>
    <w:p w14:paraId="27FDDFEF" w14:textId="22A1262F" w:rsidR="00DB33D1" w:rsidRPr="00AA24AE" w:rsidRDefault="00DB33D1" w:rsidP="00DB33D1">
      <w:pPr>
        <w:widowControl/>
        <w:tabs>
          <w:tab w:val="left" w:pos="457"/>
        </w:tabs>
        <w:overflowPunct w:val="0"/>
        <w:autoSpaceDE w:val="0"/>
        <w:autoSpaceDN/>
        <w:jc w:val="both"/>
        <w:rPr>
          <w:rFonts w:ascii="Tahoma" w:eastAsia="Times New Roman" w:hAnsi="Tahoma" w:cs="Tahoma"/>
          <w:b/>
          <w:kern w:val="0"/>
          <w:sz w:val="20"/>
          <w:szCs w:val="20"/>
          <w:vertAlign w:val="superscript"/>
          <w:lang w:eastAsia="pl-PL" w:bidi="ar-SA"/>
        </w:rPr>
      </w:pPr>
      <w:r w:rsidRPr="00AA24AE">
        <w:rPr>
          <w:rFonts w:ascii="Tahoma" w:eastAsia="Times New Roman" w:hAnsi="Tahoma" w:cs="Tahoma"/>
          <w:b/>
          <w:kern w:val="0"/>
          <w:sz w:val="20"/>
          <w:szCs w:val="20"/>
          <w:lang w:eastAsia="pl-PL" w:bidi="ar-SA"/>
        </w:rPr>
        <w:t xml:space="preserve">Jakość materiału </w:t>
      </w:r>
    </w:p>
    <w:tbl>
      <w:tblPr>
        <w:tblW w:w="5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00"/>
        <w:gridCol w:w="2125"/>
      </w:tblGrid>
      <w:tr w:rsidR="004A4D2C" w:rsidRPr="006D4FEF" w14:paraId="0565AD16" w14:textId="77777777" w:rsidTr="004A4D2C">
        <w:tc>
          <w:tcPr>
            <w:tcW w:w="3500"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5BC7A9CE" w14:textId="77777777" w:rsidR="004A4D2C" w:rsidRPr="006D4FEF" w:rsidRDefault="004A4D2C" w:rsidP="005B62D9">
            <w:pPr>
              <w:widowControl/>
              <w:autoSpaceDN/>
              <w:jc w:val="center"/>
              <w:textAlignment w:val="auto"/>
              <w:rPr>
                <w:rFonts w:ascii="Tahoma" w:eastAsia="Times New Roman" w:hAnsi="Tahoma" w:cs="Tahoma"/>
                <w:b/>
                <w:bCs/>
                <w:kern w:val="0"/>
                <w:sz w:val="18"/>
                <w:szCs w:val="18"/>
                <w:lang w:eastAsia="pl-PL" w:bidi="ar-SA"/>
              </w:rPr>
            </w:pPr>
            <w:r w:rsidRPr="006D4FEF">
              <w:rPr>
                <w:rFonts w:ascii="Tahoma" w:eastAsia="Times New Roman" w:hAnsi="Tahoma" w:cs="Tahoma"/>
                <w:b/>
                <w:bCs/>
                <w:kern w:val="0"/>
                <w:sz w:val="20"/>
                <w:szCs w:val="20"/>
                <w:lang w:eastAsia="pl-PL" w:bidi="ar-SA"/>
              </w:rPr>
              <w:t xml:space="preserve">klasa </w:t>
            </w:r>
            <w:r>
              <w:rPr>
                <w:rFonts w:ascii="Tahoma" w:eastAsia="Times New Roman" w:hAnsi="Tahoma" w:cs="Tahoma"/>
                <w:b/>
                <w:bCs/>
                <w:kern w:val="0"/>
                <w:sz w:val="20"/>
                <w:szCs w:val="20"/>
                <w:lang w:eastAsia="pl-PL" w:bidi="ar-SA"/>
              </w:rPr>
              <w:t>odporności na szorowanie</w:t>
            </w:r>
            <w:r w:rsidRPr="006D4FEF">
              <w:rPr>
                <w:rFonts w:ascii="Tahoma" w:eastAsia="Times New Roman" w:hAnsi="Tahoma" w:cs="Tahoma"/>
                <w:b/>
                <w:bCs/>
                <w:kern w:val="0"/>
                <w:sz w:val="20"/>
                <w:szCs w:val="20"/>
                <w:lang w:eastAsia="pl-PL" w:bidi="ar-SA"/>
              </w:rPr>
              <w:t xml:space="preserve"> </w:t>
            </w:r>
            <w:r>
              <w:rPr>
                <w:rFonts w:ascii="Tahoma" w:eastAsia="Times New Roman" w:hAnsi="Tahoma" w:cs="Tahoma"/>
                <w:b/>
                <w:bCs/>
                <w:kern w:val="0"/>
                <w:sz w:val="20"/>
                <w:szCs w:val="20"/>
                <w:lang w:eastAsia="pl-PL" w:bidi="ar-SA"/>
              </w:rPr>
              <w:t>farby lateksowej</w:t>
            </w:r>
          </w:p>
        </w:tc>
        <w:tc>
          <w:tcPr>
            <w:tcW w:w="2125"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15CA1A75" w14:textId="77777777" w:rsidR="004A4D2C" w:rsidRPr="006D4FEF" w:rsidRDefault="004A4D2C" w:rsidP="005B62D9">
            <w:pPr>
              <w:widowControl/>
              <w:autoSpaceDN/>
              <w:textAlignment w:val="auto"/>
              <w:rPr>
                <w:rFonts w:ascii="Tahoma" w:eastAsia="Times New Roman" w:hAnsi="Tahoma" w:cs="Tahoma"/>
                <w:b/>
                <w:bCs/>
                <w:kern w:val="0"/>
                <w:sz w:val="18"/>
                <w:szCs w:val="18"/>
                <w:lang w:eastAsia="pl-PL" w:bidi="ar-SA"/>
              </w:rPr>
            </w:pPr>
            <w:r w:rsidRPr="006D4FEF">
              <w:rPr>
                <w:rFonts w:ascii="Tahoma" w:eastAsia="Times New Roman" w:hAnsi="Tahoma" w:cs="Tahoma"/>
                <w:bCs/>
                <w:kern w:val="0"/>
                <w:sz w:val="18"/>
                <w:szCs w:val="18"/>
                <w:lang w:eastAsia="pl-PL" w:bidi="ar-SA"/>
              </w:rPr>
              <w:t xml:space="preserve">Zaznaczyć właściwe </w:t>
            </w:r>
          </w:p>
        </w:tc>
      </w:tr>
      <w:tr w:rsidR="004A4D2C" w:rsidRPr="006D4FEF" w14:paraId="6362F711" w14:textId="77777777" w:rsidTr="004A4D2C">
        <w:trPr>
          <w:trHeight w:val="421"/>
        </w:trPr>
        <w:tc>
          <w:tcPr>
            <w:tcW w:w="3500" w:type="dxa"/>
            <w:tcBorders>
              <w:top w:val="single" w:sz="4" w:space="0" w:color="auto"/>
              <w:left w:val="single" w:sz="4" w:space="0" w:color="auto"/>
              <w:bottom w:val="single" w:sz="4" w:space="0" w:color="auto"/>
              <w:right w:val="single" w:sz="4" w:space="0" w:color="auto"/>
            </w:tcBorders>
            <w:vAlign w:val="center"/>
            <w:hideMark/>
          </w:tcPr>
          <w:p w14:paraId="28ADC969" w14:textId="77777777" w:rsidR="004A4D2C" w:rsidRPr="006D4FEF" w:rsidRDefault="004A4D2C" w:rsidP="005B62D9">
            <w:pPr>
              <w:widowControl/>
              <w:autoSpaceDN/>
              <w:jc w:val="center"/>
              <w:textAlignment w:val="auto"/>
              <w:rPr>
                <w:rFonts w:ascii="Tahoma" w:eastAsia="Times New Roman" w:hAnsi="Tahoma" w:cs="Tahoma"/>
                <w:kern w:val="0"/>
                <w:sz w:val="18"/>
                <w:szCs w:val="18"/>
                <w:lang w:eastAsia="pl-PL" w:bidi="ar-SA"/>
              </w:rPr>
            </w:pPr>
            <w:r>
              <w:rPr>
                <w:rFonts w:ascii="Tahoma" w:eastAsia="Times New Roman" w:hAnsi="Tahoma" w:cs="Tahoma"/>
                <w:kern w:val="0"/>
                <w:sz w:val="18"/>
                <w:szCs w:val="18"/>
                <w:lang w:eastAsia="pl-PL" w:bidi="ar-SA"/>
              </w:rPr>
              <w:t>2</w:t>
            </w:r>
          </w:p>
        </w:tc>
        <w:tc>
          <w:tcPr>
            <w:tcW w:w="2125" w:type="dxa"/>
            <w:tcBorders>
              <w:top w:val="single" w:sz="4" w:space="0" w:color="auto"/>
              <w:left w:val="single" w:sz="4" w:space="0" w:color="auto"/>
              <w:bottom w:val="single" w:sz="4" w:space="0" w:color="auto"/>
              <w:right w:val="single" w:sz="4" w:space="0" w:color="auto"/>
            </w:tcBorders>
            <w:vAlign w:val="center"/>
            <w:hideMark/>
          </w:tcPr>
          <w:p w14:paraId="2E147F43" w14:textId="77777777" w:rsidR="004A4D2C" w:rsidRPr="006D4FEF" w:rsidRDefault="004A4D2C" w:rsidP="005B62D9">
            <w:pPr>
              <w:widowControl/>
              <w:suppressAutoHyphens w:val="0"/>
              <w:autoSpaceDN/>
              <w:textAlignment w:val="auto"/>
              <w:rPr>
                <w:rFonts w:eastAsia="Times New Roman" w:cs="Times New Roman"/>
                <w:kern w:val="0"/>
                <w:sz w:val="20"/>
                <w:szCs w:val="20"/>
                <w:lang w:eastAsia="pl-PL" w:bidi="ar-SA"/>
              </w:rPr>
            </w:pPr>
          </w:p>
        </w:tc>
      </w:tr>
      <w:tr w:rsidR="004A4D2C" w:rsidRPr="006D4FEF" w14:paraId="728AF3E7" w14:textId="77777777" w:rsidTr="004A4D2C">
        <w:trPr>
          <w:trHeight w:val="415"/>
        </w:trPr>
        <w:tc>
          <w:tcPr>
            <w:tcW w:w="3500" w:type="dxa"/>
            <w:tcBorders>
              <w:top w:val="single" w:sz="4" w:space="0" w:color="auto"/>
              <w:left w:val="single" w:sz="4" w:space="0" w:color="auto"/>
              <w:bottom w:val="single" w:sz="4" w:space="0" w:color="auto"/>
              <w:right w:val="single" w:sz="4" w:space="0" w:color="auto"/>
            </w:tcBorders>
            <w:vAlign w:val="center"/>
            <w:hideMark/>
          </w:tcPr>
          <w:p w14:paraId="66AD3D30" w14:textId="77777777" w:rsidR="004A4D2C" w:rsidRPr="006D4FEF" w:rsidRDefault="004A4D2C" w:rsidP="005B62D9">
            <w:pPr>
              <w:widowControl/>
              <w:autoSpaceDN/>
              <w:jc w:val="center"/>
              <w:textAlignment w:val="auto"/>
              <w:rPr>
                <w:rFonts w:ascii="Tahoma" w:eastAsia="Times New Roman" w:hAnsi="Tahoma" w:cs="Tahoma"/>
                <w:kern w:val="0"/>
                <w:sz w:val="18"/>
                <w:szCs w:val="18"/>
                <w:lang w:eastAsia="pl-PL" w:bidi="ar-SA"/>
              </w:rPr>
            </w:pPr>
            <w:r>
              <w:rPr>
                <w:rFonts w:ascii="Tahoma" w:eastAsia="Times New Roman" w:hAnsi="Tahoma" w:cs="Tahoma"/>
                <w:kern w:val="0"/>
                <w:sz w:val="18"/>
                <w:szCs w:val="18"/>
                <w:lang w:eastAsia="pl-PL" w:bidi="ar-SA"/>
              </w:rPr>
              <w:t>1</w:t>
            </w:r>
          </w:p>
        </w:tc>
        <w:tc>
          <w:tcPr>
            <w:tcW w:w="2125" w:type="dxa"/>
            <w:tcBorders>
              <w:top w:val="single" w:sz="4" w:space="0" w:color="auto"/>
              <w:left w:val="single" w:sz="4" w:space="0" w:color="auto"/>
              <w:bottom w:val="single" w:sz="4" w:space="0" w:color="auto"/>
              <w:right w:val="single" w:sz="4" w:space="0" w:color="auto"/>
            </w:tcBorders>
            <w:vAlign w:val="center"/>
          </w:tcPr>
          <w:p w14:paraId="1F113780" w14:textId="77777777" w:rsidR="004A4D2C" w:rsidRPr="006D4FEF" w:rsidRDefault="004A4D2C" w:rsidP="005B62D9">
            <w:pPr>
              <w:widowControl/>
              <w:autoSpaceDN/>
              <w:jc w:val="center"/>
              <w:textAlignment w:val="auto"/>
              <w:rPr>
                <w:rFonts w:ascii="Tahoma" w:eastAsia="Times New Roman" w:hAnsi="Tahoma" w:cs="Tahoma"/>
                <w:b/>
                <w:bCs/>
                <w:kern w:val="0"/>
                <w:sz w:val="18"/>
                <w:szCs w:val="18"/>
                <w:lang w:eastAsia="pl-PL" w:bidi="ar-SA"/>
              </w:rPr>
            </w:pPr>
          </w:p>
        </w:tc>
      </w:tr>
    </w:tbl>
    <w:p w14:paraId="5AB131B4" w14:textId="257B31D7" w:rsidR="004A4D2C" w:rsidRPr="00157764" w:rsidRDefault="004A4D2C" w:rsidP="004A4D2C">
      <w:pPr>
        <w:widowControl/>
        <w:tabs>
          <w:tab w:val="left" w:pos="0"/>
        </w:tabs>
        <w:autoSpaceDN/>
        <w:textAlignment w:val="auto"/>
        <w:rPr>
          <w:rFonts w:ascii="Arial" w:eastAsia="Times New Roman" w:hAnsi="Arial" w:cs="Arial"/>
          <w:b/>
          <w:bCs/>
          <w:kern w:val="0"/>
          <w:sz w:val="16"/>
          <w:szCs w:val="16"/>
          <w:lang w:eastAsia="pl-PL" w:bidi="ar-SA"/>
        </w:rPr>
      </w:pPr>
      <w:r w:rsidRPr="00157764">
        <w:rPr>
          <w:rFonts w:ascii="Tahoma" w:eastAsia="Times New Roman" w:hAnsi="Tahoma" w:cs="Tahoma"/>
          <w:bCs/>
          <w:i/>
          <w:kern w:val="0"/>
          <w:sz w:val="16"/>
          <w:szCs w:val="16"/>
          <w:lang w:eastAsia="pl-PL" w:bidi="ar-SA"/>
        </w:rPr>
        <w:t>W przypadku niewypełnienia przyjmuje się materiał wskazany w dokumentacji</w:t>
      </w:r>
    </w:p>
    <w:p w14:paraId="40F0C94A" w14:textId="77777777" w:rsidR="00DB33D1" w:rsidRDefault="00DB33D1" w:rsidP="00DB33D1">
      <w:pPr>
        <w:pStyle w:val="Standard"/>
        <w:tabs>
          <w:tab w:val="left" w:pos="-284"/>
        </w:tabs>
        <w:ind w:hanging="284"/>
        <w:jc w:val="both"/>
        <w:rPr>
          <w:rFonts w:ascii="Tahoma" w:hAnsi="Tahoma" w:cs="Tahoma"/>
          <w:b/>
          <w:u w:val="single"/>
        </w:rPr>
      </w:pPr>
    </w:p>
    <w:p w14:paraId="15118B74" w14:textId="77777777" w:rsidR="00121733" w:rsidRDefault="00121733" w:rsidP="00DB33D1">
      <w:pPr>
        <w:pStyle w:val="Standard"/>
        <w:tabs>
          <w:tab w:val="left" w:pos="-284"/>
        </w:tabs>
        <w:ind w:hanging="284"/>
        <w:jc w:val="both"/>
        <w:rPr>
          <w:rFonts w:ascii="Tahoma" w:hAnsi="Tahoma" w:cs="Tahoma"/>
          <w:b/>
          <w:u w:val="single"/>
        </w:rPr>
      </w:pPr>
    </w:p>
    <w:p w14:paraId="16181D3F" w14:textId="3626A8B8" w:rsidR="00121733" w:rsidRPr="00165A9E" w:rsidRDefault="00121733" w:rsidP="00121733">
      <w:pPr>
        <w:spacing w:line="360" w:lineRule="auto"/>
        <w:jc w:val="both"/>
        <w:rPr>
          <w:rFonts w:ascii="Tahoma" w:hAnsi="Tahoma" w:cs="Tahoma"/>
          <w:sz w:val="20"/>
          <w:szCs w:val="20"/>
          <w:lang w:eastAsia="ar-SA"/>
        </w:rPr>
      </w:pPr>
      <w:r w:rsidRPr="00165A9E">
        <w:rPr>
          <w:rFonts w:ascii="Tahoma" w:hAnsi="Tahoma" w:cs="Tahoma"/>
          <w:b/>
          <w:sz w:val="20"/>
          <w:szCs w:val="20"/>
          <w:u w:val="single"/>
          <w:lang w:eastAsia="ar-SA"/>
        </w:rPr>
        <w:t>CZĘŚĆ I</w:t>
      </w:r>
      <w:r>
        <w:rPr>
          <w:rFonts w:ascii="Tahoma" w:hAnsi="Tahoma" w:cs="Tahoma"/>
          <w:b/>
          <w:sz w:val="20"/>
          <w:szCs w:val="20"/>
          <w:u w:val="single"/>
          <w:lang w:eastAsia="ar-SA"/>
        </w:rPr>
        <w:t>I</w:t>
      </w:r>
      <w:r w:rsidRPr="00165A9E">
        <w:rPr>
          <w:rFonts w:ascii="Tahoma" w:hAnsi="Tahoma" w:cs="Tahoma"/>
          <w:b/>
          <w:sz w:val="20"/>
          <w:szCs w:val="20"/>
          <w:lang w:eastAsia="ar-SA"/>
        </w:rPr>
        <w:t xml:space="preserve"> ZAMÓWIENIA </w:t>
      </w:r>
      <w:r w:rsidRPr="00165A9E">
        <w:rPr>
          <w:rFonts w:ascii="Tahoma" w:hAnsi="Tahoma" w:cs="Tahoma"/>
          <w:sz w:val="20"/>
          <w:szCs w:val="20"/>
          <w:lang w:eastAsia="ar-SA"/>
        </w:rPr>
        <w:t>pn.:</w:t>
      </w:r>
    </w:p>
    <w:p w14:paraId="7BF3370F" w14:textId="2C24A66E" w:rsidR="00121733" w:rsidRPr="00121733" w:rsidRDefault="00121733" w:rsidP="00121733">
      <w:pPr>
        <w:widowControl/>
        <w:autoSpaceDN/>
        <w:jc w:val="both"/>
        <w:textAlignment w:val="auto"/>
        <w:rPr>
          <w:rFonts w:ascii="Tahoma" w:eastAsia="Times New Roman" w:hAnsi="Tahoma" w:cs="Times New Roman"/>
          <w:b/>
          <w:bCs/>
          <w:i/>
          <w:kern w:val="0"/>
          <w:sz w:val="20"/>
          <w:szCs w:val="20"/>
          <w:lang w:eastAsia="pl-PL" w:bidi="ar-SA"/>
        </w:rPr>
      </w:pPr>
      <w:r w:rsidRPr="00121733">
        <w:rPr>
          <w:rFonts w:ascii="Tahoma" w:hAnsi="Tahoma" w:cs="Tahoma"/>
          <w:b/>
          <w:bCs/>
          <w:i/>
          <w:sz w:val="20"/>
          <w:szCs w:val="20"/>
        </w:rPr>
        <w:t>„Remont pracowni w Powiatowym Centrum Kształcenia Zawodowego i Ustawicznego w Wodzisławiu Śląskim –  modernizacja instalacji elektrycznej –  ETAP 1a”.</w:t>
      </w:r>
    </w:p>
    <w:p w14:paraId="3C942646" w14:textId="77777777" w:rsidR="00121733" w:rsidRDefault="00121733" w:rsidP="00121733">
      <w:pPr>
        <w:widowControl/>
        <w:autoSpaceDN/>
        <w:jc w:val="both"/>
        <w:textAlignment w:val="auto"/>
        <w:rPr>
          <w:rFonts w:ascii="Tahoma" w:eastAsia="Times New Roman" w:hAnsi="Tahoma" w:cs="Times New Roman"/>
          <w:b/>
          <w:bCs/>
          <w:kern w:val="0"/>
          <w:sz w:val="20"/>
          <w:szCs w:val="20"/>
          <w:lang w:eastAsia="pl-PL" w:bidi="ar-SA"/>
        </w:rPr>
      </w:pPr>
    </w:p>
    <w:p w14:paraId="13D576E7" w14:textId="77777777" w:rsidR="00121733" w:rsidRPr="00AA24AE" w:rsidRDefault="00121733" w:rsidP="00121733">
      <w:pPr>
        <w:widowControl/>
        <w:autoSpaceDN/>
        <w:jc w:val="both"/>
        <w:textAlignment w:val="auto"/>
        <w:rPr>
          <w:rFonts w:ascii="Tahoma" w:eastAsia="Times New Roman" w:hAnsi="Tahoma" w:cs="Times New Roman"/>
          <w:b/>
          <w:bCs/>
          <w:kern w:val="0"/>
          <w:sz w:val="20"/>
          <w:szCs w:val="20"/>
          <w:u w:val="single"/>
          <w:lang w:eastAsia="pl-PL" w:bidi="ar-SA"/>
        </w:rPr>
      </w:pPr>
      <w:r w:rsidRPr="00AA24AE">
        <w:rPr>
          <w:rFonts w:ascii="Tahoma" w:eastAsia="Times New Roman" w:hAnsi="Tahoma" w:cs="Times New Roman"/>
          <w:b/>
          <w:bCs/>
          <w:kern w:val="0"/>
          <w:sz w:val="20"/>
          <w:szCs w:val="20"/>
          <w:lang w:eastAsia="pl-PL" w:bidi="ar-SA"/>
        </w:rPr>
        <w:t xml:space="preserve">za łączną cenę brutto </w:t>
      </w:r>
      <w:r w:rsidRPr="00AA24AE">
        <w:rPr>
          <w:rFonts w:ascii="Tahoma" w:eastAsia="Times New Roman" w:hAnsi="Tahoma" w:cs="Times New Roman"/>
          <w:b/>
          <w:bCs/>
          <w:kern w:val="0"/>
          <w:sz w:val="20"/>
          <w:szCs w:val="20"/>
          <w:u w:val="single"/>
          <w:lang w:eastAsia="pl-PL" w:bidi="ar-SA"/>
        </w:rPr>
        <w:t xml:space="preserve">  ____________</w:t>
      </w:r>
      <w:r w:rsidRPr="00AA24AE">
        <w:rPr>
          <w:rFonts w:ascii="Tahoma" w:eastAsia="Times New Roman" w:hAnsi="Tahoma" w:cs="Times New Roman"/>
          <w:b/>
          <w:bCs/>
          <w:kern w:val="0"/>
          <w:sz w:val="20"/>
          <w:szCs w:val="20"/>
          <w:u w:val="single"/>
          <w:lang w:eastAsia="pl-PL" w:bidi="ar-SA"/>
        </w:rPr>
        <w:tab/>
        <w:t xml:space="preserve"> </w:t>
      </w:r>
    </w:p>
    <w:p w14:paraId="7F3F2CC5" w14:textId="77777777" w:rsidR="00121733" w:rsidRPr="00AA24AE" w:rsidRDefault="00121733" w:rsidP="00121733">
      <w:pPr>
        <w:widowControl/>
        <w:autoSpaceDN/>
        <w:jc w:val="both"/>
        <w:textAlignment w:val="auto"/>
        <w:rPr>
          <w:rFonts w:ascii="Tahoma" w:eastAsia="Times New Roman" w:hAnsi="Tahoma" w:cs="Times New Roman"/>
          <w:b/>
          <w:kern w:val="0"/>
          <w:sz w:val="20"/>
          <w:szCs w:val="20"/>
          <w:lang w:eastAsia="pl-PL" w:bidi="ar-SA"/>
        </w:rPr>
      </w:pPr>
    </w:p>
    <w:p w14:paraId="35A56BE4" w14:textId="77777777" w:rsidR="00121733" w:rsidRPr="00157764" w:rsidRDefault="00121733" w:rsidP="00121733">
      <w:pPr>
        <w:widowControl/>
        <w:jc w:val="both"/>
        <w:textAlignment w:val="auto"/>
        <w:rPr>
          <w:rFonts w:eastAsia="Times New Roman" w:cs="Times New Roman"/>
          <w:sz w:val="20"/>
          <w:szCs w:val="20"/>
          <w:lang w:bidi="ar-SA"/>
        </w:rPr>
      </w:pPr>
      <w:r w:rsidRPr="00157764">
        <w:rPr>
          <w:rFonts w:ascii="Tahoma" w:eastAsia="Times New Roman" w:hAnsi="Tahoma" w:cs="Tahoma"/>
          <w:b/>
          <w:sz w:val="20"/>
          <w:szCs w:val="20"/>
          <w:lang w:bidi="ar-SA"/>
        </w:rPr>
        <w:t>stawka podatku VAT:</w:t>
      </w:r>
      <w:r w:rsidRPr="00157764">
        <w:rPr>
          <w:rFonts w:ascii="Tahoma" w:eastAsia="Times New Roman" w:hAnsi="Tahoma" w:cs="Tahoma"/>
          <w:b/>
          <w:sz w:val="20"/>
          <w:szCs w:val="20"/>
          <w:u w:val="single"/>
          <w:lang w:bidi="ar-SA"/>
        </w:rPr>
        <w:tab/>
        <w:t xml:space="preserve">   __</w:t>
      </w:r>
      <w:r w:rsidRPr="00157764">
        <w:rPr>
          <w:rFonts w:ascii="Tahoma" w:eastAsia="Times New Roman" w:hAnsi="Tahoma" w:cs="Tahoma"/>
          <w:b/>
          <w:sz w:val="20"/>
          <w:szCs w:val="20"/>
          <w:lang w:bidi="ar-SA"/>
        </w:rPr>
        <w:t xml:space="preserve">%  </w:t>
      </w:r>
    </w:p>
    <w:p w14:paraId="2628DA14" w14:textId="77777777" w:rsidR="00121733" w:rsidRDefault="00121733" w:rsidP="00121733">
      <w:pPr>
        <w:widowControl/>
        <w:tabs>
          <w:tab w:val="num" w:pos="567"/>
          <w:tab w:val="left" w:pos="4032"/>
        </w:tabs>
        <w:autoSpaceDN/>
        <w:ind w:left="709" w:hanging="709"/>
        <w:jc w:val="both"/>
        <w:textAlignment w:val="auto"/>
        <w:rPr>
          <w:rFonts w:ascii="Tahoma" w:eastAsia="Times New Roman" w:hAnsi="Tahoma" w:cs="Tahoma"/>
          <w:b/>
          <w:kern w:val="0"/>
          <w:sz w:val="20"/>
          <w:szCs w:val="20"/>
          <w:lang w:eastAsia="pl-PL" w:bidi="ar-SA"/>
        </w:rPr>
      </w:pPr>
    </w:p>
    <w:p w14:paraId="0842F95A" w14:textId="77777777" w:rsidR="00121733" w:rsidRPr="00AA24AE" w:rsidRDefault="00121733" w:rsidP="00121733">
      <w:pPr>
        <w:widowControl/>
        <w:tabs>
          <w:tab w:val="num" w:pos="567"/>
          <w:tab w:val="left" w:pos="4032"/>
        </w:tabs>
        <w:autoSpaceDN/>
        <w:ind w:left="709" w:hanging="709"/>
        <w:jc w:val="both"/>
        <w:textAlignment w:val="auto"/>
        <w:rPr>
          <w:rFonts w:ascii="Tahoma" w:eastAsia="Times New Roman" w:hAnsi="Tahoma" w:cs="Tahoma"/>
          <w:kern w:val="0"/>
          <w:sz w:val="20"/>
          <w:szCs w:val="20"/>
          <w:lang w:eastAsia="pl-PL" w:bidi="ar-SA"/>
        </w:rPr>
      </w:pPr>
      <w:r w:rsidRPr="00AA24AE">
        <w:rPr>
          <w:rFonts w:ascii="Tahoma" w:eastAsia="Times New Roman" w:hAnsi="Tahoma" w:cs="Tahoma"/>
          <w:b/>
          <w:kern w:val="0"/>
          <w:sz w:val="20"/>
          <w:szCs w:val="20"/>
          <w:lang w:eastAsia="pl-PL" w:bidi="ar-SA"/>
        </w:rPr>
        <w:t>udzielamy gwarancji</w:t>
      </w:r>
      <w:r w:rsidRPr="00AA24AE">
        <w:rPr>
          <w:rFonts w:ascii="Tahoma" w:eastAsia="Times New Roman" w:hAnsi="Tahoma" w:cs="Tahoma"/>
          <w:kern w:val="0"/>
          <w:sz w:val="20"/>
          <w:szCs w:val="20"/>
          <w:lang w:eastAsia="pl-PL" w:bidi="ar-SA"/>
        </w:rPr>
        <w:t xml:space="preserve"> </w:t>
      </w:r>
      <w:r w:rsidRPr="00AA24AE">
        <w:rPr>
          <w:rFonts w:ascii="Tahoma" w:eastAsia="Times New Roman" w:hAnsi="Tahoma" w:cs="Tahoma"/>
          <w:b/>
          <w:kern w:val="0"/>
          <w:sz w:val="20"/>
          <w:szCs w:val="20"/>
          <w:lang w:eastAsia="pl-PL" w:bidi="ar-SA"/>
        </w:rPr>
        <w:t xml:space="preserve">na okres -    </w:t>
      </w:r>
      <w:r w:rsidRPr="00AA24AE">
        <w:rPr>
          <w:rFonts w:ascii="Tahoma" w:eastAsia="Times New Roman" w:hAnsi="Tahoma" w:cs="Tahoma"/>
          <w:kern w:val="0"/>
          <w:sz w:val="20"/>
          <w:szCs w:val="20"/>
          <w:u w:val="single"/>
          <w:lang w:eastAsia="pl-PL" w:bidi="ar-SA"/>
        </w:rPr>
        <w:tab/>
        <w:t xml:space="preserve">                                      </w:t>
      </w:r>
      <w:r w:rsidRPr="00AA24AE">
        <w:rPr>
          <w:rFonts w:ascii="Tahoma" w:eastAsia="Times New Roman" w:hAnsi="Tahoma" w:cs="Tahoma"/>
          <w:kern w:val="0"/>
          <w:sz w:val="20"/>
          <w:szCs w:val="20"/>
          <w:u w:val="single"/>
          <w:lang w:eastAsia="pl-PL" w:bidi="ar-SA"/>
        </w:rPr>
        <w:tab/>
        <w:t xml:space="preserve">              </w:t>
      </w:r>
      <w:r w:rsidRPr="00AA24AE">
        <w:rPr>
          <w:rFonts w:ascii="Tahoma" w:eastAsia="Times New Roman" w:hAnsi="Tahoma" w:cs="Tahoma"/>
          <w:kern w:val="0"/>
          <w:sz w:val="20"/>
          <w:szCs w:val="20"/>
          <w:lang w:eastAsia="pl-PL" w:bidi="ar-SA"/>
        </w:rPr>
        <w:t xml:space="preserve">                                     </w:t>
      </w:r>
    </w:p>
    <w:p w14:paraId="0C649B22" w14:textId="0461BF67" w:rsidR="00121733" w:rsidRPr="00AA24AE" w:rsidRDefault="00121733" w:rsidP="00121733">
      <w:pPr>
        <w:widowControl/>
        <w:tabs>
          <w:tab w:val="num" w:pos="567"/>
        </w:tabs>
        <w:autoSpaceDN/>
        <w:ind w:left="709"/>
        <w:jc w:val="both"/>
        <w:textAlignment w:val="auto"/>
        <w:rPr>
          <w:rFonts w:ascii="Tahoma" w:eastAsia="Times New Roman" w:hAnsi="Tahoma" w:cs="Tahoma"/>
          <w:bCs/>
          <w:i/>
          <w:kern w:val="0"/>
          <w:sz w:val="20"/>
          <w:szCs w:val="20"/>
          <w:vertAlign w:val="superscript"/>
          <w:lang w:eastAsia="pl-PL" w:bidi="ar-SA"/>
        </w:rPr>
      </w:pPr>
      <w:r w:rsidRPr="00AA24AE">
        <w:rPr>
          <w:rFonts w:ascii="Tahoma" w:eastAsia="Times New Roman" w:hAnsi="Tahoma" w:cs="Tahoma"/>
          <w:kern w:val="0"/>
          <w:sz w:val="18"/>
          <w:szCs w:val="18"/>
          <w:lang w:eastAsia="pl-PL" w:bidi="ar-SA"/>
        </w:rPr>
        <w:t xml:space="preserve">                                                    </w:t>
      </w:r>
      <w:r w:rsidRPr="00AA24AE">
        <w:rPr>
          <w:rFonts w:ascii="Tahoma" w:eastAsia="Times New Roman" w:hAnsi="Tahoma" w:cs="Tahoma"/>
          <w:i/>
          <w:kern w:val="0"/>
          <w:sz w:val="18"/>
          <w:szCs w:val="18"/>
          <w:lang w:eastAsia="pl-PL" w:bidi="ar-SA"/>
        </w:rPr>
        <w:t>(min 36 miesięcy – max 60 miesięcy)</w:t>
      </w:r>
      <w:r w:rsidRPr="00AA24AE">
        <w:rPr>
          <w:rFonts w:ascii="Tahoma" w:eastAsia="Times New Roman" w:hAnsi="Tahoma" w:cs="Tahoma"/>
          <w:i/>
          <w:kern w:val="0"/>
          <w:sz w:val="20"/>
          <w:szCs w:val="20"/>
          <w:lang w:eastAsia="pl-PL" w:bidi="ar-SA"/>
        </w:rPr>
        <w:t xml:space="preserve"> </w:t>
      </w:r>
    </w:p>
    <w:p w14:paraId="0AA02BFD" w14:textId="0731C18D" w:rsidR="00121733" w:rsidRPr="00157764" w:rsidRDefault="00121733" w:rsidP="00121733">
      <w:pPr>
        <w:widowControl/>
        <w:numPr>
          <w:ilvl w:val="0"/>
          <w:numId w:val="1"/>
        </w:numPr>
        <w:tabs>
          <w:tab w:val="left" w:pos="0"/>
        </w:tabs>
        <w:autoSpaceDN/>
        <w:textAlignment w:val="auto"/>
        <w:rPr>
          <w:rFonts w:ascii="Tahoma" w:eastAsia="Times New Roman" w:hAnsi="Tahoma" w:cs="Tahoma"/>
          <w:bCs/>
          <w:i/>
          <w:kern w:val="0"/>
          <w:sz w:val="16"/>
          <w:szCs w:val="16"/>
          <w:lang w:eastAsia="pl-PL" w:bidi="ar-SA"/>
        </w:rPr>
      </w:pPr>
      <w:r w:rsidRPr="00157764">
        <w:rPr>
          <w:rFonts w:ascii="Tahoma" w:eastAsia="Times New Roman" w:hAnsi="Tahoma" w:cs="Tahoma"/>
          <w:bCs/>
          <w:i/>
          <w:kern w:val="0"/>
          <w:sz w:val="16"/>
          <w:szCs w:val="16"/>
          <w:lang w:eastAsia="pl-PL" w:bidi="ar-SA"/>
        </w:rPr>
        <w:t>W przypadku niewypełnienia przyjmuje się minimalny okres udzielonej gwarancji.</w:t>
      </w:r>
    </w:p>
    <w:p w14:paraId="3DC44B13" w14:textId="77777777" w:rsidR="00121733" w:rsidRPr="00AA24AE" w:rsidRDefault="00121733" w:rsidP="00121733">
      <w:pPr>
        <w:widowControl/>
        <w:tabs>
          <w:tab w:val="left" w:pos="457"/>
        </w:tabs>
        <w:overflowPunct w:val="0"/>
        <w:autoSpaceDE w:val="0"/>
        <w:autoSpaceDN/>
        <w:jc w:val="both"/>
        <w:rPr>
          <w:rFonts w:ascii="Tahoma" w:eastAsia="Times New Roman" w:hAnsi="Tahoma" w:cs="Tahoma"/>
          <w:b/>
          <w:kern w:val="0"/>
          <w:sz w:val="20"/>
          <w:szCs w:val="20"/>
          <w:u w:val="single"/>
          <w:lang w:eastAsia="pl-PL" w:bidi="ar-SA"/>
        </w:rPr>
      </w:pPr>
    </w:p>
    <w:p w14:paraId="2E80DA4A" w14:textId="77777777" w:rsidR="00121733" w:rsidRPr="001C19D5" w:rsidRDefault="00121733" w:rsidP="00121733">
      <w:pPr>
        <w:widowControl/>
        <w:numPr>
          <w:ilvl w:val="0"/>
          <w:numId w:val="1"/>
        </w:numPr>
        <w:tabs>
          <w:tab w:val="left" w:pos="0"/>
        </w:tabs>
        <w:autoSpaceDN/>
        <w:jc w:val="both"/>
        <w:textAlignment w:val="auto"/>
        <w:rPr>
          <w:rFonts w:ascii="Tahoma" w:eastAsia="Times New Roman" w:hAnsi="Tahoma" w:cs="Tahoma"/>
          <w:bCs/>
          <w:i/>
          <w:kern w:val="0"/>
          <w:sz w:val="18"/>
          <w:szCs w:val="18"/>
          <w:lang w:eastAsia="pl-PL" w:bidi="ar-SA"/>
        </w:rPr>
      </w:pPr>
      <w:r w:rsidRPr="00AA24AE">
        <w:rPr>
          <w:rFonts w:ascii="Tahoma" w:eastAsia="Times New Roman" w:hAnsi="Tahoma" w:cs="Tahoma"/>
          <w:b/>
          <w:kern w:val="0"/>
          <w:sz w:val="20"/>
          <w:szCs w:val="20"/>
          <w:lang w:eastAsia="pl-PL" w:bidi="ar-SA"/>
        </w:rPr>
        <w:t xml:space="preserve">Deklarujemy </w:t>
      </w:r>
      <w:r w:rsidRPr="00AA24AE">
        <w:rPr>
          <w:rFonts w:ascii="Tahoma" w:eastAsia="Times New Roman" w:hAnsi="Tahoma" w:cs="Tahoma"/>
          <w:b/>
          <w:kern w:val="0"/>
          <w:sz w:val="20"/>
          <w:szCs w:val="20"/>
          <w:u w:val="single"/>
          <w:lang w:eastAsia="pl-PL" w:bidi="ar-SA"/>
        </w:rPr>
        <w:tab/>
      </w:r>
      <w:r w:rsidRPr="00AA24AE">
        <w:rPr>
          <w:rFonts w:ascii="Tahoma" w:eastAsia="Times New Roman" w:hAnsi="Tahoma" w:cs="Tahoma"/>
          <w:b/>
          <w:kern w:val="0"/>
          <w:sz w:val="20"/>
          <w:szCs w:val="20"/>
          <w:u w:val="single"/>
          <w:lang w:eastAsia="pl-PL" w:bidi="ar-SA"/>
        </w:rPr>
        <w:tab/>
        <w:t xml:space="preserve"> </w:t>
      </w:r>
      <w:r w:rsidRPr="00AA24AE">
        <w:rPr>
          <w:rFonts w:ascii="Tahoma" w:eastAsia="Times New Roman" w:hAnsi="Tahoma" w:cs="Tahoma"/>
          <w:b/>
          <w:kern w:val="0"/>
          <w:sz w:val="20"/>
          <w:szCs w:val="20"/>
          <w:lang w:eastAsia="pl-PL" w:bidi="ar-SA"/>
        </w:rPr>
        <w:t>% za każdy dzień zwłoki w wykonaniu całego przedmiotu umowy</w:t>
      </w:r>
      <w:r w:rsidRPr="00AA24AE">
        <w:rPr>
          <w:rFonts w:ascii="Tahoma" w:eastAsia="Times New Roman" w:hAnsi="Tahoma" w:cs="Tahoma"/>
          <w:i/>
          <w:kern w:val="0"/>
          <w:sz w:val="18"/>
          <w:szCs w:val="18"/>
          <w:lang w:eastAsia="pl-PL" w:bidi="ar-SA"/>
        </w:rPr>
        <w:t xml:space="preserve"> </w:t>
      </w:r>
      <w:r w:rsidRPr="001C19D5">
        <w:rPr>
          <w:rFonts w:ascii="Tahoma" w:eastAsia="Times New Roman" w:hAnsi="Tahoma" w:cs="Tahoma"/>
          <w:i/>
          <w:kern w:val="0"/>
          <w:sz w:val="18"/>
          <w:szCs w:val="18"/>
          <w:lang w:eastAsia="pl-PL" w:bidi="ar-SA"/>
        </w:rPr>
        <w:t xml:space="preserve">(minimalna wysokość kary to 0,10% wynagrodzenia brutto określonego w par. 7 ust. 1 umowy – dot. </w:t>
      </w:r>
      <w:r w:rsidRPr="001C19D5">
        <w:rPr>
          <w:rFonts w:ascii="Tahoma" w:eastAsia="Times New Roman" w:hAnsi="Tahoma" w:cs="Tahoma"/>
          <w:bCs/>
          <w:i/>
          <w:kern w:val="0"/>
          <w:sz w:val="18"/>
          <w:szCs w:val="18"/>
          <w:lang w:eastAsia="pl-PL" w:bidi="ar-SA"/>
        </w:rPr>
        <w:t>§</w:t>
      </w:r>
      <w:r w:rsidRPr="001C19D5">
        <w:rPr>
          <w:rFonts w:ascii="Tahoma" w:eastAsia="Times New Roman" w:hAnsi="Tahoma" w:cs="Tahoma"/>
          <w:i/>
          <w:kern w:val="0"/>
          <w:sz w:val="18"/>
          <w:szCs w:val="18"/>
          <w:lang w:eastAsia="pl-PL" w:bidi="ar-SA"/>
        </w:rPr>
        <w:t xml:space="preserve">11 ust 1 pkt 1 lit. a) umowy). Za zwłokę uznaje się każde przekroczenie terminu określonego w </w:t>
      </w:r>
      <w:r w:rsidRPr="001C19D5">
        <w:rPr>
          <w:rFonts w:ascii="Tahoma" w:eastAsia="Times New Roman" w:hAnsi="Tahoma" w:cs="Tahoma"/>
          <w:bCs/>
          <w:i/>
          <w:kern w:val="0"/>
          <w:sz w:val="18"/>
          <w:szCs w:val="18"/>
          <w:lang w:eastAsia="pl-PL" w:bidi="ar-SA"/>
        </w:rPr>
        <w:t>§</w:t>
      </w:r>
      <w:r w:rsidRPr="001C19D5">
        <w:rPr>
          <w:rFonts w:ascii="Tahoma" w:eastAsia="Times New Roman" w:hAnsi="Tahoma" w:cs="Tahoma"/>
          <w:i/>
          <w:kern w:val="0"/>
          <w:sz w:val="18"/>
          <w:szCs w:val="18"/>
          <w:lang w:eastAsia="pl-PL" w:bidi="ar-SA"/>
        </w:rPr>
        <w:t xml:space="preserve">3 ust. 1 umowy. </w:t>
      </w:r>
      <w:r w:rsidRPr="001C19D5">
        <w:rPr>
          <w:rFonts w:ascii="Tahoma" w:eastAsia="Times New Roman" w:hAnsi="Tahoma" w:cs="Tahoma"/>
          <w:bCs/>
          <w:i/>
          <w:kern w:val="0"/>
          <w:sz w:val="18"/>
          <w:szCs w:val="18"/>
          <w:lang w:eastAsia="pl-PL" w:bidi="ar-SA"/>
        </w:rPr>
        <w:t>W przypadku niewypełnienia przyjmuje się minimalną wysok</w:t>
      </w:r>
      <w:r>
        <w:rPr>
          <w:rFonts w:ascii="Tahoma" w:eastAsia="Times New Roman" w:hAnsi="Tahoma" w:cs="Tahoma"/>
          <w:bCs/>
          <w:i/>
          <w:kern w:val="0"/>
          <w:sz w:val="18"/>
          <w:szCs w:val="18"/>
          <w:lang w:eastAsia="pl-PL" w:bidi="ar-SA"/>
        </w:rPr>
        <w:t>ość kary umownej, tj. 0,1</w:t>
      </w:r>
      <w:r w:rsidRPr="001C19D5">
        <w:rPr>
          <w:rFonts w:ascii="Tahoma" w:eastAsia="Times New Roman" w:hAnsi="Tahoma" w:cs="Tahoma"/>
          <w:bCs/>
          <w:i/>
          <w:kern w:val="0"/>
          <w:sz w:val="18"/>
          <w:szCs w:val="18"/>
          <w:lang w:eastAsia="pl-PL" w:bidi="ar-SA"/>
        </w:rPr>
        <w:t>0% za każdy dzień opóźnienia.</w:t>
      </w:r>
    </w:p>
    <w:p w14:paraId="4A362947" w14:textId="77777777" w:rsidR="00121733" w:rsidRPr="00AA24AE" w:rsidRDefault="00121733" w:rsidP="00121733">
      <w:pPr>
        <w:widowControl/>
        <w:suppressAutoHyphens w:val="0"/>
        <w:autoSpaceDN/>
        <w:spacing w:line="264" w:lineRule="auto"/>
        <w:textAlignment w:val="auto"/>
        <w:rPr>
          <w:rFonts w:ascii="Tahoma" w:eastAsia="Times New Roman" w:hAnsi="Tahoma" w:cs="Tahoma"/>
          <w:b/>
          <w:kern w:val="0"/>
          <w:sz w:val="20"/>
          <w:szCs w:val="20"/>
          <w:lang w:eastAsia="pl-PL" w:bidi="ar-SA"/>
        </w:rPr>
      </w:pPr>
    </w:p>
    <w:p w14:paraId="1ADA54D9" w14:textId="77777777" w:rsidR="00121733" w:rsidRPr="00AA24AE" w:rsidRDefault="00121733" w:rsidP="00121733">
      <w:pPr>
        <w:widowControl/>
        <w:suppressAutoHyphens w:val="0"/>
        <w:autoSpaceDN/>
        <w:spacing w:line="264" w:lineRule="auto"/>
        <w:jc w:val="both"/>
        <w:textAlignment w:val="auto"/>
        <w:rPr>
          <w:rFonts w:ascii="Tahoma" w:eastAsia="Calibri" w:hAnsi="Tahoma" w:cs="Tahoma"/>
          <w:b/>
          <w:kern w:val="0"/>
          <w:sz w:val="20"/>
          <w:szCs w:val="20"/>
          <w:lang w:eastAsia="en-US" w:bidi="ar-SA"/>
        </w:rPr>
      </w:pPr>
      <w:r w:rsidRPr="00AA24AE">
        <w:rPr>
          <w:rFonts w:ascii="Tahoma" w:eastAsia="Times New Roman" w:hAnsi="Tahoma" w:cs="Tahoma"/>
          <w:b/>
          <w:kern w:val="0"/>
          <w:sz w:val="20"/>
          <w:szCs w:val="20"/>
          <w:lang w:eastAsia="pl-PL" w:bidi="ar-SA"/>
        </w:rPr>
        <w:t xml:space="preserve">Deklarujemy </w:t>
      </w:r>
      <w:r w:rsidRPr="00AA24AE">
        <w:rPr>
          <w:rFonts w:ascii="Tahoma" w:eastAsia="Times New Roman" w:hAnsi="Tahoma" w:cs="Tahoma"/>
          <w:b/>
          <w:kern w:val="0"/>
          <w:sz w:val="20"/>
          <w:szCs w:val="20"/>
          <w:u w:val="single"/>
          <w:lang w:eastAsia="pl-PL" w:bidi="ar-SA"/>
        </w:rPr>
        <w:tab/>
      </w:r>
      <w:r w:rsidRPr="00AA24AE">
        <w:rPr>
          <w:rFonts w:ascii="Tahoma" w:eastAsia="Times New Roman" w:hAnsi="Tahoma" w:cs="Tahoma"/>
          <w:b/>
          <w:kern w:val="0"/>
          <w:sz w:val="20"/>
          <w:szCs w:val="20"/>
          <w:u w:val="single"/>
          <w:lang w:eastAsia="pl-PL" w:bidi="ar-SA"/>
        </w:rPr>
        <w:tab/>
        <w:t xml:space="preserve"> </w:t>
      </w:r>
      <w:r w:rsidRPr="00AA24AE">
        <w:rPr>
          <w:rFonts w:ascii="Tahoma" w:eastAsia="Times New Roman" w:hAnsi="Tahoma" w:cs="Tahoma"/>
          <w:b/>
          <w:kern w:val="0"/>
          <w:sz w:val="20"/>
          <w:szCs w:val="20"/>
          <w:lang w:eastAsia="pl-PL" w:bidi="ar-SA"/>
        </w:rPr>
        <w:t xml:space="preserve">% za </w:t>
      </w:r>
      <w:r w:rsidRPr="00AA24AE">
        <w:rPr>
          <w:rFonts w:ascii="Tahoma" w:eastAsia="Calibri" w:hAnsi="Tahoma" w:cs="Tahoma"/>
          <w:b/>
          <w:kern w:val="0"/>
          <w:sz w:val="20"/>
          <w:szCs w:val="20"/>
          <w:lang w:eastAsia="en-US" w:bidi="ar-SA"/>
        </w:rPr>
        <w:t>odstąpienie od umowy z przyczyn zależnych od wykonawcy</w:t>
      </w:r>
      <w:r w:rsidRPr="00AA24AE">
        <w:rPr>
          <w:rFonts w:ascii="Tahoma" w:eastAsia="Times New Roman" w:hAnsi="Tahoma" w:cs="Tahoma"/>
          <w:i/>
          <w:kern w:val="0"/>
          <w:sz w:val="18"/>
          <w:szCs w:val="18"/>
          <w:lang w:eastAsia="pl-PL" w:bidi="ar-SA"/>
        </w:rPr>
        <w:t xml:space="preserve"> </w:t>
      </w:r>
      <w:r w:rsidRPr="001C19D5">
        <w:rPr>
          <w:rFonts w:ascii="Tahoma" w:eastAsia="Times New Roman" w:hAnsi="Tahoma" w:cs="Tahoma"/>
          <w:i/>
          <w:kern w:val="0"/>
          <w:sz w:val="18"/>
          <w:szCs w:val="18"/>
          <w:lang w:eastAsia="pl-PL" w:bidi="ar-SA"/>
        </w:rPr>
        <w:t xml:space="preserve">(minimalna wysokość kary to 10% wynagrodzenia brutto określonego w par. 7 ust. 1 umowy – dot. </w:t>
      </w:r>
      <w:r w:rsidRPr="001C19D5">
        <w:rPr>
          <w:rFonts w:ascii="Tahoma" w:eastAsia="Times New Roman" w:hAnsi="Tahoma" w:cs="Tahoma"/>
          <w:bCs/>
          <w:i/>
          <w:kern w:val="0"/>
          <w:sz w:val="18"/>
          <w:szCs w:val="18"/>
          <w:lang w:eastAsia="pl-PL" w:bidi="ar-SA"/>
        </w:rPr>
        <w:t>§</w:t>
      </w:r>
      <w:r w:rsidRPr="001C19D5">
        <w:rPr>
          <w:rFonts w:ascii="Tahoma" w:eastAsia="Times New Roman" w:hAnsi="Tahoma" w:cs="Tahoma"/>
          <w:i/>
          <w:kern w:val="0"/>
          <w:sz w:val="18"/>
          <w:szCs w:val="18"/>
          <w:lang w:eastAsia="pl-PL" w:bidi="ar-SA"/>
        </w:rPr>
        <w:t xml:space="preserve">11 ust 1 pkt 1 lit. d) umowy). </w:t>
      </w:r>
      <w:r w:rsidRPr="001C19D5">
        <w:rPr>
          <w:rFonts w:ascii="Tahoma" w:eastAsia="Times New Roman" w:hAnsi="Tahoma" w:cs="Tahoma"/>
          <w:bCs/>
          <w:i/>
          <w:kern w:val="0"/>
          <w:sz w:val="18"/>
          <w:szCs w:val="18"/>
          <w:lang w:eastAsia="pl-PL" w:bidi="ar-SA"/>
        </w:rPr>
        <w:t>W przypadku niewypełnienia przyjmuje się minima</w:t>
      </w:r>
      <w:r>
        <w:rPr>
          <w:rFonts w:ascii="Tahoma" w:eastAsia="Times New Roman" w:hAnsi="Tahoma" w:cs="Tahoma"/>
          <w:bCs/>
          <w:i/>
          <w:kern w:val="0"/>
          <w:sz w:val="18"/>
          <w:szCs w:val="18"/>
          <w:lang w:eastAsia="pl-PL" w:bidi="ar-SA"/>
        </w:rPr>
        <w:t>lną wysokość kary umownej, tj. 1</w:t>
      </w:r>
      <w:r w:rsidRPr="001C19D5">
        <w:rPr>
          <w:rFonts w:ascii="Tahoma" w:eastAsia="Times New Roman" w:hAnsi="Tahoma" w:cs="Tahoma"/>
          <w:bCs/>
          <w:i/>
          <w:kern w:val="0"/>
          <w:sz w:val="18"/>
          <w:szCs w:val="18"/>
          <w:lang w:eastAsia="pl-PL" w:bidi="ar-SA"/>
        </w:rPr>
        <w:t>0% za odstąpienie od umowy z przyczyn zależnych od wykonawcy.</w:t>
      </w:r>
    </w:p>
    <w:p w14:paraId="44F5CA52" w14:textId="77777777" w:rsidR="00121733" w:rsidRPr="00AA24AE" w:rsidRDefault="00121733" w:rsidP="00121733">
      <w:pPr>
        <w:widowControl/>
        <w:suppressAutoHyphens w:val="0"/>
        <w:autoSpaceDN/>
        <w:spacing w:line="264" w:lineRule="auto"/>
        <w:textAlignment w:val="auto"/>
        <w:rPr>
          <w:rFonts w:ascii="Tahoma" w:eastAsia="Calibri" w:hAnsi="Tahoma" w:cs="Tahoma"/>
          <w:b/>
          <w:kern w:val="0"/>
          <w:sz w:val="20"/>
          <w:szCs w:val="20"/>
          <w:lang w:eastAsia="en-US" w:bidi="ar-SA"/>
        </w:rPr>
      </w:pPr>
      <w:r w:rsidRPr="00AA24AE">
        <w:rPr>
          <w:rFonts w:ascii="Tahoma" w:eastAsia="Calibri" w:hAnsi="Tahoma" w:cs="Tahoma"/>
          <w:b/>
          <w:kern w:val="0"/>
          <w:sz w:val="20"/>
          <w:szCs w:val="20"/>
          <w:lang w:eastAsia="en-US" w:bidi="ar-SA"/>
        </w:rPr>
        <w:tab/>
      </w:r>
      <w:r w:rsidRPr="00AA24AE">
        <w:rPr>
          <w:rFonts w:ascii="Tahoma" w:eastAsia="Calibri" w:hAnsi="Tahoma" w:cs="Tahoma"/>
          <w:b/>
          <w:kern w:val="0"/>
          <w:sz w:val="20"/>
          <w:szCs w:val="20"/>
          <w:lang w:eastAsia="en-US" w:bidi="ar-SA"/>
        </w:rPr>
        <w:tab/>
      </w:r>
      <w:r w:rsidRPr="00AA24AE">
        <w:rPr>
          <w:rFonts w:ascii="Tahoma" w:eastAsia="Calibri" w:hAnsi="Tahoma" w:cs="Tahoma"/>
          <w:b/>
          <w:kern w:val="0"/>
          <w:sz w:val="20"/>
          <w:szCs w:val="20"/>
          <w:lang w:eastAsia="en-US" w:bidi="ar-SA"/>
        </w:rPr>
        <w:tab/>
      </w:r>
      <w:r w:rsidRPr="00AA24AE">
        <w:rPr>
          <w:rFonts w:ascii="Tahoma" w:eastAsia="Calibri" w:hAnsi="Tahoma" w:cs="Tahoma"/>
          <w:b/>
          <w:kern w:val="0"/>
          <w:sz w:val="20"/>
          <w:szCs w:val="20"/>
          <w:lang w:eastAsia="en-US" w:bidi="ar-SA"/>
        </w:rPr>
        <w:tab/>
      </w:r>
      <w:r w:rsidRPr="00AA24AE">
        <w:rPr>
          <w:rFonts w:ascii="Tahoma" w:eastAsia="Calibri" w:hAnsi="Tahoma" w:cs="Tahoma"/>
          <w:b/>
          <w:kern w:val="0"/>
          <w:sz w:val="20"/>
          <w:szCs w:val="20"/>
          <w:lang w:eastAsia="en-US" w:bidi="ar-SA"/>
        </w:rPr>
        <w:tab/>
      </w:r>
      <w:r w:rsidRPr="00AA24AE">
        <w:rPr>
          <w:rFonts w:ascii="Tahoma" w:eastAsia="Calibri" w:hAnsi="Tahoma" w:cs="Tahoma"/>
          <w:b/>
          <w:kern w:val="0"/>
          <w:sz w:val="20"/>
          <w:szCs w:val="20"/>
          <w:lang w:eastAsia="en-US" w:bidi="ar-SA"/>
        </w:rPr>
        <w:tab/>
      </w:r>
    </w:p>
    <w:p w14:paraId="61AF495B" w14:textId="63BF8715" w:rsidR="006E2288" w:rsidRDefault="00121733" w:rsidP="006E2288">
      <w:pPr>
        <w:widowControl/>
        <w:shd w:val="clear" w:color="auto" w:fill="FFFFFF"/>
        <w:tabs>
          <w:tab w:val="left" w:pos="567"/>
        </w:tabs>
        <w:suppressAutoHyphens w:val="0"/>
        <w:autoSpaceDN/>
        <w:jc w:val="both"/>
        <w:textAlignment w:val="auto"/>
        <w:rPr>
          <w:rFonts w:ascii="Tahoma" w:eastAsia="Times New Roman" w:hAnsi="Tahoma" w:cs="Tahoma"/>
          <w:kern w:val="0"/>
          <w:sz w:val="20"/>
          <w:szCs w:val="20"/>
          <w:vertAlign w:val="superscript"/>
          <w:lang w:eastAsia="pl-PL" w:bidi="ar-SA"/>
        </w:rPr>
      </w:pPr>
      <w:r w:rsidRPr="00AA24AE">
        <w:rPr>
          <w:rFonts w:ascii="Tahoma" w:eastAsia="Times New Roman" w:hAnsi="Tahoma" w:cs="Tahoma"/>
          <w:b/>
          <w:kern w:val="0"/>
          <w:sz w:val="20"/>
          <w:szCs w:val="20"/>
          <w:lang w:eastAsia="pl-PL" w:bidi="ar-SA"/>
        </w:rPr>
        <w:t>Deklaruję skrócenie terminu realizacji zamówienia o _________ dni</w:t>
      </w:r>
    </w:p>
    <w:p w14:paraId="7E2C1374" w14:textId="1C9E202C" w:rsidR="00121733" w:rsidRPr="006E2288" w:rsidRDefault="00121733" w:rsidP="006E2288">
      <w:pPr>
        <w:widowControl/>
        <w:shd w:val="clear" w:color="auto" w:fill="FFFFFF"/>
        <w:tabs>
          <w:tab w:val="left" w:pos="567"/>
        </w:tabs>
        <w:suppressAutoHyphens w:val="0"/>
        <w:autoSpaceDN/>
        <w:jc w:val="both"/>
        <w:textAlignment w:val="auto"/>
        <w:rPr>
          <w:rFonts w:ascii="Tahoma" w:eastAsia="Times New Roman" w:hAnsi="Tahoma" w:cs="Tahoma"/>
          <w:kern w:val="0"/>
          <w:sz w:val="20"/>
          <w:szCs w:val="20"/>
          <w:vertAlign w:val="superscript"/>
          <w:lang w:eastAsia="pl-PL" w:bidi="ar-SA"/>
        </w:rPr>
      </w:pPr>
      <w:r>
        <w:rPr>
          <w:rFonts w:ascii="Tahoma" w:eastAsia="Times New Roman" w:hAnsi="Tahoma" w:cs="Tahoma"/>
          <w:bCs/>
          <w:i/>
          <w:kern w:val="0"/>
          <w:sz w:val="16"/>
          <w:szCs w:val="16"/>
          <w:lang w:eastAsia="pl-PL" w:bidi="ar-SA"/>
        </w:rPr>
        <w:t>W przypadku niewypełnienia przyjmuje się, iż wykonawca deklaruje realizację zamówienia w wyznaczonym przez zamawiającego terminie 60 dni</w:t>
      </w:r>
    </w:p>
    <w:p w14:paraId="40BC4862" w14:textId="77777777" w:rsidR="00121733" w:rsidRDefault="00121733" w:rsidP="00DB33D1">
      <w:pPr>
        <w:pStyle w:val="Standard"/>
        <w:tabs>
          <w:tab w:val="left" w:pos="-284"/>
        </w:tabs>
        <w:ind w:hanging="284"/>
        <w:jc w:val="both"/>
        <w:rPr>
          <w:rFonts w:ascii="Tahoma" w:hAnsi="Tahoma" w:cs="Tahoma"/>
          <w:b/>
          <w:u w:val="single"/>
        </w:rPr>
      </w:pPr>
    </w:p>
    <w:p w14:paraId="1231A874" w14:textId="77777777" w:rsidR="00121733" w:rsidRDefault="00121733" w:rsidP="00DB33D1">
      <w:pPr>
        <w:pStyle w:val="Standard"/>
        <w:tabs>
          <w:tab w:val="left" w:pos="-284"/>
        </w:tabs>
        <w:ind w:hanging="284"/>
        <w:jc w:val="both"/>
        <w:rPr>
          <w:rFonts w:ascii="Tahoma" w:hAnsi="Tahoma" w:cs="Tahoma"/>
          <w:b/>
          <w:u w:val="single"/>
        </w:rPr>
      </w:pPr>
    </w:p>
    <w:p w14:paraId="5D1FA22D" w14:textId="77777777" w:rsidR="00121733" w:rsidRDefault="00121733" w:rsidP="00DB33D1">
      <w:pPr>
        <w:pStyle w:val="Standard"/>
        <w:tabs>
          <w:tab w:val="left" w:pos="-284"/>
        </w:tabs>
        <w:ind w:hanging="284"/>
        <w:jc w:val="both"/>
        <w:rPr>
          <w:rFonts w:ascii="Tahoma" w:hAnsi="Tahoma" w:cs="Tahoma"/>
          <w:b/>
          <w:u w:val="single"/>
        </w:rPr>
      </w:pPr>
    </w:p>
    <w:p w14:paraId="219D8BAA" w14:textId="77777777" w:rsidR="00121733" w:rsidRDefault="00121733" w:rsidP="00DB33D1">
      <w:pPr>
        <w:pStyle w:val="Standard"/>
        <w:tabs>
          <w:tab w:val="left" w:pos="-284"/>
        </w:tabs>
        <w:ind w:hanging="284"/>
        <w:jc w:val="both"/>
        <w:rPr>
          <w:rFonts w:ascii="Tahoma" w:hAnsi="Tahoma" w:cs="Tahoma"/>
          <w:b/>
          <w:u w:val="single"/>
        </w:rPr>
      </w:pPr>
    </w:p>
    <w:p w14:paraId="7066FE1C" w14:textId="77777777" w:rsidR="00DB33D1" w:rsidRDefault="00DB33D1" w:rsidP="00DB33D1">
      <w:pPr>
        <w:pStyle w:val="Standard"/>
        <w:tabs>
          <w:tab w:val="left" w:pos="-284"/>
        </w:tabs>
        <w:ind w:hanging="284"/>
        <w:jc w:val="both"/>
      </w:pPr>
      <w:r>
        <w:rPr>
          <w:rFonts w:ascii="Tahoma" w:hAnsi="Tahoma" w:cs="Tahoma"/>
          <w:b/>
          <w:u w:val="single"/>
        </w:rPr>
        <w:t>Oświadczamy również, że:</w:t>
      </w:r>
    </w:p>
    <w:p w14:paraId="3A2F7D65" w14:textId="77777777" w:rsidR="00DB33D1" w:rsidRDefault="00DB33D1" w:rsidP="00EB3FF9">
      <w:pPr>
        <w:pStyle w:val="Standard"/>
        <w:numPr>
          <w:ilvl w:val="0"/>
          <w:numId w:val="398"/>
        </w:numPr>
        <w:tabs>
          <w:tab w:val="left" w:pos="284"/>
        </w:tabs>
        <w:ind w:left="284" w:hanging="284"/>
        <w:jc w:val="both"/>
      </w:pPr>
      <w:r>
        <w:rPr>
          <w:rFonts w:ascii="Tahoma" w:hAnsi="Tahoma" w:cs="Tahoma"/>
        </w:rPr>
        <w:t>Zapoznaliśmy się ze specyfikacją istotnych warunków zamówienia nie wnosimy do niej zastrzeżeń i uznajemy się za związanych określonymi w niej wymaganiami i zasadami postępowania, a także zdobyliśmy konieczne informacje, niezbędne do właściwego przygotowania oferty.</w:t>
      </w:r>
    </w:p>
    <w:p w14:paraId="4AEA6408" w14:textId="77777777" w:rsidR="00DB33D1" w:rsidRDefault="00DB33D1" w:rsidP="00EB3FF9">
      <w:pPr>
        <w:pStyle w:val="Standard"/>
        <w:numPr>
          <w:ilvl w:val="0"/>
          <w:numId w:val="398"/>
        </w:numPr>
        <w:tabs>
          <w:tab w:val="left" w:pos="284"/>
        </w:tabs>
        <w:ind w:left="284" w:hanging="284"/>
        <w:jc w:val="both"/>
      </w:pPr>
      <w:r>
        <w:rPr>
          <w:rFonts w:ascii="Tahoma" w:hAnsi="Tahoma" w:cs="Tahoma"/>
          <w:lang w:eastAsia="ar-SA"/>
        </w:rPr>
        <w:t>Uważamy się</w:t>
      </w:r>
      <w:r>
        <w:rPr>
          <w:rFonts w:ascii="Tahoma" w:hAnsi="Tahoma" w:cs="Tahoma"/>
          <w:b/>
          <w:bCs/>
          <w:lang w:eastAsia="ar-SA"/>
        </w:rPr>
        <w:t xml:space="preserve"> </w:t>
      </w:r>
      <w:r>
        <w:rPr>
          <w:rFonts w:ascii="Tahoma" w:hAnsi="Tahoma" w:cs="Tahoma"/>
          <w:lang w:eastAsia="ar-SA"/>
        </w:rPr>
        <w:t>za związanych niniejszą ofertą przez okres wskazany w specyfikacji istotnych warunków zamówienia, tj. przez okres 30 dni, licząc od upływu ostatecznego terminu składania ofert.</w:t>
      </w:r>
    </w:p>
    <w:p w14:paraId="1D0C66AB" w14:textId="77777777" w:rsidR="00DB33D1" w:rsidRDefault="00DB33D1" w:rsidP="00EB3FF9">
      <w:pPr>
        <w:pStyle w:val="Standard"/>
        <w:numPr>
          <w:ilvl w:val="0"/>
          <w:numId w:val="398"/>
        </w:numPr>
        <w:tabs>
          <w:tab w:val="left" w:pos="284"/>
        </w:tabs>
        <w:ind w:left="284" w:hanging="284"/>
        <w:jc w:val="both"/>
      </w:pPr>
      <w:r>
        <w:rPr>
          <w:rFonts w:ascii="Tahoma" w:hAnsi="Tahoma" w:cs="Tahoma"/>
        </w:rPr>
        <w:t>Zapoznaliśmy się z postanowieniami umowy, określonymi we wzorze umowy, stanowiącym załącznik 4 do Opisu przedmiotu zamówienia (Dział II SIWZ) i akceptujemy jej warunki, a także zobowiązujemy się w przypadku wyboru naszej oferty do zawarcia umowy, zgodnej z niniejszą ofertą, na warunkach określonych w Specyfikacji Istotnych Warunków Zamówienia, w miejscu i terminie wyznaczonym przez zamawiającego.</w:t>
      </w:r>
    </w:p>
    <w:p w14:paraId="7FCB66D7" w14:textId="6B796372" w:rsidR="00DB33D1" w:rsidRDefault="00DB33D1" w:rsidP="00EB3FF9">
      <w:pPr>
        <w:pStyle w:val="Standard"/>
        <w:numPr>
          <w:ilvl w:val="0"/>
          <w:numId w:val="398"/>
        </w:numPr>
        <w:tabs>
          <w:tab w:val="left" w:pos="284"/>
        </w:tabs>
        <w:ind w:left="284" w:hanging="284"/>
        <w:jc w:val="both"/>
      </w:pPr>
      <w:r>
        <w:rPr>
          <w:rFonts w:ascii="Tahoma" w:hAnsi="Tahoma" w:cs="Tahoma"/>
        </w:rPr>
        <w:t xml:space="preserve">Warunki płatności: </w:t>
      </w:r>
      <w:r w:rsidR="00121733">
        <w:rPr>
          <w:rFonts w:ascii="Tahoma" w:hAnsi="Tahoma" w:cs="Tahoma"/>
        </w:rPr>
        <w:t>termin płatności faktury w terminie do 30 dni od daty doręczenia Zamawiającemu prawidłowo wystawionej faktury.</w:t>
      </w:r>
    </w:p>
    <w:p w14:paraId="39353334" w14:textId="77777777" w:rsidR="00DB33D1" w:rsidRDefault="00DB33D1" w:rsidP="00DB33D1">
      <w:pPr>
        <w:pStyle w:val="Standard"/>
        <w:tabs>
          <w:tab w:val="left" w:pos="284"/>
        </w:tabs>
        <w:jc w:val="both"/>
      </w:pPr>
      <w:r>
        <w:rPr>
          <w:rFonts w:ascii="Tahoma" w:hAnsi="Tahoma" w:cs="Tahoma"/>
        </w:rPr>
        <w:t>5a. Roboty objęte zamówieniem zamierzamy wykonać sami z wyjątkiem robót wymienionych w pkt 5b.</w:t>
      </w:r>
    </w:p>
    <w:p w14:paraId="48FA1759" w14:textId="77777777" w:rsidR="00DB33D1" w:rsidRDefault="00DB33D1" w:rsidP="00DB33D1">
      <w:pPr>
        <w:pStyle w:val="Standard"/>
        <w:suppressAutoHyphens w:val="0"/>
        <w:jc w:val="both"/>
      </w:pPr>
      <w:r>
        <w:rPr>
          <w:rFonts w:ascii="Tahoma" w:hAnsi="Tahoma" w:cs="Tahoma"/>
        </w:rPr>
        <w:t>5b. Niżej podany zakres zamówienia, wykonywać będą w moim imieniu podwykonawcy</w:t>
      </w:r>
      <w:r>
        <w:rPr>
          <w:rFonts w:ascii="Trebuchet MS" w:hAnsi="Trebuchet MS" w:cs="Arial"/>
          <w:b/>
          <w:i/>
        </w:rPr>
        <w:t>:</w:t>
      </w:r>
    </w:p>
    <w:p w14:paraId="3D5E99C8" w14:textId="77777777" w:rsidR="00DB33D1" w:rsidRDefault="00DB33D1" w:rsidP="00DB33D1">
      <w:pPr>
        <w:pStyle w:val="Textbody"/>
        <w:ind w:left="720"/>
        <w:rPr>
          <w:rFonts w:ascii="Trebuchet MS" w:hAnsi="Trebuchet MS" w:cs="Arial"/>
          <w:b w:val="0"/>
          <w:i/>
        </w:rPr>
      </w:pPr>
    </w:p>
    <w:tbl>
      <w:tblPr>
        <w:tblW w:w="9392" w:type="dxa"/>
        <w:tblInd w:w="247" w:type="dxa"/>
        <w:tblLayout w:type="fixed"/>
        <w:tblCellMar>
          <w:left w:w="10" w:type="dxa"/>
          <w:right w:w="10" w:type="dxa"/>
        </w:tblCellMar>
        <w:tblLook w:val="04A0" w:firstRow="1" w:lastRow="0" w:firstColumn="1" w:lastColumn="0" w:noHBand="0" w:noVBand="1"/>
      </w:tblPr>
      <w:tblGrid>
        <w:gridCol w:w="4690"/>
        <w:gridCol w:w="4702"/>
      </w:tblGrid>
      <w:tr w:rsidR="00DB33D1" w14:paraId="2E256B00" w14:textId="77777777" w:rsidTr="00107D2B">
        <w:trPr>
          <w:trHeight w:val="434"/>
        </w:trPr>
        <w:tc>
          <w:tcPr>
            <w:tcW w:w="4690" w:type="dxa"/>
            <w:tcBorders>
              <w:top w:val="single" w:sz="4" w:space="0" w:color="000001"/>
              <w:left w:val="single" w:sz="4" w:space="0" w:color="000001"/>
              <w:bottom w:val="single" w:sz="4" w:space="0" w:color="000001"/>
            </w:tcBorders>
            <w:tcMar>
              <w:top w:w="0" w:type="dxa"/>
              <w:left w:w="10" w:type="dxa"/>
              <w:bottom w:w="0" w:type="dxa"/>
              <w:right w:w="10" w:type="dxa"/>
            </w:tcMar>
            <w:vAlign w:val="center"/>
          </w:tcPr>
          <w:p w14:paraId="713E6F6F" w14:textId="77777777" w:rsidR="00DB33D1" w:rsidRDefault="00DB33D1" w:rsidP="00107D2B">
            <w:pPr>
              <w:pStyle w:val="Textbody"/>
              <w:jc w:val="center"/>
            </w:pPr>
            <w:r>
              <w:rPr>
                <w:rFonts w:ascii="Tahoma" w:hAnsi="Tahoma" w:cs="Tahoma"/>
                <w:i/>
              </w:rPr>
              <w:t>Zakres zamówienia</w:t>
            </w:r>
          </w:p>
        </w:tc>
        <w:tc>
          <w:tcPr>
            <w:tcW w:w="470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14:paraId="0345F71B" w14:textId="77777777" w:rsidR="00DB33D1" w:rsidRDefault="00DB33D1" w:rsidP="00107D2B">
            <w:pPr>
              <w:pStyle w:val="Textbody"/>
              <w:jc w:val="center"/>
            </w:pPr>
            <w:r>
              <w:rPr>
                <w:rFonts w:ascii="Tahoma" w:hAnsi="Tahoma" w:cs="Tahoma"/>
                <w:i/>
              </w:rPr>
              <w:t>Nazwa (firma) podwykonawcy</w:t>
            </w:r>
          </w:p>
        </w:tc>
      </w:tr>
      <w:tr w:rsidR="00DB33D1" w14:paraId="1D3F35F6" w14:textId="77777777" w:rsidTr="00107D2B">
        <w:trPr>
          <w:trHeight w:val="451"/>
        </w:trPr>
        <w:tc>
          <w:tcPr>
            <w:tcW w:w="4690" w:type="dxa"/>
            <w:tcBorders>
              <w:top w:val="single" w:sz="4" w:space="0" w:color="000001"/>
              <w:left w:val="single" w:sz="4" w:space="0" w:color="000001"/>
              <w:bottom w:val="single" w:sz="4" w:space="0" w:color="000001"/>
            </w:tcBorders>
            <w:tcMar>
              <w:top w:w="0" w:type="dxa"/>
              <w:left w:w="10" w:type="dxa"/>
              <w:bottom w:w="0" w:type="dxa"/>
              <w:right w:w="10" w:type="dxa"/>
            </w:tcMar>
          </w:tcPr>
          <w:p w14:paraId="6C86AE93" w14:textId="77777777" w:rsidR="00DB33D1" w:rsidRDefault="00DB33D1" w:rsidP="00107D2B">
            <w:pPr>
              <w:pStyle w:val="Textbody"/>
              <w:rPr>
                <w:rFonts w:ascii="Trebuchet MS" w:hAnsi="Trebuchet MS" w:cs="Arial"/>
              </w:rPr>
            </w:pPr>
          </w:p>
        </w:tc>
        <w:tc>
          <w:tcPr>
            <w:tcW w:w="470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5E42A80" w14:textId="77777777" w:rsidR="00DB33D1" w:rsidRDefault="00DB33D1" w:rsidP="00107D2B">
            <w:pPr>
              <w:pStyle w:val="Textbody"/>
              <w:rPr>
                <w:rFonts w:ascii="Trebuchet MS" w:hAnsi="Trebuchet MS" w:cs="Arial"/>
              </w:rPr>
            </w:pPr>
          </w:p>
        </w:tc>
      </w:tr>
      <w:tr w:rsidR="00DB33D1" w14:paraId="331D7026" w14:textId="77777777" w:rsidTr="00107D2B">
        <w:trPr>
          <w:trHeight w:val="557"/>
        </w:trPr>
        <w:tc>
          <w:tcPr>
            <w:tcW w:w="4690" w:type="dxa"/>
            <w:tcBorders>
              <w:top w:val="single" w:sz="4" w:space="0" w:color="000001"/>
              <w:left w:val="single" w:sz="4" w:space="0" w:color="000001"/>
              <w:bottom w:val="single" w:sz="4" w:space="0" w:color="000001"/>
            </w:tcBorders>
            <w:tcMar>
              <w:top w:w="0" w:type="dxa"/>
              <w:left w:w="10" w:type="dxa"/>
              <w:bottom w:w="0" w:type="dxa"/>
              <w:right w:w="10" w:type="dxa"/>
            </w:tcMar>
          </w:tcPr>
          <w:p w14:paraId="1D05E075" w14:textId="77777777" w:rsidR="00DB33D1" w:rsidRDefault="00DB33D1" w:rsidP="00107D2B">
            <w:pPr>
              <w:pStyle w:val="Textbody"/>
              <w:rPr>
                <w:rFonts w:ascii="Trebuchet MS" w:hAnsi="Trebuchet MS" w:cs="Arial"/>
              </w:rPr>
            </w:pPr>
          </w:p>
        </w:tc>
        <w:tc>
          <w:tcPr>
            <w:tcW w:w="470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580A3ED" w14:textId="77777777" w:rsidR="00DB33D1" w:rsidRDefault="00DB33D1" w:rsidP="00107D2B">
            <w:pPr>
              <w:pStyle w:val="Textbody"/>
              <w:rPr>
                <w:rFonts w:ascii="Trebuchet MS" w:hAnsi="Trebuchet MS" w:cs="Arial"/>
              </w:rPr>
            </w:pPr>
          </w:p>
        </w:tc>
      </w:tr>
    </w:tbl>
    <w:p w14:paraId="0B642C5D" w14:textId="77777777" w:rsidR="00DB33D1" w:rsidRDefault="00DB33D1" w:rsidP="00DB33D1">
      <w:pPr>
        <w:pStyle w:val="Standard"/>
        <w:suppressAutoHyphens w:val="0"/>
        <w:jc w:val="both"/>
        <w:rPr>
          <w:rFonts w:ascii="Tahoma" w:hAnsi="Tahoma" w:cs="Tahoma"/>
          <w:i/>
          <w:sz w:val="16"/>
          <w:szCs w:val="16"/>
        </w:rPr>
      </w:pPr>
    </w:p>
    <w:p w14:paraId="1D069500" w14:textId="77777777" w:rsidR="00DB33D1" w:rsidRDefault="00DB33D1" w:rsidP="00DB33D1">
      <w:pPr>
        <w:pStyle w:val="Standard"/>
        <w:numPr>
          <w:ilvl w:val="0"/>
          <w:numId w:val="102"/>
        </w:numPr>
        <w:tabs>
          <w:tab w:val="left" w:pos="284"/>
        </w:tabs>
        <w:ind w:left="284" w:hanging="284"/>
        <w:jc w:val="both"/>
      </w:pPr>
      <w:r>
        <w:rPr>
          <w:rFonts w:ascii="Tahoma" w:hAnsi="Tahoma" w:cs="Tahoma"/>
        </w:rPr>
        <w:t>Jesteśmy (zaznaczyć właściwą opcję)***:</w:t>
      </w:r>
    </w:p>
    <w:p w14:paraId="208ED0BB" w14:textId="77777777" w:rsidR="00DB33D1" w:rsidRDefault="00DB33D1" w:rsidP="00EB3FF9">
      <w:pPr>
        <w:pStyle w:val="Standard"/>
        <w:numPr>
          <w:ilvl w:val="0"/>
          <w:numId w:val="361"/>
        </w:numPr>
        <w:tabs>
          <w:tab w:val="left" w:pos="851"/>
        </w:tabs>
        <w:ind w:left="851" w:hanging="360"/>
        <w:jc w:val="both"/>
      </w:pPr>
      <w:r>
        <w:rPr>
          <w:rFonts w:ascii="Tahoma" w:hAnsi="Tahoma" w:cs="Tahoma"/>
        </w:rPr>
        <w:t>Mikroprzedsiębiorstwem</w:t>
      </w:r>
    </w:p>
    <w:p w14:paraId="21EA6476" w14:textId="77777777" w:rsidR="00DB33D1" w:rsidRDefault="00DB33D1" w:rsidP="00EB3FF9">
      <w:pPr>
        <w:pStyle w:val="Standard"/>
        <w:numPr>
          <w:ilvl w:val="0"/>
          <w:numId w:val="362"/>
        </w:numPr>
        <w:tabs>
          <w:tab w:val="left" w:pos="851"/>
        </w:tabs>
        <w:ind w:left="851" w:hanging="360"/>
        <w:jc w:val="both"/>
      </w:pPr>
      <w:r>
        <w:rPr>
          <w:rFonts w:ascii="Tahoma" w:hAnsi="Tahoma" w:cs="Tahoma"/>
        </w:rPr>
        <w:t>Małym przedsiębiorstwem</w:t>
      </w:r>
    </w:p>
    <w:p w14:paraId="381CC421" w14:textId="77777777" w:rsidR="00DB33D1" w:rsidRDefault="00DB33D1" w:rsidP="00DB33D1">
      <w:pPr>
        <w:pStyle w:val="Standard"/>
        <w:numPr>
          <w:ilvl w:val="0"/>
          <w:numId w:val="144"/>
        </w:numPr>
        <w:tabs>
          <w:tab w:val="left" w:pos="851"/>
        </w:tabs>
        <w:ind w:left="851" w:hanging="360"/>
        <w:jc w:val="both"/>
      </w:pPr>
      <w:r>
        <w:rPr>
          <w:rFonts w:ascii="Tahoma" w:hAnsi="Tahoma" w:cs="Tahoma"/>
        </w:rPr>
        <w:t>Średnim przedsiębiorstwem</w:t>
      </w:r>
    </w:p>
    <w:p w14:paraId="429D07D8" w14:textId="77777777" w:rsidR="00DB33D1" w:rsidRDefault="00DB33D1" w:rsidP="00DB33D1">
      <w:pPr>
        <w:pStyle w:val="Standard"/>
        <w:numPr>
          <w:ilvl w:val="0"/>
          <w:numId w:val="144"/>
        </w:numPr>
        <w:tabs>
          <w:tab w:val="left" w:pos="851"/>
        </w:tabs>
        <w:ind w:left="851" w:hanging="360"/>
        <w:jc w:val="both"/>
      </w:pPr>
      <w:r>
        <w:rPr>
          <w:rFonts w:ascii="Tahoma" w:hAnsi="Tahoma" w:cs="Tahoma"/>
        </w:rPr>
        <w:t>Innym</w:t>
      </w:r>
    </w:p>
    <w:p w14:paraId="1D42CBDA" w14:textId="77777777" w:rsidR="00DB33D1" w:rsidRDefault="00DB33D1" w:rsidP="00DB33D1">
      <w:pPr>
        <w:pStyle w:val="Standard"/>
        <w:suppressAutoHyphens w:val="0"/>
        <w:jc w:val="both"/>
        <w:rPr>
          <w:rFonts w:ascii="Trebuchet MS" w:hAnsi="Trebuchet MS" w:cs="Trebuchet MS"/>
          <w:sz w:val="18"/>
          <w:szCs w:val="18"/>
        </w:rPr>
      </w:pPr>
    </w:p>
    <w:p w14:paraId="269330A1" w14:textId="77777777" w:rsidR="00DB33D1" w:rsidRDefault="00DB33D1" w:rsidP="00DB33D1">
      <w:pPr>
        <w:pStyle w:val="Standard"/>
        <w:suppressAutoHyphens w:val="0"/>
        <w:ind w:left="284"/>
        <w:jc w:val="both"/>
      </w:pPr>
      <w:r>
        <w:rPr>
          <w:rFonts w:ascii="Trebuchet MS" w:hAnsi="Trebuchet MS" w:cs="Trebuchet MS"/>
          <w:sz w:val="18"/>
          <w:szCs w:val="18"/>
        </w:rPr>
        <w:t xml:space="preserve">*** </w:t>
      </w:r>
      <w:r>
        <w:rPr>
          <w:rFonts w:ascii="Trebuchet MS" w:hAnsi="Trebuchet MS" w:cs="Arial"/>
          <w:sz w:val="18"/>
          <w:szCs w:val="18"/>
        </w:rPr>
        <w:t>w przypadku Wykonawców składających ofertę wspólną należy wypełnić dla każdego podmiotu osobno.</w:t>
      </w:r>
    </w:p>
    <w:p w14:paraId="77BD606F" w14:textId="77777777" w:rsidR="00DB33D1" w:rsidRDefault="00DB33D1" w:rsidP="00DB33D1">
      <w:pPr>
        <w:pStyle w:val="Standard"/>
        <w:suppressAutoHyphens w:val="0"/>
        <w:ind w:left="284"/>
        <w:jc w:val="both"/>
      </w:pPr>
      <w:r>
        <w:rPr>
          <w:rFonts w:ascii="Trebuchet MS" w:hAnsi="Trebuchet MS" w:cs="Arial"/>
          <w:i/>
          <w:sz w:val="18"/>
          <w:szCs w:val="18"/>
          <w:u w:val="single"/>
          <w:lang w:eastAsia="en-US"/>
        </w:rPr>
        <w:t>Mikroprzedsiębiorstwo:</w:t>
      </w:r>
      <w:r>
        <w:rPr>
          <w:rFonts w:ascii="Trebuchet MS" w:hAnsi="Trebuchet MS" w:cs="Arial"/>
          <w:i/>
          <w:sz w:val="18"/>
          <w:szCs w:val="18"/>
          <w:lang w:eastAsia="en-US"/>
        </w:rPr>
        <w:t xml:space="preserve"> przedsiębiorstwo, które zatrudnia mniej niż 10 osób i którego roczny obrót lub roczna suma bilansowa nie przekracza 2 milionów EUR.</w:t>
      </w:r>
    </w:p>
    <w:p w14:paraId="37297B42" w14:textId="77777777" w:rsidR="00DB33D1" w:rsidRDefault="00DB33D1" w:rsidP="00DB33D1">
      <w:pPr>
        <w:pStyle w:val="Standard"/>
        <w:suppressAutoHyphens w:val="0"/>
        <w:ind w:left="284"/>
        <w:jc w:val="both"/>
      </w:pPr>
      <w:r>
        <w:rPr>
          <w:rFonts w:ascii="Trebuchet MS" w:hAnsi="Trebuchet MS" w:cs="Arial"/>
          <w:i/>
          <w:sz w:val="18"/>
          <w:szCs w:val="18"/>
          <w:u w:val="single"/>
          <w:lang w:eastAsia="en-US"/>
        </w:rPr>
        <w:t>Małe przedsiębiorstwo</w:t>
      </w:r>
      <w:r>
        <w:rPr>
          <w:rFonts w:ascii="Trebuchet MS" w:hAnsi="Trebuchet MS" w:cs="Arial"/>
          <w:i/>
          <w:sz w:val="18"/>
          <w:szCs w:val="18"/>
          <w:lang w:eastAsia="en-US"/>
        </w:rPr>
        <w:t>: przedsiębiorstwo, które zatrudnia mniej niż 50 osób i którego roczny obrót lub roczna suma bilansowa nie przekracza 10 milionów EUR.</w:t>
      </w:r>
    </w:p>
    <w:p w14:paraId="4D6A7369" w14:textId="77777777" w:rsidR="00DB33D1" w:rsidRDefault="00DB33D1" w:rsidP="00DB33D1">
      <w:pPr>
        <w:pStyle w:val="Standard"/>
        <w:suppressAutoHyphens w:val="0"/>
        <w:ind w:left="284"/>
        <w:jc w:val="both"/>
      </w:pPr>
      <w:r>
        <w:rPr>
          <w:rFonts w:ascii="Trebuchet MS" w:hAnsi="Trebuchet MS" w:cs="Arial"/>
          <w:i/>
          <w:sz w:val="18"/>
          <w:szCs w:val="18"/>
          <w:u w:val="single"/>
        </w:rPr>
        <w:t>Średnie przedsiębiorstwa</w:t>
      </w:r>
      <w:r>
        <w:rPr>
          <w:rFonts w:ascii="Trebuchet MS" w:hAnsi="Trebuchet MS" w:cs="Arial"/>
          <w:i/>
          <w:sz w:val="18"/>
          <w:szCs w:val="18"/>
        </w:rPr>
        <w:t>: przedsiębiorstwa, które nie są mikroprzedsiębiorstwami ani małymi przedsiębiorstwami i które zatrudniają mniej niż 250 osób i których roczny obrót nie przekracza 50 milionów EUR lub roczna suma bilansowa nie przekracza 43 milionów EUR.</w:t>
      </w:r>
    </w:p>
    <w:p w14:paraId="07DA5438" w14:textId="77777777" w:rsidR="00DB33D1" w:rsidRDefault="00DB33D1" w:rsidP="00DB33D1">
      <w:pPr>
        <w:pStyle w:val="Standard"/>
        <w:tabs>
          <w:tab w:val="left" w:pos="1724"/>
        </w:tabs>
        <w:ind w:left="720"/>
        <w:jc w:val="both"/>
        <w:rPr>
          <w:rFonts w:ascii="Tahoma" w:hAnsi="Tahoma" w:cs="Tahoma"/>
          <w:i/>
        </w:rPr>
      </w:pPr>
    </w:p>
    <w:p w14:paraId="5DDDB059" w14:textId="77777777" w:rsidR="00DB33D1" w:rsidRDefault="00DB33D1" w:rsidP="00DB33D1">
      <w:pPr>
        <w:pStyle w:val="Standard"/>
        <w:numPr>
          <w:ilvl w:val="0"/>
          <w:numId w:val="102"/>
        </w:numPr>
        <w:tabs>
          <w:tab w:val="left" w:pos="284"/>
        </w:tabs>
        <w:ind w:left="284" w:hanging="284"/>
        <w:jc w:val="both"/>
      </w:pPr>
      <w:r>
        <w:rPr>
          <w:rFonts w:ascii="Tahoma" w:hAnsi="Tahoma" w:cs="Tahoma"/>
        </w:rPr>
        <w:t>Wraz z ofertą składamy następujące oświadczenia i dokumenty:</w:t>
      </w:r>
    </w:p>
    <w:p w14:paraId="1CC33587" w14:textId="77777777" w:rsidR="00DB33D1" w:rsidRDefault="00DB33D1" w:rsidP="00DB33D1">
      <w:pPr>
        <w:pStyle w:val="Standard"/>
        <w:tabs>
          <w:tab w:val="left" w:pos="10205"/>
        </w:tabs>
        <w:suppressAutoHyphens w:val="0"/>
        <w:spacing w:line="360" w:lineRule="auto"/>
        <w:ind w:left="283"/>
        <w:jc w:val="both"/>
      </w:pPr>
      <w:r>
        <w:rPr>
          <w:rFonts w:ascii="Tahoma" w:hAnsi="Tahoma" w:cs="Tahoma"/>
          <w:u w:val="single"/>
        </w:rPr>
        <w:tab/>
      </w:r>
      <w:r>
        <w:rPr>
          <w:rFonts w:ascii="Tahoma" w:hAnsi="Tahoma" w:cs="Tahoma"/>
          <w:u w:val="single"/>
        </w:rPr>
        <w:tab/>
      </w:r>
    </w:p>
    <w:p w14:paraId="07E944CD" w14:textId="77777777" w:rsidR="00DB33D1" w:rsidRDefault="00DB33D1" w:rsidP="00DB33D1">
      <w:pPr>
        <w:pStyle w:val="Standard"/>
        <w:jc w:val="both"/>
      </w:pPr>
      <w:r>
        <w:rPr>
          <w:rFonts w:ascii="Tahoma" w:hAnsi="Tahoma" w:cs="Tahoma"/>
        </w:rPr>
        <w:t xml:space="preserve">Na złożoną ofertę składa się </w:t>
      </w:r>
      <w:r>
        <w:rPr>
          <w:rFonts w:ascii="Tahoma" w:hAnsi="Tahoma" w:cs="Tahoma"/>
          <w:u w:val="single"/>
        </w:rPr>
        <w:t xml:space="preserve">             </w:t>
      </w:r>
      <w:r>
        <w:rPr>
          <w:rFonts w:ascii="Tahoma" w:hAnsi="Tahoma" w:cs="Tahoma"/>
        </w:rPr>
        <w:t xml:space="preserve"> ponumerowanych stron z zachowaniem ciągłości numeracji.</w:t>
      </w:r>
    </w:p>
    <w:p w14:paraId="1B012E43" w14:textId="77777777" w:rsidR="00DB33D1" w:rsidRDefault="00DB33D1" w:rsidP="00DB33D1">
      <w:pPr>
        <w:pStyle w:val="Standard"/>
        <w:ind w:left="60"/>
        <w:jc w:val="both"/>
      </w:pPr>
      <w:r>
        <w:rPr>
          <w:rFonts w:ascii="Tahoma" w:hAnsi="Tahoma" w:cs="Tahoma"/>
        </w:rPr>
        <w:tab/>
      </w:r>
    </w:p>
    <w:p w14:paraId="17588640" w14:textId="77777777" w:rsidR="00DB33D1" w:rsidRDefault="00DB33D1" w:rsidP="00DB33D1">
      <w:pPr>
        <w:pStyle w:val="Standard"/>
        <w:jc w:val="both"/>
      </w:pPr>
      <w:r>
        <w:rPr>
          <w:rFonts w:ascii="Tahoma" w:hAnsi="Tahoma" w:cs="Tahoma"/>
        </w:rPr>
        <w:t>…………….…………..</w:t>
      </w:r>
      <w:r>
        <w:rPr>
          <w:rFonts w:ascii="Tahoma" w:hAnsi="Tahoma" w:cs="Tahoma"/>
          <w:i/>
        </w:rPr>
        <w:t xml:space="preserve">, </w:t>
      </w:r>
      <w:r>
        <w:rPr>
          <w:rFonts w:ascii="Tahoma" w:hAnsi="Tahoma" w:cs="Tahoma"/>
        </w:rPr>
        <w:t>dnia ………….……. r.</w:t>
      </w:r>
    </w:p>
    <w:p w14:paraId="3A230AC9" w14:textId="77777777" w:rsidR="00DB33D1" w:rsidRDefault="00DB33D1" w:rsidP="00DB33D1">
      <w:pPr>
        <w:pStyle w:val="Standard"/>
        <w:jc w:val="both"/>
      </w:pPr>
      <w:r>
        <w:rPr>
          <w:rFonts w:ascii="Tahoma" w:hAnsi="Tahoma" w:cs="Tahoma"/>
          <w:i/>
          <w:sz w:val="16"/>
          <w:szCs w:val="16"/>
        </w:rPr>
        <w:t xml:space="preserve">     (miejscowość)</w:t>
      </w:r>
    </w:p>
    <w:p w14:paraId="6D618A12" w14:textId="77777777" w:rsidR="00DB33D1" w:rsidRDefault="00DB33D1" w:rsidP="00DB33D1">
      <w:pPr>
        <w:pStyle w:val="Standard"/>
        <w:jc w:val="both"/>
        <w:rPr>
          <w:rFonts w:ascii="Tahoma" w:hAnsi="Tahoma" w:cs="Tahoma"/>
          <w:i/>
          <w:sz w:val="16"/>
          <w:szCs w:val="16"/>
        </w:rPr>
      </w:pPr>
    </w:p>
    <w:p w14:paraId="51FAD890" w14:textId="77777777" w:rsidR="00DB33D1" w:rsidRDefault="00DB33D1" w:rsidP="00DB33D1">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14:paraId="1F52E840" w14:textId="77777777" w:rsidR="00DB33D1" w:rsidRDefault="00DB33D1" w:rsidP="00DB33D1">
      <w:pPr>
        <w:pStyle w:val="Standard"/>
        <w:ind w:left="5103"/>
        <w:rPr>
          <w:rFonts w:ascii="Tahoma" w:hAnsi="Tahoma" w:cs="Tahoma"/>
          <w:i/>
          <w:sz w:val="16"/>
          <w:szCs w:val="16"/>
        </w:rPr>
      </w:pPr>
      <w:r>
        <w:rPr>
          <w:rFonts w:ascii="Tahoma" w:hAnsi="Tahoma" w:cs="Tahoma"/>
          <w:i/>
          <w:sz w:val="16"/>
          <w:szCs w:val="16"/>
        </w:rPr>
        <w:t>(podpis osoby upoważnionej do reprezentowania wykonawcy)</w:t>
      </w:r>
    </w:p>
    <w:p w14:paraId="4AA4B438" w14:textId="77777777" w:rsidR="00DB33D1" w:rsidRDefault="00DB33D1" w:rsidP="00DB33D1">
      <w:pPr>
        <w:pStyle w:val="Standard"/>
        <w:ind w:left="5103"/>
        <w:rPr>
          <w:rFonts w:ascii="Tahoma" w:hAnsi="Tahoma" w:cs="Tahoma"/>
          <w:i/>
          <w:sz w:val="16"/>
          <w:szCs w:val="16"/>
        </w:rPr>
      </w:pPr>
    </w:p>
    <w:p w14:paraId="2BA2A16F" w14:textId="77777777" w:rsidR="00DB33D1" w:rsidRDefault="00DB33D1" w:rsidP="00DB33D1">
      <w:pPr>
        <w:pStyle w:val="Standard"/>
        <w:ind w:left="5103"/>
        <w:rPr>
          <w:rFonts w:ascii="Tahoma" w:hAnsi="Tahoma" w:cs="Tahoma"/>
          <w:i/>
          <w:sz w:val="16"/>
          <w:szCs w:val="16"/>
        </w:rPr>
      </w:pPr>
    </w:p>
    <w:p w14:paraId="1917F80B" w14:textId="77777777" w:rsidR="00DB33D1" w:rsidRDefault="00DB33D1" w:rsidP="00DB33D1">
      <w:pPr>
        <w:pStyle w:val="Standard"/>
        <w:tabs>
          <w:tab w:val="left" w:pos="0"/>
        </w:tabs>
        <w:rPr>
          <w:rFonts w:ascii="Tahoma" w:hAnsi="Tahoma" w:cs="Tahoma"/>
          <w:i/>
          <w:sz w:val="16"/>
          <w:szCs w:val="16"/>
        </w:rPr>
      </w:pPr>
    </w:p>
    <w:p w14:paraId="7ED0FC7D" w14:textId="2AE90533" w:rsidR="00DB33D1" w:rsidRPr="00157764" w:rsidRDefault="00DB33D1" w:rsidP="00DB33D1">
      <w:pPr>
        <w:widowControl/>
        <w:numPr>
          <w:ilvl w:val="0"/>
          <w:numId w:val="1"/>
        </w:numPr>
        <w:tabs>
          <w:tab w:val="left" w:pos="0"/>
        </w:tabs>
        <w:autoSpaceDN/>
        <w:textAlignment w:val="auto"/>
        <w:rPr>
          <w:rFonts w:ascii="Tahoma" w:eastAsia="Times New Roman" w:hAnsi="Tahoma" w:cs="Tahoma"/>
          <w:bCs/>
          <w:i/>
          <w:kern w:val="0"/>
          <w:sz w:val="16"/>
          <w:szCs w:val="16"/>
          <w:lang w:eastAsia="pl-PL" w:bidi="ar-SA"/>
        </w:rPr>
      </w:pPr>
    </w:p>
    <w:p w14:paraId="3C7DA4EC" w14:textId="77777777" w:rsidR="00DB33D1" w:rsidRPr="00157764" w:rsidRDefault="00DB33D1" w:rsidP="00DB33D1">
      <w:pPr>
        <w:pStyle w:val="Standard"/>
        <w:tabs>
          <w:tab w:val="left" w:pos="0"/>
        </w:tabs>
        <w:rPr>
          <w:sz w:val="16"/>
          <w:szCs w:val="16"/>
        </w:rPr>
      </w:pPr>
    </w:p>
    <w:p w14:paraId="3B2CC248" w14:textId="77777777" w:rsidR="00DB33D1" w:rsidRDefault="00DB33D1" w:rsidP="00DB33D1">
      <w:pPr>
        <w:pStyle w:val="Standard"/>
        <w:pageBreakBefore/>
        <w:ind w:left="5103"/>
        <w:rPr>
          <w:rFonts w:ascii="Tahoma" w:hAnsi="Tahoma" w:cs="Tahoma"/>
          <w:b/>
          <w:i/>
        </w:rPr>
      </w:pPr>
    </w:p>
    <w:p w14:paraId="3F26281C" w14:textId="77777777" w:rsidR="00DB33D1" w:rsidRDefault="00DB33D1" w:rsidP="00DB33D1">
      <w:pPr>
        <w:pStyle w:val="Standard"/>
        <w:ind w:left="5664" w:hanging="561"/>
        <w:jc w:val="right"/>
      </w:pPr>
      <w:r>
        <w:rPr>
          <w:rFonts w:ascii="Tahoma" w:hAnsi="Tahoma" w:cs="Tahoma"/>
          <w:b/>
          <w:i/>
        </w:rPr>
        <w:t>Załącznik nr 2 do oferty</w:t>
      </w:r>
    </w:p>
    <w:p w14:paraId="35DD9FDA" w14:textId="77777777" w:rsidR="00DB33D1" w:rsidRDefault="00DB33D1" w:rsidP="00DB33D1">
      <w:pPr>
        <w:pStyle w:val="Standard"/>
        <w:jc w:val="right"/>
        <w:rPr>
          <w:rFonts w:ascii="Tahoma" w:hAnsi="Tahoma" w:cs="Tahoma"/>
          <w:b/>
          <w:i/>
        </w:rPr>
      </w:pPr>
    </w:p>
    <w:p w14:paraId="124A3455" w14:textId="77777777" w:rsidR="00DB33D1" w:rsidRDefault="00DB33D1" w:rsidP="00DB33D1">
      <w:pPr>
        <w:pStyle w:val="Standard"/>
        <w:ind w:left="5246" w:firstLine="708"/>
        <w:rPr>
          <w:rFonts w:ascii="Tahoma" w:hAnsi="Tahoma" w:cs="Tahoma"/>
          <w:b/>
          <w:u w:val="single"/>
        </w:rPr>
      </w:pPr>
    </w:p>
    <w:p w14:paraId="43C654F4" w14:textId="77777777" w:rsidR="00DB33D1" w:rsidRDefault="00DB33D1" w:rsidP="00DB33D1">
      <w:pPr>
        <w:pStyle w:val="Standard"/>
        <w:ind w:left="5246" w:firstLine="708"/>
        <w:rPr>
          <w:rFonts w:ascii="Tahoma" w:hAnsi="Tahoma" w:cs="Tahoma"/>
          <w:b/>
          <w:u w:val="single"/>
        </w:rPr>
      </w:pPr>
    </w:p>
    <w:p w14:paraId="2AB5F7B3" w14:textId="77777777" w:rsidR="00DB33D1" w:rsidRDefault="00DB33D1" w:rsidP="00DB33D1">
      <w:pPr>
        <w:pStyle w:val="Standard"/>
        <w:ind w:left="5529" w:hanging="1"/>
      </w:pPr>
      <w:r>
        <w:rPr>
          <w:rFonts w:ascii="Tahoma" w:hAnsi="Tahoma" w:cs="Tahoma"/>
          <w:b/>
          <w:u w:val="single"/>
        </w:rPr>
        <w:t>Zamawiający:</w:t>
      </w:r>
    </w:p>
    <w:p w14:paraId="21EC4673" w14:textId="09FF4250" w:rsidR="00DE52D3" w:rsidRPr="00617EF9" w:rsidRDefault="003B1F5C" w:rsidP="00DE52D3">
      <w:pPr>
        <w:widowControl/>
        <w:autoSpaceDN/>
        <w:ind w:left="5529"/>
        <w:textAlignment w:val="auto"/>
        <w:rPr>
          <w:rFonts w:ascii="Tahoma" w:eastAsia="Times New Roman" w:hAnsi="Tahoma" w:cs="Tahoma"/>
          <w:b/>
          <w:kern w:val="0"/>
          <w:sz w:val="20"/>
          <w:szCs w:val="20"/>
          <w:lang w:eastAsia="pl-PL" w:bidi="ar-SA"/>
        </w:rPr>
      </w:pPr>
      <w:r>
        <w:rPr>
          <w:rFonts w:ascii="Tahoma" w:eastAsia="Times New Roman" w:hAnsi="Tahoma" w:cs="Tahoma"/>
          <w:b/>
          <w:kern w:val="0"/>
          <w:sz w:val="20"/>
          <w:szCs w:val="20"/>
          <w:lang w:eastAsia="pl-PL" w:bidi="ar-SA"/>
        </w:rPr>
        <w:t>Powiatowe Centrum Kształcenia Zawodowego i Ustawicznego</w:t>
      </w:r>
      <w:r w:rsidR="00DE52D3" w:rsidRPr="00617EF9">
        <w:rPr>
          <w:rFonts w:ascii="Tahoma" w:eastAsia="Times New Roman" w:hAnsi="Tahoma" w:cs="Tahoma"/>
          <w:b/>
          <w:kern w:val="0"/>
          <w:sz w:val="20"/>
          <w:szCs w:val="20"/>
          <w:lang w:eastAsia="pl-PL" w:bidi="ar-SA"/>
        </w:rPr>
        <w:t xml:space="preserve">                    </w:t>
      </w:r>
    </w:p>
    <w:p w14:paraId="00577B01" w14:textId="16DCD687" w:rsidR="00DE52D3" w:rsidRPr="00617EF9" w:rsidRDefault="00DE52D3" w:rsidP="00DE52D3">
      <w:pPr>
        <w:widowControl/>
        <w:autoSpaceDN/>
        <w:ind w:left="5529"/>
        <w:textAlignment w:val="auto"/>
        <w:rPr>
          <w:rFonts w:ascii="Tahoma" w:eastAsia="Times New Roman" w:hAnsi="Tahoma" w:cs="Tahoma"/>
          <w:kern w:val="0"/>
          <w:sz w:val="20"/>
          <w:szCs w:val="20"/>
          <w:lang w:eastAsia="pl-PL" w:bidi="ar-SA"/>
        </w:rPr>
      </w:pPr>
      <w:r w:rsidRPr="00617EF9">
        <w:rPr>
          <w:rFonts w:ascii="Tahoma" w:eastAsia="Times New Roman" w:hAnsi="Tahoma" w:cs="Tahoma"/>
          <w:kern w:val="0"/>
          <w:sz w:val="20"/>
          <w:szCs w:val="20"/>
          <w:lang w:eastAsia="pl-PL" w:bidi="ar-SA"/>
        </w:rPr>
        <w:t xml:space="preserve">ul. </w:t>
      </w:r>
      <w:r w:rsidR="003B1F5C">
        <w:rPr>
          <w:rFonts w:ascii="Tahoma" w:eastAsia="Times New Roman" w:hAnsi="Tahoma" w:cs="Tahoma"/>
          <w:kern w:val="0"/>
          <w:sz w:val="20"/>
          <w:szCs w:val="20"/>
          <w:lang w:eastAsia="pl-PL" w:bidi="ar-SA"/>
        </w:rPr>
        <w:t>Gałczyńskiego 1</w:t>
      </w:r>
      <w:r w:rsidRPr="00617EF9">
        <w:rPr>
          <w:rFonts w:ascii="Tahoma" w:eastAsia="Times New Roman" w:hAnsi="Tahoma" w:cs="Tahoma"/>
          <w:kern w:val="0"/>
          <w:sz w:val="20"/>
          <w:szCs w:val="20"/>
          <w:lang w:eastAsia="pl-PL" w:bidi="ar-SA"/>
        </w:rPr>
        <w:t xml:space="preserve">   </w:t>
      </w:r>
    </w:p>
    <w:p w14:paraId="371684F2" w14:textId="03EC580A" w:rsidR="00DE52D3" w:rsidRPr="00617EF9" w:rsidRDefault="003B1F5C" w:rsidP="00DE52D3">
      <w:pPr>
        <w:widowControl/>
        <w:autoSpaceDN/>
        <w:ind w:left="5529"/>
        <w:textAlignment w:val="auto"/>
        <w:rPr>
          <w:rFonts w:ascii="Tahoma" w:eastAsia="Times New Roman" w:hAnsi="Tahoma" w:cs="Tahoma"/>
          <w:kern w:val="0"/>
          <w:sz w:val="20"/>
          <w:szCs w:val="20"/>
          <w:u w:val="single"/>
          <w:lang w:eastAsia="pl-PL" w:bidi="ar-SA"/>
        </w:rPr>
      </w:pPr>
      <w:r>
        <w:rPr>
          <w:rFonts w:ascii="Tahoma" w:eastAsia="Times New Roman" w:hAnsi="Tahoma" w:cs="Tahoma"/>
          <w:kern w:val="0"/>
          <w:sz w:val="20"/>
          <w:szCs w:val="20"/>
          <w:u w:val="single"/>
          <w:lang w:eastAsia="pl-PL" w:bidi="ar-SA"/>
        </w:rPr>
        <w:t>44-300 Wodzisław Śląski</w:t>
      </w:r>
    </w:p>
    <w:p w14:paraId="75F6F880" w14:textId="77777777" w:rsidR="00190688" w:rsidRPr="00236F2E" w:rsidRDefault="00190688" w:rsidP="00190688">
      <w:pPr>
        <w:pStyle w:val="Standard"/>
        <w:ind w:left="5529"/>
        <w:rPr>
          <w:rFonts w:ascii="Tahoma" w:hAnsi="Tahoma" w:cs="Tahoma"/>
          <w:b/>
          <w:u w:val="single"/>
        </w:rPr>
      </w:pPr>
    </w:p>
    <w:p w14:paraId="1EA844C2" w14:textId="77777777" w:rsidR="00DB33D1" w:rsidRDefault="00DB33D1" w:rsidP="00DB33D1">
      <w:pPr>
        <w:pStyle w:val="Standard"/>
        <w:spacing w:line="360" w:lineRule="auto"/>
      </w:pPr>
      <w:r>
        <w:rPr>
          <w:rFonts w:ascii="Tahoma" w:hAnsi="Tahoma" w:cs="Tahoma"/>
          <w:b/>
          <w:u w:val="single"/>
        </w:rPr>
        <w:t>Wykonawca</w:t>
      </w:r>
      <w:r>
        <w:rPr>
          <w:rFonts w:ascii="Tahoma" w:hAnsi="Tahoma" w:cs="Tahoma"/>
          <w:b/>
        </w:rPr>
        <w:t>:</w:t>
      </w:r>
    </w:p>
    <w:p w14:paraId="38627C80" w14:textId="77777777" w:rsidR="00DB33D1" w:rsidRDefault="00DB33D1" w:rsidP="00DB33D1">
      <w:pPr>
        <w:pStyle w:val="Standard"/>
        <w:spacing w:line="360" w:lineRule="auto"/>
      </w:pPr>
      <w:r>
        <w:rPr>
          <w:rFonts w:ascii="Tahoma" w:hAnsi="Tahoma" w:cs="Tahoma"/>
        </w:rPr>
        <w:t>………………………………………………………..….</w:t>
      </w:r>
    </w:p>
    <w:p w14:paraId="354F12EB" w14:textId="77777777" w:rsidR="00DB33D1" w:rsidRDefault="00DB33D1" w:rsidP="00DB33D1">
      <w:pPr>
        <w:pStyle w:val="Standard"/>
        <w:ind w:right="5954"/>
      </w:pPr>
      <w:r>
        <w:rPr>
          <w:rFonts w:ascii="Tahoma" w:hAnsi="Tahoma" w:cs="Tahoma"/>
        </w:rPr>
        <w:t>……………………………………………………………</w:t>
      </w:r>
    </w:p>
    <w:p w14:paraId="359581BC" w14:textId="77777777" w:rsidR="00DB33D1" w:rsidRDefault="00DB33D1" w:rsidP="00DB33D1">
      <w:pPr>
        <w:pStyle w:val="Standard"/>
        <w:ind w:right="5953"/>
        <w:jc w:val="center"/>
      </w:pPr>
      <w:r>
        <w:rPr>
          <w:rFonts w:ascii="Tahoma" w:hAnsi="Tahoma" w:cs="Tahoma"/>
          <w:i/>
          <w:sz w:val="16"/>
          <w:szCs w:val="16"/>
        </w:rPr>
        <w:t>(pełna nazwa/firma, adres, w zależności od podmiotu: NIP/PESEL, KRS/</w:t>
      </w:r>
      <w:proofErr w:type="spellStart"/>
      <w:r>
        <w:rPr>
          <w:rFonts w:ascii="Tahoma" w:hAnsi="Tahoma" w:cs="Tahoma"/>
          <w:i/>
          <w:sz w:val="16"/>
          <w:szCs w:val="16"/>
        </w:rPr>
        <w:t>CEiDG</w:t>
      </w:r>
      <w:proofErr w:type="spellEnd"/>
      <w:r>
        <w:rPr>
          <w:rFonts w:ascii="Tahoma" w:hAnsi="Tahoma" w:cs="Tahoma"/>
          <w:i/>
          <w:sz w:val="16"/>
          <w:szCs w:val="16"/>
        </w:rPr>
        <w:t>)</w:t>
      </w:r>
    </w:p>
    <w:p w14:paraId="439EE443" w14:textId="77777777" w:rsidR="00DB33D1" w:rsidRDefault="00DB33D1" w:rsidP="00DB33D1">
      <w:pPr>
        <w:pStyle w:val="Standard"/>
        <w:rPr>
          <w:rFonts w:ascii="Tahoma" w:hAnsi="Tahoma" w:cs="Tahoma"/>
          <w:u w:val="single"/>
        </w:rPr>
      </w:pPr>
    </w:p>
    <w:p w14:paraId="41A7A572" w14:textId="77777777" w:rsidR="00DB33D1" w:rsidRDefault="00DB33D1" w:rsidP="00DB33D1">
      <w:pPr>
        <w:pStyle w:val="Standard"/>
        <w:spacing w:line="360" w:lineRule="auto"/>
      </w:pPr>
      <w:r>
        <w:rPr>
          <w:rFonts w:ascii="Tahoma" w:hAnsi="Tahoma" w:cs="Tahoma"/>
          <w:u w:val="single"/>
        </w:rPr>
        <w:t>reprezentowany przez:</w:t>
      </w:r>
    </w:p>
    <w:p w14:paraId="5782EEB7" w14:textId="77777777" w:rsidR="00DB33D1" w:rsidRDefault="00DB33D1" w:rsidP="00DB33D1">
      <w:pPr>
        <w:pStyle w:val="Standard"/>
        <w:spacing w:line="360" w:lineRule="auto"/>
      </w:pPr>
      <w:r>
        <w:rPr>
          <w:rFonts w:ascii="Tahoma" w:hAnsi="Tahoma" w:cs="Tahoma"/>
        </w:rPr>
        <w:t>………………………………………………………..….</w:t>
      </w:r>
    </w:p>
    <w:p w14:paraId="550CB653" w14:textId="77777777" w:rsidR="00DB33D1" w:rsidRDefault="00DB33D1" w:rsidP="00DB33D1">
      <w:pPr>
        <w:pStyle w:val="Standard"/>
        <w:ind w:right="5954"/>
      </w:pPr>
      <w:r>
        <w:rPr>
          <w:rFonts w:ascii="Tahoma" w:hAnsi="Tahoma" w:cs="Tahoma"/>
        </w:rPr>
        <w:t>……………………………………………………………</w:t>
      </w:r>
    </w:p>
    <w:p w14:paraId="63BB71CE" w14:textId="77777777" w:rsidR="00DB33D1" w:rsidRDefault="00DB33D1" w:rsidP="00DB33D1">
      <w:pPr>
        <w:pStyle w:val="Standard"/>
        <w:ind w:right="5953"/>
        <w:jc w:val="center"/>
      </w:pPr>
      <w:r>
        <w:rPr>
          <w:rFonts w:ascii="Tahoma" w:hAnsi="Tahoma" w:cs="Tahoma"/>
          <w:i/>
          <w:sz w:val="16"/>
          <w:szCs w:val="16"/>
        </w:rPr>
        <w:t>(imię, nazwisko, stanowisko/podstawa do  reprezentacji)</w:t>
      </w:r>
    </w:p>
    <w:p w14:paraId="2909DC01" w14:textId="77777777" w:rsidR="00DB33D1" w:rsidRDefault="00DB33D1" w:rsidP="00DB33D1">
      <w:pPr>
        <w:pStyle w:val="Standard"/>
        <w:rPr>
          <w:rFonts w:ascii="Tahoma" w:hAnsi="Tahoma" w:cs="Tahoma"/>
        </w:rPr>
      </w:pPr>
    </w:p>
    <w:p w14:paraId="7A49E8FA" w14:textId="77777777" w:rsidR="00DB33D1" w:rsidRDefault="00DB33D1" w:rsidP="00DB33D1">
      <w:pPr>
        <w:pStyle w:val="Standard"/>
        <w:rPr>
          <w:rFonts w:ascii="Tahoma" w:hAnsi="Tahoma" w:cs="Tahoma"/>
        </w:rPr>
      </w:pPr>
    </w:p>
    <w:p w14:paraId="007BBE21" w14:textId="77777777" w:rsidR="00DB33D1" w:rsidRDefault="00DB33D1" w:rsidP="00DB33D1">
      <w:pPr>
        <w:pStyle w:val="Standard"/>
        <w:spacing w:after="120" w:line="360" w:lineRule="auto"/>
        <w:jc w:val="center"/>
      </w:pPr>
      <w:r>
        <w:rPr>
          <w:rFonts w:ascii="Tahoma" w:hAnsi="Tahoma" w:cs="Tahoma"/>
          <w:b/>
          <w:sz w:val="24"/>
          <w:szCs w:val="24"/>
          <w:u w:val="single"/>
        </w:rPr>
        <w:t>OŚWIADCZENIE WYKONAWCY</w:t>
      </w:r>
    </w:p>
    <w:p w14:paraId="26399C7B" w14:textId="77777777" w:rsidR="00DB33D1" w:rsidRDefault="00DB33D1" w:rsidP="00DB33D1">
      <w:pPr>
        <w:pStyle w:val="Standard"/>
        <w:spacing w:line="360" w:lineRule="auto"/>
        <w:jc w:val="center"/>
      </w:pPr>
      <w:r>
        <w:rPr>
          <w:rFonts w:ascii="Tahoma" w:hAnsi="Tahoma" w:cs="Tahoma"/>
          <w:b/>
        </w:rPr>
        <w:t>składane na podstawie art. 25a ust. 1 ustawy z dnia 29 stycznia 2004 r.</w:t>
      </w:r>
    </w:p>
    <w:p w14:paraId="0B34DFC6" w14:textId="77777777" w:rsidR="00DB33D1" w:rsidRDefault="00DB33D1" w:rsidP="00DB33D1">
      <w:pPr>
        <w:pStyle w:val="Standard"/>
        <w:spacing w:line="360" w:lineRule="auto"/>
        <w:jc w:val="center"/>
      </w:pPr>
      <w:r>
        <w:rPr>
          <w:rFonts w:ascii="Tahoma" w:hAnsi="Tahoma" w:cs="Tahoma"/>
          <w:b/>
        </w:rPr>
        <w:t xml:space="preserve"> Prawo zamówień publicznych (dalej jako: ustawa </w:t>
      </w:r>
      <w:proofErr w:type="spellStart"/>
      <w:r>
        <w:rPr>
          <w:rFonts w:ascii="Tahoma" w:hAnsi="Tahoma" w:cs="Tahoma"/>
          <w:b/>
        </w:rPr>
        <w:t>Pzp</w:t>
      </w:r>
      <w:proofErr w:type="spellEnd"/>
      <w:r>
        <w:rPr>
          <w:rFonts w:ascii="Tahoma" w:hAnsi="Tahoma" w:cs="Tahoma"/>
          <w:b/>
        </w:rPr>
        <w:t>),</w:t>
      </w:r>
    </w:p>
    <w:p w14:paraId="067959AE" w14:textId="77777777" w:rsidR="00DB33D1" w:rsidRDefault="00DB33D1" w:rsidP="00DB33D1">
      <w:pPr>
        <w:pStyle w:val="Standard"/>
        <w:spacing w:before="120" w:line="360" w:lineRule="auto"/>
        <w:jc w:val="center"/>
      </w:pPr>
      <w:r>
        <w:rPr>
          <w:rFonts w:ascii="Tahoma" w:hAnsi="Tahoma" w:cs="Tahoma"/>
          <w:b/>
          <w:u w:val="single"/>
        </w:rPr>
        <w:t>DOTYCZĄCE PRZESŁANEK WYKLUCZENIA Z POSTĘPOWANIA</w:t>
      </w:r>
    </w:p>
    <w:p w14:paraId="4D566844" w14:textId="77777777" w:rsidR="00DB33D1" w:rsidRDefault="00DB33D1" w:rsidP="00DB33D1">
      <w:pPr>
        <w:pStyle w:val="Standard"/>
        <w:spacing w:line="360" w:lineRule="auto"/>
        <w:jc w:val="both"/>
        <w:rPr>
          <w:rFonts w:ascii="Tahoma" w:hAnsi="Tahoma" w:cs="Tahoma"/>
        </w:rPr>
      </w:pPr>
    </w:p>
    <w:p w14:paraId="06EAE820" w14:textId="287EB96E" w:rsidR="00DB33D1" w:rsidRPr="00EA6311" w:rsidRDefault="00DB33D1" w:rsidP="00EA6311">
      <w:pPr>
        <w:pStyle w:val="Standard"/>
        <w:spacing w:line="360" w:lineRule="auto"/>
        <w:ind w:firstLine="708"/>
        <w:jc w:val="both"/>
        <w:rPr>
          <w:rFonts w:ascii="Tahoma" w:hAnsi="Tahoma" w:cs="Tahoma"/>
          <w:b/>
          <w:bCs/>
          <w:color w:val="000000"/>
        </w:rPr>
      </w:pPr>
      <w:r>
        <w:rPr>
          <w:rFonts w:ascii="Tahoma" w:hAnsi="Tahoma" w:cs="Tahoma"/>
        </w:rPr>
        <w:t xml:space="preserve">Na potrzeby postępowania o udzielenie zamówienia publicznego pn.: </w:t>
      </w:r>
      <w:r w:rsidR="00EA6311" w:rsidRPr="00EA6311">
        <w:rPr>
          <w:rFonts w:ascii="Tahoma" w:hAnsi="Tahoma" w:cs="Tahoma"/>
          <w:b/>
          <w:bCs/>
          <w:color w:val="000000"/>
        </w:rPr>
        <w:t>„</w:t>
      </w:r>
      <w:r w:rsidR="00121733" w:rsidRPr="00CF2E53">
        <w:rPr>
          <w:rFonts w:ascii="Tahoma" w:hAnsi="Tahoma" w:cs="Tahoma"/>
          <w:b/>
          <w:sz w:val="22"/>
          <w:szCs w:val="22"/>
        </w:rPr>
        <w:t>Remont pracowni w Powiatowym Centrum Kształcenia Zawodowego i Ustawicznego</w:t>
      </w:r>
      <w:r w:rsidR="00121733">
        <w:rPr>
          <w:rFonts w:ascii="Tahoma" w:hAnsi="Tahoma" w:cs="Tahoma"/>
          <w:b/>
          <w:sz w:val="22"/>
          <w:szCs w:val="22"/>
        </w:rPr>
        <w:t xml:space="preserve"> </w:t>
      </w:r>
      <w:r w:rsidR="00121733" w:rsidRPr="00CF2E53">
        <w:rPr>
          <w:rFonts w:ascii="Tahoma" w:hAnsi="Tahoma" w:cs="Tahoma"/>
          <w:b/>
          <w:sz w:val="22"/>
          <w:szCs w:val="22"/>
        </w:rPr>
        <w:t xml:space="preserve">w Wodzisławiu Śląskim w ramach projektu pn. </w:t>
      </w:r>
      <w:r w:rsidR="00121733" w:rsidRPr="00CF2E53">
        <w:rPr>
          <w:rFonts w:ascii="Tahoma" w:hAnsi="Tahoma" w:cs="Tahoma"/>
          <w:b/>
          <w:i/>
          <w:sz w:val="22"/>
          <w:szCs w:val="22"/>
        </w:rPr>
        <w:t>Nowoczesne pracownie – skutecznym nauczaniem zawodowym w szkołach ponadgimnazjalnych Powiatu Wodzisławskiego</w:t>
      </w:r>
      <w:r w:rsidR="00EA6311" w:rsidRPr="00EA6311">
        <w:rPr>
          <w:rFonts w:ascii="Tahoma" w:hAnsi="Tahoma" w:cs="Tahoma"/>
          <w:b/>
          <w:bCs/>
          <w:i/>
          <w:iCs/>
          <w:color w:val="000000"/>
        </w:rPr>
        <w:t>”</w:t>
      </w:r>
      <w:r>
        <w:rPr>
          <w:rFonts w:ascii="Tahoma" w:hAnsi="Tahoma" w:cs="Tahoma"/>
        </w:rPr>
        <w:t>,</w:t>
      </w:r>
      <w:r>
        <w:rPr>
          <w:rFonts w:ascii="Tahoma" w:hAnsi="Tahoma" w:cs="Tahoma"/>
          <w:i/>
        </w:rPr>
        <w:t xml:space="preserve"> </w:t>
      </w:r>
      <w:r>
        <w:rPr>
          <w:rFonts w:ascii="Tahoma" w:hAnsi="Tahoma" w:cs="Tahoma"/>
        </w:rPr>
        <w:t xml:space="preserve">prowadzonego przez </w:t>
      </w:r>
      <w:r w:rsidR="00F9450C">
        <w:rPr>
          <w:rFonts w:ascii="Tahoma" w:hAnsi="Tahoma" w:cs="Tahoma"/>
          <w:color w:val="000000"/>
        </w:rPr>
        <w:t>Powiatowe Centrum Kształcenia Zawodowego i Ustawicznego</w:t>
      </w:r>
      <w:r>
        <w:rPr>
          <w:rFonts w:ascii="Tahoma" w:hAnsi="Tahoma" w:cs="Tahoma"/>
          <w:color w:val="000000"/>
        </w:rPr>
        <w:t xml:space="preserve"> z siedzibą </w:t>
      </w:r>
      <w:r w:rsidR="00B72BFB">
        <w:rPr>
          <w:rFonts w:ascii="Tahoma" w:hAnsi="Tahoma" w:cs="Tahoma"/>
          <w:color w:val="000000"/>
        </w:rPr>
        <w:t xml:space="preserve">w </w:t>
      </w:r>
      <w:r w:rsidR="00F9450C">
        <w:rPr>
          <w:rFonts w:ascii="Tahoma" w:hAnsi="Tahoma" w:cs="Tahoma"/>
          <w:color w:val="000000"/>
        </w:rPr>
        <w:t xml:space="preserve">Wodzisławiu Śląskim przy </w:t>
      </w:r>
      <w:r>
        <w:rPr>
          <w:rFonts w:ascii="Tahoma" w:hAnsi="Tahoma" w:cs="Tahoma"/>
          <w:color w:val="000000"/>
        </w:rPr>
        <w:t xml:space="preserve">ul. </w:t>
      </w:r>
      <w:r w:rsidR="00F9450C">
        <w:rPr>
          <w:rFonts w:ascii="Tahoma" w:hAnsi="Tahoma" w:cs="Tahoma"/>
          <w:color w:val="000000"/>
        </w:rPr>
        <w:t>Gałczyńskiego 1</w:t>
      </w:r>
      <w:r>
        <w:rPr>
          <w:rFonts w:ascii="Tahoma" w:hAnsi="Tahoma" w:cs="Tahoma"/>
        </w:rPr>
        <w:t>,</w:t>
      </w:r>
      <w:r>
        <w:rPr>
          <w:rFonts w:ascii="Tahoma" w:hAnsi="Tahoma" w:cs="Tahoma"/>
          <w:i/>
        </w:rPr>
        <w:t xml:space="preserve"> </w:t>
      </w:r>
      <w:r>
        <w:rPr>
          <w:rFonts w:ascii="Tahoma" w:hAnsi="Tahoma" w:cs="Tahoma"/>
        </w:rPr>
        <w:t>oświadczam, co następuje:</w:t>
      </w:r>
    </w:p>
    <w:p w14:paraId="7CD7CAEB" w14:textId="77777777" w:rsidR="00DB33D1" w:rsidRDefault="00DB33D1" w:rsidP="00DB33D1">
      <w:pPr>
        <w:pStyle w:val="Standard"/>
        <w:spacing w:line="360" w:lineRule="auto"/>
        <w:jc w:val="both"/>
        <w:rPr>
          <w:rFonts w:ascii="Tahoma" w:hAnsi="Tahoma" w:cs="Tahoma"/>
        </w:rPr>
      </w:pPr>
    </w:p>
    <w:p w14:paraId="7D909B85" w14:textId="77777777" w:rsidR="00DB33D1" w:rsidRDefault="00DB33D1" w:rsidP="00DB33D1">
      <w:pPr>
        <w:pStyle w:val="Standard"/>
        <w:shd w:val="clear" w:color="auto" w:fill="BFBFBF"/>
        <w:spacing w:line="360" w:lineRule="auto"/>
      </w:pPr>
      <w:r>
        <w:rPr>
          <w:rFonts w:ascii="Tahoma" w:hAnsi="Tahoma" w:cs="Tahoma"/>
          <w:b/>
        </w:rPr>
        <w:t>OŚWIADCZENIA DOTYCZĄCE WYKONAWCY:</w:t>
      </w:r>
    </w:p>
    <w:p w14:paraId="2FAB2ACA" w14:textId="77777777" w:rsidR="00DB33D1" w:rsidRDefault="00DB33D1" w:rsidP="00DB33D1">
      <w:pPr>
        <w:pStyle w:val="Akapitzlist"/>
        <w:spacing w:after="0" w:line="360" w:lineRule="auto"/>
        <w:jc w:val="both"/>
        <w:rPr>
          <w:rFonts w:ascii="Tahoma" w:hAnsi="Tahoma" w:cs="Tahoma"/>
          <w:sz w:val="20"/>
          <w:szCs w:val="20"/>
        </w:rPr>
      </w:pPr>
    </w:p>
    <w:p w14:paraId="54954965" w14:textId="77777777" w:rsidR="00DB33D1" w:rsidRDefault="00DB33D1" w:rsidP="00DB33D1">
      <w:pPr>
        <w:pStyle w:val="Akapitzlist"/>
        <w:spacing w:after="0" w:line="360" w:lineRule="auto"/>
        <w:ind w:left="0"/>
        <w:jc w:val="both"/>
      </w:pPr>
      <w:r>
        <w:rPr>
          <w:rFonts w:ascii="Tahoma" w:hAnsi="Tahoma" w:cs="Tahoma"/>
          <w:sz w:val="20"/>
          <w:szCs w:val="20"/>
        </w:rPr>
        <w:t xml:space="preserve">Oświadczam, że nie podlegam wykluczeniu z postępowania na podstawie art. 24 ust 1 pkt 12-23 ustawy </w:t>
      </w:r>
      <w:proofErr w:type="spellStart"/>
      <w:r>
        <w:rPr>
          <w:rFonts w:ascii="Tahoma" w:hAnsi="Tahoma" w:cs="Tahoma"/>
          <w:sz w:val="20"/>
          <w:szCs w:val="20"/>
        </w:rPr>
        <w:t>Pzp</w:t>
      </w:r>
      <w:proofErr w:type="spellEnd"/>
      <w:r>
        <w:rPr>
          <w:rFonts w:ascii="Tahoma" w:hAnsi="Tahoma" w:cs="Tahoma"/>
          <w:sz w:val="20"/>
          <w:szCs w:val="20"/>
        </w:rPr>
        <w:t>.</w:t>
      </w:r>
    </w:p>
    <w:p w14:paraId="0EEACEE8" w14:textId="77777777" w:rsidR="00D73863" w:rsidRDefault="00D73863" w:rsidP="00DB33D1">
      <w:pPr>
        <w:pStyle w:val="Standard"/>
        <w:jc w:val="both"/>
        <w:rPr>
          <w:rFonts w:ascii="Tahoma" w:hAnsi="Tahoma" w:cs="Tahoma"/>
        </w:rPr>
      </w:pPr>
    </w:p>
    <w:p w14:paraId="663C094E" w14:textId="77777777" w:rsidR="00DB33D1" w:rsidRDefault="00DB33D1" w:rsidP="00DB33D1">
      <w:pPr>
        <w:pStyle w:val="Standard"/>
        <w:jc w:val="both"/>
      </w:pPr>
      <w:r>
        <w:rPr>
          <w:rFonts w:ascii="Tahoma" w:hAnsi="Tahoma" w:cs="Tahoma"/>
        </w:rPr>
        <w:t>…………….………….</w:t>
      </w:r>
      <w:r>
        <w:rPr>
          <w:rFonts w:ascii="Tahoma" w:hAnsi="Tahoma" w:cs="Tahoma"/>
          <w:i/>
        </w:rPr>
        <w:t xml:space="preserve">, </w:t>
      </w:r>
      <w:r>
        <w:rPr>
          <w:rFonts w:ascii="Tahoma" w:hAnsi="Tahoma" w:cs="Tahoma"/>
        </w:rPr>
        <w:t>dnia ………….……. r.</w:t>
      </w:r>
    </w:p>
    <w:p w14:paraId="283DF5C4" w14:textId="77777777" w:rsidR="00DB33D1" w:rsidRDefault="00DB33D1" w:rsidP="00DB33D1">
      <w:pPr>
        <w:pStyle w:val="Standard"/>
        <w:jc w:val="both"/>
      </w:pPr>
      <w:r>
        <w:rPr>
          <w:rFonts w:ascii="Tahoma" w:hAnsi="Tahoma" w:cs="Tahoma"/>
          <w:i/>
          <w:sz w:val="16"/>
          <w:szCs w:val="16"/>
        </w:rPr>
        <w:t xml:space="preserve">    (miejscowość)</w:t>
      </w:r>
    </w:p>
    <w:p w14:paraId="6C0A206A" w14:textId="77777777" w:rsidR="00DB33D1" w:rsidRDefault="00DB33D1" w:rsidP="00DB33D1">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14:paraId="5B8A75E5" w14:textId="77777777" w:rsidR="00DB33D1" w:rsidRDefault="00DB33D1" w:rsidP="00DB33D1">
      <w:pPr>
        <w:pStyle w:val="Standard"/>
        <w:jc w:val="both"/>
      </w:pPr>
      <w:r>
        <w:rPr>
          <w:rFonts w:ascii="Tahoma" w:hAnsi="Tahoma" w:cs="Tahoma"/>
          <w:i/>
          <w:sz w:val="16"/>
          <w:szCs w:val="16"/>
        </w:rPr>
        <w:t xml:space="preserve">                                                                                               (podpis osoby upoważnionej do reprezentowania wykonawcy)</w:t>
      </w:r>
    </w:p>
    <w:p w14:paraId="69D9C7E7" w14:textId="77777777" w:rsidR="00DB33D1" w:rsidRDefault="00DB33D1" w:rsidP="00DB33D1">
      <w:pPr>
        <w:pStyle w:val="Standard"/>
        <w:spacing w:line="360" w:lineRule="auto"/>
        <w:jc w:val="both"/>
        <w:rPr>
          <w:rFonts w:ascii="Tahoma" w:hAnsi="Tahoma" w:cs="Tahoma"/>
        </w:rPr>
      </w:pPr>
    </w:p>
    <w:p w14:paraId="62D6D078" w14:textId="77777777" w:rsidR="00DB33D1" w:rsidRDefault="00DB33D1" w:rsidP="00DB33D1">
      <w:pPr>
        <w:pStyle w:val="Standard"/>
        <w:spacing w:line="360" w:lineRule="auto"/>
        <w:jc w:val="both"/>
        <w:rPr>
          <w:rFonts w:ascii="Tahoma" w:hAnsi="Tahoma" w:cs="Tahoma"/>
        </w:rPr>
      </w:pPr>
    </w:p>
    <w:p w14:paraId="6608667B" w14:textId="77777777" w:rsidR="00DB33D1" w:rsidRDefault="00DB33D1" w:rsidP="00DB33D1">
      <w:pPr>
        <w:pStyle w:val="Standard"/>
        <w:spacing w:line="360" w:lineRule="auto"/>
        <w:jc w:val="both"/>
      </w:pPr>
      <w:r>
        <w:rPr>
          <w:rFonts w:ascii="Tahoma" w:hAnsi="Tahoma" w:cs="Tahoma"/>
        </w:rPr>
        <w:t xml:space="preserve">Oświadczam, że zachodzą w stosunku do mnie podstawy wykluczenia z postępowania na podstawie art. …………. ustawy </w:t>
      </w:r>
      <w:proofErr w:type="spellStart"/>
      <w:r>
        <w:rPr>
          <w:rFonts w:ascii="Tahoma" w:hAnsi="Tahoma" w:cs="Tahoma"/>
        </w:rPr>
        <w:t>Pzp</w:t>
      </w:r>
      <w:proofErr w:type="spellEnd"/>
      <w:r>
        <w:rPr>
          <w:rFonts w:ascii="Tahoma" w:hAnsi="Tahoma" w:cs="Tahoma"/>
        </w:rPr>
        <w:t xml:space="preserve"> </w:t>
      </w:r>
      <w:r>
        <w:rPr>
          <w:rFonts w:ascii="Tahoma" w:hAnsi="Tahoma" w:cs="Tahoma"/>
          <w:i/>
          <w:sz w:val="16"/>
          <w:szCs w:val="16"/>
        </w:rPr>
        <w:t xml:space="preserve">(podać mającą zastosowanie podstawę wykluczenia spośród wymienionych w art. 24 ust. 1 pkt 13-14, 16-20 ustawy </w:t>
      </w:r>
      <w:proofErr w:type="spellStart"/>
      <w:r>
        <w:rPr>
          <w:rFonts w:ascii="Tahoma" w:hAnsi="Tahoma" w:cs="Tahoma"/>
          <w:i/>
          <w:sz w:val="16"/>
          <w:szCs w:val="16"/>
        </w:rPr>
        <w:t>Pzp</w:t>
      </w:r>
      <w:proofErr w:type="spellEnd"/>
      <w:r>
        <w:rPr>
          <w:rFonts w:ascii="Tahoma" w:hAnsi="Tahoma" w:cs="Tahoma"/>
          <w:i/>
          <w:sz w:val="16"/>
          <w:szCs w:val="16"/>
        </w:rPr>
        <w:t>)</w:t>
      </w:r>
      <w:r>
        <w:rPr>
          <w:rFonts w:ascii="Tahoma" w:hAnsi="Tahoma" w:cs="Tahoma"/>
          <w:i/>
        </w:rPr>
        <w:t>.</w:t>
      </w:r>
      <w:r>
        <w:rPr>
          <w:rFonts w:ascii="Tahoma" w:hAnsi="Tahoma" w:cs="Tahoma"/>
        </w:rPr>
        <w:t xml:space="preserve"> Jednocześnie oświadczam, że w związku z ww. okolicznością, na podstawie art. 24 ust. 8 ustawy </w:t>
      </w:r>
      <w:proofErr w:type="spellStart"/>
      <w:r>
        <w:rPr>
          <w:rFonts w:ascii="Tahoma" w:hAnsi="Tahoma" w:cs="Tahoma"/>
        </w:rPr>
        <w:t>Pzp</w:t>
      </w:r>
      <w:proofErr w:type="spellEnd"/>
      <w:r>
        <w:rPr>
          <w:rFonts w:ascii="Tahoma" w:hAnsi="Tahoma" w:cs="Tahoma"/>
        </w:rPr>
        <w:t xml:space="preserve"> podjąłem następujące środki naprawcze (procedura sanacyjna – samooczyszczenie): ……………………………</w:t>
      </w:r>
    </w:p>
    <w:p w14:paraId="6B50632F" w14:textId="77777777" w:rsidR="00DB33D1" w:rsidRDefault="00DB33D1" w:rsidP="00DB33D1">
      <w:pPr>
        <w:pStyle w:val="Standard"/>
        <w:spacing w:line="360" w:lineRule="auto"/>
        <w:jc w:val="both"/>
      </w:pPr>
      <w:r>
        <w:rPr>
          <w:rFonts w:ascii="Tahoma" w:hAnsi="Tahoma" w:cs="Tahoma"/>
        </w:rPr>
        <w:t>…………………………………………………………………………………………..…………………...........…………………….……………</w:t>
      </w:r>
    </w:p>
    <w:p w14:paraId="05F9EE80" w14:textId="77777777" w:rsidR="00DB33D1" w:rsidRDefault="00DB33D1" w:rsidP="00DB33D1">
      <w:pPr>
        <w:pStyle w:val="Standard"/>
        <w:spacing w:line="360" w:lineRule="auto"/>
        <w:jc w:val="both"/>
      </w:pPr>
      <w:r>
        <w:rPr>
          <w:rFonts w:ascii="Tahoma" w:hAnsi="Tahoma" w:cs="Tahoma"/>
        </w:rPr>
        <w:t>…………………………………………………………………………………………..…………………...........…………………….……………</w:t>
      </w:r>
    </w:p>
    <w:p w14:paraId="603F51AE" w14:textId="77777777" w:rsidR="00DB33D1" w:rsidRDefault="00DB33D1" w:rsidP="00DB33D1">
      <w:pPr>
        <w:pStyle w:val="Standard"/>
        <w:spacing w:line="360" w:lineRule="auto"/>
        <w:jc w:val="both"/>
        <w:rPr>
          <w:rFonts w:ascii="Tahoma" w:hAnsi="Tahoma" w:cs="Tahoma"/>
        </w:rPr>
      </w:pPr>
    </w:p>
    <w:p w14:paraId="782D6E5A" w14:textId="77777777" w:rsidR="00DB33D1" w:rsidRDefault="00DB33D1" w:rsidP="00DB33D1">
      <w:pPr>
        <w:pStyle w:val="Standard"/>
        <w:spacing w:line="360" w:lineRule="auto"/>
        <w:jc w:val="both"/>
        <w:rPr>
          <w:rFonts w:ascii="Tahoma" w:hAnsi="Tahoma" w:cs="Tahoma"/>
        </w:rPr>
      </w:pPr>
    </w:p>
    <w:p w14:paraId="01EF735A" w14:textId="77777777" w:rsidR="00DB33D1" w:rsidRDefault="00DB33D1" w:rsidP="00DB33D1">
      <w:pPr>
        <w:pStyle w:val="Standard"/>
        <w:jc w:val="both"/>
      </w:pPr>
      <w:r>
        <w:rPr>
          <w:rFonts w:ascii="Tahoma" w:hAnsi="Tahoma" w:cs="Tahoma"/>
        </w:rPr>
        <w:t>…………………...……., dnia …………………. r.</w:t>
      </w:r>
    </w:p>
    <w:p w14:paraId="5A28F286" w14:textId="77777777" w:rsidR="00DB33D1" w:rsidRDefault="00DB33D1" w:rsidP="00DB33D1">
      <w:pPr>
        <w:pStyle w:val="Standard"/>
        <w:jc w:val="both"/>
      </w:pPr>
      <w:r>
        <w:rPr>
          <w:rFonts w:ascii="Tahoma" w:hAnsi="Tahoma" w:cs="Tahoma"/>
          <w:i/>
          <w:sz w:val="16"/>
          <w:szCs w:val="16"/>
        </w:rPr>
        <w:t xml:space="preserve">     (miejscowość)</w:t>
      </w:r>
    </w:p>
    <w:p w14:paraId="6FECECAD" w14:textId="77777777" w:rsidR="00DB33D1" w:rsidRDefault="00DB33D1" w:rsidP="00DB33D1">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14:paraId="6F408C33" w14:textId="77777777" w:rsidR="00DB33D1" w:rsidRDefault="00DB33D1" w:rsidP="00DB33D1">
      <w:pPr>
        <w:pStyle w:val="Standard"/>
        <w:jc w:val="both"/>
      </w:pPr>
      <w:r>
        <w:rPr>
          <w:rFonts w:ascii="Tahoma" w:hAnsi="Tahoma" w:cs="Tahoma"/>
          <w:i/>
          <w:sz w:val="16"/>
          <w:szCs w:val="16"/>
        </w:rPr>
        <w:t xml:space="preserve">                                                                                               (podpis osoby upoważnionej do reprezentowania wykonawcy)</w:t>
      </w:r>
    </w:p>
    <w:p w14:paraId="1A4F7B56" w14:textId="77777777" w:rsidR="00DB33D1" w:rsidRDefault="00DB33D1" w:rsidP="00DB33D1">
      <w:pPr>
        <w:pStyle w:val="Standard"/>
        <w:jc w:val="both"/>
        <w:rPr>
          <w:rFonts w:ascii="Tahoma" w:hAnsi="Tahoma" w:cs="Tahoma"/>
          <w:i/>
        </w:rPr>
      </w:pPr>
    </w:p>
    <w:p w14:paraId="763B60FD" w14:textId="77777777" w:rsidR="00DB33D1" w:rsidRDefault="00DB33D1" w:rsidP="00DB33D1">
      <w:pPr>
        <w:pStyle w:val="Standard"/>
        <w:jc w:val="both"/>
        <w:rPr>
          <w:rFonts w:ascii="Tahoma" w:hAnsi="Tahoma" w:cs="Tahoma"/>
          <w:i/>
        </w:rPr>
      </w:pPr>
    </w:p>
    <w:p w14:paraId="5F04C670" w14:textId="77777777" w:rsidR="00DB33D1" w:rsidRDefault="00DB33D1" w:rsidP="00DB33D1">
      <w:pPr>
        <w:pStyle w:val="Standard"/>
        <w:jc w:val="both"/>
        <w:rPr>
          <w:rFonts w:ascii="Tahoma" w:hAnsi="Tahoma" w:cs="Tahoma"/>
          <w:i/>
        </w:rPr>
      </w:pPr>
    </w:p>
    <w:p w14:paraId="553DB2B1" w14:textId="77777777" w:rsidR="00DB33D1" w:rsidRDefault="00DB33D1" w:rsidP="00DB33D1">
      <w:pPr>
        <w:pStyle w:val="Standard"/>
        <w:shd w:val="clear" w:color="auto" w:fill="BFBFBF"/>
        <w:spacing w:line="360" w:lineRule="auto"/>
        <w:jc w:val="both"/>
      </w:pPr>
      <w:r>
        <w:rPr>
          <w:rFonts w:ascii="Tahoma" w:hAnsi="Tahoma" w:cs="Tahoma"/>
          <w:b/>
        </w:rPr>
        <w:t>OŚWIADCZENIE DOTYCZĄCE PODMIOTU, NA KTÓREGO ZASOBY POWOŁUJE SIĘ WYKONAWCA:</w:t>
      </w:r>
    </w:p>
    <w:p w14:paraId="3AFD21BE" w14:textId="77777777" w:rsidR="00DB33D1" w:rsidRDefault="00DB33D1" w:rsidP="00DB33D1">
      <w:pPr>
        <w:pStyle w:val="Standard"/>
        <w:spacing w:line="360" w:lineRule="auto"/>
        <w:jc w:val="both"/>
        <w:rPr>
          <w:rFonts w:ascii="Tahoma" w:hAnsi="Tahoma" w:cs="Tahoma"/>
          <w:b/>
        </w:rPr>
      </w:pPr>
    </w:p>
    <w:p w14:paraId="1C045004" w14:textId="77777777" w:rsidR="00DB33D1" w:rsidRDefault="00DB33D1" w:rsidP="00DB33D1">
      <w:pPr>
        <w:pStyle w:val="Standard"/>
        <w:spacing w:line="360" w:lineRule="auto"/>
        <w:jc w:val="both"/>
      </w:pPr>
      <w:r>
        <w:rPr>
          <w:rFonts w:ascii="Tahoma" w:hAnsi="Tahoma" w:cs="Tahoma"/>
        </w:rPr>
        <w:t>Oświadczam, że w stosunku do następującego/</w:t>
      </w:r>
      <w:proofErr w:type="spellStart"/>
      <w:r>
        <w:rPr>
          <w:rFonts w:ascii="Tahoma" w:hAnsi="Tahoma" w:cs="Tahoma"/>
        </w:rPr>
        <w:t>ych</w:t>
      </w:r>
      <w:proofErr w:type="spellEnd"/>
      <w:r>
        <w:rPr>
          <w:rFonts w:ascii="Tahoma" w:hAnsi="Tahoma" w:cs="Tahoma"/>
        </w:rPr>
        <w:t xml:space="preserve"> podmiotu/</w:t>
      </w:r>
      <w:proofErr w:type="spellStart"/>
      <w:r>
        <w:rPr>
          <w:rFonts w:ascii="Tahoma" w:hAnsi="Tahoma" w:cs="Tahoma"/>
        </w:rPr>
        <w:t>tów</w:t>
      </w:r>
      <w:proofErr w:type="spellEnd"/>
      <w:r>
        <w:rPr>
          <w:rFonts w:ascii="Tahoma" w:hAnsi="Tahoma" w:cs="Tahoma"/>
        </w:rPr>
        <w:t>, na którego/</w:t>
      </w:r>
      <w:proofErr w:type="spellStart"/>
      <w:r>
        <w:rPr>
          <w:rFonts w:ascii="Tahoma" w:hAnsi="Tahoma" w:cs="Tahoma"/>
        </w:rPr>
        <w:t>ych</w:t>
      </w:r>
      <w:proofErr w:type="spellEnd"/>
      <w:r>
        <w:rPr>
          <w:rFonts w:ascii="Tahoma" w:hAnsi="Tahoma" w:cs="Tahoma"/>
        </w:rPr>
        <w:t xml:space="preserve"> zasoby powołuję się </w:t>
      </w:r>
    </w:p>
    <w:p w14:paraId="6C7E62B2" w14:textId="77777777" w:rsidR="00DB33D1" w:rsidRDefault="00DB33D1" w:rsidP="00DB33D1">
      <w:pPr>
        <w:pStyle w:val="Standard"/>
        <w:jc w:val="both"/>
      </w:pPr>
      <w:r>
        <w:rPr>
          <w:rFonts w:ascii="Tahoma" w:hAnsi="Tahoma" w:cs="Tahoma"/>
        </w:rPr>
        <w:t>w niniejszym postępowaniu, tj.: ……………………………………………………………………………………………………………..</w:t>
      </w:r>
    </w:p>
    <w:p w14:paraId="479D3E2D" w14:textId="77777777" w:rsidR="00DB33D1" w:rsidRDefault="00DB33D1" w:rsidP="00DB33D1">
      <w:pPr>
        <w:pStyle w:val="Standard"/>
        <w:spacing w:line="360" w:lineRule="auto"/>
        <w:jc w:val="both"/>
      </w:pPr>
      <w:r>
        <w:rPr>
          <w:rFonts w:ascii="Tahoma" w:hAnsi="Tahoma" w:cs="Tahoma"/>
          <w:i/>
          <w:sz w:val="16"/>
          <w:szCs w:val="16"/>
        </w:rPr>
        <w:t xml:space="preserve">                                                       (podać pełną nazwę/firmę, adres, a także w zależności od podmiotu: NIP/PESEL, KRS/</w:t>
      </w:r>
      <w:proofErr w:type="spellStart"/>
      <w:r>
        <w:rPr>
          <w:rFonts w:ascii="Tahoma" w:hAnsi="Tahoma" w:cs="Tahoma"/>
          <w:i/>
          <w:sz w:val="16"/>
          <w:szCs w:val="16"/>
        </w:rPr>
        <w:t>CEiDG</w:t>
      </w:r>
      <w:proofErr w:type="spellEnd"/>
      <w:r>
        <w:rPr>
          <w:rFonts w:ascii="Tahoma" w:hAnsi="Tahoma" w:cs="Tahoma"/>
          <w:i/>
          <w:sz w:val="16"/>
          <w:szCs w:val="16"/>
        </w:rPr>
        <w:t>)</w:t>
      </w:r>
    </w:p>
    <w:p w14:paraId="76671365" w14:textId="77777777" w:rsidR="00DB33D1" w:rsidRDefault="00DB33D1" w:rsidP="00DB33D1">
      <w:pPr>
        <w:pStyle w:val="Standard"/>
        <w:spacing w:line="360" w:lineRule="auto"/>
        <w:jc w:val="both"/>
      </w:pPr>
      <w:r>
        <w:rPr>
          <w:rFonts w:ascii="Tahoma" w:hAnsi="Tahoma" w:cs="Tahoma"/>
          <w:i/>
        </w:rPr>
        <w:t xml:space="preserve"> </w:t>
      </w:r>
      <w:r>
        <w:rPr>
          <w:rFonts w:ascii="Tahoma" w:hAnsi="Tahoma" w:cs="Tahoma"/>
        </w:rPr>
        <w:t>nie zachodzą podstawy wykluczenia z postępowania o udzielenie zamówienia.</w:t>
      </w:r>
    </w:p>
    <w:p w14:paraId="6B5FFBBB" w14:textId="77777777" w:rsidR="00DB33D1" w:rsidRDefault="00DB33D1" w:rsidP="00DB33D1">
      <w:pPr>
        <w:pStyle w:val="Standard"/>
        <w:jc w:val="both"/>
        <w:rPr>
          <w:rFonts w:ascii="Tahoma" w:hAnsi="Tahoma" w:cs="Tahoma"/>
        </w:rPr>
      </w:pPr>
    </w:p>
    <w:p w14:paraId="5C492074" w14:textId="77777777" w:rsidR="00DB33D1" w:rsidRDefault="00DB33D1" w:rsidP="00DB33D1">
      <w:pPr>
        <w:pStyle w:val="Standard"/>
        <w:jc w:val="both"/>
        <w:rPr>
          <w:rFonts w:ascii="Tahoma" w:hAnsi="Tahoma" w:cs="Tahoma"/>
        </w:rPr>
      </w:pPr>
    </w:p>
    <w:p w14:paraId="7C6EF527" w14:textId="77777777" w:rsidR="00DB33D1" w:rsidRDefault="00DB33D1" w:rsidP="00DB33D1">
      <w:pPr>
        <w:pStyle w:val="Standard"/>
        <w:jc w:val="both"/>
      </w:pPr>
      <w:r>
        <w:rPr>
          <w:rFonts w:ascii="Tahoma" w:hAnsi="Tahoma" w:cs="Tahoma"/>
        </w:rPr>
        <w:t>…………………...……., dnia …………………. r.</w:t>
      </w:r>
    </w:p>
    <w:p w14:paraId="47BFD267" w14:textId="77777777" w:rsidR="00DB33D1" w:rsidRDefault="00DB33D1" w:rsidP="00DB33D1">
      <w:pPr>
        <w:pStyle w:val="Standard"/>
        <w:jc w:val="both"/>
      </w:pPr>
      <w:r>
        <w:rPr>
          <w:rFonts w:ascii="Tahoma" w:hAnsi="Tahoma" w:cs="Tahoma"/>
          <w:i/>
          <w:sz w:val="16"/>
          <w:szCs w:val="16"/>
        </w:rPr>
        <w:t xml:space="preserve">     (miejscowość)</w:t>
      </w:r>
    </w:p>
    <w:p w14:paraId="24F78F5D" w14:textId="77777777" w:rsidR="00DB33D1" w:rsidRDefault="00DB33D1" w:rsidP="00DB33D1">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14:paraId="4843A360" w14:textId="77777777" w:rsidR="00DB33D1" w:rsidRDefault="00DB33D1" w:rsidP="00DB33D1">
      <w:pPr>
        <w:pStyle w:val="Standard"/>
        <w:jc w:val="both"/>
      </w:pPr>
      <w:r>
        <w:rPr>
          <w:rFonts w:ascii="Tahoma" w:hAnsi="Tahoma" w:cs="Tahoma"/>
          <w:i/>
          <w:sz w:val="16"/>
          <w:szCs w:val="16"/>
        </w:rPr>
        <w:t xml:space="preserve">                                                                                               (podpis osoby upoważnionej do reprezentowania wykonawcy)</w:t>
      </w:r>
    </w:p>
    <w:p w14:paraId="65DF6361" w14:textId="77777777" w:rsidR="00DB33D1" w:rsidRDefault="00DB33D1" w:rsidP="00DB33D1">
      <w:pPr>
        <w:pStyle w:val="Standard"/>
        <w:spacing w:line="360" w:lineRule="auto"/>
        <w:jc w:val="both"/>
        <w:rPr>
          <w:rFonts w:ascii="Tahoma" w:hAnsi="Tahoma" w:cs="Tahoma"/>
          <w:b/>
        </w:rPr>
      </w:pPr>
    </w:p>
    <w:p w14:paraId="45F46158" w14:textId="77777777" w:rsidR="00DB33D1" w:rsidRDefault="00DB33D1" w:rsidP="00DB33D1">
      <w:pPr>
        <w:pStyle w:val="Standard"/>
        <w:spacing w:line="360" w:lineRule="auto"/>
        <w:jc w:val="both"/>
        <w:rPr>
          <w:rFonts w:ascii="Tahoma" w:hAnsi="Tahoma" w:cs="Tahoma"/>
          <w:i/>
        </w:rPr>
      </w:pPr>
    </w:p>
    <w:p w14:paraId="4B475664" w14:textId="77777777" w:rsidR="00DB33D1" w:rsidRDefault="00DB33D1" w:rsidP="00DB33D1">
      <w:pPr>
        <w:pStyle w:val="Standard"/>
        <w:spacing w:line="360" w:lineRule="auto"/>
        <w:jc w:val="both"/>
        <w:rPr>
          <w:rFonts w:ascii="Tahoma" w:hAnsi="Tahoma" w:cs="Tahoma"/>
          <w:i/>
        </w:rPr>
      </w:pPr>
    </w:p>
    <w:p w14:paraId="0ACA29FA" w14:textId="77777777" w:rsidR="00DB33D1" w:rsidRDefault="00DB33D1" w:rsidP="00DB33D1">
      <w:pPr>
        <w:pStyle w:val="Standard"/>
        <w:shd w:val="clear" w:color="auto" w:fill="BFBFBF"/>
        <w:spacing w:line="360" w:lineRule="auto"/>
        <w:jc w:val="both"/>
      </w:pPr>
      <w:r>
        <w:rPr>
          <w:rFonts w:ascii="Tahoma" w:hAnsi="Tahoma" w:cs="Tahoma"/>
          <w:b/>
        </w:rPr>
        <w:t>OŚWIADCZENIE DOTYCZĄCE PODANYCH INFORMACJI:</w:t>
      </w:r>
    </w:p>
    <w:p w14:paraId="08B901AA" w14:textId="77777777" w:rsidR="00DB33D1" w:rsidRDefault="00DB33D1" w:rsidP="00DB33D1">
      <w:pPr>
        <w:pStyle w:val="Standard"/>
        <w:spacing w:line="360" w:lineRule="auto"/>
        <w:jc w:val="both"/>
        <w:rPr>
          <w:rFonts w:ascii="Tahoma" w:hAnsi="Tahoma" w:cs="Tahoma"/>
          <w:b/>
        </w:rPr>
      </w:pPr>
    </w:p>
    <w:p w14:paraId="3C817FD2" w14:textId="77777777" w:rsidR="00DB33D1" w:rsidRDefault="00DB33D1" w:rsidP="00DB33D1">
      <w:pPr>
        <w:pStyle w:val="Standard"/>
        <w:spacing w:line="360" w:lineRule="auto"/>
        <w:jc w:val="both"/>
      </w:pPr>
      <w:r>
        <w:rPr>
          <w:rFonts w:ascii="Tahoma" w:hAnsi="Tahoma" w:cs="Tahoma"/>
        </w:rPr>
        <w:t xml:space="preserve">Oświadczam, że wszystkie informacje podane w powyższych oświadczeniach są aktualne </w:t>
      </w:r>
      <w:r>
        <w:rPr>
          <w:rFonts w:ascii="Tahoma" w:hAnsi="Tahoma" w:cs="Tahoma"/>
        </w:rPr>
        <w:br/>
        <w:t>i zgodne z prawdą oraz zostały przedstawione z pełną świadomością konsekwencji wprowadzenia zamawiającego w błąd przy przedstawianiu informacji.</w:t>
      </w:r>
    </w:p>
    <w:p w14:paraId="6920E32E" w14:textId="77777777" w:rsidR="00DB33D1" w:rsidRDefault="00DB33D1" w:rsidP="00DB33D1">
      <w:pPr>
        <w:pStyle w:val="Standard"/>
        <w:spacing w:line="360" w:lineRule="auto"/>
        <w:jc w:val="both"/>
        <w:rPr>
          <w:rFonts w:ascii="Tahoma" w:hAnsi="Tahoma" w:cs="Tahoma"/>
        </w:rPr>
      </w:pPr>
    </w:p>
    <w:p w14:paraId="2DB84297" w14:textId="77777777" w:rsidR="00DB33D1" w:rsidRDefault="00DB33D1" w:rsidP="00DB33D1">
      <w:pPr>
        <w:pStyle w:val="Standard"/>
        <w:jc w:val="both"/>
      </w:pPr>
      <w:r>
        <w:rPr>
          <w:rFonts w:ascii="Tahoma" w:hAnsi="Tahoma" w:cs="Tahoma"/>
        </w:rPr>
        <w:t>…………………...……., dnia …………………. r.</w:t>
      </w:r>
    </w:p>
    <w:p w14:paraId="10DF5D65" w14:textId="77777777" w:rsidR="00DB33D1" w:rsidRDefault="00DB33D1" w:rsidP="00DB33D1">
      <w:pPr>
        <w:pStyle w:val="Standard"/>
        <w:jc w:val="both"/>
      </w:pPr>
      <w:r>
        <w:rPr>
          <w:rFonts w:ascii="Tahoma" w:hAnsi="Tahoma" w:cs="Tahoma"/>
          <w:i/>
          <w:sz w:val="16"/>
          <w:szCs w:val="16"/>
        </w:rPr>
        <w:t xml:space="preserve">     (miejscowość)</w:t>
      </w:r>
    </w:p>
    <w:p w14:paraId="640EAA8E" w14:textId="77777777" w:rsidR="00DB33D1" w:rsidRDefault="00DB33D1" w:rsidP="00DB33D1">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14:paraId="21B1F2A3" w14:textId="77777777" w:rsidR="00DB33D1" w:rsidRDefault="00DB33D1" w:rsidP="00DB33D1">
      <w:pPr>
        <w:pStyle w:val="Standard"/>
        <w:jc w:val="both"/>
      </w:pPr>
      <w:r>
        <w:rPr>
          <w:rFonts w:ascii="Tahoma" w:hAnsi="Tahoma" w:cs="Tahoma"/>
          <w:i/>
          <w:sz w:val="16"/>
          <w:szCs w:val="16"/>
        </w:rPr>
        <w:t xml:space="preserve">                                                                                               (podpis osoby upoważnionej do reprezentowania wykonawcy)</w:t>
      </w:r>
    </w:p>
    <w:p w14:paraId="42B62404" w14:textId="77777777" w:rsidR="00DB33D1" w:rsidRDefault="00DB33D1" w:rsidP="00DB33D1">
      <w:pPr>
        <w:pStyle w:val="Standard"/>
        <w:rPr>
          <w:rFonts w:ascii="Tahoma" w:hAnsi="Tahoma" w:cs="Tahoma"/>
          <w:b/>
          <w:i/>
        </w:rPr>
      </w:pPr>
    </w:p>
    <w:p w14:paraId="60908E42" w14:textId="77777777" w:rsidR="00DB33D1" w:rsidRDefault="00DB33D1" w:rsidP="00DB33D1">
      <w:pPr>
        <w:pStyle w:val="Standard"/>
        <w:ind w:left="5246" w:firstLine="708"/>
        <w:rPr>
          <w:rFonts w:ascii="Tahoma" w:hAnsi="Tahoma" w:cs="Tahoma"/>
          <w:b/>
          <w:u w:val="single"/>
        </w:rPr>
      </w:pPr>
    </w:p>
    <w:p w14:paraId="24AE6DE5" w14:textId="77777777" w:rsidR="00DB33D1" w:rsidRDefault="00DB33D1" w:rsidP="00DB33D1">
      <w:pPr>
        <w:pStyle w:val="Standard"/>
        <w:jc w:val="right"/>
        <w:rPr>
          <w:rFonts w:ascii="Tahoma" w:hAnsi="Tahoma" w:cs="Tahoma"/>
          <w:b/>
          <w:i/>
        </w:rPr>
      </w:pPr>
    </w:p>
    <w:p w14:paraId="52BA9D97" w14:textId="77777777" w:rsidR="00DB33D1" w:rsidRDefault="00DB33D1" w:rsidP="00DB33D1">
      <w:pPr>
        <w:pStyle w:val="Standard"/>
        <w:jc w:val="right"/>
      </w:pPr>
      <w:r>
        <w:rPr>
          <w:rFonts w:ascii="Tahoma" w:hAnsi="Tahoma" w:cs="Tahoma"/>
          <w:b/>
          <w:i/>
        </w:rPr>
        <w:br w:type="page"/>
      </w:r>
      <w:r>
        <w:rPr>
          <w:rFonts w:ascii="Tahoma" w:hAnsi="Tahoma" w:cs="Tahoma"/>
          <w:b/>
          <w:i/>
        </w:rPr>
        <w:lastRenderedPageBreak/>
        <w:t>Załącznik nr 3 do oferty</w:t>
      </w:r>
    </w:p>
    <w:p w14:paraId="5C3C9AEC" w14:textId="77777777" w:rsidR="00DB33D1" w:rsidRDefault="00DB33D1" w:rsidP="00DB33D1">
      <w:pPr>
        <w:pStyle w:val="Standard"/>
        <w:ind w:left="5246" w:firstLine="708"/>
        <w:rPr>
          <w:rFonts w:ascii="Tahoma" w:hAnsi="Tahoma" w:cs="Tahoma"/>
          <w:b/>
          <w:u w:val="single"/>
        </w:rPr>
      </w:pPr>
    </w:p>
    <w:p w14:paraId="1C102D3F" w14:textId="77777777" w:rsidR="00DB33D1" w:rsidRDefault="00DB33D1" w:rsidP="00DB33D1">
      <w:pPr>
        <w:pStyle w:val="Standard"/>
        <w:ind w:left="5246" w:firstLine="708"/>
        <w:rPr>
          <w:rFonts w:ascii="Tahoma" w:hAnsi="Tahoma" w:cs="Tahoma"/>
          <w:b/>
          <w:u w:val="single"/>
        </w:rPr>
      </w:pPr>
    </w:p>
    <w:p w14:paraId="33A497BD" w14:textId="77777777" w:rsidR="00DB33D1" w:rsidRDefault="00DB33D1" w:rsidP="00DB33D1">
      <w:pPr>
        <w:pStyle w:val="Standard"/>
        <w:ind w:left="5246" w:firstLine="708"/>
        <w:rPr>
          <w:rFonts w:ascii="Tahoma" w:hAnsi="Tahoma" w:cs="Tahoma"/>
          <w:b/>
          <w:u w:val="single"/>
        </w:rPr>
      </w:pPr>
    </w:p>
    <w:p w14:paraId="049B85CF" w14:textId="77777777" w:rsidR="00F9450C" w:rsidRDefault="00F9450C" w:rsidP="00F9450C">
      <w:pPr>
        <w:pStyle w:val="Standard"/>
        <w:ind w:left="5529" w:hanging="1"/>
      </w:pPr>
      <w:r>
        <w:rPr>
          <w:rFonts w:ascii="Tahoma" w:hAnsi="Tahoma" w:cs="Tahoma"/>
          <w:b/>
          <w:u w:val="single"/>
        </w:rPr>
        <w:t>Zamawiający:</w:t>
      </w:r>
    </w:p>
    <w:p w14:paraId="5D6910DE" w14:textId="77777777" w:rsidR="00F9450C" w:rsidRPr="00617EF9" w:rsidRDefault="00F9450C" w:rsidP="00F9450C">
      <w:pPr>
        <w:widowControl/>
        <w:autoSpaceDN/>
        <w:ind w:left="5529"/>
        <w:textAlignment w:val="auto"/>
        <w:rPr>
          <w:rFonts w:ascii="Tahoma" w:eastAsia="Times New Roman" w:hAnsi="Tahoma" w:cs="Tahoma"/>
          <w:b/>
          <w:kern w:val="0"/>
          <w:sz w:val="20"/>
          <w:szCs w:val="20"/>
          <w:lang w:eastAsia="pl-PL" w:bidi="ar-SA"/>
        </w:rPr>
      </w:pPr>
      <w:r>
        <w:rPr>
          <w:rFonts w:ascii="Tahoma" w:eastAsia="Times New Roman" w:hAnsi="Tahoma" w:cs="Tahoma"/>
          <w:b/>
          <w:kern w:val="0"/>
          <w:sz w:val="20"/>
          <w:szCs w:val="20"/>
          <w:lang w:eastAsia="pl-PL" w:bidi="ar-SA"/>
        </w:rPr>
        <w:t>Powiatowe Centrum Kształcenia Zawodowego i Ustawicznego</w:t>
      </w:r>
      <w:r w:rsidRPr="00617EF9">
        <w:rPr>
          <w:rFonts w:ascii="Tahoma" w:eastAsia="Times New Roman" w:hAnsi="Tahoma" w:cs="Tahoma"/>
          <w:b/>
          <w:kern w:val="0"/>
          <w:sz w:val="20"/>
          <w:szCs w:val="20"/>
          <w:lang w:eastAsia="pl-PL" w:bidi="ar-SA"/>
        </w:rPr>
        <w:t xml:space="preserve">                    </w:t>
      </w:r>
    </w:p>
    <w:p w14:paraId="22B8F71B" w14:textId="77777777" w:rsidR="00F9450C" w:rsidRPr="00617EF9" w:rsidRDefault="00F9450C" w:rsidP="00F9450C">
      <w:pPr>
        <w:widowControl/>
        <w:autoSpaceDN/>
        <w:ind w:left="5529"/>
        <w:textAlignment w:val="auto"/>
        <w:rPr>
          <w:rFonts w:ascii="Tahoma" w:eastAsia="Times New Roman" w:hAnsi="Tahoma" w:cs="Tahoma"/>
          <w:kern w:val="0"/>
          <w:sz w:val="20"/>
          <w:szCs w:val="20"/>
          <w:lang w:eastAsia="pl-PL" w:bidi="ar-SA"/>
        </w:rPr>
      </w:pPr>
      <w:r w:rsidRPr="00617EF9">
        <w:rPr>
          <w:rFonts w:ascii="Tahoma" w:eastAsia="Times New Roman" w:hAnsi="Tahoma" w:cs="Tahoma"/>
          <w:kern w:val="0"/>
          <w:sz w:val="20"/>
          <w:szCs w:val="20"/>
          <w:lang w:eastAsia="pl-PL" w:bidi="ar-SA"/>
        </w:rPr>
        <w:t xml:space="preserve">ul. </w:t>
      </w:r>
      <w:r>
        <w:rPr>
          <w:rFonts w:ascii="Tahoma" w:eastAsia="Times New Roman" w:hAnsi="Tahoma" w:cs="Tahoma"/>
          <w:kern w:val="0"/>
          <w:sz w:val="20"/>
          <w:szCs w:val="20"/>
          <w:lang w:eastAsia="pl-PL" w:bidi="ar-SA"/>
        </w:rPr>
        <w:t>Gałczyńskiego 1</w:t>
      </w:r>
      <w:r w:rsidRPr="00617EF9">
        <w:rPr>
          <w:rFonts w:ascii="Tahoma" w:eastAsia="Times New Roman" w:hAnsi="Tahoma" w:cs="Tahoma"/>
          <w:kern w:val="0"/>
          <w:sz w:val="20"/>
          <w:szCs w:val="20"/>
          <w:lang w:eastAsia="pl-PL" w:bidi="ar-SA"/>
        </w:rPr>
        <w:t xml:space="preserve">   </w:t>
      </w:r>
    </w:p>
    <w:p w14:paraId="2CEC9436" w14:textId="77777777" w:rsidR="00F9450C" w:rsidRPr="00617EF9" w:rsidRDefault="00F9450C" w:rsidP="00F9450C">
      <w:pPr>
        <w:widowControl/>
        <w:autoSpaceDN/>
        <w:ind w:left="5529"/>
        <w:textAlignment w:val="auto"/>
        <w:rPr>
          <w:rFonts w:ascii="Tahoma" w:eastAsia="Times New Roman" w:hAnsi="Tahoma" w:cs="Tahoma"/>
          <w:kern w:val="0"/>
          <w:sz w:val="20"/>
          <w:szCs w:val="20"/>
          <w:u w:val="single"/>
          <w:lang w:eastAsia="pl-PL" w:bidi="ar-SA"/>
        </w:rPr>
      </w:pPr>
      <w:r>
        <w:rPr>
          <w:rFonts w:ascii="Tahoma" w:eastAsia="Times New Roman" w:hAnsi="Tahoma" w:cs="Tahoma"/>
          <w:kern w:val="0"/>
          <w:sz w:val="20"/>
          <w:szCs w:val="20"/>
          <w:u w:val="single"/>
          <w:lang w:eastAsia="pl-PL" w:bidi="ar-SA"/>
        </w:rPr>
        <w:t>44-300 Wodzisław Śląski</w:t>
      </w:r>
    </w:p>
    <w:p w14:paraId="57864F2B" w14:textId="77777777" w:rsidR="00DB33D1" w:rsidRDefault="00DB33D1" w:rsidP="00DB33D1">
      <w:pPr>
        <w:pStyle w:val="Standard"/>
        <w:ind w:left="5954"/>
        <w:rPr>
          <w:rFonts w:ascii="Tahoma" w:hAnsi="Tahoma" w:cs="Tahoma"/>
          <w:u w:val="single"/>
          <w:lang w:eastAsia="ar-SA"/>
        </w:rPr>
      </w:pPr>
    </w:p>
    <w:p w14:paraId="56980CB2" w14:textId="77777777" w:rsidR="00DB33D1" w:rsidRDefault="00DB33D1" w:rsidP="00DB33D1">
      <w:pPr>
        <w:pStyle w:val="Standard"/>
        <w:spacing w:line="360" w:lineRule="auto"/>
      </w:pPr>
      <w:r>
        <w:rPr>
          <w:rFonts w:ascii="Tahoma" w:hAnsi="Tahoma" w:cs="Tahoma"/>
          <w:b/>
        </w:rPr>
        <w:t>Wykonawca:</w:t>
      </w:r>
    </w:p>
    <w:p w14:paraId="222BEDF8" w14:textId="77777777" w:rsidR="00DB33D1" w:rsidRDefault="00DB33D1" w:rsidP="00DB33D1">
      <w:pPr>
        <w:pStyle w:val="Standard"/>
        <w:spacing w:line="360" w:lineRule="auto"/>
      </w:pPr>
      <w:r>
        <w:rPr>
          <w:rFonts w:ascii="Tahoma" w:hAnsi="Tahoma" w:cs="Tahoma"/>
        </w:rPr>
        <w:t>………………………………………………………..….</w:t>
      </w:r>
    </w:p>
    <w:p w14:paraId="0A550CC0" w14:textId="77777777" w:rsidR="00DB33D1" w:rsidRDefault="00DB33D1" w:rsidP="00DB33D1">
      <w:pPr>
        <w:pStyle w:val="Standard"/>
        <w:ind w:right="5954"/>
      </w:pPr>
      <w:r>
        <w:rPr>
          <w:rFonts w:ascii="Tahoma" w:hAnsi="Tahoma" w:cs="Tahoma"/>
        </w:rPr>
        <w:t>……………………………………………………………</w:t>
      </w:r>
    </w:p>
    <w:p w14:paraId="7BD6EA6D" w14:textId="77777777" w:rsidR="00DB33D1" w:rsidRDefault="00DB33D1" w:rsidP="00DB33D1">
      <w:pPr>
        <w:pStyle w:val="Standard"/>
        <w:ind w:right="5953"/>
        <w:jc w:val="center"/>
      </w:pPr>
      <w:r>
        <w:rPr>
          <w:rFonts w:ascii="Tahoma" w:hAnsi="Tahoma" w:cs="Tahoma"/>
          <w:i/>
          <w:sz w:val="16"/>
          <w:szCs w:val="16"/>
        </w:rPr>
        <w:t>(pełna nazwa/firma, adres, w zależności od podmiotu: NIP/PESEL, KRS/</w:t>
      </w:r>
      <w:proofErr w:type="spellStart"/>
      <w:r>
        <w:rPr>
          <w:rFonts w:ascii="Tahoma" w:hAnsi="Tahoma" w:cs="Tahoma"/>
          <w:i/>
          <w:sz w:val="16"/>
          <w:szCs w:val="16"/>
        </w:rPr>
        <w:t>CEiDG</w:t>
      </w:r>
      <w:proofErr w:type="spellEnd"/>
      <w:r>
        <w:rPr>
          <w:rFonts w:ascii="Tahoma" w:hAnsi="Tahoma" w:cs="Tahoma"/>
          <w:i/>
          <w:sz w:val="16"/>
          <w:szCs w:val="16"/>
        </w:rPr>
        <w:t>)</w:t>
      </w:r>
    </w:p>
    <w:p w14:paraId="7EEC5F24" w14:textId="77777777" w:rsidR="00DB33D1" w:rsidRDefault="00DB33D1" w:rsidP="00DB33D1">
      <w:pPr>
        <w:pStyle w:val="Standard"/>
        <w:rPr>
          <w:rFonts w:ascii="Tahoma" w:hAnsi="Tahoma" w:cs="Tahoma"/>
          <w:u w:val="single"/>
        </w:rPr>
      </w:pPr>
    </w:p>
    <w:p w14:paraId="4D0AD88C" w14:textId="77777777" w:rsidR="00DB33D1" w:rsidRDefault="00DB33D1" w:rsidP="00DB33D1">
      <w:pPr>
        <w:pStyle w:val="Standard"/>
        <w:spacing w:line="360" w:lineRule="auto"/>
      </w:pPr>
      <w:r>
        <w:rPr>
          <w:rFonts w:ascii="Tahoma" w:hAnsi="Tahoma" w:cs="Tahoma"/>
          <w:u w:val="single"/>
        </w:rPr>
        <w:t>reprezentowany przez:</w:t>
      </w:r>
    </w:p>
    <w:p w14:paraId="34223F10" w14:textId="77777777" w:rsidR="00DB33D1" w:rsidRDefault="00DB33D1" w:rsidP="00DB33D1">
      <w:pPr>
        <w:pStyle w:val="Standard"/>
        <w:spacing w:line="360" w:lineRule="auto"/>
      </w:pPr>
      <w:r>
        <w:rPr>
          <w:rFonts w:ascii="Tahoma" w:hAnsi="Tahoma" w:cs="Tahoma"/>
        </w:rPr>
        <w:t>………………………………………………………..….</w:t>
      </w:r>
    </w:p>
    <w:p w14:paraId="20DA183D" w14:textId="77777777" w:rsidR="00DB33D1" w:rsidRDefault="00DB33D1" w:rsidP="00DB33D1">
      <w:pPr>
        <w:pStyle w:val="Standard"/>
        <w:ind w:right="5954"/>
      </w:pPr>
      <w:r>
        <w:rPr>
          <w:rFonts w:ascii="Tahoma" w:hAnsi="Tahoma" w:cs="Tahoma"/>
        </w:rPr>
        <w:t>……………………………………………………………</w:t>
      </w:r>
    </w:p>
    <w:p w14:paraId="69E0A450" w14:textId="77777777" w:rsidR="00DB33D1" w:rsidRDefault="00DB33D1" w:rsidP="00DB33D1">
      <w:pPr>
        <w:pStyle w:val="Standard"/>
        <w:ind w:right="5953"/>
        <w:jc w:val="center"/>
      </w:pPr>
      <w:r>
        <w:rPr>
          <w:rFonts w:ascii="Tahoma" w:hAnsi="Tahoma" w:cs="Tahoma"/>
          <w:i/>
          <w:sz w:val="16"/>
          <w:szCs w:val="16"/>
        </w:rPr>
        <w:t>(imię, nazwisko, stanowisko/podstawa do  reprezentacji)</w:t>
      </w:r>
    </w:p>
    <w:p w14:paraId="6A0C8E31" w14:textId="77777777" w:rsidR="00DB33D1" w:rsidRDefault="00DB33D1" w:rsidP="00DB33D1">
      <w:pPr>
        <w:pStyle w:val="Standard"/>
        <w:rPr>
          <w:rFonts w:ascii="Tahoma" w:hAnsi="Tahoma" w:cs="Tahoma"/>
        </w:rPr>
      </w:pPr>
    </w:p>
    <w:p w14:paraId="7EB7D4AC" w14:textId="77777777" w:rsidR="00DB33D1" w:rsidRDefault="00DB33D1" w:rsidP="00DB33D1">
      <w:pPr>
        <w:pStyle w:val="Standard"/>
        <w:rPr>
          <w:rFonts w:ascii="Tahoma" w:hAnsi="Tahoma" w:cs="Tahoma"/>
        </w:rPr>
      </w:pPr>
    </w:p>
    <w:p w14:paraId="6D66D9BF" w14:textId="77777777" w:rsidR="00DB33D1" w:rsidRDefault="00DB33D1" w:rsidP="00DB33D1">
      <w:pPr>
        <w:pStyle w:val="Standard"/>
        <w:spacing w:after="120" w:line="360" w:lineRule="auto"/>
        <w:jc w:val="center"/>
      </w:pPr>
      <w:r>
        <w:rPr>
          <w:rFonts w:ascii="Tahoma" w:hAnsi="Tahoma" w:cs="Tahoma"/>
          <w:b/>
          <w:sz w:val="24"/>
          <w:szCs w:val="24"/>
          <w:u w:val="single"/>
        </w:rPr>
        <w:t>OŚWIADCZENIE WYKONAWCY</w:t>
      </w:r>
    </w:p>
    <w:p w14:paraId="1DBC599E" w14:textId="77777777" w:rsidR="00DB33D1" w:rsidRDefault="00DB33D1" w:rsidP="00DB33D1">
      <w:pPr>
        <w:pStyle w:val="Standard"/>
        <w:spacing w:line="360" w:lineRule="auto"/>
        <w:jc w:val="center"/>
      </w:pPr>
      <w:r>
        <w:rPr>
          <w:rFonts w:ascii="Tahoma" w:hAnsi="Tahoma" w:cs="Tahoma"/>
          <w:b/>
        </w:rPr>
        <w:t>składane na podstawie art. 25a ust. 1 ustawy z dnia 29 stycznia 2004 r.</w:t>
      </w:r>
    </w:p>
    <w:p w14:paraId="5DC6C528" w14:textId="77777777" w:rsidR="00DB33D1" w:rsidRDefault="00DB33D1" w:rsidP="00DB33D1">
      <w:pPr>
        <w:pStyle w:val="Standard"/>
        <w:spacing w:line="360" w:lineRule="auto"/>
        <w:jc w:val="center"/>
      </w:pPr>
      <w:r>
        <w:rPr>
          <w:rFonts w:ascii="Tahoma" w:hAnsi="Tahoma" w:cs="Tahoma"/>
          <w:b/>
        </w:rPr>
        <w:t xml:space="preserve"> Prawo zamówień publicznych (dalej jako: ustawa </w:t>
      </w:r>
      <w:proofErr w:type="spellStart"/>
      <w:r>
        <w:rPr>
          <w:rFonts w:ascii="Tahoma" w:hAnsi="Tahoma" w:cs="Tahoma"/>
          <w:b/>
        </w:rPr>
        <w:t>Pzp</w:t>
      </w:r>
      <w:proofErr w:type="spellEnd"/>
      <w:r>
        <w:rPr>
          <w:rFonts w:ascii="Tahoma" w:hAnsi="Tahoma" w:cs="Tahoma"/>
          <w:b/>
        </w:rPr>
        <w:t>),</w:t>
      </w:r>
    </w:p>
    <w:p w14:paraId="1D5C1B72" w14:textId="61105267" w:rsidR="00DB33D1" w:rsidRDefault="00DB33D1" w:rsidP="00D73863">
      <w:pPr>
        <w:pStyle w:val="Standard"/>
        <w:spacing w:before="120" w:line="360" w:lineRule="auto"/>
        <w:jc w:val="center"/>
        <w:rPr>
          <w:rFonts w:ascii="Tahoma" w:hAnsi="Tahoma" w:cs="Tahoma"/>
        </w:rPr>
      </w:pPr>
      <w:r>
        <w:rPr>
          <w:rFonts w:ascii="Tahoma" w:hAnsi="Tahoma" w:cs="Tahoma"/>
          <w:b/>
          <w:u w:val="single"/>
        </w:rPr>
        <w:t xml:space="preserve">DOTYCZĄCE SPEŁNIANIA WARUNKÓW UDZIAŁU W POSTĘPOWANIU </w:t>
      </w:r>
      <w:r>
        <w:rPr>
          <w:rFonts w:ascii="Tahoma" w:hAnsi="Tahoma" w:cs="Tahoma"/>
          <w:b/>
          <w:u w:val="single"/>
        </w:rPr>
        <w:br/>
      </w:r>
    </w:p>
    <w:p w14:paraId="4BA0265E" w14:textId="3A3168FA" w:rsidR="00DB33D1" w:rsidRDefault="00F9450C" w:rsidP="00F9450C">
      <w:pPr>
        <w:pStyle w:val="Standard"/>
        <w:spacing w:line="360" w:lineRule="auto"/>
        <w:jc w:val="both"/>
        <w:rPr>
          <w:rFonts w:ascii="Tahoma" w:hAnsi="Tahoma" w:cs="Tahoma"/>
        </w:rPr>
      </w:pPr>
      <w:r>
        <w:rPr>
          <w:rFonts w:ascii="Tahoma" w:hAnsi="Tahoma" w:cs="Tahoma"/>
        </w:rPr>
        <w:t xml:space="preserve">                Na potrzeby postępowania o udzielenie zamówienia publicznego pn.: </w:t>
      </w:r>
      <w:r w:rsidRPr="00EA6311">
        <w:rPr>
          <w:rFonts w:ascii="Tahoma" w:hAnsi="Tahoma" w:cs="Tahoma"/>
          <w:b/>
          <w:bCs/>
          <w:color w:val="000000"/>
        </w:rPr>
        <w:t>„</w:t>
      </w:r>
      <w:r w:rsidR="00121733" w:rsidRPr="00CF2E53">
        <w:rPr>
          <w:rFonts w:ascii="Tahoma" w:hAnsi="Tahoma" w:cs="Tahoma"/>
          <w:b/>
          <w:sz w:val="22"/>
          <w:szCs w:val="22"/>
        </w:rPr>
        <w:t>Remont pracowni w Powiatowym Centrum Kształcenia Zawodowego i Ustawicznego</w:t>
      </w:r>
      <w:r w:rsidR="00121733">
        <w:rPr>
          <w:rFonts w:ascii="Tahoma" w:hAnsi="Tahoma" w:cs="Tahoma"/>
          <w:b/>
          <w:sz w:val="22"/>
          <w:szCs w:val="22"/>
        </w:rPr>
        <w:t xml:space="preserve"> </w:t>
      </w:r>
      <w:r w:rsidR="00121733" w:rsidRPr="00CF2E53">
        <w:rPr>
          <w:rFonts w:ascii="Tahoma" w:hAnsi="Tahoma" w:cs="Tahoma"/>
          <w:b/>
          <w:sz w:val="22"/>
          <w:szCs w:val="22"/>
        </w:rPr>
        <w:t xml:space="preserve">w Wodzisławiu Śląskim w ramach projektu pn. </w:t>
      </w:r>
      <w:r w:rsidR="00121733" w:rsidRPr="00CF2E53">
        <w:rPr>
          <w:rFonts w:ascii="Tahoma" w:hAnsi="Tahoma" w:cs="Tahoma"/>
          <w:b/>
          <w:i/>
          <w:sz w:val="22"/>
          <w:szCs w:val="22"/>
        </w:rPr>
        <w:t>Nowoczesne pracownie – skutecznym nauczaniem zawodowym w szkołach ponadgimnazjalnych Powiatu Wodzisławskiego</w:t>
      </w:r>
      <w:r w:rsidRPr="00EA6311">
        <w:rPr>
          <w:rFonts w:ascii="Tahoma" w:hAnsi="Tahoma" w:cs="Tahoma"/>
          <w:b/>
          <w:bCs/>
          <w:i/>
          <w:iCs/>
          <w:color w:val="000000"/>
        </w:rPr>
        <w:t>”</w:t>
      </w:r>
      <w:r>
        <w:rPr>
          <w:rFonts w:ascii="Tahoma" w:hAnsi="Tahoma" w:cs="Tahoma"/>
        </w:rPr>
        <w:t>,</w:t>
      </w:r>
      <w:r>
        <w:rPr>
          <w:rFonts w:ascii="Tahoma" w:hAnsi="Tahoma" w:cs="Tahoma"/>
          <w:i/>
        </w:rPr>
        <w:t xml:space="preserve"> </w:t>
      </w:r>
      <w:r>
        <w:rPr>
          <w:rFonts w:ascii="Tahoma" w:hAnsi="Tahoma" w:cs="Tahoma"/>
        </w:rPr>
        <w:t xml:space="preserve">prowadzonego przez </w:t>
      </w:r>
      <w:r>
        <w:rPr>
          <w:rFonts w:ascii="Tahoma" w:hAnsi="Tahoma" w:cs="Tahoma"/>
          <w:color w:val="000000"/>
        </w:rPr>
        <w:t>Powiatowe Centrum Kształcenia Zawodowego i Ustawicznego z siedzibą w Wodzisławiu Śląskim przy ul. Gałczyńskiego 1</w:t>
      </w:r>
      <w:r>
        <w:rPr>
          <w:rFonts w:ascii="Tahoma" w:hAnsi="Tahoma" w:cs="Tahoma"/>
        </w:rPr>
        <w:t>,</w:t>
      </w:r>
      <w:r>
        <w:rPr>
          <w:rFonts w:ascii="Tahoma" w:hAnsi="Tahoma" w:cs="Tahoma"/>
          <w:i/>
        </w:rPr>
        <w:t xml:space="preserve"> </w:t>
      </w:r>
      <w:r>
        <w:rPr>
          <w:rFonts w:ascii="Tahoma" w:hAnsi="Tahoma" w:cs="Tahoma"/>
        </w:rPr>
        <w:t>oświadczam, co następuje:</w:t>
      </w:r>
    </w:p>
    <w:p w14:paraId="1EEB3438" w14:textId="77777777" w:rsidR="00F9450C" w:rsidRDefault="00F9450C" w:rsidP="00F9450C">
      <w:pPr>
        <w:pStyle w:val="Standard"/>
        <w:spacing w:line="360" w:lineRule="auto"/>
        <w:jc w:val="center"/>
        <w:rPr>
          <w:rFonts w:ascii="Tahoma" w:hAnsi="Tahoma" w:cs="Tahoma"/>
        </w:rPr>
      </w:pPr>
    </w:p>
    <w:p w14:paraId="59ECCA80" w14:textId="77777777" w:rsidR="00DB33D1" w:rsidRDefault="00DB33D1" w:rsidP="00DB33D1">
      <w:pPr>
        <w:pStyle w:val="Standard"/>
        <w:shd w:val="clear" w:color="auto" w:fill="BFBFBF"/>
        <w:spacing w:line="360" w:lineRule="auto"/>
        <w:jc w:val="both"/>
      </w:pPr>
      <w:r>
        <w:rPr>
          <w:rFonts w:ascii="Tahoma" w:hAnsi="Tahoma" w:cs="Tahoma"/>
          <w:b/>
        </w:rPr>
        <w:t>INFORMACJA DOTYCZĄCA WYKONAWCY:</w:t>
      </w:r>
    </w:p>
    <w:p w14:paraId="6C216EFB" w14:textId="77777777" w:rsidR="00DB33D1" w:rsidRDefault="00DB33D1" w:rsidP="00DB33D1">
      <w:pPr>
        <w:pStyle w:val="Standard"/>
        <w:spacing w:line="360" w:lineRule="auto"/>
        <w:jc w:val="both"/>
        <w:rPr>
          <w:rFonts w:ascii="Tahoma" w:hAnsi="Tahoma" w:cs="Tahoma"/>
        </w:rPr>
      </w:pPr>
    </w:p>
    <w:p w14:paraId="59AB9542" w14:textId="77777777" w:rsidR="00DB33D1" w:rsidRDefault="00DB33D1" w:rsidP="00DB33D1">
      <w:pPr>
        <w:pStyle w:val="Standard"/>
        <w:spacing w:line="360" w:lineRule="auto"/>
        <w:jc w:val="both"/>
      </w:pPr>
      <w:r>
        <w:rPr>
          <w:rFonts w:ascii="Tahoma" w:hAnsi="Tahoma" w:cs="Tahoma"/>
        </w:rPr>
        <w:t>Oświadczam, że spełniam warunki udziału w postępowaniu określone przez zamawiającego w ogłoszeniu o zamówieniu oraz w pkt 3 rozdziału V Działu I specyfikacji Istotnych Warunków Zamówienia.</w:t>
      </w:r>
    </w:p>
    <w:p w14:paraId="1418B3E0" w14:textId="77777777" w:rsidR="00DB33D1" w:rsidRDefault="00DB33D1" w:rsidP="00DB33D1">
      <w:pPr>
        <w:pStyle w:val="Standard"/>
        <w:jc w:val="both"/>
      </w:pPr>
      <w:r>
        <w:rPr>
          <w:rFonts w:ascii="Tahoma" w:hAnsi="Tahoma" w:cs="Tahoma"/>
        </w:rPr>
        <w:t>…………………...……., dnia …………………. r.</w:t>
      </w:r>
    </w:p>
    <w:p w14:paraId="12B9499B" w14:textId="77777777" w:rsidR="00DB33D1" w:rsidRDefault="00DB33D1" w:rsidP="00DB33D1">
      <w:pPr>
        <w:pStyle w:val="Standard"/>
        <w:jc w:val="both"/>
      </w:pPr>
      <w:r>
        <w:rPr>
          <w:rFonts w:ascii="Tahoma" w:hAnsi="Tahoma" w:cs="Tahoma"/>
          <w:i/>
          <w:sz w:val="16"/>
          <w:szCs w:val="16"/>
        </w:rPr>
        <w:t xml:space="preserve">     (miejscowość)</w:t>
      </w:r>
    </w:p>
    <w:p w14:paraId="69497FBF" w14:textId="77777777" w:rsidR="00DB33D1" w:rsidRDefault="00DB33D1" w:rsidP="00DB33D1">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14:paraId="43B6A451" w14:textId="77777777" w:rsidR="00DB33D1" w:rsidRDefault="00DB33D1" w:rsidP="00DB33D1">
      <w:pPr>
        <w:pStyle w:val="Standard"/>
        <w:jc w:val="both"/>
      </w:pPr>
      <w:r>
        <w:rPr>
          <w:rFonts w:ascii="Tahoma" w:hAnsi="Tahoma" w:cs="Tahoma"/>
          <w:i/>
          <w:sz w:val="16"/>
          <w:szCs w:val="16"/>
        </w:rPr>
        <w:t xml:space="preserve">                                                                                               (podpis osoby upoważnionej do reprezentowania wykonawcy)</w:t>
      </w:r>
    </w:p>
    <w:p w14:paraId="50CAA0C6" w14:textId="77777777" w:rsidR="00DB33D1" w:rsidRDefault="00DB33D1" w:rsidP="00DB33D1">
      <w:pPr>
        <w:pStyle w:val="Standard"/>
        <w:spacing w:line="360" w:lineRule="auto"/>
        <w:jc w:val="both"/>
        <w:rPr>
          <w:rFonts w:ascii="Tahoma" w:hAnsi="Tahoma" w:cs="Tahoma"/>
          <w:i/>
        </w:rPr>
      </w:pPr>
    </w:p>
    <w:p w14:paraId="0886B49C" w14:textId="77777777" w:rsidR="00DB33D1" w:rsidRDefault="00DB33D1" w:rsidP="00DB33D1">
      <w:pPr>
        <w:pStyle w:val="Standard"/>
        <w:spacing w:line="360" w:lineRule="auto"/>
        <w:ind w:left="5664" w:firstLine="708"/>
        <w:jc w:val="both"/>
        <w:rPr>
          <w:rFonts w:ascii="Tahoma" w:hAnsi="Tahoma" w:cs="Tahoma"/>
          <w:i/>
        </w:rPr>
      </w:pPr>
    </w:p>
    <w:p w14:paraId="32CB6EA2" w14:textId="77777777" w:rsidR="00DB33D1" w:rsidRDefault="00DB33D1" w:rsidP="00DB33D1">
      <w:pPr>
        <w:pStyle w:val="Standard"/>
        <w:shd w:val="clear" w:color="auto" w:fill="BFBFBF"/>
        <w:spacing w:line="360" w:lineRule="auto"/>
        <w:jc w:val="both"/>
      </w:pPr>
      <w:r>
        <w:rPr>
          <w:rFonts w:ascii="Tahoma" w:hAnsi="Tahoma" w:cs="Tahoma"/>
          <w:b/>
        </w:rPr>
        <w:t>INFORMACJA W ZWIĄZKU Z POLEGANIEM NA ZASOBACH INNYCH PODMIOTÓW</w:t>
      </w:r>
      <w:r>
        <w:rPr>
          <w:rFonts w:ascii="Tahoma" w:hAnsi="Tahoma" w:cs="Tahoma"/>
        </w:rPr>
        <w:t>:</w:t>
      </w:r>
    </w:p>
    <w:p w14:paraId="41600BE7" w14:textId="77777777" w:rsidR="00DB33D1" w:rsidRDefault="00DB33D1" w:rsidP="00DB33D1">
      <w:pPr>
        <w:pStyle w:val="Standard"/>
        <w:spacing w:line="360" w:lineRule="auto"/>
        <w:jc w:val="both"/>
        <w:rPr>
          <w:rFonts w:ascii="Tahoma" w:hAnsi="Tahoma" w:cs="Tahoma"/>
        </w:rPr>
      </w:pPr>
    </w:p>
    <w:p w14:paraId="1CB56899" w14:textId="77777777" w:rsidR="00DB33D1" w:rsidRDefault="00DB33D1" w:rsidP="00DB33D1">
      <w:pPr>
        <w:pStyle w:val="Standard"/>
        <w:spacing w:line="360" w:lineRule="auto"/>
        <w:jc w:val="both"/>
      </w:pPr>
      <w:r>
        <w:rPr>
          <w:rFonts w:ascii="Tahoma" w:hAnsi="Tahoma" w:cs="Tahoma"/>
        </w:rPr>
        <w:t>Oświadczam, że w celu wykazania spełniania warunków udziału w postępowaniu, określonych przez zamawiającego w ogłoszeniu o zamówieniu oraz w pkt 3 rozdziału V Działu I Specyfikacji Istotnych Warunków Zamówienia</w:t>
      </w:r>
      <w:r>
        <w:rPr>
          <w:rFonts w:ascii="Tahoma" w:hAnsi="Tahoma" w:cs="Tahoma"/>
          <w:i/>
        </w:rPr>
        <w:t>,</w:t>
      </w:r>
      <w:r>
        <w:rPr>
          <w:rFonts w:ascii="Tahoma" w:hAnsi="Tahoma" w:cs="Tahoma"/>
        </w:rPr>
        <w:t xml:space="preserve"> polegam na zasobach następującego/</w:t>
      </w:r>
      <w:proofErr w:type="spellStart"/>
      <w:r>
        <w:rPr>
          <w:rFonts w:ascii="Tahoma" w:hAnsi="Tahoma" w:cs="Tahoma"/>
        </w:rPr>
        <w:t>ych</w:t>
      </w:r>
      <w:proofErr w:type="spellEnd"/>
      <w:r>
        <w:rPr>
          <w:rFonts w:ascii="Tahoma" w:hAnsi="Tahoma" w:cs="Tahoma"/>
        </w:rPr>
        <w:t xml:space="preserve"> podmiotu/ów: ……………………………………………………….</w:t>
      </w:r>
    </w:p>
    <w:p w14:paraId="767A7A97" w14:textId="77777777" w:rsidR="00DB33D1" w:rsidRDefault="00DB33D1" w:rsidP="00DB33D1">
      <w:pPr>
        <w:pStyle w:val="Standard"/>
        <w:spacing w:line="360" w:lineRule="auto"/>
        <w:jc w:val="both"/>
      </w:pPr>
      <w:r>
        <w:rPr>
          <w:rFonts w:ascii="Tahoma" w:hAnsi="Tahoma" w:cs="Tahoma"/>
        </w:rPr>
        <w:t>………………………………………………………………………………………………………………………………………………………..…</w:t>
      </w:r>
    </w:p>
    <w:p w14:paraId="53BDD7DC" w14:textId="77777777" w:rsidR="00DB33D1" w:rsidRDefault="00DB33D1" w:rsidP="00DB33D1">
      <w:pPr>
        <w:pStyle w:val="Standard"/>
        <w:spacing w:line="360" w:lineRule="auto"/>
        <w:jc w:val="both"/>
      </w:pPr>
      <w:r>
        <w:rPr>
          <w:rFonts w:ascii="Tahoma" w:hAnsi="Tahoma" w:cs="Tahoma"/>
        </w:rPr>
        <w:t>…………………………………………………………………………………………………………………………………………………………..</w:t>
      </w:r>
    </w:p>
    <w:p w14:paraId="350EE711" w14:textId="77777777" w:rsidR="00DB33D1" w:rsidRDefault="00DB33D1" w:rsidP="00DB33D1">
      <w:pPr>
        <w:pStyle w:val="Standard"/>
        <w:spacing w:line="360" w:lineRule="auto"/>
        <w:jc w:val="both"/>
      </w:pPr>
      <w:r>
        <w:rPr>
          <w:rFonts w:ascii="Tahoma" w:hAnsi="Tahoma" w:cs="Tahoma"/>
        </w:rPr>
        <w:t>w następującym zakresie: …………………………………………………………………………………………………………………….</w:t>
      </w:r>
    </w:p>
    <w:p w14:paraId="17C35058" w14:textId="77777777" w:rsidR="00DB33D1" w:rsidRDefault="00DB33D1" w:rsidP="00DB33D1">
      <w:pPr>
        <w:pStyle w:val="Standard"/>
        <w:spacing w:line="360" w:lineRule="auto"/>
        <w:jc w:val="both"/>
      </w:pPr>
      <w:r>
        <w:rPr>
          <w:rFonts w:ascii="Tahoma" w:hAnsi="Tahoma" w:cs="Tahoma"/>
        </w:rPr>
        <w:t>…………………………………………………………………………………………………………………………………………………………..</w:t>
      </w:r>
    </w:p>
    <w:p w14:paraId="3AEDF94A" w14:textId="77777777" w:rsidR="00DB33D1" w:rsidRDefault="00DB33D1" w:rsidP="00DB33D1">
      <w:pPr>
        <w:pStyle w:val="Standard"/>
        <w:spacing w:line="360" w:lineRule="auto"/>
        <w:jc w:val="both"/>
      </w:pPr>
      <w:r>
        <w:rPr>
          <w:rFonts w:ascii="Tahoma" w:hAnsi="Tahoma" w:cs="Tahoma"/>
          <w:i/>
          <w:sz w:val="16"/>
          <w:szCs w:val="16"/>
        </w:rPr>
        <w:t>(wskazać podmiot i określić odpowiedni zakres dla wskazanego podmiotu).</w:t>
      </w:r>
    </w:p>
    <w:p w14:paraId="568163FF" w14:textId="77777777" w:rsidR="00DB33D1" w:rsidRDefault="00DB33D1" w:rsidP="00DB33D1">
      <w:pPr>
        <w:pStyle w:val="Standard"/>
        <w:spacing w:line="360" w:lineRule="auto"/>
        <w:jc w:val="both"/>
        <w:rPr>
          <w:rFonts w:ascii="Tahoma" w:hAnsi="Tahoma" w:cs="Tahoma"/>
        </w:rPr>
      </w:pPr>
    </w:p>
    <w:p w14:paraId="3CE61EDB" w14:textId="77777777" w:rsidR="00DB33D1" w:rsidRDefault="00DB33D1" w:rsidP="00DB33D1">
      <w:pPr>
        <w:pStyle w:val="Standard"/>
        <w:spacing w:line="360" w:lineRule="auto"/>
        <w:jc w:val="both"/>
        <w:rPr>
          <w:rFonts w:ascii="Tahoma" w:hAnsi="Tahoma" w:cs="Tahoma"/>
        </w:rPr>
      </w:pPr>
    </w:p>
    <w:p w14:paraId="633A7CA4" w14:textId="77777777" w:rsidR="00DB33D1" w:rsidRDefault="00DB33D1" w:rsidP="00DB33D1">
      <w:pPr>
        <w:pStyle w:val="Standard"/>
        <w:jc w:val="both"/>
      </w:pPr>
      <w:r>
        <w:rPr>
          <w:rFonts w:ascii="Tahoma" w:hAnsi="Tahoma" w:cs="Tahoma"/>
        </w:rPr>
        <w:t>…………………...……., dnia …………………. r.</w:t>
      </w:r>
    </w:p>
    <w:p w14:paraId="55CC8B8C" w14:textId="77777777" w:rsidR="00DB33D1" w:rsidRDefault="00DB33D1" w:rsidP="00DB33D1">
      <w:pPr>
        <w:pStyle w:val="Standard"/>
        <w:jc w:val="both"/>
      </w:pPr>
      <w:r>
        <w:rPr>
          <w:rFonts w:ascii="Tahoma" w:hAnsi="Tahoma" w:cs="Tahoma"/>
          <w:i/>
          <w:sz w:val="16"/>
          <w:szCs w:val="16"/>
        </w:rPr>
        <w:t xml:space="preserve">     (miejscowość)</w:t>
      </w:r>
    </w:p>
    <w:p w14:paraId="23127040" w14:textId="77777777" w:rsidR="00DB33D1" w:rsidRDefault="00DB33D1" w:rsidP="00DB33D1">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14:paraId="1568FA6E" w14:textId="77777777" w:rsidR="00DB33D1" w:rsidRDefault="00DB33D1" w:rsidP="00DB33D1">
      <w:pPr>
        <w:pStyle w:val="Standard"/>
        <w:jc w:val="both"/>
      </w:pPr>
      <w:r>
        <w:rPr>
          <w:rFonts w:ascii="Tahoma" w:hAnsi="Tahoma" w:cs="Tahoma"/>
          <w:i/>
          <w:sz w:val="16"/>
          <w:szCs w:val="16"/>
        </w:rPr>
        <w:t xml:space="preserve">                                                                                               (podpis osoby upoważnionej do reprezentowania wykonawcy)</w:t>
      </w:r>
    </w:p>
    <w:p w14:paraId="775C03C2" w14:textId="77777777" w:rsidR="00DB33D1" w:rsidRDefault="00DB33D1" w:rsidP="00DB33D1">
      <w:pPr>
        <w:pStyle w:val="Standard"/>
        <w:spacing w:line="360" w:lineRule="auto"/>
        <w:jc w:val="both"/>
        <w:rPr>
          <w:rFonts w:ascii="Tahoma" w:hAnsi="Tahoma" w:cs="Tahoma"/>
        </w:rPr>
      </w:pPr>
    </w:p>
    <w:p w14:paraId="2009135A" w14:textId="77777777" w:rsidR="00DB33D1" w:rsidRDefault="00DB33D1" w:rsidP="00DB33D1">
      <w:pPr>
        <w:pStyle w:val="Standard"/>
        <w:spacing w:line="360" w:lineRule="auto"/>
        <w:ind w:left="5664" w:firstLine="708"/>
        <w:jc w:val="both"/>
        <w:rPr>
          <w:rFonts w:ascii="Tahoma" w:hAnsi="Tahoma" w:cs="Tahoma"/>
          <w:i/>
        </w:rPr>
      </w:pPr>
    </w:p>
    <w:p w14:paraId="17383080" w14:textId="77777777" w:rsidR="00DB33D1" w:rsidRDefault="00DB33D1" w:rsidP="00DB33D1">
      <w:pPr>
        <w:pStyle w:val="Standard"/>
        <w:spacing w:line="360" w:lineRule="auto"/>
        <w:ind w:left="5664" w:firstLine="708"/>
        <w:jc w:val="both"/>
        <w:rPr>
          <w:rFonts w:ascii="Tahoma" w:hAnsi="Tahoma" w:cs="Tahoma"/>
          <w:i/>
        </w:rPr>
      </w:pPr>
    </w:p>
    <w:p w14:paraId="61A958F1" w14:textId="77777777" w:rsidR="00DB33D1" w:rsidRDefault="00DB33D1" w:rsidP="00DB33D1">
      <w:pPr>
        <w:pStyle w:val="Standard"/>
        <w:shd w:val="clear" w:color="auto" w:fill="BFBFBF"/>
        <w:spacing w:line="360" w:lineRule="auto"/>
        <w:jc w:val="both"/>
      </w:pPr>
      <w:r>
        <w:rPr>
          <w:rFonts w:ascii="Tahoma" w:hAnsi="Tahoma" w:cs="Tahoma"/>
          <w:b/>
        </w:rPr>
        <w:t>OŚWIADCZENIE DOTYCZĄCE PODANYCH INFORMACJI:</w:t>
      </w:r>
    </w:p>
    <w:p w14:paraId="38C60977" w14:textId="77777777" w:rsidR="00DB33D1" w:rsidRDefault="00DB33D1" w:rsidP="00DB33D1">
      <w:pPr>
        <w:pStyle w:val="Standard"/>
        <w:spacing w:line="360" w:lineRule="auto"/>
        <w:jc w:val="both"/>
        <w:rPr>
          <w:rFonts w:ascii="Tahoma" w:hAnsi="Tahoma" w:cs="Tahoma"/>
        </w:rPr>
      </w:pPr>
    </w:p>
    <w:p w14:paraId="2065F3FF" w14:textId="77777777" w:rsidR="00DB33D1" w:rsidRDefault="00DB33D1" w:rsidP="00DB33D1">
      <w:pPr>
        <w:pStyle w:val="Standard"/>
        <w:spacing w:line="360" w:lineRule="auto"/>
        <w:jc w:val="both"/>
      </w:pPr>
      <w:r>
        <w:rPr>
          <w:rFonts w:ascii="Tahoma" w:hAnsi="Tahoma" w:cs="Tahoma"/>
        </w:rPr>
        <w:t xml:space="preserve">Oświadczam, że wszystkie informacje podane w powyższych oświadczeniach są aktualne </w:t>
      </w:r>
      <w:r>
        <w:rPr>
          <w:rFonts w:ascii="Tahoma" w:hAnsi="Tahoma" w:cs="Tahoma"/>
        </w:rPr>
        <w:br/>
        <w:t>i zgodne z prawdą oraz zostały przedstawione z pełną świadomością konsekwencji wprowadzenia zamawiającego w błąd przy przedstawianiu informacji.</w:t>
      </w:r>
    </w:p>
    <w:p w14:paraId="024E4858" w14:textId="77777777" w:rsidR="00DB33D1" w:rsidRDefault="00DB33D1" w:rsidP="00DB33D1">
      <w:pPr>
        <w:pStyle w:val="Standard"/>
        <w:spacing w:line="360" w:lineRule="auto"/>
        <w:jc w:val="both"/>
        <w:rPr>
          <w:rFonts w:ascii="Tahoma" w:hAnsi="Tahoma" w:cs="Tahoma"/>
        </w:rPr>
      </w:pPr>
    </w:p>
    <w:p w14:paraId="103A0F1F" w14:textId="77777777" w:rsidR="00DB33D1" w:rsidRDefault="00DB33D1" w:rsidP="00DB33D1">
      <w:pPr>
        <w:pStyle w:val="Standard"/>
        <w:jc w:val="both"/>
      </w:pPr>
      <w:r>
        <w:rPr>
          <w:rFonts w:ascii="Tahoma" w:hAnsi="Tahoma" w:cs="Tahoma"/>
        </w:rPr>
        <w:t>…………………...……., dnia …………………. r.</w:t>
      </w:r>
    </w:p>
    <w:p w14:paraId="1E62BFC1" w14:textId="77777777" w:rsidR="00DB33D1" w:rsidRDefault="00DB33D1" w:rsidP="00DB33D1">
      <w:pPr>
        <w:pStyle w:val="Standard"/>
        <w:jc w:val="both"/>
      </w:pPr>
      <w:r>
        <w:rPr>
          <w:rFonts w:ascii="Tahoma" w:hAnsi="Tahoma" w:cs="Tahoma"/>
          <w:i/>
          <w:sz w:val="16"/>
          <w:szCs w:val="16"/>
        </w:rPr>
        <w:t xml:space="preserve">     (miejscowość)</w:t>
      </w:r>
    </w:p>
    <w:p w14:paraId="4D630F07" w14:textId="77777777" w:rsidR="00DB33D1" w:rsidRDefault="00DB33D1" w:rsidP="00DB33D1">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14:paraId="6C44570F" w14:textId="77777777" w:rsidR="00DB33D1" w:rsidRDefault="00DB33D1" w:rsidP="00DB33D1">
      <w:pPr>
        <w:pStyle w:val="Standard"/>
        <w:jc w:val="both"/>
      </w:pPr>
      <w:r>
        <w:rPr>
          <w:rFonts w:ascii="Tahoma" w:hAnsi="Tahoma" w:cs="Tahoma"/>
          <w:i/>
          <w:sz w:val="16"/>
          <w:szCs w:val="16"/>
        </w:rPr>
        <w:t xml:space="preserve">                                                                                               (podpis osoby upoważnionej do reprezentowania wykonawcy)</w:t>
      </w:r>
    </w:p>
    <w:p w14:paraId="14CCBA49" w14:textId="77777777" w:rsidR="00DB33D1" w:rsidRDefault="00DB33D1" w:rsidP="00DB33D1">
      <w:pPr>
        <w:pStyle w:val="Standard"/>
        <w:spacing w:line="360" w:lineRule="auto"/>
        <w:jc w:val="both"/>
        <w:rPr>
          <w:rFonts w:ascii="Arial" w:hAnsi="Arial" w:cs="Arial"/>
          <w:sz w:val="21"/>
          <w:szCs w:val="21"/>
        </w:rPr>
      </w:pPr>
    </w:p>
    <w:p w14:paraId="0D134249" w14:textId="77777777" w:rsidR="00DB33D1" w:rsidRDefault="00DB33D1" w:rsidP="00DB33D1">
      <w:pPr>
        <w:pStyle w:val="Standard"/>
      </w:pPr>
    </w:p>
    <w:p w14:paraId="36E2B41A" w14:textId="77777777" w:rsidR="00AA2BAC" w:rsidRDefault="00AA2BAC"/>
    <w:sectPr w:rsidR="00AA2BAC" w:rsidSect="00DB33D1">
      <w:headerReference w:type="default" r:id="rId13"/>
      <w:footerReference w:type="default" r:id="rId14"/>
      <w:pgSz w:w="11906" w:h="16838"/>
      <w:pgMar w:top="1417" w:right="991" w:bottom="851" w:left="1134" w:header="708" w:footer="3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091489" w14:textId="77777777" w:rsidR="00620F8A" w:rsidRDefault="00620F8A" w:rsidP="00DB33D1">
      <w:r>
        <w:separator/>
      </w:r>
    </w:p>
  </w:endnote>
  <w:endnote w:type="continuationSeparator" w:id="0">
    <w:p w14:paraId="70C5C0E2" w14:textId="77777777" w:rsidR="00620F8A" w:rsidRDefault="00620F8A" w:rsidP="00DB3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Times New Roman"/>
    <w:charset w:val="00"/>
    <w:family w:val="auto"/>
    <w:pitch w:val="variable"/>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FrankfurtGothic,">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SimSun, 宋体">
    <w:charset w:val="00"/>
    <w:family w:val="auto"/>
    <w:pitch w:val="variable"/>
  </w:font>
  <w:font w:name="F,">
    <w:panose1 w:val="00000000000000000000"/>
    <w:charset w:val="00"/>
    <w:family w:val="roman"/>
    <w:notTrueType/>
    <w:pitch w:val="default"/>
  </w:font>
  <w:font w:name="Trebuchet MS">
    <w:panose1 w:val="020B0603020202020204"/>
    <w:charset w:val="EE"/>
    <w:family w:val="swiss"/>
    <w:pitch w:val="variable"/>
    <w:sig w:usb0="00000287" w:usb1="00000000" w:usb2="00000000" w:usb3="00000000" w:csb0="0000009F" w:csb1="00000000"/>
  </w:font>
  <w:font w:name="Lucida Sans">
    <w:altName w:val="Lucida Sans Unicode"/>
    <w:panose1 w:val="020B0602030504020204"/>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1258374"/>
      <w:docPartObj>
        <w:docPartGallery w:val="Page Numbers (Bottom of Page)"/>
        <w:docPartUnique/>
      </w:docPartObj>
    </w:sdtPr>
    <w:sdtEndPr>
      <w:rPr>
        <w:sz w:val="18"/>
        <w:szCs w:val="18"/>
      </w:rPr>
    </w:sdtEndPr>
    <w:sdtContent>
      <w:p w14:paraId="29835957" w14:textId="77777777" w:rsidR="00585B7E" w:rsidRPr="00681E88" w:rsidRDefault="00585B7E" w:rsidP="00681E88">
        <w:pPr>
          <w:pStyle w:val="Stopka"/>
          <w:jc w:val="both"/>
          <w:rPr>
            <w:rFonts w:ascii="Tahoma" w:hAnsi="Tahoma" w:cs="Tahoma"/>
            <w:i/>
            <w:sz w:val="16"/>
            <w:szCs w:val="16"/>
          </w:rPr>
        </w:pPr>
      </w:p>
      <w:p w14:paraId="6773BDCC" w14:textId="77777777" w:rsidR="00585B7E" w:rsidRPr="00DF582C" w:rsidRDefault="00585B7E" w:rsidP="00DF582C">
        <w:pPr>
          <w:pStyle w:val="Stopka"/>
          <w:jc w:val="both"/>
          <w:rPr>
            <w:sz w:val="18"/>
            <w:szCs w:val="18"/>
          </w:rPr>
        </w:pPr>
      </w:p>
      <w:p w14:paraId="31989C73" w14:textId="2F071800" w:rsidR="00585B7E" w:rsidRPr="00DF582C" w:rsidRDefault="00585B7E" w:rsidP="00DF582C">
        <w:pPr>
          <w:pStyle w:val="Stopka"/>
          <w:jc w:val="right"/>
          <w:rPr>
            <w:sz w:val="18"/>
            <w:szCs w:val="18"/>
          </w:rPr>
        </w:pPr>
        <w:r w:rsidRPr="00DF582C">
          <w:rPr>
            <w:sz w:val="18"/>
            <w:szCs w:val="18"/>
          </w:rPr>
          <w:fldChar w:fldCharType="begin"/>
        </w:r>
        <w:r w:rsidRPr="00DF582C">
          <w:rPr>
            <w:sz w:val="18"/>
            <w:szCs w:val="18"/>
          </w:rPr>
          <w:instrText>PAGE   \* MERGEFORMAT</w:instrText>
        </w:r>
        <w:r w:rsidRPr="00DF582C">
          <w:rPr>
            <w:sz w:val="18"/>
            <w:szCs w:val="18"/>
          </w:rPr>
          <w:fldChar w:fldCharType="separate"/>
        </w:r>
        <w:r w:rsidR="00FA17CA">
          <w:rPr>
            <w:noProof/>
            <w:sz w:val="18"/>
            <w:szCs w:val="18"/>
          </w:rPr>
          <w:t>25</w:t>
        </w:r>
        <w:r w:rsidRPr="00DF582C">
          <w:rPr>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1BE64F" w14:textId="77777777" w:rsidR="00620F8A" w:rsidRDefault="00620F8A" w:rsidP="00DB33D1">
      <w:r>
        <w:separator/>
      </w:r>
    </w:p>
  </w:footnote>
  <w:footnote w:type="continuationSeparator" w:id="0">
    <w:p w14:paraId="48B8113E" w14:textId="77777777" w:rsidR="00620F8A" w:rsidRDefault="00620F8A" w:rsidP="00DB33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B43B3" w14:textId="1574D7B9" w:rsidR="00585B7E" w:rsidRPr="00CF2E53" w:rsidRDefault="00585B7E" w:rsidP="00DB33D1">
    <w:pPr>
      <w:widowControl/>
      <w:rPr>
        <w:rFonts w:eastAsia="Times New Roman" w:cs="Times New Roman"/>
        <w:color w:val="FF0000"/>
        <w:sz w:val="20"/>
        <w:szCs w:val="20"/>
        <w:lang w:bidi="ar-SA"/>
      </w:rPr>
    </w:pPr>
    <w:r w:rsidRPr="003A310A">
      <w:rPr>
        <w:rFonts w:ascii="Tahoma" w:eastAsia="Times New Roman" w:hAnsi="Tahoma" w:cs="Tahoma"/>
        <w:i/>
        <w:sz w:val="16"/>
        <w:szCs w:val="16"/>
        <w:lang w:bidi="ar-SA"/>
      </w:rPr>
      <w:t xml:space="preserve">Numer sprawy: </w:t>
    </w:r>
    <w:r w:rsidRPr="00680E82">
      <w:rPr>
        <w:rFonts w:ascii="Tahoma" w:eastAsia="Times New Roman" w:hAnsi="Tahoma" w:cs="Tahoma"/>
        <w:i/>
        <w:sz w:val="16"/>
        <w:szCs w:val="16"/>
        <w:lang w:bidi="ar-SA"/>
      </w:rPr>
      <w:t>PCKZiU.26.2.3.2017</w:t>
    </w:r>
  </w:p>
  <w:p w14:paraId="02110C30" w14:textId="77777777" w:rsidR="00585B7E" w:rsidRPr="00DB33D1" w:rsidRDefault="00585B7E" w:rsidP="00DB33D1">
    <w:pPr>
      <w:widowControl/>
      <w:suppressLineNumbers/>
      <w:tabs>
        <w:tab w:val="center" w:pos="4536"/>
        <w:tab w:val="right" w:pos="9072"/>
      </w:tabs>
      <w:rPr>
        <w:rFonts w:eastAsia="Times New Roman" w:cs="Times New Roman"/>
        <w:sz w:val="20"/>
        <w:szCs w:val="20"/>
        <w:lang w:bidi="ar-SA"/>
      </w:rPr>
    </w:pPr>
    <w:r w:rsidRPr="00DB33D1">
      <w:rPr>
        <w:rFonts w:ascii="Tahoma" w:eastAsia="Times New Roman" w:hAnsi="Tahoma" w:cs="Tahoma"/>
        <w:i/>
        <w:sz w:val="8"/>
        <w:szCs w:val="8"/>
        <w:lang w:bidi="ar-SA"/>
      </w:rPr>
      <w:tab/>
    </w:r>
  </w:p>
  <w:p w14:paraId="630D3EF7" w14:textId="77777777" w:rsidR="00585B7E" w:rsidRPr="00DB33D1" w:rsidRDefault="00585B7E" w:rsidP="00DB33D1">
    <w:pPr>
      <w:widowControl/>
      <w:suppressLineNumbers/>
      <w:tabs>
        <w:tab w:val="center" w:pos="4536"/>
        <w:tab w:val="right" w:pos="9072"/>
      </w:tabs>
      <w:jc w:val="center"/>
      <w:rPr>
        <w:rFonts w:eastAsia="Times New Roman" w:cs="Times New Roman"/>
        <w:sz w:val="20"/>
        <w:szCs w:val="20"/>
        <w:lang w:bidi="ar-SA"/>
      </w:rPr>
    </w:pPr>
    <w:r>
      <w:rPr>
        <w:rFonts w:eastAsia="Times New Roman" w:cs="Times New Roman"/>
        <w:noProof/>
        <w:sz w:val="20"/>
        <w:szCs w:val="20"/>
        <w:lang w:eastAsia="pl-PL" w:bidi="ar-SA"/>
      </w:rPr>
      <w:drawing>
        <wp:inline distT="0" distB="0" distL="0" distR="0" wp14:anchorId="4135415D" wp14:editId="33196307">
          <wp:extent cx="6038850" cy="857250"/>
          <wp:effectExtent l="0" t="0" r="0" b="0"/>
          <wp:docPr id="1" name="Obraz 1" descr="C:\Users\gspiewak.K205\Desktop\EFRR achromatyczny pozi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gspiewak.K205\Desktop\EFRR achromatyczny poziom-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8850" cy="8572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4150011"/>
    <w:name w:val="WW8Num147"/>
    <w:lvl w:ilvl="0">
      <w:start w:val="1"/>
      <w:numFmt w:val="decimal"/>
      <w:lvlText w:val="%1)"/>
      <w:lvlJc w:val="left"/>
      <w:pPr>
        <w:ind w:left="720" w:hanging="360"/>
      </w:pPr>
      <w:rPr>
        <w:color w:val="auto"/>
      </w:rPr>
    </w:lvl>
  </w:abstractNum>
  <w:abstractNum w:abstractNumId="1">
    <w:nsid w:val="00000003"/>
    <w:multiLevelType w:val="singleLevel"/>
    <w:tmpl w:val="9BCC858A"/>
    <w:lvl w:ilvl="0">
      <w:start w:val="1"/>
      <w:numFmt w:val="decimal"/>
      <w:lvlText w:val="%1."/>
      <w:lvlJc w:val="left"/>
      <w:pPr>
        <w:ind w:left="720" w:hanging="360"/>
      </w:pPr>
      <w:rPr>
        <w:b w:val="0"/>
        <w:i w:val="0"/>
        <w:color w:val="auto"/>
        <w:sz w:val="20"/>
        <w:szCs w:val="20"/>
      </w:rPr>
    </w:lvl>
  </w:abstractNum>
  <w:abstractNum w:abstractNumId="2">
    <w:nsid w:val="00000005"/>
    <w:multiLevelType w:val="multilevel"/>
    <w:tmpl w:val="04D48336"/>
    <w:name w:val="WW8Num5"/>
    <w:lvl w:ilvl="0">
      <w:start w:val="1"/>
      <w:numFmt w:val="decimal"/>
      <w:lvlText w:val="%1."/>
      <w:lvlJc w:val="left"/>
      <w:pPr>
        <w:tabs>
          <w:tab w:val="num" w:pos="360"/>
        </w:tabs>
        <w:ind w:left="360" w:hanging="360"/>
      </w:pPr>
    </w:lvl>
    <w:lvl w:ilvl="1">
      <w:start w:val="1"/>
      <w:numFmt w:val="decimal"/>
      <w:lvlText w:val="%2)"/>
      <w:lvlJc w:val="left"/>
      <w:pPr>
        <w:tabs>
          <w:tab w:val="num" w:pos="540"/>
        </w:tabs>
        <w:ind w:left="540" w:hanging="360"/>
      </w:pPr>
      <w:rPr>
        <w:rFonts w:ascii="Tahoma" w:hAnsi="Tahoma" w:cs="Tahoma"/>
        <w:b w:val="0"/>
        <w:i w:val="0"/>
        <w:sz w:val="20"/>
        <w:szCs w:val="20"/>
      </w:rPr>
    </w:lvl>
    <w:lvl w:ilvl="2">
      <w:start w:val="1"/>
      <w:numFmt w:val="lowerRoman"/>
      <w:lvlText w:val="%3."/>
      <w:lvlJc w:val="right"/>
      <w:pPr>
        <w:tabs>
          <w:tab w:val="num" w:pos="1080"/>
        </w:tabs>
        <w:ind w:left="1080" w:hanging="180"/>
      </w:pPr>
      <w:rPr>
        <w:rFonts w:cs="Times New Roman"/>
      </w:r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rPr>
        <w:rFonts w:cs="Times New Roman"/>
      </w:rPr>
    </w:lvl>
    <w:lvl w:ilvl="5">
      <w:start w:val="1"/>
      <w:numFmt w:val="lowerRoman"/>
      <w:lvlText w:val="%6."/>
      <w:lvlJc w:val="right"/>
      <w:pPr>
        <w:tabs>
          <w:tab w:val="num" w:pos="3240"/>
        </w:tabs>
        <w:ind w:left="3240" w:hanging="180"/>
      </w:pPr>
      <w:rPr>
        <w:rFonts w:cs="Times New Roman"/>
      </w:rPr>
    </w:lvl>
    <w:lvl w:ilvl="6">
      <w:start w:val="1"/>
      <w:numFmt w:val="decimal"/>
      <w:lvlText w:val="%7."/>
      <w:lvlJc w:val="left"/>
      <w:pPr>
        <w:tabs>
          <w:tab w:val="num" w:pos="3960"/>
        </w:tabs>
        <w:ind w:left="3960" w:hanging="360"/>
      </w:pPr>
      <w:rPr>
        <w:rFonts w:cs="Times New Roman"/>
      </w:rPr>
    </w:lvl>
    <w:lvl w:ilvl="7">
      <w:start w:val="1"/>
      <w:numFmt w:val="lowerLetter"/>
      <w:lvlText w:val="%8."/>
      <w:lvlJc w:val="left"/>
      <w:pPr>
        <w:tabs>
          <w:tab w:val="num" w:pos="4680"/>
        </w:tabs>
        <w:ind w:left="4680" w:hanging="360"/>
      </w:pPr>
      <w:rPr>
        <w:rFonts w:cs="Times New Roman"/>
      </w:rPr>
    </w:lvl>
    <w:lvl w:ilvl="8">
      <w:start w:val="1"/>
      <w:numFmt w:val="lowerRoman"/>
      <w:lvlText w:val="%9."/>
      <w:lvlJc w:val="right"/>
      <w:pPr>
        <w:tabs>
          <w:tab w:val="num" w:pos="5400"/>
        </w:tabs>
        <w:ind w:left="5400" w:hanging="180"/>
      </w:pPr>
      <w:rPr>
        <w:rFonts w:cs="Times New Roman"/>
      </w:rPr>
    </w:lvl>
  </w:abstractNum>
  <w:abstractNum w:abstractNumId="3">
    <w:nsid w:val="00000007"/>
    <w:multiLevelType w:val="singleLevel"/>
    <w:tmpl w:val="AFC4665E"/>
    <w:lvl w:ilvl="0">
      <w:start w:val="1"/>
      <w:numFmt w:val="decimal"/>
      <w:lvlText w:val="%1."/>
      <w:lvlJc w:val="left"/>
      <w:pPr>
        <w:tabs>
          <w:tab w:val="num" w:pos="360"/>
        </w:tabs>
        <w:ind w:left="360" w:hanging="360"/>
      </w:pPr>
      <w:rPr>
        <w:b w:val="0"/>
        <w:color w:val="000000"/>
      </w:rPr>
    </w:lvl>
  </w:abstractNum>
  <w:abstractNum w:abstractNumId="4">
    <w:nsid w:val="0000000F"/>
    <w:multiLevelType w:val="multilevel"/>
    <w:tmpl w:val="3C54C112"/>
    <w:name w:val="WW8Num15"/>
    <w:lvl w:ilvl="0">
      <w:start w:val="1"/>
      <w:numFmt w:val="decimal"/>
      <w:lvlText w:val="%1)"/>
      <w:lvlJc w:val="left"/>
      <w:pPr>
        <w:tabs>
          <w:tab w:val="num" w:pos="360"/>
        </w:tabs>
        <w:ind w:left="360" w:hanging="360"/>
      </w:pPr>
    </w:lvl>
    <w:lvl w:ilvl="1">
      <w:start w:val="11"/>
      <w:numFmt w:val="upperRoman"/>
      <w:lvlText w:val="%2."/>
      <w:lvlJc w:val="left"/>
      <w:pPr>
        <w:tabs>
          <w:tab w:val="num" w:pos="720"/>
        </w:tabs>
        <w:ind w:left="720" w:hanging="720"/>
      </w:pPr>
      <w:rPr>
        <w:rFonts w:cs="Times New Roman"/>
      </w:rPr>
    </w:lvl>
    <w:lvl w:ilvl="2">
      <w:start w:val="1"/>
      <w:numFmt w:val="decimal"/>
      <w:lvlText w:val="%3."/>
      <w:lvlJc w:val="left"/>
      <w:pPr>
        <w:tabs>
          <w:tab w:val="num" w:pos="283"/>
        </w:tabs>
        <w:ind w:left="283" w:hanging="283"/>
      </w:pPr>
      <w:rPr>
        <w:rFonts w:cs="Times New Roman"/>
        <w:b w:val="0"/>
        <w:color w:val="auto"/>
      </w:rPr>
    </w:lvl>
    <w:lvl w:ilvl="3">
      <w:start w:val="1"/>
      <w:numFmt w:val="decimal"/>
      <w:lvlText w:val="%4."/>
      <w:lvlJc w:val="left"/>
      <w:pPr>
        <w:tabs>
          <w:tab w:val="num" w:pos="2803"/>
        </w:tabs>
        <w:ind w:left="2803" w:hanging="283"/>
      </w:pPr>
      <w:rPr>
        <w:rFonts w:cs="Times New Roman"/>
        <w:b w:val="0"/>
        <w:i w:val="0"/>
      </w:rPr>
    </w:lvl>
    <w:lvl w:ilvl="4">
      <w:start w:val="1"/>
      <w:numFmt w:val="decimal"/>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00000011"/>
    <w:multiLevelType w:val="singleLevel"/>
    <w:tmpl w:val="00000011"/>
    <w:name w:val="WW8Num17"/>
    <w:lvl w:ilvl="0">
      <w:start w:val="1"/>
      <w:numFmt w:val="decimal"/>
      <w:lvlText w:val="%1."/>
      <w:lvlJc w:val="left"/>
      <w:pPr>
        <w:tabs>
          <w:tab w:val="num" w:pos="720"/>
        </w:tabs>
        <w:ind w:left="720" w:hanging="360"/>
      </w:pPr>
    </w:lvl>
  </w:abstractNum>
  <w:abstractNum w:abstractNumId="6">
    <w:nsid w:val="00000012"/>
    <w:multiLevelType w:val="singleLevel"/>
    <w:tmpl w:val="1004BA80"/>
    <w:name w:val="WW8Num18"/>
    <w:lvl w:ilvl="0">
      <w:start w:val="1"/>
      <w:numFmt w:val="decimal"/>
      <w:lvlText w:val="%1)"/>
      <w:lvlJc w:val="left"/>
      <w:pPr>
        <w:tabs>
          <w:tab w:val="num" w:pos="720"/>
        </w:tabs>
        <w:ind w:left="720" w:hanging="360"/>
      </w:pPr>
      <w:rPr>
        <w:b w:val="0"/>
      </w:rPr>
    </w:lvl>
  </w:abstractNum>
  <w:abstractNum w:abstractNumId="7">
    <w:nsid w:val="0000001E"/>
    <w:multiLevelType w:val="multilevel"/>
    <w:tmpl w:val="87262D80"/>
    <w:name w:val="WW8Num30"/>
    <w:lvl w:ilvl="0">
      <w:start w:val="5"/>
      <w:numFmt w:val="decimal"/>
      <w:lvlText w:val="%1."/>
      <w:lvlJc w:val="left"/>
      <w:pPr>
        <w:tabs>
          <w:tab w:val="num" w:pos="720"/>
        </w:tabs>
        <w:ind w:left="720" w:hanging="360"/>
      </w:pPr>
      <w:rPr>
        <w:rFonts w:hint="default"/>
        <w:sz w:val="20"/>
        <w:szCs w:val="20"/>
      </w:rPr>
    </w:lvl>
    <w:lvl w:ilvl="1">
      <w:start w:val="1"/>
      <w:numFmt w:val="decimal"/>
      <w:lvlText w:val="%2."/>
      <w:lvlJc w:val="left"/>
      <w:pPr>
        <w:tabs>
          <w:tab w:val="num" w:pos="1080"/>
        </w:tabs>
        <w:ind w:left="1080" w:hanging="360"/>
      </w:pPr>
      <w:rPr>
        <w:rFonts w:hint="default"/>
        <w:b w:val="0"/>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
    <w:nsid w:val="00000032"/>
    <w:multiLevelType w:val="multilevel"/>
    <w:tmpl w:val="2382BDB4"/>
    <w:name w:val="WW8Num50"/>
    <w:lvl w:ilvl="0">
      <w:start w:val="1"/>
      <w:numFmt w:val="decimal"/>
      <w:lvlText w:val="%1."/>
      <w:lvlJc w:val="left"/>
      <w:pPr>
        <w:tabs>
          <w:tab w:val="num" w:pos="2160"/>
        </w:tabs>
        <w:ind w:left="2160" w:hanging="360"/>
      </w:pPr>
    </w:lvl>
    <w:lvl w:ilvl="1">
      <w:start w:val="1"/>
      <w:numFmt w:val="decimal"/>
      <w:lvlText w:val="%2)"/>
      <w:lvlJc w:val="left"/>
      <w:pPr>
        <w:tabs>
          <w:tab w:val="num" w:pos="2520"/>
        </w:tabs>
        <w:ind w:left="2520" w:hanging="360"/>
      </w:pPr>
      <w:rPr>
        <w:rFonts w:hint="default"/>
        <w:b w:val="0"/>
        <w:i w:val="0"/>
        <w:color w:val="auto"/>
        <w:sz w:val="20"/>
        <w:szCs w:val="20"/>
      </w:rPr>
    </w:lvl>
    <w:lvl w:ilvl="2">
      <w:start w:val="1"/>
      <w:numFmt w:val="decimal"/>
      <w:lvlText w:val="%3."/>
      <w:lvlJc w:val="left"/>
      <w:pPr>
        <w:tabs>
          <w:tab w:val="num" w:pos="2880"/>
        </w:tabs>
        <w:ind w:left="288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4680"/>
        </w:tabs>
        <w:ind w:left="4680" w:hanging="360"/>
      </w:pPr>
    </w:lvl>
    <w:lvl w:ilvl="8">
      <w:start w:val="1"/>
      <w:numFmt w:val="decimal"/>
      <w:lvlText w:val="%9."/>
      <w:lvlJc w:val="left"/>
      <w:pPr>
        <w:tabs>
          <w:tab w:val="num" w:pos="5040"/>
        </w:tabs>
        <w:ind w:left="5040" w:hanging="360"/>
      </w:pPr>
    </w:lvl>
  </w:abstractNum>
  <w:abstractNum w:abstractNumId="9">
    <w:nsid w:val="00000038"/>
    <w:multiLevelType w:val="multilevel"/>
    <w:tmpl w:val="A07055A4"/>
    <w:name w:val="WW8Num56"/>
    <w:lvl w:ilvl="0">
      <w:start w:val="5"/>
      <w:numFmt w:val="decimal"/>
      <w:lvlText w:val="%1."/>
      <w:lvlJc w:val="left"/>
      <w:pPr>
        <w:tabs>
          <w:tab w:val="num" w:pos="720"/>
        </w:tabs>
        <w:ind w:left="720" w:hanging="360"/>
      </w:pPr>
      <w:rPr>
        <w:rFonts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
    <w:nsid w:val="001F4B1A"/>
    <w:multiLevelType w:val="multilevel"/>
    <w:tmpl w:val="F67CA3F2"/>
    <w:styleLink w:val="WWNum18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
    <w:nsid w:val="00207978"/>
    <w:multiLevelType w:val="multilevel"/>
    <w:tmpl w:val="8AF8B1EA"/>
    <w:styleLink w:val="WWNum9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
    <w:nsid w:val="009326DF"/>
    <w:multiLevelType w:val="multilevel"/>
    <w:tmpl w:val="DED6468E"/>
    <w:styleLink w:val="WWNum69"/>
    <w:lvl w:ilvl="0">
      <w:start w:val="1"/>
      <w:numFmt w:val="upperRoman"/>
      <w:lvlText w:val="%1."/>
      <w:lvlJc w:val="left"/>
      <w:rPr>
        <w:rFonts w:cs="Times New Roman"/>
      </w:rPr>
    </w:lvl>
    <w:lvl w:ilvl="1">
      <w:start w:val="1"/>
      <w:numFmt w:val="decimal"/>
      <w:lvlText w:val="%2)"/>
      <w:lvlJc w:val="left"/>
      <w:rPr>
        <w:rFonts w:cs="Tahoma"/>
        <w:b w:val="0"/>
        <w:i w:val="0"/>
        <w:sz w:val="20"/>
        <w:szCs w:val="2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3">
    <w:nsid w:val="00BF6050"/>
    <w:multiLevelType w:val="multilevel"/>
    <w:tmpl w:val="5214586E"/>
    <w:styleLink w:val="WWNum190"/>
    <w:lvl w:ilvl="0">
      <w:start w:val="1"/>
      <w:numFmt w:val="decimal"/>
      <w:lvlText w:val="%1."/>
      <w:lvlJc w:val="left"/>
      <w:rPr>
        <w:rFonts w:cs="Times New Roman"/>
        <w:color w:val="000000"/>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01827C0A"/>
    <w:multiLevelType w:val="multilevel"/>
    <w:tmpl w:val="CF8A7812"/>
    <w:styleLink w:val="WWNum340"/>
    <w:lvl w:ilvl="0">
      <w:start w:val="1"/>
      <w:numFmt w:val="decimal"/>
      <w:lvlText w:val="%1."/>
      <w:lvlJc w:val="left"/>
    </w:lvl>
    <w:lvl w:ilvl="1">
      <w:start w:val="1"/>
      <w:numFmt w:val="decimal"/>
      <w:lvlText w:val="%2)"/>
      <w:lvlJc w:val="left"/>
      <w:rPr>
        <w:rFonts w:cs="Tahoma"/>
        <w:b w:val="0"/>
        <w:i w:val="0"/>
        <w:sz w:val="20"/>
        <w:szCs w:val="2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0223397E"/>
    <w:multiLevelType w:val="multilevel"/>
    <w:tmpl w:val="A2FAFBF0"/>
    <w:styleLink w:val="WWNum287"/>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6">
    <w:nsid w:val="02940C93"/>
    <w:multiLevelType w:val="multilevel"/>
    <w:tmpl w:val="1E6EC3F8"/>
    <w:styleLink w:val="WWNum156"/>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0297162F"/>
    <w:multiLevelType w:val="multilevel"/>
    <w:tmpl w:val="785E316E"/>
    <w:styleLink w:val="WWNum191"/>
    <w:lvl w:ilvl="0">
      <w:start w:val="2"/>
      <w:numFmt w:val="decimal"/>
      <w:lvlText w:val="%1."/>
      <w:lvlJc w:val="left"/>
      <w:rPr>
        <w:strike w:val="0"/>
        <w:dstrike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
    <w:nsid w:val="048F0A43"/>
    <w:multiLevelType w:val="multilevel"/>
    <w:tmpl w:val="1B500C76"/>
    <w:styleLink w:val="WWNum325"/>
    <w:lvl w:ilvl="0">
      <w:start w:val="17"/>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04D050C3"/>
    <w:multiLevelType w:val="multilevel"/>
    <w:tmpl w:val="30B03E62"/>
    <w:styleLink w:val="WWNum291"/>
    <w:lvl w:ilvl="0">
      <w:start w:val="1"/>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
    <w:nsid w:val="04EE4C28"/>
    <w:multiLevelType w:val="multilevel"/>
    <w:tmpl w:val="DD3E1608"/>
    <w:styleLink w:val="WWNum11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
    <w:nsid w:val="05414378"/>
    <w:multiLevelType w:val="multilevel"/>
    <w:tmpl w:val="1DA474D4"/>
    <w:styleLink w:val="WWNum25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
    <w:nsid w:val="05CE67A1"/>
    <w:multiLevelType w:val="multilevel"/>
    <w:tmpl w:val="AE125C94"/>
    <w:styleLink w:val="WWNum233"/>
    <w:lvl w:ilvl="0">
      <w:start w:val="1"/>
      <w:numFmt w:val="decimal"/>
      <w:lvlText w:val="%1."/>
      <w:lvlJc w:val="left"/>
      <w:rPr>
        <w:b/>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
    <w:nsid w:val="06285D6D"/>
    <w:multiLevelType w:val="multilevel"/>
    <w:tmpl w:val="E0C6BF66"/>
    <w:styleLink w:val="WWNum322"/>
    <w:lvl w:ilvl="0">
      <w:start w:val="1"/>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06F21217"/>
    <w:multiLevelType w:val="multilevel"/>
    <w:tmpl w:val="82BA9A06"/>
    <w:styleLink w:val="WWNum200"/>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
    <w:nsid w:val="07533B45"/>
    <w:multiLevelType w:val="multilevel"/>
    <w:tmpl w:val="ECCE18B6"/>
    <w:styleLink w:val="WWNum121"/>
    <w:lvl w:ilvl="0">
      <w:start w:val="13"/>
      <w:numFmt w:val="decimal"/>
      <w:lvlText w:val="%1."/>
      <w:lvlJc w:val="left"/>
      <w:rPr>
        <w:b w:val="0"/>
        <w:position w:val="0"/>
        <w:vertAlign w:val="baseline"/>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
    <w:nsid w:val="077B1C4E"/>
    <w:multiLevelType w:val="multilevel"/>
    <w:tmpl w:val="38DCA9DE"/>
    <w:styleLink w:val="WWNum328"/>
    <w:lvl w:ilvl="0">
      <w:start w:val="1"/>
      <w:numFmt w:val="decimal"/>
      <w:lvlText w:val="%1."/>
      <w:lvlJc w:val="left"/>
      <w:rPr>
        <w:rFonts w:cs="Times New Roman"/>
        <w:color w:val="000000"/>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7">
    <w:nsid w:val="07877594"/>
    <w:multiLevelType w:val="multilevel"/>
    <w:tmpl w:val="13D8B3E4"/>
    <w:styleLink w:val="WWNum52"/>
    <w:lvl w:ilvl="0">
      <w:start w:val="100"/>
      <w:numFmt w:val="lowerRoman"/>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8">
    <w:nsid w:val="07A57051"/>
    <w:multiLevelType w:val="multilevel"/>
    <w:tmpl w:val="61708484"/>
    <w:styleLink w:val="WWNum139"/>
    <w:lvl w:ilvl="0">
      <w:start w:val="10"/>
      <w:numFmt w:val="decimal"/>
      <w:lvlText w:val="%1."/>
      <w:lvlJc w:val="left"/>
      <w:rPr>
        <w:rFonts w:cs="Times New Roman"/>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
    <w:nsid w:val="07B3015B"/>
    <w:multiLevelType w:val="multilevel"/>
    <w:tmpl w:val="4CC45E08"/>
    <w:lvl w:ilvl="0">
      <w:start w:val="1"/>
      <w:numFmt w:val="decimal"/>
      <w:lvlText w:val="%1."/>
      <w:lvlJc w:val="left"/>
      <w:pPr>
        <w:tabs>
          <w:tab w:val="num" w:pos="1380"/>
        </w:tabs>
        <w:ind w:left="1380" w:hanging="180"/>
      </w:pPr>
      <w:rPr>
        <w:rFonts w:hint="default"/>
        <w:b w:val="0"/>
        <w:i w:val="0"/>
        <w:strike w:val="0"/>
      </w:rPr>
    </w:lvl>
    <w:lvl w:ilvl="1">
      <w:start w:val="2"/>
      <w:numFmt w:val="upperRoman"/>
      <w:lvlText w:val="%2."/>
      <w:lvlJc w:val="right"/>
      <w:pPr>
        <w:tabs>
          <w:tab w:val="num" w:pos="180"/>
        </w:tabs>
        <w:ind w:left="180" w:hanging="18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0">
    <w:nsid w:val="07DA5591"/>
    <w:multiLevelType w:val="multilevel"/>
    <w:tmpl w:val="C7326A24"/>
    <w:styleLink w:val="WWNum3"/>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
    <w:nsid w:val="086B247B"/>
    <w:multiLevelType w:val="multilevel"/>
    <w:tmpl w:val="6BFAC0C8"/>
    <w:styleLink w:val="WWNum326"/>
    <w:lvl w:ilvl="0">
      <w:start w:val="1"/>
      <w:numFmt w:val="decimal"/>
      <w:lvlText w:val="%1."/>
      <w:lvlJc w:val="left"/>
      <w:rPr>
        <w:rFonts w:cs="Times New Roman"/>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
    <w:nsid w:val="08B07370"/>
    <w:multiLevelType w:val="multilevel"/>
    <w:tmpl w:val="D94E06B2"/>
    <w:styleLink w:val="WWNum266"/>
    <w:lvl w:ilvl="0">
      <w:start w:val="2"/>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
    <w:nsid w:val="08E0209D"/>
    <w:multiLevelType w:val="multilevel"/>
    <w:tmpl w:val="CCA46282"/>
    <w:styleLink w:val="WWNum25"/>
    <w:lvl w:ilvl="0">
      <w:start w:val="4"/>
      <w:numFmt w:val="decimal"/>
      <w:lvlText w:val="%1."/>
      <w:lvlJc w:val="left"/>
      <w:rPr>
        <w:rFonts w:cs="Times New Roman"/>
        <w:b w:val="0"/>
        <w:i w:val="0"/>
        <w:strike w:val="0"/>
        <w:dstrike w:val="0"/>
        <w:sz w:val="22"/>
        <w:szCs w:val="22"/>
        <w:u w:val="none"/>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
    <w:nsid w:val="090656D8"/>
    <w:multiLevelType w:val="multilevel"/>
    <w:tmpl w:val="E88E1032"/>
    <w:styleLink w:val="WWNum234"/>
    <w:lvl w:ilvl="0">
      <w:start w:val="1"/>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
    <w:nsid w:val="0972786B"/>
    <w:multiLevelType w:val="multilevel"/>
    <w:tmpl w:val="07E64D5A"/>
    <w:styleLink w:val="WWNum228"/>
    <w:lvl w:ilvl="0">
      <w:start w:val="3"/>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
    <w:nsid w:val="09A35BAD"/>
    <w:multiLevelType w:val="multilevel"/>
    <w:tmpl w:val="04D48336"/>
    <w:lvl w:ilvl="0">
      <w:start w:val="1"/>
      <w:numFmt w:val="decimal"/>
      <w:lvlText w:val="%1."/>
      <w:lvlJc w:val="left"/>
      <w:pPr>
        <w:tabs>
          <w:tab w:val="num" w:pos="360"/>
        </w:tabs>
        <w:ind w:left="360" w:hanging="360"/>
      </w:pPr>
    </w:lvl>
    <w:lvl w:ilvl="1">
      <w:start w:val="1"/>
      <w:numFmt w:val="decimal"/>
      <w:lvlText w:val="%2)"/>
      <w:lvlJc w:val="left"/>
      <w:pPr>
        <w:tabs>
          <w:tab w:val="num" w:pos="540"/>
        </w:tabs>
        <w:ind w:left="540" w:hanging="360"/>
      </w:pPr>
      <w:rPr>
        <w:rFonts w:ascii="Tahoma" w:hAnsi="Tahoma" w:cs="Tahoma"/>
        <w:b w:val="0"/>
        <w:i w:val="0"/>
        <w:sz w:val="20"/>
        <w:szCs w:val="20"/>
      </w:rPr>
    </w:lvl>
    <w:lvl w:ilvl="2">
      <w:start w:val="1"/>
      <w:numFmt w:val="lowerRoman"/>
      <w:lvlText w:val="%3."/>
      <w:lvlJc w:val="right"/>
      <w:pPr>
        <w:tabs>
          <w:tab w:val="num" w:pos="1080"/>
        </w:tabs>
        <w:ind w:left="1080" w:hanging="180"/>
      </w:pPr>
      <w:rPr>
        <w:rFonts w:cs="Times New Roman"/>
      </w:r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rPr>
        <w:rFonts w:cs="Times New Roman"/>
      </w:rPr>
    </w:lvl>
    <w:lvl w:ilvl="5">
      <w:start w:val="1"/>
      <w:numFmt w:val="lowerRoman"/>
      <w:lvlText w:val="%6."/>
      <w:lvlJc w:val="right"/>
      <w:pPr>
        <w:tabs>
          <w:tab w:val="num" w:pos="3240"/>
        </w:tabs>
        <w:ind w:left="3240" w:hanging="180"/>
      </w:pPr>
      <w:rPr>
        <w:rFonts w:cs="Times New Roman"/>
      </w:rPr>
    </w:lvl>
    <w:lvl w:ilvl="6">
      <w:start w:val="1"/>
      <w:numFmt w:val="decimal"/>
      <w:lvlText w:val="%7."/>
      <w:lvlJc w:val="left"/>
      <w:pPr>
        <w:tabs>
          <w:tab w:val="num" w:pos="3960"/>
        </w:tabs>
        <w:ind w:left="3960" w:hanging="360"/>
      </w:pPr>
      <w:rPr>
        <w:rFonts w:cs="Times New Roman"/>
      </w:rPr>
    </w:lvl>
    <w:lvl w:ilvl="7">
      <w:start w:val="1"/>
      <w:numFmt w:val="lowerLetter"/>
      <w:lvlText w:val="%8."/>
      <w:lvlJc w:val="left"/>
      <w:pPr>
        <w:tabs>
          <w:tab w:val="num" w:pos="4680"/>
        </w:tabs>
        <w:ind w:left="4680" w:hanging="360"/>
      </w:pPr>
      <w:rPr>
        <w:rFonts w:cs="Times New Roman"/>
      </w:rPr>
    </w:lvl>
    <w:lvl w:ilvl="8">
      <w:start w:val="1"/>
      <w:numFmt w:val="lowerRoman"/>
      <w:lvlText w:val="%9."/>
      <w:lvlJc w:val="right"/>
      <w:pPr>
        <w:tabs>
          <w:tab w:val="num" w:pos="5400"/>
        </w:tabs>
        <w:ind w:left="5400" w:hanging="180"/>
      </w:pPr>
      <w:rPr>
        <w:rFonts w:cs="Times New Roman"/>
      </w:rPr>
    </w:lvl>
  </w:abstractNum>
  <w:abstractNum w:abstractNumId="37">
    <w:nsid w:val="09AC4C2F"/>
    <w:multiLevelType w:val="multilevel"/>
    <w:tmpl w:val="D23E44A2"/>
    <w:styleLink w:val="WWNum70"/>
    <w:lvl w:ilvl="0">
      <w:start w:val="1"/>
      <w:numFmt w:val="decimal"/>
      <w:lvlText w:val="%1)"/>
      <w:lvlJc w:val="left"/>
      <w:rPr>
        <w:b w:val="0"/>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
    <w:nsid w:val="09B05B8D"/>
    <w:multiLevelType w:val="multilevel"/>
    <w:tmpl w:val="EA4CFABA"/>
    <w:styleLink w:val="WWNum338"/>
    <w:lvl w:ilvl="0">
      <w:start w:val="5"/>
      <w:numFmt w:val="decimal"/>
      <w:lvlText w:val="%1."/>
      <w:lvlJc w:val="left"/>
      <w:rPr>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
    <w:nsid w:val="0A104310"/>
    <w:multiLevelType w:val="multilevel"/>
    <w:tmpl w:val="2064EB48"/>
    <w:styleLink w:val="WWNum119"/>
    <w:lvl w:ilvl="0">
      <w:start w:val="3"/>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
    <w:nsid w:val="0A503EDF"/>
    <w:multiLevelType w:val="multilevel"/>
    <w:tmpl w:val="72185B78"/>
    <w:styleLink w:val="WWNum21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
    <w:nsid w:val="0B2667E5"/>
    <w:multiLevelType w:val="multilevel"/>
    <w:tmpl w:val="E07ED102"/>
    <w:styleLink w:val="WWNum35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
    <w:nsid w:val="0B5E4A46"/>
    <w:multiLevelType w:val="hybridMultilevel"/>
    <w:tmpl w:val="2F3C5EFA"/>
    <w:lvl w:ilvl="0" w:tplc="1E16B710">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0B834BC5"/>
    <w:multiLevelType w:val="multilevel"/>
    <w:tmpl w:val="E1225026"/>
    <w:styleLink w:val="WWNum353"/>
    <w:lvl w:ilvl="0">
      <w:start w:val="1"/>
      <w:numFmt w:val="decimal"/>
      <w:lvlText w:val="%1)"/>
      <w:lvlJc w:val="left"/>
      <w:rPr>
        <w:rFonts w:cs="Times New Roman"/>
        <w:b w:val="0"/>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
    <w:nsid w:val="0B9D353C"/>
    <w:multiLevelType w:val="multilevel"/>
    <w:tmpl w:val="013215EA"/>
    <w:styleLink w:val="WWNum72"/>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
    <w:nsid w:val="0BDA6E0D"/>
    <w:multiLevelType w:val="multilevel"/>
    <w:tmpl w:val="707E01CA"/>
    <w:styleLink w:val="WWNum26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6">
    <w:nsid w:val="0C346618"/>
    <w:multiLevelType w:val="multilevel"/>
    <w:tmpl w:val="A07055A4"/>
    <w:lvl w:ilvl="0">
      <w:start w:val="5"/>
      <w:numFmt w:val="decimal"/>
      <w:lvlText w:val="%1."/>
      <w:lvlJc w:val="left"/>
      <w:pPr>
        <w:tabs>
          <w:tab w:val="num" w:pos="720"/>
        </w:tabs>
        <w:ind w:left="720" w:hanging="360"/>
      </w:pPr>
      <w:rPr>
        <w:rFonts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7">
    <w:nsid w:val="0C676D30"/>
    <w:multiLevelType w:val="multilevel"/>
    <w:tmpl w:val="15E693EC"/>
    <w:styleLink w:val="WWNum7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
    <w:nsid w:val="0C99086B"/>
    <w:multiLevelType w:val="hybridMultilevel"/>
    <w:tmpl w:val="9CDAD5E4"/>
    <w:lvl w:ilvl="0" w:tplc="4CBAD672">
      <w:start w:val="4"/>
      <w:numFmt w:val="decimal"/>
      <w:lvlText w:val="%1."/>
      <w:lvlJc w:val="left"/>
      <w:pPr>
        <w:ind w:left="502" w:hanging="360"/>
      </w:pPr>
      <w:rPr>
        <w:rFonts w:ascii="Tahoma" w:hAnsi="Tahoma" w:cs="Tahoma"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0CEF5422"/>
    <w:multiLevelType w:val="multilevel"/>
    <w:tmpl w:val="B696210C"/>
    <w:styleLink w:val="WWNum19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0">
    <w:nsid w:val="0D7910DD"/>
    <w:multiLevelType w:val="multilevel"/>
    <w:tmpl w:val="462A3B0E"/>
    <w:styleLink w:val="WWNum21"/>
    <w:lvl w:ilvl="0">
      <w:start w:val="1"/>
      <w:numFmt w:val="decimal"/>
      <w:lvlText w:val="%1."/>
      <w:lvlJc w:val="left"/>
      <w:rPr>
        <w:color w:val="000000"/>
      </w:rPr>
    </w:lvl>
    <w:lvl w:ilvl="1">
      <w:start w:val="1"/>
      <w:numFmt w:val="decimal"/>
      <w:lvlText w:val="%2."/>
      <w:lvlJc w:val="left"/>
      <w:rPr>
        <w:rFonts w:cs="Times New Roman"/>
        <w:b w:val="0"/>
        <w:color w:val="000000"/>
        <w:sz w:val="22"/>
        <w:szCs w:val="22"/>
      </w:rPr>
    </w:lvl>
    <w:lvl w:ilvl="2">
      <w:start w:val="1"/>
      <w:numFmt w:val="decimal"/>
      <w:lvlText w:val="%1.%2.%3."/>
      <w:lvlJc w:val="left"/>
      <w:rPr>
        <w:rFonts w:cs="Times New Roman"/>
        <w:b w:val="0"/>
        <w:color w:val="000000"/>
        <w:sz w:val="22"/>
        <w:szCs w:val="22"/>
      </w:rPr>
    </w:lvl>
    <w:lvl w:ilvl="3">
      <w:start w:val="1"/>
      <w:numFmt w:val="decimal"/>
      <w:lvlText w:val="%1.%2.%3.%4."/>
      <w:lvlJc w:val="left"/>
      <w:rPr>
        <w:rFonts w:cs="Times New Roman"/>
        <w:b w:val="0"/>
        <w:color w:val="000000"/>
        <w:sz w:val="22"/>
        <w:szCs w:val="22"/>
      </w:rPr>
    </w:lvl>
    <w:lvl w:ilvl="4">
      <w:start w:val="1"/>
      <w:numFmt w:val="decimal"/>
      <w:lvlText w:val="%1.%2.%3.%4.%5."/>
      <w:lvlJc w:val="left"/>
      <w:rPr>
        <w:rFonts w:cs="Times New Roman"/>
        <w:b w:val="0"/>
        <w:color w:val="000000"/>
        <w:sz w:val="22"/>
        <w:szCs w:val="22"/>
      </w:rPr>
    </w:lvl>
    <w:lvl w:ilvl="5">
      <w:start w:val="1"/>
      <w:numFmt w:val="decimal"/>
      <w:lvlText w:val="%1.%2.%3.%4.%5.%6."/>
      <w:lvlJc w:val="left"/>
      <w:rPr>
        <w:rFonts w:cs="Times New Roman"/>
        <w:b w:val="0"/>
        <w:color w:val="000000"/>
        <w:sz w:val="22"/>
        <w:szCs w:val="22"/>
      </w:rPr>
    </w:lvl>
    <w:lvl w:ilvl="6">
      <w:start w:val="1"/>
      <w:numFmt w:val="decimal"/>
      <w:lvlText w:val="%1.%2.%3.%4.%5.%6.%7."/>
      <w:lvlJc w:val="left"/>
      <w:rPr>
        <w:rFonts w:cs="Times New Roman"/>
        <w:b w:val="0"/>
        <w:color w:val="000000"/>
        <w:sz w:val="22"/>
        <w:szCs w:val="22"/>
      </w:rPr>
    </w:lvl>
    <w:lvl w:ilvl="7">
      <w:start w:val="1"/>
      <w:numFmt w:val="decimal"/>
      <w:lvlText w:val="%1.%2.%3.%4.%5.%6.%7.%8."/>
      <w:lvlJc w:val="left"/>
      <w:rPr>
        <w:rFonts w:cs="Times New Roman"/>
        <w:b w:val="0"/>
        <w:color w:val="000000"/>
        <w:sz w:val="22"/>
        <w:szCs w:val="22"/>
      </w:rPr>
    </w:lvl>
    <w:lvl w:ilvl="8">
      <w:start w:val="1"/>
      <w:numFmt w:val="decimal"/>
      <w:lvlText w:val="%1.%2.%3.%4.%5.%6.%7.%8.%9."/>
      <w:lvlJc w:val="left"/>
      <w:rPr>
        <w:rFonts w:cs="Times New Roman"/>
        <w:b w:val="0"/>
        <w:color w:val="000000"/>
        <w:sz w:val="22"/>
        <w:szCs w:val="22"/>
      </w:rPr>
    </w:lvl>
  </w:abstractNum>
  <w:abstractNum w:abstractNumId="51">
    <w:nsid w:val="0D9251E4"/>
    <w:multiLevelType w:val="multilevel"/>
    <w:tmpl w:val="CE9CB2A0"/>
    <w:styleLink w:val="WWNum165"/>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52">
    <w:nsid w:val="0E2E1FBB"/>
    <w:multiLevelType w:val="multilevel"/>
    <w:tmpl w:val="F9C22746"/>
    <w:styleLink w:val="WWNum225"/>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3">
    <w:nsid w:val="0E6144C9"/>
    <w:multiLevelType w:val="multilevel"/>
    <w:tmpl w:val="3F4C9D86"/>
    <w:styleLink w:val="WWNum262"/>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4">
    <w:nsid w:val="0E6E3D0C"/>
    <w:multiLevelType w:val="multilevel"/>
    <w:tmpl w:val="76426818"/>
    <w:lvl w:ilvl="0">
      <w:start w:val="1"/>
      <w:numFmt w:val="lowerLetter"/>
      <w:lvlText w:val="%1)"/>
      <w:lvlJc w:val="left"/>
      <w:pPr>
        <w:ind w:left="1070" w:hanging="360"/>
      </w:pPr>
      <w:rPr>
        <w:rFonts w:cs="Times New Roman"/>
      </w:rPr>
    </w:lvl>
    <w:lvl w:ilvl="1">
      <w:start w:val="1"/>
      <w:numFmt w:val="decimal"/>
      <w:lvlText w:val="%2."/>
      <w:lvlJc w:val="left"/>
      <w:pPr>
        <w:ind w:left="710" w:hanging="360"/>
      </w:pPr>
      <w:rPr>
        <w:rFonts w:cs="Times New Roman"/>
        <w:sz w:val="20"/>
        <w:szCs w:val="20"/>
      </w:rPr>
    </w:lvl>
    <w:lvl w:ilvl="2">
      <w:start w:val="1"/>
      <w:numFmt w:val="lowerLetter"/>
      <w:lvlText w:val="%3)"/>
      <w:lvlJc w:val="left"/>
      <w:pPr>
        <w:ind w:left="720" w:hanging="360"/>
      </w:pPr>
      <w:rPr>
        <w:rFonts w:ascii="Tahoma" w:eastAsia="Times New Roman" w:hAnsi="Tahoma" w:cs="Tahoma" w:hint="default"/>
        <w:position w:val="0"/>
        <w:sz w:val="20"/>
        <w:szCs w:val="20"/>
        <w:vertAlign w:val="baseline"/>
      </w:rPr>
    </w:lvl>
    <w:lvl w:ilvl="3">
      <w:start w:val="8"/>
      <w:numFmt w:val="decimal"/>
      <w:lvlText w:val="%4"/>
      <w:lvlJc w:val="left"/>
      <w:pPr>
        <w:ind w:left="3590" w:hanging="360"/>
      </w:pPr>
      <w:rPr>
        <w:rFonts w:cs="Times New Roman"/>
      </w:rPr>
    </w:lvl>
    <w:lvl w:ilvl="4">
      <w:start w:val="1"/>
      <w:numFmt w:val="lowerLetter"/>
      <w:lvlText w:val="%5."/>
      <w:lvlJc w:val="left"/>
      <w:pPr>
        <w:ind w:left="4310" w:hanging="360"/>
      </w:pPr>
      <w:rPr>
        <w:rFonts w:cs="Times New Roman"/>
      </w:rPr>
    </w:lvl>
    <w:lvl w:ilvl="5">
      <w:start w:val="1"/>
      <w:numFmt w:val="lowerRoman"/>
      <w:lvlText w:val="%6."/>
      <w:lvlJc w:val="left"/>
      <w:pPr>
        <w:ind w:left="5030" w:hanging="180"/>
      </w:pPr>
      <w:rPr>
        <w:rFonts w:cs="Times New Roman"/>
      </w:rPr>
    </w:lvl>
    <w:lvl w:ilvl="6">
      <w:start w:val="1"/>
      <w:numFmt w:val="decimal"/>
      <w:lvlText w:val="%7."/>
      <w:lvlJc w:val="left"/>
      <w:pPr>
        <w:ind w:left="5750" w:hanging="360"/>
      </w:pPr>
      <w:rPr>
        <w:rFonts w:cs="Times New Roman"/>
      </w:rPr>
    </w:lvl>
    <w:lvl w:ilvl="7">
      <w:start w:val="1"/>
      <w:numFmt w:val="lowerLetter"/>
      <w:lvlText w:val="%8."/>
      <w:lvlJc w:val="left"/>
      <w:pPr>
        <w:ind w:left="6470" w:hanging="360"/>
      </w:pPr>
      <w:rPr>
        <w:rFonts w:cs="Times New Roman"/>
      </w:rPr>
    </w:lvl>
    <w:lvl w:ilvl="8">
      <w:start w:val="1"/>
      <w:numFmt w:val="lowerRoman"/>
      <w:lvlText w:val="%9."/>
      <w:lvlJc w:val="left"/>
      <w:pPr>
        <w:ind w:left="7190" w:hanging="180"/>
      </w:pPr>
      <w:rPr>
        <w:rFonts w:cs="Times New Roman"/>
      </w:rPr>
    </w:lvl>
  </w:abstractNum>
  <w:abstractNum w:abstractNumId="55">
    <w:nsid w:val="0EB31F18"/>
    <w:multiLevelType w:val="singleLevel"/>
    <w:tmpl w:val="04150011"/>
    <w:lvl w:ilvl="0">
      <w:start w:val="1"/>
      <w:numFmt w:val="decimal"/>
      <w:lvlText w:val="%1)"/>
      <w:lvlJc w:val="left"/>
      <w:pPr>
        <w:ind w:left="720" w:hanging="360"/>
      </w:pPr>
      <w:rPr>
        <w:color w:val="auto"/>
      </w:rPr>
    </w:lvl>
  </w:abstractNum>
  <w:abstractNum w:abstractNumId="56">
    <w:nsid w:val="0EEC1C9B"/>
    <w:multiLevelType w:val="hybridMultilevel"/>
    <w:tmpl w:val="BC14EA6A"/>
    <w:lvl w:ilvl="0" w:tplc="C772D97A">
      <w:start w:val="1"/>
      <w:numFmt w:val="decimal"/>
      <w:lvlText w:val="%1)"/>
      <w:lvlJc w:val="left"/>
      <w:pPr>
        <w:ind w:left="720" w:hanging="360"/>
      </w:pPr>
      <w:rPr>
        <w:rFonts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0F057771"/>
    <w:multiLevelType w:val="multilevel"/>
    <w:tmpl w:val="D1227AA2"/>
    <w:styleLink w:val="WWNum76"/>
    <w:lvl w:ilvl="0">
      <w:start w:val="1"/>
      <w:numFmt w:val="decimal"/>
      <w:lvlText w:val="%1)"/>
      <w:lvlJc w:val="left"/>
      <w:rPr>
        <w:rFonts w:cs="Times New Roman"/>
      </w:rPr>
    </w:lvl>
    <w:lvl w:ilvl="1">
      <w:start w:val="1"/>
      <w:numFmt w:val="decimal"/>
      <w:lvlText w:val="%2."/>
      <w:lvlJc w:val="left"/>
      <w:rPr>
        <w:rFonts w:cs="Times New Roman"/>
        <w:b w:val="0"/>
        <w:bCs w:val="0"/>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58">
    <w:nsid w:val="0FBE1FD1"/>
    <w:multiLevelType w:val="multilevel"/>
    <w:tmpl w:val="8676D954"/>
    <w:styleLink w:val="WWNum324"/>
    <w:lvl w:ilvl="0">
      <w:start w:val="4"/>
      <w:numFmt w:val="decimal"/>
      <w:lvlText w:val="%1."/>
      <w:lvlJc w:val="left"/>
      <w:rPr>
        <w:rFonts w:cs="Tahoma"/>
        <w:b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9">
    <w:nsid w:val="0FE02947"/>
    <w:multiLevelType w:val="multilevel"/>
    <w:tmpl w:val="B95ECDBE"/>
    <w:styleLink w:val="WWNum331"/>
    <w:lvl w:ilvl="0">
      <w:start w:val="1"/>
      <w:numFmt w:val="decimal"/>
      <w:lvlText w:val="%1)"/>
      <w:lvlJc w:val="left"/>
      <w:rPr>
        <w:color w:val="00000A"/>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0">
    <w:nsid w:val="0FF133C3"/>
    <w:multiLevelType w:val="multilevel"/>
    <w:tmpl w:val="F8149B66"/>
    <w:styleLink w:val="WWNum127"/>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1">
    <w:nsid w:val="104445F1"/>
    <w:multiLevelType w:val="multilevel"/>
    <w:tmpl w:val="C02CF5C8"/>
    <w:styleLink w:val="WWNum117"/>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2">
    <w:nsid w:val="10926C1D"/>
    <w:multiLevelType w:val="hybridMultilevel"/>
    <w:tmpl w:val="5DF891AA"/>
    <w:lvl w:ilvl="0" w:tplc="97D2CE96">
      <w:start w:val="1"/>
      <w:numFmt w:val="decimal"/>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nsid w:val="10B5135F"/>
    <w:multiLevelType w:val="multilevel"/>
    <w:tmpl w:val="903AA66E"/>
    <w:styleLink w:val="WWNum130"/>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4">
    <w:nsid w:val="10C0388C"/>
    <w:multiLevelType w:val="multilevel"/>
    <w:tmpl w:val="20FCDF52"/>
    <w:styleLink w:val="WWNum230"/>
    <w:lvl w:ilvl="0">
      <w:start w:val="2"/>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5">
    <w:nsid w:val="11935FF3"/>
    <w:multiLevelType w:val="multilevel"/>
    <w:tmpl w:val="7CD6826C"/>
    <w:styleLink w:val="WWNum256"/>
    <w:lvl w:ilvl="0">
      <w:start w:val="5"/>
      <w:numFmt w:val="decimal"/>
      <w:lvlText w:val="%1."/>
      <w:lvlJc w:val="left"/>
      <w:rPr>
        <w:rFonts w:cs="Tahoma"/>
        <w:b w:val="0"/>
        <w:i w:val="0"/>
        <w:color w:val="000000"/>
        <w:sz w:val="20"/>
        <w:szCs w:val="20"/>
        <w:lang w:val="de-DE"/>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6">
    <w:nsid w:val="11EB2193"/>
    <w:multiLevelType w:val="hybridMultilevel"/>
    <w:tmpl w:val="953226CC"/>
    <w:lvl w:ilvl="0" w:tplc="E5A46164">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12B13351"/>
    <w:multiLevelType w:val="multilevel"/>
    <w:tmpl w:val="B5F05532"/>
    <w:styleLink w:val="WWNum27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8">
    <w:nsid w:val="12CB2D8B"/>
    <w:multiLevelType w:val="multilevel"/>
    <w:tmpl w:val="EEE0CF82"/>
    <w:styleLink w:val="WWNum149"/>
    <w:lvl w:ilvl="0">
      <w:start w:val="5"/>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9">
    <w:nsid w:val="12E91E69"/>
    <w:multiLevelType w:val="multilevel"/>
    <w:tmpl w:val="A3E8994A"/>
    <w:styleLink w:val="WWNum123"/>
    <w:lvl w:ilvl="0">
      <w:start w:val="2"/>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0">
    <w:nsid w:val="12EC2A7C"/>
    <w:multiLevelType w:val="multilevel"/>
    <w:tmpl w:val="34867CAC"/>
    <w:styleLink w:val="WWNum215"/>
    <w:lvl w:ilvl="0">
      <w:start w:val="2"/>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1">
    <w:nsid w:val="12ED4611"/>
    <w:multiLevelType w:val="hybridMultilevel"/>
    <w:tmpl w:val="7C08A84E"/>
    <w:lvl w:ilvl="0" w:tplc="63E0082E">
      <w:start w:val="5"/>
      <w:numFmt w:val="decimal"/>
      <w:lvlText w:val="%1."/>
      <w:lvlJc w:val="left"/>
      <w:pPr>
        <w:ind w:left="720" w:hanging="360"/>
      </w:pPr>
      <w:rPr>
        <w:rFonts w:ascii="Tahoma" w:hAnsi="Tahoma" w:cs="Tahom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13652F82"/>
    <w:multiLevelType w:val="multilevel"/>
    <w:tmpl w:val="8D0CA168"/>
    <w:styleLink w:val="WWNum293"/>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3">
    <w:nsid w:val="147E4B93"/>
    <w:multiLevelType w:val="multilevel"/>
    <w:tmpl w:val="35C89364"/>
    <w:styleLink w:val="WWNum56"/>
    <w:lvl w:ilvl="0">
      <w:start w:val="1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4">
    <w:nsid w:val="149422DD"/>
    <w:multiLevelType w:val="multilevel"/>
    <w:tmpl w:val="71A8AC3A"/>
    <w:styleLink w:val="WWNum128"/>
    <w:lvl w:ilvl="0">
      <w:start w:val="5"/>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5">
    <w:nsid w:val="14C32B9C"/>
    <w:multiLevelType w:val="multilevel"/>
    <w:tmpl w:val="5C628486"/>
    <w:styleLink w:val="WWNum24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6">
    <w:nsid w:val="14F0741E"/>
    <w:multiLevelType w:val="multilevel"/>
    <w:tmpl w:val="82461612"/>
    <w:styleLink w:val="WWNum295"/>
    <w:lvl w:ilvl="0">
      <w:start w:val="1"/>
      <w:numFmt w:val="decimal"/>
      <w:lvlText w:val="%1)"/>
      <w:lvlJc w:val="left"/>
      <w:rPr>
        <w:rFonts w:cs="Tahoma"/>
        <w:b/>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7">
    <w:nsid w:val="154655B9"/>
    <w:multiLevelType w:val="multilevel"/>
    <w:tmpl w:val="D80E2370"/>
    <w:styleLink w:val="WWNum68"/>
    <w:lvl w:ilvl="0">
      <w:start w:val="5"/>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8">
    <w:nsid w:val="15504539"/>
    <w:multiLevelType w:val="multilevel"/>
    <w:tmpl w:val="D972919E"/>
    <w:styleLink w:val="WWNum59"/>
    <w:lvl w:ilvl="0">
      <w:start w:val="1"/>
      <w:numFmt w:val="decimal"/>
      <w:lvlText w:val="%1)"/>
      <w:lvlJc w:val="left"/>
      <w:rPr>
        <w:rFonts w:cs="Tahoma"/>
        <w:b/>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9">
    <w:nsid w:val="156B7060"/>
    <w:multiLevelType w:val="multilevel"/>
    <w:tmpl w:val="D7F0A16E"/>
    <w:styleLink w:val="WWNum278"/>
    <w:lvl w:ilvl="0">
      <w:start w:val="1"/>
      <w:numFmt w:val="decimal"/>
      <w:lvlText w:val="%1)"/>
      <w:lvlJc w:val="left"/>
      <w:rPr>
        <w:rFonts w:cs="Tahoma"/>
        <w:bCs/>
        <w:color w:val="000000"/>
      </w:rPr>
    </w:lvl>
    <w:lvl w:ilvl="1">
      <w:start w:val="1"/>
      <w:numFmt w:val="lowerLetter"/>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0">
    <w:nsid w:val="15854B53"/>
    <w:multiLevelType w:val="multilevel"/>
    <w:tmpl w:val="DD02370E"/>
    <w:styleLink w:val="WWNum348"/>
    <w:lvl w:ilvl="0">
      <w:start w:val="1"/>
      <w:numFmt w:val="decimal"/>
      <w:lvlText w:val="%1."/>
      <w:lvlJc w:val="lef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81">
    <w:nsid w:val="15D0718C"/>
    <w:multiLevelType w:val="singleLevel"/>
    <w:tmpl w:val="1004BA80"/>
    <w:lvl w:ilvl="0">
      <w:start w:val="1"/>
      <w:numFmt w:val="decimal"/>
      <w:lvlText w:val="%1)"/>
      <w:lvlJc w:val="left"/>
      <w:pPr>
        <w:tabs>
          <w:tab w:val="num" w:pos="720"/>
        </w:tabs>
        <w:ind w:left="720" w:hanging="360"/>
      </w:pPr>
      <w:rPr>
        <w:b w:val="0"/>
      </w:rPr>
    </w:lvl>
  </w:abstractNum>
  <w:abstractNum w:abstractNumId="82">
    <w:nsid w:val="15E5373E"/>
    <w:multiLevelType w:val="multilevel"/>
    <w:tmpl w:val="1988BD9C"/>
    <w:styleLink w:val="WWNum158"/>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3">
    <w:nsid w:val="15EE0649"/>
    <w:multiLevelType w:val="multilevel"/>
    <w:tmpl w:val="ACAEFAD2"/>
    <w:styleLink w:val="WWNum317"/>
    <w:lvl w:ilvl="0">
      <w:start w:val="1"/>
      <w:numFmt w:val="decimal"/>
      <w:lvlText w:val="%1."/>
      <w:lvlJc w:val="left"/>
      <w:rPr>
        <w:rFonts w:cs="Tahoma"/>
        <w:bCs/>
        <w:iCs/>
      </w:rPr>
    </w:lvl>
    <w:lvl w:ilvl="1">
      <w:start w:val="1"/>
      <w:numFmt w:val="decimal"/>
      <w:lvlText w:val="%2)"/>
      <w:lvlJc w:val="left"/>
      <w:rPr>
        <w:strike w:val="0"/>
        <w:dstrike w:val="0"/>
      </w:rPr>
    </w:lvl>
    <w:lvl w:ilvl="2">
      <w:start w:val="1"/>
      <w:numFmt w:val="lowerLetter"/>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4">
    <w:nsid w:val="161432EF"/>
    <w:multiLevelType w:val="multilevel"/>
    <w:tmpl w:val="77C2C478"/>
    <w:styleLink w:val="WWNum95"/>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5">
    <w:nsid w:val="163222AF"/>
    <w:multiLevelType w:val="multilevel"/>
    <w:tmpl w:val="BCD81F1A"/>
    <w:styleLink w:val="WWNum223"/>
    <w:lvl w:ilvl="0">
      <w:start w:val="1"/>
      <w:numFmt w:val="decimal"/>
      <w:lvlText w:val="%1)"/>
      <w:lvlJc w:val="left"/>
      <w:rPr>
        <w:rFonts w:cs="Tahoma"/>
        <w:bCs/>
        <w:iCs/>
        <w:lang w:eastAsia="ar-S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6">
    <w:nsid w:val="16451478"/>
    <w:multiLevelType w:val="multilevel"/>
    <w:tmpl w:val="CC6E22D2"/>
    <w:styleLink w:val="WWNum208"/>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7">
    <w:nsid w:val="16DB720E"/>
    <w:multiLevelType w:val="multilevel"/>
    <w:tmpl w:val="94BC5FFE"/>
    <w:styleLink w:val="WWNum321"/>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8">
    <w:nsid w:val="17013B35"/>
    <w:multiLevelType w:val="multilevel"/>
    <w:tmpl w:val="645476CE"/>
    <w:styleLink w:val="WWNum220"/>
    <w:lvl w:ilvl="0">
      <w:start w:val="1"/>
      <w:numFmt w:val="decimal"/>
      <w:lvlText w:val="%1)"/>
      <w:lvlJc w:val="left"/>
      <w:rPr>
        <w:b w:val="0"/>
        <w:i w:val="0"/>
        <w:color w:val="000000"/>
        <w:sz w:val="20"/>
        <w:szCs w:val="2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89">
    <w:nsid w:val="17042E05"/>
    <w:multiLevelType w:val="multilevel"/>
    <w:tmpl w:val="5B8C9356"/>
    <w:styleLink w:val="WWNum17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0">
    <w:nsid w:val="17BF21CD"/>
    <w:multiLevelType w:val="multilevel"/>
    <w:tmpl w:val="BAB2D578"/>
    <w:styleLink w:val="WWNum327"/>
    <w:lvl w:ilvl="0">
      <w:start w:val="4"/>
      <w:numFmt w:val="decimal"/>
      <w:lvlText w:val="%1."/>
      <w:lvlJc w:val="left"/>
      <w:rPr>
        <w:rFonts w:cs="Tahoma"/>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1">
    <w:nsid w:val="182B556A"/>
    <w:multiLevelType w:val="hybridMultilevel"/>
    <w:tmpl w:val="5DF891AA"/>
    <w:name w:val="WW8Num442"/>
    <w:lvl w:ilvl="0" w:tplc="97D2CE96">
      <w:start w:val="1"/>
      <w:numFmt w:val="decimal"/>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2">
    <w:nsid w:val="186517F6"/>
    <w:multiLevelType w:val="multilevel"/>
    <w:tmpl w:val="D690DA82"/>
    <w:styleLink w:val="WWNum36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3">
    <w:nsid w:val="187613A5"/>
    <w:multiLevelType w:val="multilevel"/>
    <w:tmpl w:val="ABD0D75C"/>
    <w:styleLink w:val="WWNum9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4">
    <w:nsid w:val="18785933"/>
    <w:multiLevelType w:val="multilevel"/>
    <w:tmpl w:val="753885E0"/>
    <w:styleLink w:val="WWNum302"/>
    <w:lvl w:ilvl="0">
      <w:start w:val="3"/>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5">
    <w:nsid w:val="18E53788"/>
    <w:multiLevelType w:val="hybridMultilevel"/>
    <w:tmpl w:val="AF3E7156"/>
    <w:lvl w:ilvl="0" w:tplc="5BFAF2F6">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18F34E84"/>
    <w:multiLevelType w:val="multilevel"/>
    <w:tmpl w:val="A3C42B5C"/>
    <w:styleLink w:val="WWNum168"/>
    <w:lvl w:ilvl="0">
      <w:start w:val="7"/>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97">
    <w:nsid w:val="1979627B"/>
    <w:multiLevelType w:val="hybridMultilevel"/>
    <w:tmpl w:val="56B24E50"/>
    <w:lvl w:ilvl="0" w:tplc="0415000F">
      <w:start w:val="1"/>
      <w:numFmt w:val="decimal"/>
      <w:lvlText w:val="%1."/>
      <w:lvlJc w:val="left"/>
      <w:pPr>
        <w:tabs>
          <w:tab w:val="num" w:pos="720"/>
        </w:tabs>
        <w:ind w:left="720" w:hanging="360"/>
      </w:pPr>
    </w:lvl>
    <w:lvl w:ilvl="1" w:tplc="1A20ACA2">
      <w:start w:val="1"/>
      <w:numFmt w:val="decimal"/>
      <w:lvlText w:val="%2)"/>
      <w:lvlJc w:val="left"/>
      <w:pPr>
        <w:tabs>
          <w:tab w:val="num" w:pos="1440"/>
        </w:tabs>
        <w:ind w:left="1440" w:hanging="360"/>
      </w:pPr>
    </w:lvl>
    <w:lvl w:ilvl="2" w:tplc="94285924">
      <w:start w:val="2"/>
      <w:numFmt w:val="decimal"/>
      <w:lvlText w:val="%3."/>
      <w:lvlJc w:val="left"/>
      <w:pPr>
        <w:tabs>
          <w:tab w:val="num" w:pos="737"/>
        </w:tabs>
        <w:ind w:left="737" w:hanging="283"/>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8">
    <w:nsid w:val="197C59F8"/>
    <w:multiLevelType w:val="multilevel"/>
    <w:tmpl w:val="8BB41A28"/>
    <w:styleLink w:val="WWNum282"/>
    <w:lvl w:ilvl="0">
      <w:start w:val="18"/>
      <w:numFmt w:val="upperRoman"/>
      <w:lvlText w:val="%1."/>
      <w:lvlJc w:val="right"/>
      <w:rPr>
        <w:rFonts w:cs="Times New Roman"/>
      </w:rPr>
    </w:lvl>
    <w:lvl w:ilvl="1">
      <w:start w:val="19"/>
      <w:numFmt w:val="upperRoman"/>
      <w:lvlText w:val="%2."/>
      <w:lvlJc w:val="righ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21"/>
      <w:numFmt w:val="decimal"/>
      <w:lvlText w:val="%1.%2.%3.%4.%5.%6)"/>
      <w:lvlJc w:val="lef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99">
    <w:nsid w:val="199A4BBA"/>
    <w:multiLevelType w:val="multilevel"/>
    <w:tmpl w:val="B16E5300"/>
    <w:styleLink w:val="WWNum209"/>
    <w:lvl w:ilvl="0">
      <w:start w:val="1"/>
      <w:numFmt w:val="decimal"/>
      <w:lvlText w:val="%1."/>
      <w:lvlJc w:val="left"/>
      <w:rPr>
        <w:rFonts w:cs="Times New Roman"/>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0">
    <w:nsid w:val="19AA55FD"/>
    <w:multiLevelType w:val="multilevel"/>
    <w:tmpl w:val="1FDA7820"/>
    <w:styleLink w:val="WW8Num67"/>
    <w:lvl w:ilvl="0">
      <w:start w:val="2"/>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1">
    <w:nsid w:val="1A0F549E"/>
    <w:multiLevelType w:val="multilevel"/>
    <w:tmpl w:val="B08C8506"/>
    <w:lvl w:ilvl="0">
      <w:start w:val="1"/>
      <w:numFmt w:val="decimal"/>
      <w:lvlText w:val="%1."/>
      <w:lvlJc w:val="left"/>
      <w:rPr>
        <w:rFonts w:cs="Times New Roman"/>
      </w:rPr>
    </w:lvl>
    <w:lvl w:ilvl="1">
      <w:start w:val="8"/>
      <w:numFmt w:val="upperRoman"/>
      <w:lvlText w:val="%2."/>
      <w:lvlJc w:val="right"/>
      <w:rPr>
        <w:rFonts w:cs="Times New Roman"/>
        <w:b/>
        <w:bCs w:val="0"/>
        <w:i/>
        <w:iCs w:val="0"/>
        <w:color w:val="000000"/>
      </w:rPr>
    </w:lvl>
    <w:lvl w:ilvl="2">
      <w:start w:val="1"/>
      <w:numFmt w:val="decimal"/>
      <w:lvlText w:val="%3."/>
      <w:lvlJc w:val="left"/>
      <w:rPr>
        <w:rFonts w:ascii="Tahoma" w:hAnsi="Tahoma" w:cs="Tahoma" w:hint="default"/>
        <w:color w:val="00000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02">
    <w:nsid w:val="1A2118E8"/>
    <w:multiLevelType w:val="multilevel"/>
    <w:tmpl w:val="5D5AA740"/>
    <w:styleLink w:val="WWNum173"/>
    <w:lvl w:ilvl="0">
      <w:start w:val="3"/>
      <w:numFmt w:val="decimal"/>
      <w:lvlText w:val="%1."/>
      <w:lvlJc w:val="left"/>
      <w:rPr>
        <w:rFonts w:cs="Times New Roman"/>
      </w:rPr>
    </w:lvl>
    <w:lvl w:ilvl="1">
      <w:start w:val="8"/>
      <w:numFmt w:val="upperRoman"/>
      <w:lvlText w:val="%2."/>
      <w:lvlJc w:val="right"/>
      <w:rPr>
        <w:rFonts w:cs="Times New Roman"/>
      </w:rPr>
    </w:lvl>
    <w:lvl w:ilvl="2">
      <w:start w:val="1"/>
      <w:numFmt w:val="lowerLetter"/>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03">
    <w:nsid w:val="1A2D6A4B"/>
    <w:multiLevelType w:val="multilevel"/>
    <w:tmpl w:val="788C3550"/>
    <w:styleLink w:val="WWNum368"/>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4">
    <w:nsid w:val="1A305B26"/>
    <w:multiLevelType w:val="multilevel"/>
    <w:tmpl w:val="24CC2B52"/>
    <w:styleLink w:val="WWNum205"/>
    <w:lvl w:ilvl="0">
      <w:start w:val="2"/>
      <w:numFmt w:val="decimal"/>
      <w:lvlText w:val="%1)"/>
      <w:lvlJc w:val="left"/>
      <w:rPr>
        <w:color w:val="000000"/>
      </w:rPr>
    </w:lvl>
    <w:lvl w:ilvl="1">
      <w:start w:val="8"/>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5">
    <w:nsid w:val="1A4C7C17"/>
    <w:multiLevelType w:val="multilevel"/>
    <w:tmpl w:val="AC0614DA"/>
    <w:styleLink w:val="WWNum249"/>
    <w:lvl w:ilvl="0">
      <w:start w:val="2"/>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6">
    <w:nsid w:val="1A5C5E73"/>
    <w:multiLevelType w:val="hybridMultilevel"/>
    <w:tmpl w:val="E65AB462"/>
    <w:lvl w:ilvl="0" w:tplc="993AD06A">
      <w:start w:val="1"/>
      <w:numFmt w:val="decimal"/>
      <w:lvlText w:val="%1."/>
      <w:lvlJc w:val="left"/>
      <w:pPr>
        <w:ind w:left="360" w:hanging="360"/>
      </w:pPr>
      <w:rPr>
        <w:rFonts w:ascii="Tahoma" w:hAnsi="Tahoma" w:cs="Tahoma"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1A7A683A"/>
    <w:multiLevelType w:val="multilevel"/>
    <w:tmpl w:val="89EA785E"/>
    <w:styleLink w:val="WWOutlineListStyle"/>
    <w:lvl w:ilvl="0">
      <w:start w:val="1"/>
      <w:numFmt w:val="none"/>
      <w:lvlText w:val="%1"/>
      <w:lvlJc w:val="left"/>
    </w:lvl>
    <w:lvl w:ilvl="1">
      <w:start w:val="1"/>
      <w:numFmt w:val="none"/>
      <w:lvlText w:val="%2"/>
      <w:lvlJc w:val="left"/>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8">
    <w:nsid w:val="1B571FA7"/>
    <w:multiLevelType w:val="multilevel"/>
    <w:tmpl w:val="F1FCE1F8"/>
    <w:styleLink w:val="WWNum81"/>
    <w:lvl w:ilvl="0">
      <w:start w:val="1"/>
      <w:numFmt w:val="decimal"/>
      <w:lvlText w:val="%1)"/>
      <w:lvlJc w:val="left"/>
      <w:rPr>
        <w:rFonts w:cs="Times New Roman"/>
        <w:b w:val="0"/>
        <w:i w:val="0"/>
        <w:color w:val="000000"/>
      </w:rPr>
    </w:lvl>
    <w:lvl w:ilvl="1">
      <w:start w:val="13"/>
      <w:numFmt w:val="upperRoman"/>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09">
    <w:nsid w:val="1C232D73"/>
    <w:multiLevelType w:val="multilevel"/>
    <w:tmpl w:val="C2189674"/>
    <w:styleLink w:val="WWNum108"/>
    <w:lvl w:ilvl="0">
      <w:start w:val="3"/>
      <w:numFmt w:val="decimal"/>
      <w:lvlText w:val="%1."/>
      <w:lvlJc w:val="left"/>
      <w:rPr>
        <w:b w:val="0"/>
      </w:rPr>
    </w:lvl>
    <w:lvl w:ilvl="1">
      <w:start w:val="1"/>
      <w:numFmt w:val="lowerLetter"/>
      <w:lvlText w:val="%2)"/>
      <w:lvlJc w:val="left"/>
      <w:rPr>
        <w:rFonts w:cs="Times New Roman"/>
      </w:rPr>
    </w:lvl>
    <w:lvl w:ilvl="2">
      <w:start w:val="10"/>
      <w:numFmt w:val="decimal"/>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0">
    <w:nsid w:val="1C8C6E16"/>
    <w:multiLevelType w:val="multilevel"/>
    <w:tmpl w:val="462C8D0E"/>
    <w:styleLink w:val="WWNum150"/>
    <w:lvl w:ilvl="0">
      <w:start w:val="1"/>
      <w:numFmt w:val="decimal"/>
      <w:lvlText w:val="%1."/>
      <w:lvlJc w:val="left"/>
      <w:rPr>
        <w:rFonts w:cs="Times New Roman"/>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1">
    <w:nsid w:val="1CC90F6A"/>
    <w:multiLevelType w:val="multilevel"/>
    <w:tmpl w:val="FDD2F9C8"/>
    <w:styleLink w:val="WWNum264"/>
    <w:lvl w:ilvl="0">
      <w:start w:val="16"/>
      <w:numFmt w:val="decimal"/>
      <w:lvlText w:val="%1."/>
      <w:lvlJc w:val="left"/>
      <w:rPr>
        <w:rFonts w:cs="Tahoma"/>
        <w:strike w:val="0"/>
        <w:dstrike w:val="0"/>
        <w:color w:val="000000"/>
        <w:sz w:val="20"/>
        <w:szCs w:val="20"/>
      </w:rPr>
    </w:lvl>
    <w:lvl w:ilvl="1">
      <w:start w:val="1"/>
      <w:numFmt w:val="decimal"/>
      <w:lvlText w:val="%2)"/>
      <w:lvlJc w:val="left"/>
      <w:rPr>
        <w:rFonts w:cs="Tahoma"/>
        <w:b w:val="0"/>
        <w:i w:val="0"/>
        <w:strike w:val="0"/>
        <w:dstrike w:val="0"/>
        <w:color w:val="000000"/>
        <w:sz w:val="20"/>
        <w:szCs w:val="20"/>
      </w:rPr>
    </w:lvl>
    <w:lvl w:ilvl="2">
      <w:start w:val="1"/>
      <w:numFmt w:val="lowerLetter"/>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2">
    <w:nsid w:val="1CF7698A"/>
    <w:multiLevelType w:val="hybridMultilevel"/>
    <w:tmpl w:val="6856271E"/>
    <w:lvl w:ilvl="0" w:tplc="0A140B50">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1D5A4859"/>
    <w:multiLevelType w:val="multilevel"/>
    <w:tmpl w:val="9C503364"/>
    <w:styleLink w:val="WWNum265"/>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0"/>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4">
    <w:nsid w:val="1D7257E9"/>
    <w:multiLevelType w:val="multilevel"/>
    <w:tmpl w:val="9562620E"/>
    <w:styleLink w:val="WWNum272"/>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0"/>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5">
    <w:nsid w:val="1DDD65A3"/>
    <w:multiLevelType w:val="multilevel"/>
    <w:tmpl w:val="DA523E88"/>
    <w:styleLink w:val="WWNum166"/>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6">
    <w:nsid w:val="1E252443"/>
    <w:multiLevelType w:val="multilevel"/>
    <w:tmpl w:val="D00CF8BC"/>
    <w:styleLink w:val="WWNum93"/>
    <w:lvl w:ilvl="0">
      <w:start w:val="1"/>
      <w:numFmt w:val="upperRoman"/>
      <w:lvlText w:val="%1."/>
      <w:lvlJc w:val="righ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7">
    <w:nsid w:val="1E932DDF"/>
    <w:multiLevelType w:val="multilevel"/>
    <w:tmpl w:val="180A834A"/>
    <w:styleLink w:val="WWNum34"/>
    <w:lvl w:ilvl="0">
      <w:start w:val="500"/>
      <w:numFmt w:val="lowerRoman"/>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8">
    <w:nsid w:val="1EB8424C"/>
    <w:multiLevelType w:val="multilevel"/>
    <w:tmpl w:val="2E84D1CE"/>
    <w:styleLink w:val="WWNum141"/>
    <w:lvl w:ilvl="0">
      <w:start w:val="2"/>
      <w:numFmt w:val="decimal"/>
      <w:lvlText w:val="%1."/>
      <w:lvlJc w:val="left"/>
      <w:rPr>
        <w:rFonts w:cs="Tahoma"/>
        <w:sz w:val="20"/>
        <w:szCs w:val="20"/>
      </w:rPr>
    </w:lvl>
    <w:lvl w:ilvl="1">
      <w:start w:val="1"/>
      <w:numFmt w:val="decimal"/>
      <w:lvlText w:val="%2)"/>
      <w:lvlJc w:val="left"/>
      <w:rPr>
        <w:rFonts w:cs="Times New Roman"/>
        <w:b w:val="0"/>
        <w:i w:val="0"/>
        <w:sz w:val="20"/>
        <w:szCs w:val="20"/>
      </w:rPr>
    </w:lvl>
    <w:lvl w:ilvl="2">
      <w:start w:val="3"/>
      <w:numFmt w:val="decimal"/>
      <w:lvlText w:val="%1.%2.%3."/>
      <w:lvlJc w:val="left"/>
      <w:rPr>
        <w:rFonts w:cs="Tahoma"/>
        <w:sz w:val="20"/>
        <w:szCs w:val="2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9">
    <w:nsid w:val="1F6A695E"/>
    <w:multiLevelType w:val="multilevel"/>
    <w:tmpl w:val="3720547E"/>
    <w:styleLink w:val="WWNum267"/>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0">
    <w:nsid w:val="1F6B7953"/>
    <w:multiLevelType w:val="multilevel"/>
    <w:tmpl w:val="8008358E"/>
    <w:styleLink w:val="WWNum18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1">
    <w:nsid w:val="1F816098"/>
    <w:multiLevelType w:val="multilevel"/>
    <w:tmpl w:val="9D4AAFAC"/>
    <w:styleLink w:val="WWNum347"/>
    <w:lvl w:ilvl="0">
      <w:start w:val="1"/>
      <w:numFmt w:val="decimal"/>
      <w:lvlText w:val="%1)"/>
      <w:lvlJc w:val="left"/>
      <w:rPr>
        <w:b w:val="0"/>
        <w:color w:val="00000A"/>
      </w:rPr>
    </w:lvl>
    <w:lvl w:ilvl="1">
      <w:start w:val="6"/>
      <w:numFmt w:val="decimal"/>
      <w:lvlText w:val="%2."/>
      <w:lvlJc w:val="left"/>
      <w:rPr>
        <w:rFonts w:cs="Times New Roman"/>
        <w:color w:val="00000A"/>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2">
    <w:nsid w:val="1F8F7021"/>
    <w:multiLevelType w:val="multilevel"/>
    <w:tmpl w:val="CD06099A"/>
    <w:styleLink w:val="WWNum27"/>
    <w:lvl w:ilvl="0">
      <w:start w:val="3"/>
      <w:numFmt w:val="decimal"/>
      <w:lvlText w:val="%1."/>
      <w:lvlJc w:val="left"/>
      <w:rPr>
        <w:rFonts w:cs="Tahoma"/>
        <w:b w:val="0"/>
        <w:i w:val="0"/>
        <w:strike w:val="0"/>
        <w:dstrike w:val="0"/>
        <w:sz w:val="22"/>
        <w:szCs w:val="20"/>
        <w:u w:val="none"/>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3">
    <w:nsid w:val="1FA36D5F"/>
    <w:multiLevelType w:val="multilevel"/>
    <w:tmpl w:val="67CC534A"/>
    <w:styleLink w:val="WWNum244"/>
    <w:lvl w:ilvl="0">
      <w:start w:val="4"/>
      <w:numFmt w:val="decimal"/>
      <w:lvlText w:val="%1."/>
      <w:lvlJc w:val="left"/>
      <w:rPr>
        <w:rFonts w:cs="Times New Roman"/>
        <w:b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4">
    <w:nsid w:val="1FE371F1"/>
    <w:multiLevelType w:val="multilevel"/>
    <w:tmpl w:val="01F222AA"/>
    <w:styleLink w:val="WWNum85"/>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5">
    <w:nsid w:val="20307F38"/>
    <w:multiLevelType w:val="multilevel"/>
    <w:tmpl w:val="B5C28068"/>
    <w:styleLink w:val="WWNum7"/>
    <w:lvl w:ilvl="0">
      <w:start w:val="1"/>
      <w:numFmt w:val="decimal"/>
      <w:lvlText w:val="%1."/>
      <w:lvlJc w:val="left"/>
      <w:rPr>
        <w:rFonts w:cs="Times New Roman"/>
        <w:b w:val="0"/>
        <w:color w:val="00000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6">
    <w:nsid w:val="203C6482"/>
    <w:multiLevelType w:val="multilevel"/>
    <w:tmpl w:val="3F2AA8A0"/>
    <w:styleLink w:val="WWNum112"/>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7">
    <w:nsid w:val="211D01C5"/>
    <w:multiLevelType w:val="multilevel"/>
    <w:tmpl w:val="27206DB6"/>
    <w:styleLink w:val="WWNum92"/>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8">
    <w:nsid w:val="216A299C"/>
    <w:multiLevelType w:val="multilevel"/>
    <w:tmpl w:val="E2F436B2"/>
    <w:styleLink w:val="WWNum105"/>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9">
    <w:nsid w:val="216E350A"/>
    <w:multiLevelType w:val="multilevel"/>
    <w:tmpl w:val="3C54C112"/>
    <w:lvl w:ilvl="0">
      <w:start w:val="1"/>
      <w:numFmt w:val="decimal"/>
      <w:lvlText w:val="%1)"/>
      <w:lvlJc w:val="left"/>
      <w:pPr>
        <w:tabs>
          <w:tab w:val="num" w:pos="360"/>
        </w:tabs>
        <w:ind w:left="360" w:hanging="360"/>
      </w:pPr>
    </w:lvl>
    <w:lvl w:ilvl="1">
      <w:start w:val="11"/>
      <w:numFmt w:val="upperRoman"/>
      <w:lvlText w:val="%2."/>
      <w:lvlJc w:val="left"/>
      <w:pPr>
        <w:tabs>
          <w:tab w:val="num" w:pos="720"/>
        </w:tabs>
        <w:ind w:left="720" w:hanging="720"/>
      </w:pPr>
      <w:rPr>
        <w:rFonts w:cs="Times New Roman"/>
      </w:rPr>
    </w:lvl>
    <w:lvl w:ilvl="2">
      <w:start w:val="1"/>
      <w:numFmt w:val="decimal"/>
      <w:lvlText w:val="%3."/>
      <w:lvlJc w:val="left"/>
      <w:pPr>
        <w:tabs>
          <w:tab w:val="num" w:pos="283"/>
        </w:tabs>
        <w:ind w:left="283" w:hanging="283"/>
      </w:pPr>
      <w:rPr>
        <w:rFonts w:cs="Times New Roman"/>
        <w:b w:val="0"/>
        <w:color w:val="auto"/>
      </w:rPr>
    </w:lvl>
    <w:lvl w:ilvl="3">
      <w:start w:val="1"/>
      <w:numFmt w:val="decimal"/>
      <w:lvlText w:val="%4."/>
      <w:lvlJc w:val="left"/>
      <w:pPr>
        <w:tabs>
          <w:tab w:val="num" w:pos="2803"/>
        </w:tabs>
        <w:ind w:left="2803" w:hanging="283"/>
      </w:pPr>
      <w:rPr>
        <w:rFonts w:cs="Times New Roman"/>
        <w:b w:val="0"/>
        <w:i w:val="0"/>
      </w:rPr>
    </w:lvl>
    <w:lvl w:ilvl="4">
      <w:start w:val="1"/>
      <w:numFmt w:val="decimal"/>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0">
    <w:nsid w:val="21B85731"/>
    <w:multiLevelType w:val="hybridMultilevel"/>
    <w:tmpl w:val="3474D214"/>
    <w:lvl w:ilvl="0" w:tplc="588C7CFA">
      <w:start w:val="1"/>
      <w:numFmt w:val="decimal"/>
      <w:lvlText w:val="%1)"/>
      <w:lvlJc w:val="left"/>
      <w:pPr>
        <w:ind w:left="1080" w:hanging="360"/>
      </w:pPr>
      <w:rPr>
        <w:rFonts w:hint="default"/>
        <w:b w:val="0"/>
        <w:i w:val="0"/>
        <w:color w:val="auto"/>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1">
    <w:nsid w:val="223B5ABB"/>
    <w:multiLevelType w:val="hybridMultilevel"/>
    <w:tmpl w:val="C0FAC866"/>
    <w:lvl w:ilvl="0" w:tplc="C6AA0C78">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22431DFB"/>
    <w:multiLevelType w:val="hybridMultilevel"/>
    <w:tmpl w:val="800E0EA6"/>
    <w:lvl w:ilvl="0" w:tplc="63B0E222">
      <w:start w:val="1"/>
      <w:numFmt w:val="decimal"/>
      <w:lvlText w:val="%1)"/>
      <w:lvlJc w:val="left"/>
      <w:pPr>
        <w:tabs>
          <w:tab w:val="num" w:pos="785"/>
        </w:tabs>
        <w:ind w:left="785" w:hanging="360"/>
      </w:pPr>
      <w:rPr>
        <w:strike w:val="0"/>
        <w:color w:val="auto"/>
      </w:rPr>
    </w:lvl>
    <w:lvl w:ilvl="1" w:tplc="4A9E1B02">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3">
    <w:nsid w:val="225C4956"/>
    <w:multiLevelType w:val="multilevel"/>
    <w:tmpl w:val="48DA4CBE"/>
    <w:styleLink w:val="WWNum17"/>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4">
    <w:nsid w:val="22641E3A"/>
    <w:multiLevelType w:val="multilevel"/>
    <w:tmpl w:val="C0EA6712"/>
    <w:styleLink w:val="WWNum319"/>
    <w:lvl w:ilvl="0">
      <w:start w:val="1"/>
      <w:numFmt w:val="decimal"/>
      <w:lvlText w:val="%1."/>
      <w:lvlJc w:val="left"/>
      <w:rPr>
        <w:rFonts w:cs="Tahoma"/>
        <w:b w:val="0"/>
        <w:i w:val="0"/>
        <w:color w:val="00000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5">
    <w:nsid w:val="226D6657"/>
    <w:multiLevelType w:val="multilevel"/>
    <w:tmpl w:val="BC8002BE"/>
    <w:styleLink w:val="WWNum329"/>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6">
    <w:nsid w:val="227B0CA4"/>
    <w:multiLevelType w:val="multilevel"/>
    <w:tmpl w:val="F3663A22"/>
    <w:styleLink w:val="WWNum366"/>
    <w:lvl w:ilvl="0">
      <w:start w:val="2"/>
      <w:numFmt w:val="decimal"/>
      <w:lvlText w:val="%1)"/>
      <w:lvlJc w:val="left"/>
      <w:rPr>
        <w:color w:val="00000A"/>
      </w:rPr>
    </w:lvl>
    <w:lvl w:ilvl="1">
      <w:start w:val="8"/>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7">
    <w:nsid w:val="22C33A96"/>
    <w:multiLevelType w:val="multilevel"/>
    <w:tmpl w:val="7DAA7550"/>
    <w:styleLink w:val="WWNum3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8">
    <w:nsid w:val="22D04C8A"/>
    <w:multiLevelType w:val="multilevel"/>
    <w:tmpl w:val="3F2264C2"/>
    <w:styleLink w:val="WWNum35"/>
    <w:lvl w:ilvl="0">
      <w:start w:val="3"/>
      <w:numFmt w:val="decimal"/>
      <w:lvlText w:val="%1."/>
      <w:lvlJc w:val="left"/>
      <w:rPr>
        <w:rFonts w:cs="Tahoma"/>
        <w:kern w:val="3"/>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9">
    <w:nsid w:val="2334457F"/>
    <w:multiLevelType w:val="multilevel"/>
    <w:tmpl w:val="D66C94C8"/>
    <w:styleLink w:val="WWNum179"/>
    <w:lvl w:ilvl="0">
      <w:start w:val="1"/>
      <w:numFmt w:val="decimal"/>
      <w:lvlText w:val="%1."/>
      <w:lvlJc w:val="left"/>
      <w:rPr>
        <w:rFonts w:cs="Times New Roman"/>
        <w:b/>
      </w:rPr>
    </w:lvl>
    <w:lvl w:ilvl="1">
      <w:start w:val="1"/>
      <w:numFmt w:val="decimal"/>
      <w:lvlText w:val="%2)"/>
      <w:lvlJc w:val="left"/>
      <w:rPr>
        <w:rFonts w:cs="Times New Roman"/>
        <w:color w:val="000000"/>
      </w:rPr>
    </w:lvl>
    <w:lvl w:ilvl="2">
      <w:start w:val="1"/>
      <w:numFmt w:val="lowerRoman"/>
      <w:lvlText w:val="%1.%2.%3."/>
      <w:lvlJc w:val="right"/>
      <w:rPr>
        <w:rFonts w:cs="Times New Roman"/>
        <w:b/>
      </w:rPr>
    </w:lvl>
    <w:lvl w:ilvl="3">
      <w:start w:val="1"/>
      <w:numFmt w:val="lowerLetter"/>
      <w:lvlText w:val="%1.%2.%3.%4)"/>
      <w:lvlJc w:val="left"/>
      <w:rPr>
        <w:rFonts w:cs="Times New Roman"/>
        <w:color w:val="000000"/>
      </w:rPr>
    </w:lvl>
    <w:lvl w:ilvl="4">
      <w:start w:val="1"/>
      <w:numFmt w:val="lowerLetter"/>
      <w:lvlText w:val="%1.%2.%3.%4.%5."/>
      <w:lvlJc w:val="left"/>
      <w:rPr>
        <w:rFonts w:cs="Times New Roman"/>
        <w:b/>
      </w:rPr>
    </w:lvl>
    <w:lvl w:ilvl="5">
      <w:start w:val="1"/>
      <w:numFmt w:val="lowerRoman"/>
      <w:lvlText w:val="%1.%2.%3.%4.%5.%6."/>
      <w:lvlJc w:val="right"/>
      <w:rPr>
        <w:rFonts w:cs="Times New Roman"/>
        <w:b/>
      </w:rPr>
    </w:lvl>
    <w:lvl w:ilvl="6">
      <w:start w:val="1"/>
      <w:numFmt w:val="decimal"/>
      <w:lvlText w:val="%1.%2.%3.%4.%5.%6.%7)"/>
      <w:lvlJc w:val="left"/>
      <w:rPr>
        <w:rFonts w:eastAsia="Times New Roman" w:cs="Tahoma"/>
        <w:b w:val="0"/>
      </w:rPr>
    </w:lvl>
    <w:lvl w:ilvl="7">
      <w:start w:val="1"/>
      <w:numFmt w:val="lowerLetter"/>
      <w:lvlText w:val="%1.%2.%3.%4.%5.%6.%7.%8."/>
      <w:lvlJc w:val="left"/>
      <w:rPr>
        <w:rFonts w:cs="Times New Roman"/>
        <w:b/>
      </w:rPr>
    </w:lvl>
    <w:lvl w:ilvl="8">
      <w:start w:val="1"/>
      <w:numFmt w:val="lowerRoman"/>
      <w:lvlText w:val="%1.%2.%3.%4.%5.%6.%7.%8.%9."/>
      <w:lvlJc w:val="right"/>
      <w:rPr>
        <w:rFonts w:cs="Times New Roman"/>
        <w:b/>
      </w:rPr>
    </w:lvl>
  </w:abstractNum>
  <w:abstractNum w:abstractNumId="140">
    <w:nsid w:val="23397AAA"/>
    <w:multiLevelType w:val="multilevel"/>
    <w:tmpl w:val="25CA0BE0"/>
    <w:styleLink w:val="WWNum13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1">
    <w:nsid w:val="23616AD0"/>
    <w:multiLevelType w:val="multilevel"/>
    <w:tmpl w:val="E4CC0F78"/>
    <w:styleLink w:val="WWNum1"/>
    <w:lvl w:ilvl="0">
      <w:start w:val="1"/>
      <w:numFmt w:val="none"/>
      <w:lvlText w:val="%1"/>
      <w:lvlJc w:val="left"/>
    </w:lvl>
    <w:lvl w:ilvl="1">
      <w:start w:val="1"/>
      <w:numFmt w:val="none"/>
      <w:lvlText w:val="%2"/>
      <w:lvlJc w:val="left"/>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2">
    <w:nsid w:val="23B62D6C"/>
    <w:multiLevelType w:val="hybridMultilevel"/>
    <w:tmpl w:val="04C659D0"/>
    <w:lvl w:ilvl="0" w:tplc="DC681852">
      <w:start w:val="4"/>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23E65FF1"/>
    <w:multiLevelType w:val="multilevel"/>
    <w:tmpl w:val="12A49ED6"/>
    <w:styleLink w:val="WWNum335"/>
    <w:lvl w:ilvl="0">
      <w:start w:val="1"/>
      <w:numFmt w:val="decimal"/>
      <w:lvlText w:val="%1)"/>
      <w:lvlJc w:val="left"/>
      <w:rPr>
        <w:color w:val="00000A"/>
      </w:rPr>
    </w:lvl>
    <w:lvl w:ilvl="1">
      <w:start w:val="1"/>
      <w:numFmt w:val="lowerLetter"/>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4">
    <w:nsid w:val="240A4289"/>
    <w:multiLevelType w:val="multilevel"/>
    <w:tmpl w:val="797ADAB8"/>
    <w:name w:val="WW8Num86"/>
    <w:lvl w:ilvl="0">
      <w:start w:val="1"/>
      <w:numFmt w:val="decimal"/>
      <w:lvlText w:val="%1)"/>
      <w:lvlJc w:val="left"/>
      <w:pPr>
        <w:tabs>
          <w:tab w:val="num" w:pos="1440"/>
        </w:tabs>
        <w:ind w:left="1440" w:hanging="360"/>
      </w:pPr>
      <w:rPr>
        <w:rFonts w:hint="default"/>
        <w:b w:val="0"/>
        <w:color w:val="auto"/>
      </w:rPr>
    </w:lvl>
    <w:lvl w:ilvl="1">
      <w:start w:val="6"/>
      <w:numFmt w:val="decimal"/>
      <w:lvlText w:val="%2."/>
      <w:lvlJc w:val="left"/>
      <w:pPr>
        <w:tabs>
          <w:tab w:val="num" w:pos="1440"/>
        </w:tabs>
        <w:ind w:left="1440" w:hanging="360"/>
      </w:pPr>
      <w:rPr>
        <w:rFonts w:cs="Times New Roman" w:hint="default"/>
        <w:color w:val="auto"/>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5">
    <w:nsid w:val="2454572E"/>
    <w:multiLevelType w:val="hybridMultilevel"/>
    <w:tmpl w:val="36AE422C"/>
    <w:lvl w:ilvl="0" w:tplc="28082142">
      <w:start w:val="5"/>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nsid w:val="24656D36"/>
    <w:multiLevelType w:val="hybridMultilevel"/>
    <w:tmpl w:val="9006AD94"/>
    <w:lvl w:ilvl="0" w:tplc="4A32CE5C">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24A62EFF"/>
    <w:multiLevelType w:val="multilevel"/>
    <w:tmpl w:val="FB2EA18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48">
    <w:nsid w:val="24C54BA5"/>
    <w:multiLevelType w:val="multilevel"/>
    <w:tmpl w:val="B5EC9390"/>
    <w:styleLink w:val="WWNum357"/>
    <w:lvl w:ilvl="0">
      <w:start w:val="1"/>
      <w:numFmt w:val="decimal"/>
      <w:lvlText w:val="%1)"/>
      <w:lvlJc w:val="left"/>
      <w:rPr>
        <w:b w:val="0"/>
        <w:i w:val="0"/>
        <w:color w:val="00000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9">
    <w:nsid w:val="24E80DAD"/>
    <w:multiLevelType w:val="multilevel"/>
    <w:tmpl w:val="D1F05964"/>
    <w:styleLink w:val="WWNum296"/>
    <w:lvl w:ilvl="0">
      <w:start w:val="2"/>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0">
    <w:nsid w:val="254161A9"/>
    <w:multiLevelType w:val="multilevel"/>
    <w:tmpl w:val="63FC1E40"/>
    <w:styleLink w:val="WWNum285"/>
    <w:lvl w:ilvl="0">
      <w:start w:val="1"/>
      <w:numFmt w:val="upperRoman"/>
      <w:lvlText w:val="%1."/>
      <w:lvlJc w:val="left"/>
      <w:rPr>
        <w:u w:val="none"/>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1">
    <w:nsid w:val="259D22D5"/>
    <w:multiLevelType w:val="multilevel"/>
    <w:tmpl w:val="17B6012E"/>
    <w:styleLink w:val="WWNum132"/>
    <w:lvl w:ilvl="0">
      <w:start w:val="1"/>
      <w:numFmt w:val="lowerLetter"/>
      <w:lvlText w:val="%1)"/>
      <w:lvlJc w:val="left"/>
      <w:rPr>
        <w:rFonts w:cs="Times New Roman"/>
      </w:rPr>
    </w:lvl>
    <w:lvl w:ilvl="1">
      <w:start w:val="29"/>
      <w:numFmt w:val="decimal"/>
      <w:lvlText w:val="%2."/>
      <w:lvlJc w:val="left"/>
      <w:rPr>
        <w:rFonts w:cs="Times New Roman"/>
      </w:rPr>
    </w:lvl>
    <w:lvl w:ilvl="2">
      <w:start w:val="1"/>
      <w:numFmt w:val="decimal"/>
      <w:lvlText w:val="%1.%2.%3)"/>
      <w:lvlJc w:val="left"/>
      <w:rPr>
        <w:rFonts w:cs="Times New Roman"/>
      </w:rPr>
    </w:lvl>
    <w:lvl w:ilvl="3">
      <w:start w:val="34"/>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2">
    <w:nsid w:val="25AE500E"/>
    <w:multiLevelType w:val="multilevel"/>
    <w:tmpl w:val="81C60D6A"/>
    <w:lvl w:ilvl="0">
      <w:start w:val="1"/>
      <w:numFmt w:val="lowerLetter"/>
      <w:lvlText w:val="%1)"/>
      <w:lvlJc w:val="left"/>
      <w:rPr>
        <w:rFonts w:cs="Tahoma"/>
      </w:rPr>
    </w:lvl>
    <w:lvl w:ilvl="1">
      <w:start w:val="1"/>
      <w:numFmt w:val="lowerLetter"/>
      <w:lvlText w:val="%2."/>
      <w:lvlJc w:val="left"/>
    </w:lvl>
    <w:lvl w:ilvl="2">
      <w:start w:val="1"/>
      <w:numFmt w:val="decimal"/>
      <w:lvlText w:val="%1.%2.%3)"/>
      <w:lvlJc w:val="left"/>
      <w:rPr>
        <w:b w:val="0"/>
        <w:i w:val="0"/>
      </w:rPr>
    </w:lvl>
    <w:lvl w:ilvl="3">
      <w:start w:val="1"/>
      <w:numFmt w:val="decimal"/>
      <w:lvlText w:val="%4."/>
      <w:lvlJc w:val="left"/>
      <w:rPr>
        <w:rFonts w:ascii="Tahoma" w:hAnsi="Tahoma" w:cs="Tahoma" w:hint="default"/>
      </w:rPr>
    </w:lvl>
    <w:lvl w:ilvl="4">
      <w:start w:val="1"/>
      <w:numFmt w:val="upperLetter"/>
      <w:lvlText w:val="%1.%2.%3.%4.%5."/>
      <w:lvlJc w:val="left"/>
      <w:rPr>
        <w:b/>
      </w:rPr>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3">
    <w:nsid w:val="25D23339"/>
    <w:multiLevelType w:val="hybridMultilevel"/>
    <w:tmpl w:val="F294C9D2"/>
    <w:lvl w:ilvl="0" w:tplc="0DF83A7A">
      <w:start w:val="13"/>
      <w:numFmt w:val="decimal"/>
      <w:lvlText w:val="%1."/>
      <w:lvlJc w:val="left"/>
      <w:pPr>
        <w:tabs>
          <w:tab w:val="num" w:pos="540"/>
        </w:tabs>
        <w:ind w:left="540" w:hanging="360"/>
      </w:pPr>
      <w:rPr>
        <w:rFonts w:hint="default"/>
        <w:b w:val="0"/>
        <w:vertAlign w:val="baseli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4">
    <w:nsid w:val="26456BAE"/>
    <w:multiLevelType w:val="multilevel"/>
    <w:tmpl w:val="8E68B4D2"/>
    <w:styleLink w:val="WWNum161"/>
    <w:lvl w:ilvl="0">
      <w:start w:val="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5">
    <w:nsid w:val="269A0D71"/>
    <w:multiLevelType w:val="multilevel"/>
    <w:tmpl w:val="B9160F8A"/>
    <w:styleLink w:val="WWNum48"/>
    <w:lvl w:ilvl="0">
      <w:start w:val="2"/>
      <w:numFmt w:val="decimal"/>
      <w:lvlText w:val="%1."/>
      <w:lvlJc w:val="left"/>
      <w:rPr>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6">
    <w:nsid w:val="26A3679C"/>
    <w:multiLevelType w:val="hybridMultilevel"/>
    <w:tmpl w:val="CCE03D48"/>
    <w:name w:val="WW8Num9327"/>
    <w:lvl w:ilvl="0" w:tplc="4DC62D5A">
      <w:start w:val="2"/>
      <w:numFmt w:val="decimal"/>
      <w:lvlText w:val="%1."/>
      <w:lvlJc w:val="left"/>
      <w:pPr>
        <w:ind w:left="360" w:hanging="360"/>
      </w:pPr>
      <w:rPr>
        <w:rFonts w:hint="default"/>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nsid w:val="26AB3806"/>
    <w:multiLevelType w:val="multilevel"/>
    <w:tmpl w:val="1214026C"/>
    <w:styleLink w:val="WWNum172"/>
    <w:lvl w:ilvl="0">
      <w:start w:val="3"/>
      <w:numFmt w:val="decimal"/>
      <w:lvlText w:val="%1."/>
      <w:lvlJc w:val="left"/>
      <w:rPr>
        <w:b w:val="0"/>
        <w:i w:val="0"/>
        <w:color w:val="000000"/>
        <w:sz w:val="20"/>
        <w:szCs w:val="20"/>
      </w:rPr>
    </w:lvl>
    <w:lvl w:ilvl="1">
      <w:start w:val="12"/>
      <w:numFmt w:val="upperRoman"/>
      <w:lvlText w:val="%2."/>
      <w:lvlJc w:val="right"/>
      <w:rPr>
        <w:rFonts w:cs="Times New Roman"/>
      </w:rPr>
    </w:lvl>
    <w:lvl w:ilvl="2">
      <w:start w:val="1"/>
      <w:numFmt w:val="decimal"/>
      <w:lvlText w:val="%1.%2.%3)"/>
      <w:lvlJc w:val="left"/>
      <w:rPr>
        <w:b w:val="0"/>
        <w:kern w:val="3"/>
        <w:position w:val="0"/>
        <w:vertAlign w:val="baseline"/>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8">
    <w:nsid w:val="27157B19"/>
    <w:multiLevelType w:val="multilevel"/>
    <w:tmpl w:val="A14431DC"/>
    <w:styleLink w:val="WWNum116"/>
    <w:lvl w:ilvl="0">
      <w:start w:val="1"/>
      <w:numFmt w:val="decimal"/>
      <w:lvlText w:val="%1)"/>
      <w:lvlJc w:val="left"/>
      <w:rPr>
        <w:rFonts w:cs="Tahoma"/>
        <w:b w:val="0"/>
        <w:bCs/>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9">
    <w:nsid w:val="276E70E9"/>
    <w:multiLevelType w:val="multilevel"/>
    <w:tmpl w:val="B5AAE540"/>
    <w:styleLink w:val="WWNum334"/>
    <w:lvl w:ilvl="0">
      <w:start w:val="1"/>
      <w:numFmt w:val="decimal"/>
      <w:lvlText w:val="%1."/>
      <w:lvlJc w:val="left"/>
      <w:rPr>
        <w:b w:val="0"/>
        <w:i w:val="0"/>
        <w:color w:val="00000A"/>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0">
    <w:nsid w:val="27761AB8"/>
    <w:multiLevelType w:val="hybridMultilevel"/>
    <w:tmpl w:val="9006AD94"/>
    <w:lvl w:ilvl="0" w:tplc="4A32CE5C">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nsid w:val="28767036"/>
    <w:multiLevelType w:val="multilevel"/>
    <w:tmpl w:val="AD2E37D6"/>
    <w:styleLink w:val="WWNum313"/>
    <w:lvl w:ilvl="0">
      <w:start w:val="3"/>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2">
    <w:nsid w:val="288E06EB"/>
    <w:multiLevelType w:val="hybridMultilevel"/>
    <w:tmpl w:val="EECCAD92"/>
    <w:lvl w:ilvl="0" w:tplc="5A18BBAA">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nsid w:val="290B3D30"/>
    <w:multiLevelType w:val="multilevel"/>
    <w:tmpl w:val="426CA080"/>
    <w:styleLink w:val="WWNum124"/>
    <w:lvl w:ilvl="0">
      <w:start w:val="4"/>
      <w:numFmt w:val="decimal"/>
      <w:lvlText w:val="%1."/>
      <w:lvlJc w:val="left"/>
      <w:rPr>
        <w:rFonts w:cs="Tahoma"/>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4">
    <w:nsid w:val="299C7EFF"/>
    <w:multiLevelType w:val="multilevel"/>
    <w:tmpl w:val="B8DEC08A"/>
    <w:styleLink w:val="WWNum273"/>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65">
    <w:nsid w:val="2A08397D"/>
    <w:multiLevelType w:val="multilevel"/>
    <w:tmpl w:val="7DC80286"/>
    <w:styleLink w:val="WWNum185"/>
    <w:lvl w:ilvl="0">
      <w:start w:val="1"/>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6">
    <w:nsid w:val="2A0D6D0F"/>
    <w:multiLevelType w:val="multilevel"/>
    <w:tmpl w:val="707E1CE0"/>
    <w:styleLink w:val="WWNum227"/>
    <w:lvl w:ilvl="0">
      <w:start w:val="1"/>
      <w:numFmt w:val="decimal"/>
      <w:lvlText w:val="%1)"/>
      <w:lvlJc w:val="left"/>
      <w:rPr>
        <w:rFonts w:cs="Tahoma"/>
        <w:bCs/>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7">
    <w:nsid w:val="2A1C41EC"/>
    <w:multiLevelType w:val="multilevel"/>
    <w:tmpl w:val="60EA7B14"/>
    <w:styleLink w:val="WWNum27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8">
    <w:nsid w:val="2A5131AB"/>
    <w:multiLevelType w:val="multilevel"/>
    <w:tmpl w:val="781402B4"/>
    <w:styleLink w:val="WWNum16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9">
    <w:nsid w:val="2A6234EA"/>
    <w:multiLevelType w:val="multilevel"/>
    <w:tmpl w:val="5BDEBE4C"/>
    <w:styleLink w:val="WWNum250"/>
    <w:lvl w:ilvl="0">
      <w:start w:val="1"/>
      <w:numFmt w:val="decimal"/>
      <w:lvlText w:val="%1."/>
      <w:lvlJc w:val="left"/>
    </w:lvl>
    <w:lvl w:ilvl="1">
      <w:start w:val="2"/>
      <w:numFmt w:val="upperRoman"/>
      <w:lvlText w:val="%2."/>
      <w:lvlJc w:val="right"/>
      <w:rPr>
        <w:rFonts w:cs="Times New Roman"/>
        <w:b/>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0">
    <w:nsid w:val="2AD44E14"/>
    <w:multiLevelType w:val="multilevel"/>
    <w:tmpl w:val="5702804C"/>
    <w:styleLink w:val="WWNum101"/>
    <w:lvl w:ilvl="0">
      <w:start w:val="6"/>
      <w:numFmt w:val="decimal"/>
      <w:lvlText w:val="%1."/>
      <w:lvlJc w:val="left"/>
    </w:lvl>
    <w:lvl w:ilvl="1">
      <w:start w:val="13"/>
      <w:numFmt w:val="upperRoman"/>
      <w:lvlText w:val="%2."/>
      <w:lvlJc w:val="right"/>
      <w:rPr>
        <w:rFonts w:cs="Times New Roman"/>
      </w:rPr>
    </w:lvl>
    <w:lvl w:ilvl="2">
      <w:start w:val="1"/>
      <w:numFmt w:val="decimal"/>
      <w:lvlText w:val="%1.%2.%3."/>
      <w:lvlJc w:val="left"/>
      <w:rPr>
        <w:rFonts w:eastAsia="Andale Sans UI" w:cs="Tahoma"/>
        <w:b w:val="0"/>
        <w:i w:val="0"/>
        <w:color w:val="000000"/>
        <w:kern w:val="3"/>
        <w:sz w:val="20"/>
        <w:szCs w:val="20"/>
        <w:lang w:val="de-DE" w:eastAsia="ja-JP" w:bidi="fa-IR"/>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1">
    <w:nsid w:val="2B0E7E72"/>
    <w:multiLevelType w:val="multilevel"/>
    <w:tmpl w:val="598A7756"/>
    <w:styleLink w:val="WWNum14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2">
    <w:nsid w:val="2B13351A"/>
    <w:multiLevelType w:val="multilevel"/>
    <w:tmpl w:val="F55C9646"/>
    <w:lvl w:ilvl="0">
      <w:start w:val="2"/>
      <w:numFmt w:val="decimal"/>
      <w:lvlText w:val="%1)"/>
      <w:lvlJc w:val="left"/>
      <w:pPr>
        <w:tabs>
          <w:tab w:val="num" w:pos="720"/>
        </w:tabs>
        <w:ind w:left="720" w:hanging="360"/>
      </w:pPr>
      <w:rPr>
        <w:rFonts w:hint="default"/>
        <w:color w:val="auto"/>
      </w:rPr>
    </w:lvl>
    <w:lvl w:ilvl="1">
      <w:start w:val="8"/>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73">
    <w:nsid w:val="2B896A86"/>
    <w:multiLevelType w:val="multilevel"/>
    <w:tmpl w:val="209676C4"/>
    <w:lvl w:ilvl="0">
      <w:start w:val="1"/>
      <w:numFmt w:val="decimal"/>
      <w:lvlText w:val="%1."/>
      <w:lvlJc w:val="left"/>
      <w:pPr>
        <w:tabs>
          <w:tab w:val="num" w:pos="720"/>
        </w:tabs>
        <w:ind w:left="720" w:hanging="360"/>
      </w:pPr>
      <w:rPr>
        <w:rFonts w:hint="default"/>
      </w:rPr>
    </w:lvl>
    <w:lvl w:ilvl="1">
      <w:start w:val="13"/>
      <w:numFmt w:val="upperRoman"/>
      <w:lvlText w:val="%2."/>
      <w:lvlJc w:val="right"/>
      <w:pPr>
        <w:tabs>
          <w:tab w:val="num" w:pos="180"/>
        </w:tabs>
        <w:ind w:left="180" w:hanging="180"/>
      </w:pPr>
      <w:rPr>
        <w:rFonts w:cs="Times New Roman" w:hint="default"/>
      </w:rPr>
    </w:lvl>
    <w:lvl w:ilvl="2">
      <w:start w:val="1"/>
      <w:numFmt w:val="decimal"/>
      <w:lvlText w:val="%3."/>
      <w:lvlJc w:val="left"/>
      <w:pPr>
        <w:tabs>
          <w:tab w:val="num" w:pos="2340"/>
        </w:tabs>
        <w:ind w:left="2340" w:hanging="360"/>
      </w:pPr>
      <w:rPr>
        <w:rFonts w:cs="Times New Roman" w:hint="default"/>
        <w:b w:val="0"/>
        <w:i w:val="0"/>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74">
    <w:nsid w:val="2BB33523"/>
    <w:multiLevelType w:val="multilevel"/>
    <w:tmpl w:val="8A76368E"/>
    <w:styleLink w:val="WWNum247"/>
    <w:lvl w:ilvl="0">
      <w:start w:val="1"/>
      <w:numFmt w:val="upperRoman"/>
      <w:lvlText w:val="%1."/>
      <w:lvlJc w:val="left"/>
      <w:rPr>
        <w:rFonts w:cs="Times New Roman"/>
      </w:rPr>
    </w:lvl>
    <w:lvl w:ilvl="1">
      <w:start w:val="1"/>
      <w:numFmt w:val="decimal"/>
      <w:lvlText w:val="%2)"/>
      <w:lvlJc w:val="left"/>
      <w:rPr>
        <w:rFonts w:eastAsia="Andale Sans UI" w:cs="Tahoma"/>
        <w:kern w:val="3"/>
        <w:lang w:eastAsia="ja-JP" w:bidi="fa-IR"/>
      </w:rPr>
    </w:lvl>
    <w:lvl w:ilvl="2">
      <w:numFmt w:val="bullet"/>
      <w:lvlText w:val=""/>
      <w:lvlJc w:val="left"/>
      <w:rPr>
        <w:rFonts w:ascii="Symbol" w:hAnsi="Symbol" w:cs="Symbol"/>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5">
    <w:nsid w:val="2BED4E9A"/>
    <w:multiLevelType w:val="multilevel"/>
    <w:tmpl w:val="4454C64A"/>
    <w:styleLink w:val="WWNum242"/>
    <w:lvl w:ilvl="0">
      <w:start w:val="1"/>
      <w:numFmt w:val="decimal"/>
      <w:lvlText w:val="%1."/>
      <w:lvlJc w:val="lef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6">
    <w:nsid w:val="2C237FF0"/>
    <w:multiLevelType w:val="hybridMultilevel"/>
    <w:tmpl w:val="E5BE2D5E"/>
    <w:lvl w:ilvl="0" w:tplc="C9F07ECE">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nsid w:val="2C5F7781"/>
    <w:multiLevelType w:val="multilevel"/>
    <w:tmpl w:val="B792F46A"/>
    <w:styleLink w:val="WWNum284"/>
    <w:lvl w:ilvl="0">
      <w:start w:val="8"/>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8">
    <w:nsid w:val="2C6E3C30"/>
    <w:multiLevelType w:val="hybridMultilevel"/>
    <w:tmpl w:val="5BBE0AE0"/>
    <w:lvl w:ilvl="0" w:tplc="5F4C3D48">
      <w:start w:val="2"/>
      <w:numFmt w:val="decimal"/>
      <w:lvlText w:val="%1."/>
      <w:lvlJc w:val="left"/>
      <w:pPr>
        <w:tabs>
          <w:tab w:val="num" w:pos="1738"/>
        </w:tabs>
        <w:ind w:left="1738"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nsid w:val="2C7070E9"/>
    <w:multiLevelType w:val="multilevel"/>
    <w:tmpl w:val="E904E2BE"/>
    <w:styleLink w:val="WWNum281"/>
    <w:lvl w:ilvl="0">
      <w:start w:val="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0">
    <w:nsid w:val="2C917FEA"/>
    <w:multiLevelType w:val="multilevel"/>
    <w:tmpl w:val="FA7AB85E"/>
    <w:styleLink w:val="WWNum364"/>
    <w:lvl w:ilvl="0">
      <w:start w:val="1"/>
      <w:numFmt w:val="decimal"/>
      <w:lvlText w:val="%1."/>
      <w:lvlJc w:val="left"/>
      <w:rPr>
        <w:rFonts w:eastAsia="Times New Roman" w:cs="Times New Roman"/>
        <w:b w:val="0"/>
        <w:i w:val="0"/>
        <w:color w:val="00000A"/>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1">
    <w:nsid w:val="2D3F113B"/>
    <w:multiLevelType w:val="multilevel"/>
    <w:tmpl w:val="8E78F8AC"/>
    <w:styleLink w:val="WWNum298"/>
    <w:lvl w:ilvl="0">
      <w:start w:val="1"/>
      <w:numFmt w:val="lowerLetter"/>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2">
    <w:nsid w:val="2DC81E16"/>
    <w:multiLevelType w:val="multilevel"/>
    <w:tmpl w:val="DA06CA60"/>
    <w:styleLink w:val="WWNum134"/>
    <w:lvl w:ilvl="0">
      <w:start w:val="1"/>
      <w:numFmt w:val="decimal"/>
      <w:lvlText w:val="%1."/>
      <w:lvlJc w:val="left"/>
      <w:rPr>
        <w:rFonts w:cs="Tahoma"/>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3">
    <w:nsid w:val="2EA24224"/>
    <w:multiLevelType w:val="multilevel"/>
    <w:tmpl w:val="5F800A2A"/>
    <w:styleLink w:val="WWNum104"/>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4">
    <w:nsid w:val="2EF94773"/>
    <w:multiLevelType w:val="multilevel"/>
    <w:tmpl w:val="2382BDB4"/>
    <w:lvl w:ilvl="0">
      <w:start w:val="1"/>
      <w:numFmt w:val="decimal"/>
      <w:lvlText w:val="%1."/>
      <w:lvlJc w:val="left"/>
      <w:pPr>
        <w:tabs>
          <w:tab w:val="num" w:pos="2160"/>
        </w:tabs>
        <w:ind w:left="2160" w:hanging="360"/>
      </w:pPr>
    </w:lvl>
    <w:lvl w:ilvl="1">
      <w:start w:val="1"/>
      <w:numFmt w:val="decimal"/>
      <w:lvlText w:val="%2)"/>
      <w:lvlJc w:val="left"/>
      <w:pPr>
        <w:tabs>
          <w:tab w:val="num" w:pos="2520"/>
        </w:tabs>
        <w:ind w:left="2520" w:hanging="360"/>
      </w:pPr>
      <w:rPr>
        <w:rFonts w:hint="default"/>
        <w:b w:val="0"/>
        <w:i w:val="0"/>
        <w:color w:val="auto"/>
        <w:sz w:val="20"/>
        <w:szCs w:val="20"/>
      </w:rPr>
    </w:lvl>
    <w:lvl w:ilvl="2">
      <w:start w:val="1"/>
      <w:numFmt w:val="decimal"/>
      <w:lvlText w:val="%3."/>
      <w:lvlJc w:val="left"/>
      <w:pPr>
        <w:tabs>
          <w:tab w:val="num" w:pos="2880"/>
        </w:tabs>
        <w:ind w:left="288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4680"/>
        </w:tabs>
        <w:ind w:left="4680" w:hanging="360"/>
      </w:pPr>
    </w:lvl>
    <w:lvl w:ilvl="8">
      <w:start w:val="1"/>
      <w:numFmt w:val="decimal"/>
      <w:lvlText w:val="%9."/>
      <w:lvlJc w:val="left"/>
      <w:pPr>
        <w:tabs>
          <w:tab w:val="num" w:pos="5040"/>
        </w:tabs>
        <w:ind w:left="5040" w:hanging="360"/>
      </w:pPr>
    </w:lvl>
  </w:abstractNum>
  <w:abstractNum w:abstractNumId="185">
    <w:nsid w:val="2F0221A0"/>
    <w:multiLevelType w:val="multilevel"/>
    <w:tmpl w:val="77EAAEF4"/>
    <w:styleLink w:val="WWNum37"/>
    <w:lvl w:ilvl="0">
      <w:start w:val="1"/>
      <w:numFmt w:val="lowerLetter"/>
      <w:lvlText w:val="%1)"/>
      <w:lvlJc w:val="left"/>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Open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Open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186">
    <w:nsid w:val="2F4D577A"/>
    <w:multiLevelType w:val="multilevel"/>
    <w:tmpl w:val="69E4CE48"/>
    <w:styleLink w:val="WWNum248"/>
    <w:lvl w:ilvl="0">
      <w:start w:val="1"/>
      <w:numFmt w:val="decimal"/>
      <w:lvlText w:val="%1."/>
      <w:lvlJc w:val="left"/>
      <w:rPr>
        <w:rFonts w:cs="Times New Roman"/>
        <w:color w:val="000000"/>
      </w:rPr>
    </w:lvl>
    <w:lvl w:ilvl="1">
      <w:start w:val="1"/>
      <w:numFmt w:val="decimal"/>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7">
    <w:nsid w:val="2F946F44"/>
    <w:multiLevelType w:val="multilevel"/>
    <w:tmpl w:val="A8CACDCC"/>
    <w:styleLink w:val="WWNum109"/>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8">
    <w:nsid w:val="2F9E7CAD"/>
    <w:multiLevelType w:val="multilevel"/>
    <w:tmpl w:val="BE06A22E"/>
    <w:styleLink w:val="WWNum140"/>
    <w:lvl w:ilvl="0">
      <w:start w:val="1"/>
      <w:numFmt w:val="lowerLetter"/>
      <w:lvlText w:val="%1)"/>
      <w:lvlJc w:val="left"/>
      <w:rPr>
        <w:rFonts w:cs="Tahoma"/>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9">
    <w:nsid w:val="2FB91327"/>
    <w:multiLevelType w:val="hybridMultilevel"/>
    <w:tmpl w:val="C29A1C9C"/>
    <w:lvl w:ilvl="0" w:tplc="09C89AB2">
      <w:start w:val="1"/>
      <w:numFmt w:val="decimal"/>
      <w:lvlText w:val="%1)"/>
      <w:lvlJc w:val="left"/>
      <w:pPr>
        <w:ind w:left="502" w:hanging="360"/>
      </w:pPr>
      <w:rPr>
        <w:rFonts w:hint="default"/>
        <w:u w:val="none"/>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90">
    <w:nsid w:val="2FD53978"/>
    <w:multiLevelType w:val="multilevel"/>
    <w:tmpl w:val="C71400CE"/>
    <w:styleLink w:val="WWNum255"/>
    <w:lvl w:ilvl="0">
      <w:start w:val="4"/>
      <w:numFmt w:val="decimal"/>
      <w:lvlText w:val="%1."/>
      <w:lvlJc w:val="left"/>
      <w:rPr>
        <w:b w:val="0"/>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1">
    <w:nsid w:val="2FF74DCE"/>
    <w:multiLevelType w:val="multilevel"/>
    <w:tmpl w:val="4E9876F2"/>
    <w:styleLink w:val="WWNum221"/>
    <w:lvl w:ilvl="0">
      <w:start w:val="1"/>
      <w:numFmt w:val="lowerLetter"/>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2">
    <w:nsid w:val="3025393F"/>
    <w:multiLevelType w:val="multilevel"/>
    <w:tmpl w:val="DA0470C4"/>
    <w:styleLink w:val="WWNum74"/>
    <w:lvl w:ilvl="0">
      <w:start w:val="1"/>
      <w:numFmt w:val="decimal"/>
      <w:lvlText w:val="%1."/>
      <w:lvlJc w:val="left"/>
    </w:lvl>
    <w:lvl w:ilvl="1">
      <w:start w:val="1"/>
      <w:numFmt w:val="decimal"/>
      <w:lvlText w:val="%2)"/>
      <w:lvlJc w:val="left"/>
      <w:rPr>
        <w:rFonts w:cs="Tahoma"/>
        <w:b w:val="0"/>
        <w:i w:val="0"/>
        <w:sz w:val="20"/>
        <w:szCs w:val="20"/>
      </w:rPr>
    </w:lvl>
    <w:lvl w:ilvl="2">
      <w:start w:val="1"/>
      <w:numFmt w:val="lowerRoman"/>
      <w:lvlText w:val="%1.%2.%3."/>
      <w:lvlJc w:val="right"/>
      <w:rPr>
        <w:rFonts w:cs="Times New Roman"/>
      </w:rPr>
    </w:lvl>
    <w:lvl w:ilvl="3">
      <w:start w:val="1"/>
      <w:numFmt w:val="decimal"/>
      <w:lvlText w:val="%1.%2.%3.%4)"/>
      <w:lvlJc w:val="left"/>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3">
    <w:nsid w:val="302F2712"/>
    <w:multiLevelType w:val="multilevel"/>
    <w:tmpl w:val="2D9873F0"/>
    <w:styleLink w:val="WWNum33"/>
    <w:lvl w:ilvl="0">
      <w:start w:val="100"/>
      <w:numFmt w:val="lowerRoman"/>
      <w:lvlText w:val="%1)"/>
      <w:lvlJc w:val="left"/>
      <w:rPr>
        <w:rFonts w:eastAsia="Times New Roman" w:cs="Tahoma"/>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4">
    <w:nsid w:val="306A07EC"/>
    <w:multiLevelType w:val="hybridMultilevel"/>
    <w:tmpl w:val="20C2FF86"/>
    <w:lvl w:ilvl="0" w:tplc="18AE521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5">
    <w:nsid w:val="306B4775"/>
    <w:multiLevelType w:val="multilevel"/>
    <w:tmpl w:val="26A021EC"/>
    <w:styleLink w:val="WWNum86"/>
    <w:lvl w:ilvl="0">
      <w:start w:val="1"/>
      <w:numFmt w:val="decimal"/>
      <w:lvlText w:val="%1."/>
      <w:lvlJc w:val="left"/>
      <w:rPr>
        <w:rFonts w:eastAsia="Calibri" w:cs="Times New Roman"/>
        <w:lang w:eastAsia="zh-CN"/>
      </w:rPr>
    </w:lvl>
    <w:lvl w:ilvl="1">
      <w:start w:val="1"/>
      <w:numFmt w:val="decimal"/>
      <w:lvlText w:val="%2)"/>
      <w:lvlJc w:val="left"/>
      <w:rPr>
        <w:rFonts w:cs="Times New Roman"/>
        <w:color w:val="000000"/>
      </w:rPr>
    </w:lvl>
    <w:lvl w:ilvl="2">
      <w:start w:val="1"/>
      <w:numFmt w:val="lowerRoman"/>
      <w:lvlText w:val="%1.%2.%3."/>
      <w:lvlJc w:val="right"/>
      <w:rPr>
        <w:rFonts w:eastAsia="Calibri" w:cs="Times New Roman"/>
        <w:lang w:eastAsia="zh-CN"/>
      </w:rPr>
    </w:lvl>
    <w:lvl w:ilvl="3">
      <w:start w:val="1"/>
      <w:numFmt w:val="lowerLetter"/>
      <w:lvlText w:val="%1.%2.%3.%4)"/>
      <w:lvlJc w:val="left"/>
      <w:rPr>
        <w:rFonts w:eastAsia="Calibri" w:cs="Times New Roman"/>
        <w:lang w:eastAsia="zh-CN"/>
      </w:rPr>
    </w:lvl>
    <w:lvl w:ilvl="4">
      <w:start w:val="1"/>
      <w:numFmt w:val="lowerLetter"/>
      <w:lvlText w:val="%1.%2.%3.%4.%5."/>
      <w:lvlJc w:val="left"/>
      <w:rPr>
        <w:rFonts w:eastAsia="Calibri" w:cs="Times New Roman"/>
        <w:lang w:eastAsia="zh-CN"/>
      </w:rPr>
    </w:lvl>
    <w:lvl w:ilvl="5">
      <w:start w:val="1"/>
      <w:numFmt w:val="lowerRoman"/>
      <w:lvlText w:val="%1.%2.%3.%4.%5.%6."/>
      <w:lvlJc w:val="right"/>
      <w:rPr>
        <w:rFonts w:eastAsia="Calibri" w:cs="Times New Roman"/>
        <w:lang w:eastAsia="zh-CN"/>
      </w:rPr>
    </w:lvl>
    <w:lvl w:ilvl="6">
      <w:start w:val="1"/>
      <w:numFmt w:val="decimal"/>
      <w:lvlText w:val="%1.%2.%3.%4.%5.%6.%7)"/>
      <w:lvlJc w:val="left"/>
      <w:rPr>
        <w:rFonts w:eastAsia="Times New Roman" w:cs="Tahoma"/>
        <w:b w:val="0"/>
      </w:rPr>
    </w:lvl>
    <w:lvl w:ilvl="7">
      <w:start w:val="1"/>
      <w:numFmt w:val="lowerLetter"/>
      <w:lvlText w:val="%1.%2.%3.%4.%5.%6.%7.%8."/>
      <w:lvlJc w:val="left"/>
      <w:rPr>
        <w:rFonts w:eastAsia="Calibri" w:cs="Times New Roman"/>
        <w:lang w:eastAsia="zh-CN"/>
      </w:rPr>
    </w:lvl>
    <w:lvl w:ilvl="8">
      <w:start w:val="1"/>
      <w:numFmt w:val="lowerRoman"/>
      <w:lvlText w:val="%1.%2.%3.%4.%5.%6.%7.%8.%9."/>
      <w:lvlJc w:val="right"/>
      <w:rPr>
        <w:rFonts w:eastAsia="Calibri" w:cs="Times New Roman"/>
        <w:lang w:eastAsia="zh-CN"/>
      </w:rPr>
    </w:lvl>
  </w:abstractNum>
  <w:abstractNum w:abstractNumId="196">
    <w:nsid w:val="30A45165"/>
    <w:multiLevelType w:val="multilevel"/>
    <w:tmpl w:val="B6489B40"/>
    <w:styleLink w:val="WWNum180"/>
    <w:lvl w:ilvl="0">
      <w:start w:val="1"/>
      <w:numFmt w:val="decimal"/>
      <w:lvlText w:val="%1)"/>
      <w:lvlJc w:val="left"/>
      <w:rPr>
        <w:rFonts w:eastAsia="Times New Roman" w:cs="Tahoma"/>
        <w:b w:val="0"/>
        <w:color w:val="000000"/>
      </w:rPr>
    </w:lvl>
    <w:lvl w:ilvl="1">
      <w:start w:val="1"/>
      <w:numFmt w:val="lowerLetter"/>
      <w:lvlText w:val="%2."/>
      <w:lvlJc w:val="left"/>
      <w:rPr>
        <w:rFonts w:cs="Times New Roman"/>
      </w:rPr>
    </w:lvl>
    <w:lvl w:ilvl="2">
      <w:start w:val="1"/>
      <w:numFmt w:val="lowerLetter"/>
      <w:lvlText w:val="%1.%2.%3)"/>
      <w:lvlJc w:val="left"/>
      <w:rPr>
        <w:color w:val="000000"/>
      </w:rPr>
    </w:lvl>
    <w:lvl w:ilvl="3">
      <w:start w:val="1"/>
      <w:numFmt w:val="decimal"/>
      <w:lvlText w:val="%1.%2.%3.%4."/>
      <w:lvlJc w:val="left"/>
      <w:rPr>
        <w:rFonts w:cs="Times New Roman"/>
      </w:rPr>
    </w:lvl>
    <w:lvl w:ilvl="4">
      <w:start w:val="1"/>
      <w:numFmt w:val="decimal"/>
      <w:lvlText w:val="%5)"/>
      <w:lvlJc w:val="left"/>
      <w:rPr>
        <w:b w:val="0"/>
        <w:sz w:val="20"/>
        <w:szCs w:val="20"/>
      </w:rPr>
    </w:lvl>
    <w:lvl w:ilvl="5">
      <w:start w:val="2"/>
      <w:numFmt w:val="decimal"/>
      <w:lvlText w:val="%1.%2.%3.%4.%5.%6."/>
      <w:lvlJc w:val="left"/>
      <w:rPr>
        <w:rFonts w:cs="Times New Roman"/>
        <w:b/>
      </w:rPr>
    </w:lvl>
    <w:lvl w:ilvl="6">
      <w:start w:val="1"/>
      <w:numFmt w:val="decimal"/>
      <w:lvlText w:val="%1.%2.%3.%4.%5.%6.%7)"/>
      <w:lvlJc w:val="left"/>
      <w:rPr>
        <w:rFonts w:cs="Times New Roman"/>
        <w:b w:val="0"/>
        <w:sz w:val="20"/>
        <w:szCs w:val="20"/>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7">
    <w:nsid w:val="30AC68D3"/>
    <w:multiLevelType w:val="multilevel"/>
    <w:tmpl w:val="6BFE5566"/>
    <w:styleLink w:val="WWNum196"/>
    <w:lvl w:ilvl="0">
      <w:start w:val="1"/>
      <w:numFmt w:val="decimal"/>
      <w:lvlText w:val="%1."/>
      <w:lvlJc w:val="left"/>
      <w:rPr>
        <w:b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8">
    <w:nsid w:val="314A32B2"/>
    <w:multiLevelType w:val="hybridMultilevel"/>
    <w:tmpl w:val="48EAB802"/>
    <w:lvl w:ilvl="0" w:tplc="C388CE06">
      <w:start w:val="1"/>
      <w:numFmt w:val="lowerLetter"/>
      <w:lvlText w:val="%1)"/>
      <w:lvlJc w:val="left"/>
      <w:pPr>
        <w:ind w:left="1429" w:hanging="360"/>
      </w:pPr>
      <w:rPr>
        <w:rFonts w:ascii="Tahoma" w:hAnsi="Tahoma" w:cs="Tahoma"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99">
    <w:nsid w:val="3151393E"/>
    <w:multiLevelType w:val="singleLevel"/>
    <w:tmpl w:val="AFC4665E"/>
    <w:lvl w:ilvl="0">
      <w:start w:val="1"/>
      <w:numFmt w:val="decimal"/>
      <w:lvlText w:val="%1."/>
      <w:lvlJc w:val="left"/>
      <w:pPr>
        <w:tabs>
          <w:tab w:val="num" w:pos="360"/>
        </w:tabs>
        <w:ind w:left="360" w:hanging="360"/>
      </w:pPr>
      <w:rPr>
        <w:b w:val="0"/>
        <w:color w:val="000000"/>
      </w:rPr>
    </w:lvl>
  </w:abstractNum>
  <w:abstractNum w:abstractNumId="200">
    <w:nsid w:val="31537825"/>
    <w:multiLevelType w:val="multilevel"/>
    <w:tmpl w:val="1D4C2CAE"/>
    <w:lvl w:ilvl="0">
      <w:start w:val="2"/>
      <w:numFmt w:val="decimal"/>
      <w:lvlText w:val="%1."/>
      <w:lvlJc w:val="left"/>
      <w:pPr>
        <w:ind w:left="720" w:hanging="360"/>
      </w:pPr>
      <w:rPr>
        <w:rFonts w:hint="default"/>
        <w:b w:val="0"/>
        <w:i w:val="0"/>
        <w:color w:val="auto"/>
        <w:sz w:val="20"/>
        <w:szCs w:val="20"/>
      </w:rPr>
    </w:lvl>
    <w:lvl w:ilvl="1">
      <w:start w:val="1"/>
      <w:numFmt w:val="decimal"/>
      <w:lvlText w:val="%2)"/>
      <w:lvlJc w:val="left"/>
      <w:pPr>
        <w:tabs>
          <w:tab w:val="num" w:pos="1440"/>
        </w:tabs>
        <w:ind w:left="1440" w:hanging="360"/>
      </w:pPr>
      <w:rPr>
        <w:rFonts w:hint="default"/>
      </w:rPr>
    </w:lvl>
    <w:lvl w:ilvl="2">
      <w:start w:val="3"/>
      <w:numFmt w:val="decimal"/>
      <w:lvlText w:val="%3."/>
      <w:lvlJc w:val="left"/>
      <w:pPr>
        <w:tabs>
          <w:tab w:val="num" w:pos="737"/>
        </w:tabs>
        <w:ind w:left="737" w:hanging="283"/>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1">
    <w:nsid w:val="316A6D4E"/>
    <w:multiLevelType w:val="multilevel"/>
    <w:tmpl w:val="48D47020"/>
    <w:styleLink w:val="WWNum206"/>
    <w:lvl w:ilvl="0">
      <w:start w:val="1"/>
      <w:numFmt w:val="decimal"/>
      <w:lvlText w:val="%1)"/>
      <w:lvlJc w:val="left"/>
      <w:rPr>
        <w:b w:val="0"/>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2">
    <w:nsid w:val="31AD743E"/>
    <w:multiLevelType w:val="multilevel"/>
    <w:tmpl w:val="9D809EBA"/>
    <w:lvl w:ilvl="0">
      <w:start w:val="16"/>
      <w:numFmt w:val="decimal"/>
      <w:lvlText w:val="%1."/>
      <w:lvlJc w:val="left"/>
      <w:pPr>
        <w:tabs>
          <w:tab w:val="num" w:pos="1428"/>
        </w:tabs>
        <w:ind w:left="1428" w:hanging="360"/>
      </w:pPr>
      <w:rPr>
        <w:rFonts w:ascii="Tahoma" w:hAnsi="Tahoma" w:cs="Tahoma" w:hint="default"/>
        <w:strike w:val="0"/>
        <w:color w:val="auto"/>
        <w:sz w:val="20"/>
        <w:szCs w:val="20"/>
      </w:rPr>
    </w:lvl>
    <w:lvl w:ilvl="1">
      <w:start w:val="1"/>
      <w:numFmt w:val="decimal"/>
      <w:lvlText w:val="%2)"/>
      <w:lvlJc w:val="left"/>
      <w:pPr>
        <w:tabs>
          <w:tab w:val="num" w:pos="540"/>
        </w:tabs>
        <w:ind w:left="540" w:hanging="360"/>
      </w:pPr>
      <w:rPr>
        <w:rFonts w:hint="default"/>
        <w:b w:val="0"/>
        <w:i w:val="0"/>
        <w:strike w:val="0"/>
        <w:color w:val="auto"/>
        <w:sz w:val="20"/>
        <w:szCs w:val="20"/>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3">
    <w:nsid w:val="31CD3076"/>
    <w:multiLevelType w:val="multilevel"/>
    <w:tmpl w:val="C742D26A"/>
    <w:styleLink w:val="WWNum194"/>
    <w:lvl w:ilvl="0">
      <w:start w:val="1"/>
      <w:numFmt w:val="decimal"/>
      <w:lvlText w:val="%1."/>
      <w:lvlJc w:val="left"/>
      <w:rPr>
        <w:rFonts w:cs="Times New Roman"/>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4">
    <w:nsid w:val="32425A62"/>
    <w:multiLevelType w:val="multilevel"/>
    <w:tmpl w:val="78746B0A"/>
    <w:lvl w:ilvl="0">
      <w:start w:val="3"/>
      <w:numFmt w:val="decimal"/>
      <w:lvlText w:val="%1)"/>
      <w:lvlJc w:val="left"/>
      <w:pPr>
        <w:ind w:left="0" w:firstLine="0"/>
      </w:pPr>
      <w:rPr>
        <w:rFonts w:ascii="Tahoma" w:hAnsi="Tahoma" w:cs="Tahoma" w:hint="default"/>
        <w:bCs/>
      </w:rPr>
    </w:lvl>
    <w:lvl w:ilvl="1">
      <w:start w:val="1"/>
      <w:numFmt w:val="lowerLetter"/>
      <w:lvlText w:val="%2."/>
      <w:lvlJc w:val="left"/>
      <w:pPr>
        <w:ind w:left="0" w:firstLine="0"/>
      </w:pPr>
      <w:rPr>
        <w:rFonts w:hint="default"/>
      </w:rPr>
    </w:lvl>
    <w:lvl w:ilvl="2">
      <w:start w:val="1"/>
      <w:numFmt w:val="lowerRoman"/>
      <w:lvlText w:val="%1.%2.%3."/>
      <w:lvlJc w:val="right"/>
      <w:pPr>
        <w:ind w:left="0" w:firstLine="0"/>
      </w:pPr>
      <w:rPr>
        <w:rFonts w:hint="default"/>
      </w:rPr>
    </w:lvl>
    <w:lvl w:ilvl="3">
      <w:start w:val="1"/>
      <w:numFmt w:val="decimal"/>
      <w:lvlText w:val="%1.%2.%3.%4."/>
      <w:lvlJc w:val="left"/>
      <w:pPr>
        <w:ind w:left="0" w:firstLine="0"/>
      </w:pPr>
      <w:rPr>
        <w:rFonts w:hint="default"/>
      </w:rPr>
    </w:lvl>
    <w:lvl w:ilvl="4">
      <w:start w:val="1"/>
      <w:numFmt w:val="lowerLetter"/>
      <w:lvlText w:val="%1.%2.%3.%4.%5."/>
      <w:lvlJc w:val="left"/>
      <w:pPr>
        <w:ind w:left="0" w:firstLine="0"/>
      </w:pPr>
      <w:rPr>
        <w:rFonts w:hint="default"/>
      </w:rPr>
    </w:lvl>
    <w:lvl w:ilvl="5">
      <w:start w:val="1"/>
      <w:numFmt w:val="lowerRoman"/>
      <w:lvlText w:val="%1.%2.%3.%4.%5.%6."/>
      <w:lvlJc w:val="right"/>
      <w:pPr>
        <w:ind w:left="0" w:firstLine="0"/>
      </w:pPr>
      <w:rPr>
        <w:rFonts w:hint="default"/>
      </w:rPr>
    </w:lvl>
    <w:lvl w:ilvl="6">
      <w:start w:val="1"/>
      <w:numFmt w:val="decimal"/>
      <w:lvlText w:val="%1.%2.%3.%4.%5.%6.%7."/>
      <w:lvlJc w:val="left"/>
      <w:pPr>
        <w:ind w:left="0" w:firstLine="0"/>
      </w:pPr>
      <w:rPr>
        <w:rFonts w:hint="default"/>
      </w:rPr>
    </w:lvl>
    <w:lvl w:ilvl="7">
      <w:start w:val="1"/>
      <w:numFmt w:val="lowerLetter"/>
      <w:lvlText w:val="%1.%2.%3.%4.%5.%6.%7.%8."/>
      <w:lvlJc w:val="left"/>
      <w:pPr>
        <w:ind w:left="0" w:firstLine="0"/>
      </w:pPr>
      <w:rPr>
        <w:rFonts w:hint="default"/>
      </w:rPr>
    </w:lvl>
    <w:lvl w:ilvl="8">
      <w:start w:val="1"/>
      <w:numFmt w:val="lowerRoman"/>
      <w:lvlText w:val="%1.%2.%3.%4.%5.%6.%7.%8.%9."/>
      <w:lvlJc w:val="right"/>
      <w:pPr>
        <w:ind w:left="0" w:firstLine="0"/>
      </w:pPr>
      <w:rPr>
        <w:rFonts w:hint="default"/>
      </w:rPr>
    </w:lvl>
  </w:abstractNum>
  <w:abstractNum w:abstractNumId="205">
    <w:nsid w:val="32675756"/>
    <w:multiLevelType w:val="multilevel"/>
    <w:tmpl w:val="FB2EA18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206">
    <w:nsid w:val="326F1354"/>
    <w:multiLevelType w:val="hybridMultilevel"/>
    <w:tmpl w:val="57A23C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nsid w:val="32773466"/>
    <w:multiLevelType w:val="multilevel"/>
    <w:tmpl w:val="F506A0DE"/>
    <w:styleLink w:val="WWNum38"/>
    <w:lvl w:ilvl="0">
      <w:start w:val="1"/>
      <w:numFmt w:val="lowerLetter"/>
      <w:lvlText w:val="%1)"/>
      <w:lvlJc w:val="left"/>
      <w:rPr>
        <w:sz w:val="22"/>
      </w:rPr>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Open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Open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208">
    <w:nsid w:val="329E236E"/>
    <w:multiLevelType w:val="multilevel"/>
    <w:tmpl w:val="55AE4B0C"/>
    <w:styleLink w:val="WWNum362"/>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9">
    <w:nsid w:val="32EE0F29"/>
    <w:multiLevelType w:val="multilevel"/>
    <w:tmpl w:val="9F6ED920"/>
    <w:styleLink w:val="WWNum21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0">
    <w:nsid w:val="3329786C"/>
    <w:multiLevelType w:val="multilevel"/>
    <w:tmpl w:val="4E8E113A"/>
    <w:styleLink w:val="WWNum198"/>
    <w:lvl w:ilvl="0">
      <w:start w:val="1"/>
      <w:numFmt w:val="decimal"/>
      <w:lvlText w:val="%1."/>
      <w:lvlJc w:val="left"/>
      <w:rPr>
        <w:rFonts w:cs="Tahoma"/>
      </w:rPr>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1">
    <w:nsid w:val="34584DAA"/>
    <w:multiLevelType w:val="multilevel"/>
    <w:tmpl w:val="5DE6DB6A"/>
    <w:styleLink w:val="WWNum219"/>
    <w:lvl w:ilvl="0">
      <w:start w:val="1"/>
      <w:numFmt w:val="decimal"/>
      <w:lvlText w:val="%1."/>
      <w:lvlJc w:val="left"/>
      <w:rPr>
        <w:rFonts w:cs="Tahoma"/>
        <w:b w:val="0"/>
        <w:i w:val="0"/>
        <w:color w:val="000000"/>
        <w:sz w:val="20"/>
        <w:szCs w:val="20"/>
      </w:rPr>
    </w:lvl>
    <w:lvl w:ilvl="1">
      <w:start w:val="2"/>
      <w:numFmt w:val="decimal"/>
      <w:lvlText w:val="%2."/>
      <w:lvlJc w:val="left"/>
      <w:rPr>
        <w:rFonts w:cs="Times New Roman"/>
        <w:b w:val="0"/>
        <w:i w:val="0"/>
        <w:sz w:val="24"/>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2">
    <w:nsid w:val="34A01215"/>
    <w:multiLevelType w:val="multilevel"/>
    <w:tmpl w:val="BFA23D38"/>
    <w:styleLink w:val="WWNum19"/>
    <w:lvl w:ilvl="0">
      <w:start w:val="1"/>
      <w:numFmt w:val="decimal"/>
      <w:lvlText w:val="%1."/>
      <w:lvlJc w:val="left"/>
      <w:rPr>
        <w:color w:val="000000"/>
      </w:rPr>
    </w:lvl>
    <w:lvl w:ilvl="1">
      <w:start w:val="1"/>
      <w:numFmt w:val="decimal"/>
      <w:lvlText w:val="%2."/>
      <w:lvlJc w:val="left"/>
    </w:lvl>
    <w:lvl w:ilvl="2">
      <w:start w:val="1"/>
      <w:numFmt w:val="decimal"/>
      <w:lvlText w:val="%1.%2.%3."/>
      <w:lvlJc w:val="left"/>
      <w:rPr>
        <w:color w:val="000000"/>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3">
    <w:nsid w:val="35220C28"/>
    <w:multiLevelType w:val="hybridMultilevel"/>
    <w:tmpl w:val="3A066FFC"/>
    <w:lvl w:ilvl="0" w:tplc="A9C456D8">
      <w:start w:val="1"/>
      <w:numFmt w:val="decimal"/>
      <w:lvlText w:val="%1."/>
      <w:lvlJc w:val="left"/>
      <w:pPr>
        <w:tabs>
          <w:tab w:val="num" w:pos="360"/>
        </w:tabs>
        <w:ind w:left="360" w:hanging="360"/>
      </w:pPr>
      <w:rPr>
        <w:rFonts w:hint="default"/>
        <w:color w:val="auto"/>
      </w:rPr>
    </w:lvl>
    <w:lvl w:ilvl="1" w:tplc="04150019">
      <w:start w:val="1"/>
      <w:numFmt w:val="lowerLetter"/>
      <w:lvlText w:val="%2."/>
      <w:lvlJc w:val="left"/>
      <w:pPr>
        <w:tabs>
          <w:tab w:val="num" w:pos="1440"/>
        </w:tabs>
        <w:ind w:left="1440" w:hanging="360"/>
      </w:pPr>
    </w:lvl>
    <w:lvl w:ilvl="2" w:tplc="ADE6BAC8">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4">
    <w:nsid w:val="35970FFB"/>
    <w:multiLevelType w:val="multilevel"/>
    <w:tmpl w:val="53D0E28E"/>
    <w:styleLink w:val="WWNum13"/>
    <w:lvl w:ilvl="0">
      <w:start w:val="1"/>
      <w:numFmt w:val="decimal"/>
      <w:lvlText w:val="%1."/>
      <w:lvlJc w:val="lef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15">
    <w:nsid w:val="35A10EEB"/>
    <w:multiLevelType w:val="multilevel"/>
    <w:tmpl w:val="FA564160"/>
    <w:styleLink w:val="WWNum310"/>
    <w:lvl w:ilvl="0">
      <w:start w:val="5"/>
      <w:numFmt w:val="decimal"/>
      <w:lvlText w:val="%1."/>
      <w:lvlJc w:val="left"/>
      <w:rPr>
        <w:rFonts w:cs="Tahoma"/>
        <w:b w:val="0"/>
        <w:i w:val="0"/>
        <w:color w:val="000000"/>
        <w:sz w:val="20"/>
        <w:szCs w:val="20"/>
        <w:lang w:val="de-DE"/>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16">
    <w:nsid w:val="35A77E23"/>
    <w:multiLevelType w:val="hybridMultilevel"/>
    <w:tmpl w:val="380201E8"/>
    <w:lvl w:ilvl="0" w:tplc="588C7CFA">
      <w:start w:val="1"/>
      <w:numFmt w:val="decimal"/>
      <w:lvlText w:val="%1)"/>
      <w:lvlJc w:val="left"/>
      <w:pPr>
        <w:ind w:left="720" w:hanging="360"/>
      </w:pPr>
      <w:rPr>
        <w:rFonts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nsid w:val="35F243B9"/>
    <w:multiLevelType w:val="multilevel"/>
    <w:tmpl w:val="9530D0CA"/>
    <w:styleLink w:val="WWNum21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8">
    <w:nsid w:val="363A7B1C"/>
    <w:multiLevelType w:val="multilevel"/>
    <w:tmpl w:val="5E1E2592"/>
    <w:styleLink w:val="WWNum216"/>
    <w:lvl w:ilvl="0">
      <w:start w:val="9"/>
      <w:numFmt w:val="decimal"/>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9">
    <w:nsid w:val="36674EE0"/>
    <w:multiLevelType w:val="hybridMultilevel"/>
    <w:tmpl w:val="0C2C4C2C"/>
    <w:lvl w:ilvl="0" w:tplc="B506363C">
      <w:start w:val="1"/>
      <w:numFmt w:val="decimal"/>
      <w:lvlText w:val="%1)"/>
      <w:lvlJc w:val="left"/>
      <w:pPr>
        <w:ind w:left="720" w:hanging="360"/>
      </w:pPr>
      <w:rPr>
        <w:rFonts w:ascii="Tahoma" w:hAnsi="Tahoma" w:cs="Tahoma"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nsid w:val="36983162"/>
    <w:multiLevelType w:val="multilevel"/>
    <w:tmpl w:val="7E2E12A2"/>
    <w:styleLink w:val="WWNum260"/>
    <w:lvl w:ilvl="0">
      <w:start w:val="1"/>
      <w:numFmt w:val="decimal"/>
      <w:lvlText w:val="%1."/>
      <w:lvlJc w:val="left"/>
      <w:rPr>
        <w:b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1">
    <w:nsid w:val="36A33A27"/>
    <w:multiLevelType w:val="multilevel"/>
    <w:tmpl w:val="56E85CDC"/>
    <w:styleLink w:val="WWNum350"/>
    <w:lvl w:ilvl="0">
      <w:start w:val="1"/>
      <w:numFmt w:val="decimal"/>
      <w:lvlText w:val="%1."/>
      <w:lvlJc w:val="left"/>
      <w:rPr>
        <w:rFonts w:cs="Times New Roman"/>
        <w:b w:val="0"/>
        <w:i w:val="0"/>
        <w:color w:val="00000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2">
    <w:nsid w:val="36A34223"/>
    <w:multiLevelType w:val="multilevel"/>
    <w:tmpl w:val="F276516E"/>
    <w:styleLink w:val="WWNum300"/>
    <w:lvl w:ilvl="0">
      <w:start w:val="3"/>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3">
    <w:nsid w:val="36AC11E8"/>
    <w:multiLevelType w:val="multilevel"/>
    <w:tmpl w:val="4EC8DE16"/>
    <w:styleLink w:val="WWNum212"/>
    <w:lvl w:ilvl="0">
      <w:start w:val="3"/>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4">
    <w:nsid w:val="36B915A0"/>
    <w:multiLevelType w:val="hybridMultilevel"/>
    <w:tmpl w:val="98D8FAD2"/>
    <w:lvl w:ilvl="0" w:tplc="14A421AC">
      <w:start w:val="1"/>
      <w:numFmt w:val="decimal"/>
      <w:lvlText w:val="%1)"/>
      <w:lvlJc w:val="left"/>
      <w:pPr>
        <w:ind w:left="1146" w:hanging="360"/>
      </w:pPr>
      <w:rPr>
        <w:rFonts w:ascii="Tahoma" w:hAnsi="Tahoma" w:cs="Tahoma"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5">
    <w:nsid w:val="371D1282"/>
    <w:multiLevelType w:val="multilevel"/>
    <w:tmpl w:val="65D89D7C"/>
    <w:styleLink w:val="WWNum301"/>
    <w:lvl w:ilvl="0">
      <w:start w:val="1"/>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6">
    <w:nsid w:val="37B97FCC"/>
    <w:multiLevelType w:val="multilevel"/>
    <w:tmpl w:val="2342F38E"/>
    <w:styleLink w:val="WWNum171"/>
    <w:lvl w:ilvl="0">
      <w:start w:val="6"/>
      <w:numFmt w:val="decimal"/>
      <w:lvlText w:val="%1."/>
      <w:lvlJc w:val="left"/>
      <w:rPr>
        <w:b/>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7">
    <w:nsid w:val="37D766BE"/>
    <w:multiLevelType w:val="multilevel"/>
    <w:tmpl w:val="9A264E06"/>
    <w:styleLink w:val="WWNum4"/>
    <w:lvl w:ilvl="0">
      <w:start w:val="1"/>
      <w:numFmt w:val="decimal"/>
      <w:lvlText w:val="%1."/>
      <w:lvlJc w:val="left"/>
      <w:rPr>
        <w:color w:val="000000"/>
      </w:rPr>
    </w:lvl>
    <w:lvl w:ilvl="1">
      <w:start w:val="1"/>
      <w:numFmt w:val="decimal"/>
      <w:lvlText w:val="%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8">
    <w:nsid w:val="383807B5"/>
    <w:multiLevelType w:val="multilevel"/>
    <w:tmpl w:val="D73A52DA"/>
    <w:styleLink w:val="WWNum63"/>
    <w:lvl w:ilvl="0">
      <w:start w:val="3"/>
      <w:numFmt w:val="decimal"/>
      <w:lvlText w:val="%1."/>
      <w:lvlJc w:val="left"/>
      <w:rPr>
        <w:rFonts w:cs="Times New Roman"/>
      </w:rPr>
    </w:lvl>
    <w:lvl w:ilvl="1">
      <w:start w:val="8"/>
      <w:numFmt w:val="upperRoman"/>
      <w:lvlText w:val="%2."/>
      <w:lvlJc w:val="right"/>
      <w:rPr>
        <w:rFonts w:cs="Times New Roman"/>
      </w:rPr>
    </w:lvl>
    <w:lvl w:ilvl="2">
      <w:start w:val="1"/>
      <w:numFmt w:val="lowerLetter"/>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9">
    <w:nsid w:val="3893280A"/>
    <w:multiLevelType w:val="multilevel"/>
    <w:tmpl w:val="82C06EBE"/>
    <w:styleLink w:val="WWNum89"/>
    <w:lvl w:ilvl="0">
      <w:start w:val="1"/>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0">
    <w:nsid w:val="38AA7F7D"/>
    <w:multiLevelType w:val="multilevel"/>
    <w:tmpl w:val="4FC6B6BE"/>
    <w:styleLink w:val="WWNum275"/>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1">
    <w:nsid w:val="38FF3BB9"/>
    <w:multiLevelType w:val="multilevel"/>
    <w:tmpl w:val="CAA267E4"/>
    <w:styleLink w:val="WWNum167"/>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2">
    <w:nsid w:val="392A48E8"/>
    <w:multiLevelType w:val="multilevel"/>
    <w:tmpl w:val="3AA0785A"/>
    <w:styleLink w:val="WWNum203"/>
    <w:lvl w:ilvl="0">
      <w:start w:val="3"/>
      <w:numFmt w:val="decimal"/>
      <w:lvlText w:val="%1."/>
      <w:lvlJc w:val="left"/>
      <w:rPr>
        <w:rFonts w:cs="Times New Roman"/>
      </w:rPr>
    </w:lvl>
    <w:lvl w:ilvl="1">
      <w:start w:val="8"/>
      <w:numFmt w:val="upperRoman"/>
      <w:lvlText w:val="%2."/>
      <w:lvlJc w:val="right"/>
      <w:rPr>
        <w:rFonts w:cs="Times New Roman"/>
      </w:rPr>
    </w:lvl>
    <w:lvl w:ilvl="2">
      <w:start w:val="1"/>
      <w:numFmt w:val="lowerLetter"/>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3">
    <w:nsid w:val="39581689"/>
    <w:multiLevelType w:val="multilevel"/>
    <w:tmpl w:val="5F9407A8"/>
    <w:styleLink w:val="WWNum311"/>
    <w:lvl w:ilvl="0">
      <w:start w:val="1"/>
      <w:numFmt w:val="decimal"/>
      <w:lvlText w:val="%1."/>
      <w:lvlJc w:val="left"/>
      <w:rPr>
        <w:rFonts w:cs="Times New Roman"/>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4">
    <w:nsid w:val="396769EC"/>
    <w:multiLevelType w:val="multilevel"/>
    <w:tmpl w:val="8118E01E"/>
    <w:styleLink w:val="WWNum170"/>
    <w:lvl w:ilvl="0">
      <w:start w:val="1"/>
      <w:numFmt w:val="decimal"/>
      <w:lvlText w:val="%1)"/>
      <w:lvlJc w:val="left"/>
      <w:rPr>
        <w:rFonts w:cs="Tahoma"/>
        <w:color w:val="000000"/>
        <w:sz w:val="20"/>
        <w:szCs w:val="20"/>
      </w:rPr>
    </w:lvl>
    <w:lvl w:ilvl="1">
      <w:start w:val="1"/>
      <w:numFmt w:val="lowerLetter"/>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5">
    <w:nsid w:val="396E7AD2"/>
    <w:multiLevelType w:val="multilevel"/>
    <w:tmpl w:val="3B385E2A"/>
    <w:styleLink w:val="WWNum303"/>
    <w:lvl w:ilvl="0">
      <w:start w:val="1"/>
      <w:numFmt w:val="decimal"/>
      <w:lvlText w:val="%1)"/>
      <w:lvlJc w:val="left"/>
      <w:rPr>
        <w:rFonts w:cs="Times New Roman"/>
        <w:b w:val="0"/>
        <w:i w:val="0"/>
        <w:color w:val="000000"/>
      </w:rPr>
    </w:lvl>
    <w:lvl w:ilvl="1">
      <w:start w:val="13"/>
      <w:numFmt w:val="upperRoman"/>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6">
    <w:nsid w:val="39A8228D"/>
    <w:multiLevelType w:val="multilevel"/>
    <w:tmpl w:val="51B61B72"/>
    <w:styleLink w:val="WWNum115"/>
    <w:lvl w:ilvl="0">
      <w:start w:val="9"/>
      <w:numFmt w:val="decimal"/>
      <w:lvlText w:val="%1."/>
      <w:lvlJc w:val="left"/>
      <w:rPr>
        <w:rFonts w:cs="Times New Roman"/>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7">
    <w:nsid w:val="39F35C2A"/>
    <w:multiLevelType w:val="hybridMultilevel"/>
    <w:tmpl w:val="151AEA50"/>
    <w:lvl w:ilvl="0" w:tplc="EA380622">
      <w:start w:val="3"/>
      <w:numFmt w:val="decimal"/>
      <w:lvlText w:val="%1."/>
      <w:lvlJc w:val="left"/>
      <w:pPr>
        <w:tabs>
          <w:tab w:val="num" w:pos="720"/>
        </w:tabs>
        <w:ind w:left="720" w:hanging="360"/>
      </w:pPr>
      <w:rPr>
        <w:rFonts w:hint="default"/>
        <w:b w:val="0"/>
        <w:strike w:val="0"/>
        <w:d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nsid w:val="39FC48D5"/>
    <w:multiLevelType w:val="multilevel"/>
    <w:tmpl w:val="CB065982"/>
    <w:styleLink w:val="WWNum184"/>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9">
    <w:nsid w:val="3A435DA0"/>
    <w:multiLevelType w:val="hybridMultilevel"/>
    <w:tmpl w:val="3474D214"/>
    <w:name w:val="WW8Num9327222"/>
    <w:lvl w:ilvl="0" w:tplc="588C7CFA">
      <w:start w:val="1"/>
      <w:numFmt w:val="decimal"/>
      <w:lvlText w:val="%1)"/>
      <w:lvlJc w:val="left"/>
      <w:pPr>
        <w:ind w:left="1080" w:hanging="360"/>
      </w:pPr>
      <w:rPr>
        <w:rFonts w:hint="default"/>
        <w:b w:val="0"/>
        <w:i w:val="0"/>
        <w:color w:val="auto"/>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0">
    <w:nsid w:val="3A6F66A7"/>
    <w:multiLevelType w:val="multilevel"/>
    <w:tmpl w:val="CE6474A8"/>
    <w:styleLink w:val="WWNum82"/>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strike w:val="0"/>
        <w:dstrike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1">
    <w:nsid w:val="3AA20B0D"/>
    <w:multiLevelType w:val="hybridMultilevel"/>
    <w:tmpl w:val="5BBE0AE0"/>
    <w:name w:val="WW8Num164"/>
    <w:lvl w:ilvl="0" w:tplc="5F4C3D48">
      <w:start w:val="2"/>
      <w:numFmt w:val="decimal"/>
      <w:lvlText w:val="%1."/>
      <w:lvlJc w:val="left"/>
      <w:pPr>
        <w:tabs>
          <w:tab w:val="num" w:pos="1738"/>
        </w:tabs>
        <w:ind w:left="1738"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nsid w:val="3AFB770A"/>
    <w:multiLevelType w:val="multilevel"/>
    <w:tmpl w:val="37E48E96"/>
    <w:styleLink w:val="WWNum65"/>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3">
    <w:nsid w:val="3B707C73"/>
    <w:multiLevelType w:val="multilevel"/>
    <w:tmpl w:val="330A910E"/>
    <w:styleLink w:val="WWNum32"/>
    <w:lvl w:ilvl="0">
      <w:start w:val="4"/>
      <w:numFmt w:val="decimal"/>
      <w:lvlText w:val="%1."/>
      <w:lvlJc w:val="left"/>
      <w:rPr>
        <w:rFonts w:cs="Times New Roman"/>
        <w:sz w:val="22"/>
        <w:szCs w:val="22"/>
      </w:rPr>
    </w:lvl>
    <w:lvl w:ilvl="1">
      <w:start w:val="1"/>
      <w:numFmt w:val="decimal"/>
      <w:lvlText w:val="%2."/>
      <w:lvlJc w:val="left"/>
      <w:rPr>
        <w:color w:val="00000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4">
    <w:nsid w:val="3B8A64B9"/>
    <w:multiLevelType w:val="multilevel"/>
    <w:tmpl w:val="A0C8928A"/>
    <w:styleLink w:val="WWNum131"/>
    <w:lvl w:ilvl="0">
      <w:start w:val="7"/>
      <w:numFmt w:val="decimal"/>
      <w:lvlText w:val="%1."/>
      <w:lvlJc w:val="left"/>
      <w:rPr>
        <w:rFonts w:cs="Tahoma"/>
        <w:b/>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5">
    <w:nsid w:val="3BBF4058"/>
    <w:multiLevelType w:val="multilevel"/>
    <w:tmpl w:val="51DCFD42"/>
    <w:styleLink w:val="WWNum18"/>
    <w:lvl w:ilvl="0">
      <w:start w:val="2"/>
      <w:numFmt w:val="decimal"/>
      <w:lvlText w:val="%1."/>
      <w:lvlJc w:val="left"/>
      <w:rPr>
        <w:color w:val="000000"/>
      </w:rPr>
    </w:lvl>
    <w:lvl w:ilvl="1">
      <w:start w:val="1"/>
      <w:numFmt w:val="decimal"/>
      <w:lvlText w:val="%2)"/>
      <w:lvlJc w:val="left"/>
      <w:rPr>
        <w:rFonts w:cs="Times New Roman"/>
        <w:color w:val="000000"/>
      </w:rPr>
    </w:lvl>
    <w:lvl w:ilvl="2">
      <w:start w:val="1"/>
      <w:numFmt w:val="lowerRoman"/>
      <w:lvlText w:val="%1.%2.%3."/>
      <w:lvlJc w:val="right"/>
      <w:rPr>
        <w:rFonts w:cs="Times New Roman"/>
      </w:rPr>
    </w:lvl>
    <w:lvl w:ilvl="3">
      <w:start w:val="1"/>
      <w:numFmt w:val="lowerLetter"/>
      <w:lvlText w:val="%1.%2.%3.%4)"/>
      <w:lvlJc w:val="left"/>
      <w:rPr>
        <w:rFonts w:cs="Times New Roman"/>
      </w:rPr>
    </w:lvl>
    <w:lvl w:ilvl="4">
      <w:start w:val="1"/>
      <w:numFmt w:val="upperLetter"/>
      <w:lvlText w:val="%1.%2.%3.%4.%5)"/>
      <w:lvlJc w:val="left"/>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6">
    <w:nsid w:val="3C9F4EFC"/>
    <w:multiLevelType w:val="multilevel"/>
    <w:tmpl w:val="CFEADAF0"/>
    <w:styleLink w:val="WWNum306"/>
    <w:lvl w:ilvl="0">
      <w:start w:val="1"/>
      <w:numFmt w:val="decimal"/>
      <w:lvlText w:val="%1)"/>
      <w:lvlJc w:val="left"/>
      <w:rPr>
        <w:rFonts w:cs="Tahoma"/>
        <w:bCs/>
        <w:iCs/>
        <w:lang w:eastAsia="ar-S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7">
    <w:nsid w:val="3CBB1FC3"/>
    <w:multiLevelType w:val="multilevel"/>
    <w:tmpl w:val="657CC0EE"/>
    <w:styleLink w:val="WWNum30"/>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8">
    <w:nsid w:val="3CCD34D0"/>
    <w:multiLevelType w:val="multilevel"/>
    <w:tmpl w:val="8CAE8A42"/>
    <w:styleLink w:val="WWNum135"/>
    <w:lvl w:ilvl="0">
      <w:start w:val="18"/>
      <w:numFmt w:val="upperRoman"/>
      <w:lvlText w:val="%1."/>
      <w:lvlJc w:val="right"/>
      <w:rPr>
        <w:rFonts w:cs="Times New Roman"/>
      </w:rPr>
    </w:lvl>
    <w:lvl w:ilvl="1">
      <w:start w:val="18"/>
      <w:numFmt w:val="upperRoman"/>
      <w:lvlText w:val="%2."/>
      <w:lvlJc w:val="right"/>
      <w:rPr>
        <w:rFonts w:cs="Times New Roman"/>
      </w:rPr>
    </w:lvl>
    <w:lvl w:ilvl="2">
      <w:start w:val="1"/>
      <w:numFmt w:val="decimal"/>
      <w:lvlText w:val="%1.%2.%3."/>
      <w:lvlJc w:val="left"/>
      <w:rPr>
        <w:rFonts w:cs="Tahoma"/>
        <w:i w:val="0"/>
        <w:sz w:val="20"/>
        <w:szCs w:val="20"/>
      </w:rPr>
    </w:lvl>
    <w:lvl w:ilvl="3">
      <w:start w:val="19"/>
      <w:numFmt w:val="upperRoman"/>
      <w:lvlText w:val="%1.%2.%3.%4."/>
      <w:lvlJc w:val="righ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9">
    <w:nsid w:val="3CD2150D"/>
    <w:multiLevelType w:val="multilevel"/>
    <w:tmpl w:val="92C2B0F2"/>
    <w:styleLink w:val="WWNum201"/>
    <w:lvl w:ilvl="0">
      <w:start w:val="1"/>
      <w:numFmt w:val="decimal"/>
      <w:lvlText w:val="%1."/>
      <w:lvlJc w:val="left"/>
      <w:rPr>
        <w:color w:val="000000"/>
      </w:rPr>
    </w:lvl>
    <w:lvl w:ilvl="1">
      <w:start w:val="1"/>
      <w:numFmt w:val="lowerLetter"/>
      <w:lvlText w:val="%2)"/>
      <w:lvlJc w:val="left"/>
    </w:lvl>
    <w:lvl w:ilvl="2">
      <w:start w:val="3"/>
      <w:numFmt w:val="decimal"/>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0">
    <w:nsid w:val="3D7B4D3E"/>
    <w:multiLevelType w:val="multilevel"/>
    <w:tmpl w:val="2BE45792"/>
    <w:styleLink w:val="WWNum49"/>
    <w:lvl w:ilvl="0">
      <w:start w:val="6"/>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1">
    <w:nsid w:val="3D912161"/>
    <w:multiLevelType w:val="hybridMultilevel"/>
    <w:tmpl w:val="0CFC9CB6"/>
    <w:lvl w:ilvl="0" w:tplc="8664474C">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nsid w:val="3D94239E"/>
    <w:multiLevelType w:val="multilevel"/>
    <w:tmpl w:val="3EF0E000"/>
    <w:styleLink w:val="WWNum122"/>
    <w:lvl w:ilvl="0">
      <w:start w:val="5"/>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3">
    <w:nsid w:val="3E882811"/>
    <w:multiLevelType w:val="multilevel"/>
    <w:tmpl w:val="15B66210"/>
    <w:styleLink w:val="WWNum354"/>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4">
    <w:nsid w:val="3E89502C"/>
    <w:multiLevelType w:val="multilevel"/>
    <w:tmpl w:val="C09A5FEA"/>
    <w:styleLink w:val="WWNum9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5">
    <w:nsid w:val="3F641791"/>
    <w:multiLevelType w:val="multilevel"/>
    <w:tmpl w:val="71FEAB7C"/>
    <w:styleLink w:val="WWNum330"/>
    <w:lvl w:ilvl="0">
      <w:start w:val="6"/>
      <w:numFmt w:val="decimal"/>
      <w:lvlText w:val="%1."/>
      <w:lvlJc w:val="left"/>
    </w:lvl>
    <w:lvl w:ilvl="1">
      <w:start w:val="13"/>
      <w:numFmt w:val="upperRoman"/>
      <w:lvlText w:val="%2."/>
      <w:lvlJc w:val="right"/>
      <w:rPr>
        <w:rFonts w:cs="Times New Roman"/>
      </w:rPr>
    </w:lvl>
    <w:lvl w:ilvl="2">
      <w:start w:val="1"/>
      <w:numFmt w:val="decimal"/>
      <w:lvlText w:val="%1.%2.%3."/>
      <w:lvlJc w:val="left"/>
      <w:rPr>
        <w:rFonts w:eastAsia="Andale Sans UI" w:cs="Tahoma"/>
        <w:b w:val="0"/>
        <w:i w:val="0"/>
        <w:color w:val="000000"/>
        <w:kern w:val="3"/>
        <w:sz w:val="20"/>
        <w:szCs w:val="20"/>
        <w:lang w:val="de-DE" w:eastAsia="ja-JP" w:bidi="fa-IR"/>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6">
    <w:nsid w:val="3FA67937"/>
    <w:multiLevelType w:val="multilevel"/>
    <w:tmpl w:val="FD60D6BC"/>
    <w:styleLink w:val="WWNum25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7">
    <w:nsid w:val="406D662F"/>
    <w:multiLevelType w:val="multilevel"/>
    <w:tmpl w:val="C1D8FAF2"/>
    <w:styleLink w:val="WWNum154"/>
    <w:lvl w:ilvl="0">
      <w:start w:val="1"/>
      <w:numFmt w:val="decimal"/>
      <w:lvlText w:val="%1."/>
      <w:lvlJc w:val="left"/>
      <w:rPr>
        <w:b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8">
    <w:nsid w:val="40C9148F"/>
    <w:multiLevelType w:val="hybridMultilevel"/>
    <w:tmpl w:val="93FC954E"/>
    <w:lvl w:ilvl="0" w:tplc="2D28AB06">
      <w:start w:val="1"/>
      <w:numFmt w:val="decimal"/>
      <w:lvlText w:val="%1."/>
      <w:lvlJc w:val="left"/>
      <w:pPr>
        <w:ind w:left="720" w:hanging="360"/>
      </w:pPr>
      <w:rPr>
        <w:rFonts w:ascii="Tahoma" w:hAnsi="Tahoma" w:cs="Tahoma" w:hint="default"/>
        <w:b/>
        <w:sz w:val="20"/>
        <w:szCs w:val="20"/>
      </w:rPr>
    </w:lvl>
    <w:lvl w:ilvl="1" w:tplc="3734453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nsid w:val="412C0804"/>
    <w:multiLevelType w:val="hybridMultilevel"/>
    <w:tmpl w:val="800E0EA6"/>
    <w:lvl w:ilvl="0" w:tplc="63B0E222">
      <w:start w:val="1"/>
      <w:numFmt w:val="decimal"/>
      <w:lvlText w:val="%1)"/>
      <w:lvlJc w:val="left"/>
      <w:pPr>
        <w:tabs>
          <w:tab w:val="num" w:pos="785"/>
        </w:tabs>
        <w:ind w:left="785" w:hanging="360"/>
      </w:pPr>
      <w:rPr>
        <w:strike w:val="0"/>
        <w:color w:val="auto"/>
      </w:rPr>
    </w:lvl>
    <w:lvl w:ilvl="1" w:tplc="4A9E1B02">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60">
    <w:nsid w:val="41842E4F"/>
    <w:multiLevelType w:val="multilevel"/>
    <w:tmpl w:val="9830F814"/>
    <w:styleLink w:val="WWNum147"/>
    <w:lvl w:ilvl="0">
      <w:start w:val="7"/>
      <w:numFmt w:val="upperRoman"/>
      <w:lvlText w:val="%1."/>
      <w:lvlJc w:val="right"/>
      <w:rPr>
        <w:rFonts w:cs="Tahoma"/>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1">
    <w:nsid w:val="41BC1DC9"/>
    <w:multiLevelType w:val="multilevel"/>
    <w:tmpl w:val="A496A5DA"/>
    <w:styleLink w:val="WWNum290"/>
    <w:lvl w:ilvl="0">
      <w:start w:val="1"/>
      <w:numFmt w:val="decimal"/>
      <w:lvlText w:val="%1."/>
      <w:lvlJc w:val="left"/>
      <w:rPr>
        <w:rFonts w:cs="Times New Roman"/>
        <w:b/>
      </w:rPr>
    </w:lvl>
    <w:lvl w:ilvl="1">
      <w:start w:val="1"/>
      <w:numFmt w:val="decimal"/>
      <w:lvlText w:val="%2)"/>
      <w:lvlJc w:val="left"/>
      <w:rPr>
        <w:rFonts w:cs="Times New Roman"/>
        <w:color w:val="000000"/>
      </w:rPr>
    </w:lvl>
    <w:lvl w:ilvl="2">
      <w:start w:val="1"/>
      <w:numFmt w:val="lowerRoman"/>
      <w:lvlText w:val="%1.%2.%3."/>
      <w:lvlJc w:val="right"/>
      <w:rPr>
        <w:rFonts w:cs="Times New Roman"/>
        <w:b/>
      </w:rPr>
    </w:lvl>
    <w:lvl w:ilvl="3">
      <w:start w:val="1"/>
      <w:numFmt w:val="lowerLetter"/>
      <w:lvlText w:val="%1.%2.%3.%4)"/>
      <w:lvlJc w:val="left"/>
      <w:rPr>
        <w:rFonts w:cs="Times New Roman"/>
        <w:color w:val="000000"/>
      </w:rPr>
    </w:lvl>
    <w:lvl w:ilvl="4">
      <w:start w:val="1"/>
      <w:numFmt w:val="lowerLetter"/>
      <w:lvlText w:val="%1.%2.%3.%4.%5."/>
      <w:lvlJc w:val="left"/>
      <w:rPr>
        <w:rFonts w:cs="Times New Roman"/>
        <w:b/>
      </w:rPr>
    </w:lvl>
    <w:lvl w:ilvl="5">
      <w:start w:val="1"/>
      <w:numFmt w:val="lowerRoman"/>
      <w:lvlText w:val="%1.%2.%3.%4.%5.%6."/>
      <w:lvlJc w:val="right"/>
      <w:rPr>
        <w:rFonts w:cs="Times New Roman"/>
        <w:b/>
      </w:rPr>
    </w:lvl>
    <w:lvl w:ilvl="6">
      <w:start w:val="1"/>
      <w:numFmt w:val="decimal"/>
      <w:lvlText w:val="%1.%2.%3.%4.%5.%6.%7)"/>
      <w:lvlJc w:val="left"/>
      <w:rPr>
        <w:rFonts w:eastAsia="Times New Roman" w:cs="Tahoma"/>
        <w:b w:val="0"/>
      </w:rPr>
    </w:lvl>
    <w:lvl w:ilvl="7">
      <w:start w:val="1"/>
      <w:numFmt w:val="lowerLetter"/>
      <w:lvlText w:val="%1.%2.%3.%4.%5.%6.%7.%8."/>
      <w:lvlJc w:val="left"/>
      <w:rPr>
        <w:rFonts w:cs="Times New Roman"/>
        <w:b/>
      </w:rPr>
    </w:lvl>
    <w:lvl w:ilvl="8">
      <w:start w:val="1"/>
      <w:numFmt w:val="lowerRoman"/>
      <w:lvlText w:val="%1.%2.%3.%4.%5.%6.%7.%8.%9."/>
      <w:lvlJc w:val="right"/>
      <w:rPr>
        <w:rFonts w:cs="Times New Roman"/>
        <w:b/>
      </w:rPr>
    </w:lvl>
  </w:abstractNum>
  <w:abstractNum w:abstractNumId="262">
    <w:nsid w:val="41FD542D"/>
    <w:multiLevelType w:val="multilevel"/>
    <w:tmpl w:val="EFB82264"/>
    <w:styleLink w:val="WWNum175"/>
    <w:lvl w:ilvl="0">
      <w:start w:val="1"/>
      <w:numFmt w:val="decimal"/>
      <w:lvlText w:val="%1."/>
      <w:lvlJc w:val="left"/>
      <w:rPr>
        <w:rFonts w:cs="Tahoma"/>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3">
    <w:nsid w:val="429470B9"/>
    <w:multiLevelType w:val="multilevel"/>
    <w:tmpl w:val="7EDE74CC"/>
    <w:styleLink w:val="WWNum84"/>
    <w:lvl w:ilvl="0">
      <w:start w:val="1"/>
      <w:numFmt w:val="decimal"/>
      <w:lvlText w:val="%1)"/>
      <w:lvlJc w:val="left"/>
      <w:rPr>
        <w:rFonts w:cs="Times New Roman"/>
      </w:rPr>
    </w:lvl>
    <w:lvl w:ilvl="1">
      <w:start w:val="31"/>
      <w:numFmt w:val="decimal"/>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4">
    <w:nsid w:val="42D70138"/>
    <w:multiLevelType w:val="multilevel"/>
    <w:tmpl w:val="1B8AE5F4"/>
    <w:styleLink w:val="WWNum294"/>
    <w:lvl w:ilvl="0">
      <w:start w:val="1"/>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5">
    <w:nsid w:val="42EC112B"/>
    <w:multiLevelType w:val="multilevel"/>
    <w:tmpl w:val="B546BE6A"/>
    <w:styleLink w:val="WWNum21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6">
    <w:nsid w:val="430015CC"/>
    <w:multiLevelType w:val="hybridMultilevel"/>
    <w:tmpl w:val="D354BF7C"/>
    <w:lvl w:ilvl="0" w:tplc="97C01B3E">
      <w:start w:val="1"/>
      <w:numFmt w:val="decimal"/>
      <w:lvlText w:val="%1)"/>
      <w:lvlJc w:val="left"/>
      <w:pPr>
        <w:ind w:left="720" w:hanging="360"/>
      </w:pPr>
      <w:rPr>
        <w:rFonts w:cs="Times New Roman"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nsid w:val="43677E29"/>
    <w:multiLevelType w:val="multilevel"/>
    <w:tmpl w:val="9CEA2FB4"/>
    <w:styleLink w:val="WWNum62"/>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8">
    <w:nsid w:val="43862230"/>
    <w:multiLevelType w:val="multilevel"/>
    <w:tmpl w:val="AB0EE8F4"/>
    <w:styleLink w:val="WWNum136"/>
    <w:lvl w:ilvl="0">
      <w:start w:val="1"/>
      <w:numFmt w:val="decimal"/>
      <w:lvlText w:val="%1."/>
      <w:lvlJc w:val="left"/>
      <w:rPr>
        <w:rFonts w:cs="Tahoma"/>
        <w:b w:val="0"/>
      </w:rPr>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9">
    <w:nsid w:val="438C12BE"/>
    <w:multiLevelType w:val="multilevel"/>
    <w:tmpl w:val="6E5299E8"/>
    <w:styleLink w:val="WWNum314"/>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0">
    <w:nsid w:val="43B82904"/>
    <w:multiLevelType w:val="multilevel"/>
    <w:tmpl w:val="98324702"/>
    <w:styleLink w:val="WWNum21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1">
    <w:nsid w:val="448A2747"/>
    <w:multiLevelType w:val="multilevel"/>
    <w:tmpl w:val="16A2B6E4"/>
    <w:styleLink w:val="WWNum8"/>
    <w:lvl w:ilvl="0">
      <w:start w:val="1"/>
      <w:numFmt w:val="decimal"/>
      <w:lvlText w:val="%1)"/>
      <w:lvlJc w:val="left"/>
      <w:rPr>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72">
    <w:nsid w:val="44953B79"/>
    <w:multiLevelType w:val="multilevel"/>
    <w:tmpl w:val="7C86B2F6"/>
    <w:styleLink w:val="WWNum320"/>
    <w:lvl w:ilvl="0">
      <w:start w:val="1"/>
      <w:numFmt w:val="decimal"/>
      <w:lvlText w:val="%1."/>
      <w:lvlJc w:val="left"/>
      <w:rPr>
        <w:rFonts w:cs="Tahoma"/>
        <w:b w:val="0"/>
      </w:rPr>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73">
    <w:nsid w:val="44FD55F9"/>
    <w:multiLevelType w:val="multilevel"/>
    <w:tmpl w:val="EF1A5E7A"/>
    <w:styleLink w:val="WWNum162"/>
    <w:lvl w:ilvl="0">
      <w:start w:val="1"/>
      <w:numFmt w:val="decimal"/>
      <w:lvlText w:val="%1."/>
      <w:lvlJc w:val="lef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74">
    <w:nsid w:val="450A5D24"/>
    <w:multiLevelType w:val="multilevel"/>
    <w:tmpl w:val="A24E33D2"/>
    <w:styleLink w:val="WWNum10"/>
    <w:lvl w:ilvl="0">
      <w:start w:val="1"/>
      <w:numFmt w:val="decimal"/>
      <w:lvlText w:val="%1."/>
      <w:lvlJc w:val="left"/>
      <w:rPr>
        <w:rFonts w:cs="Times New Roman"/>
      </w:rPr>
    </w:lvl>
    <w:lvl w:ilvl="1">
      <w:start w:val="8"/>
      <w:numFmt w:val="upperRoman"/>
      <w:lvlText w:val="%2."/>
      <w:lvlJc w:val="right"/>
      <w:rPr>
        <w:rFonts w:cs="Times New Roman"/>
        <w:b/>
        <w:bCs w:val="0"/>
        <w:i/>
        <w:iCs w:val="0"/>
        <w:color w:val="000000"/>
      </w:rPr>
    </w:lvl>
    <w:lvl w:ilvl="2">
      <w:start w:val="1"/>
      <w:numFmt w:val="decimal"/>
      <w:lvlText w:val="%1.%2.%3."/>
      <w:lvlJc w:val="left"/>
      <w:rPr>
        <w:rFonts w:cs="Tahoma"/>
        <w:color w:val="00000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75">
    <w:nsid w:val="45285B39"/>
    <w:multiLevelType w:val="hybridMultilevel"/>
    <w:tmpl w:val="6BF039F0"/>
    <w:lvl w:ilvl="0" w:tplc="40489728">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6">
    <w:nsid w:val="462948B4"/>
    <w:multiLevelType w:val="multilevel"/>
    <w:tmpl w:val="C3FAD8BC"/>
    <w:styleLink w:val="WWNum26"/>
    <w:lvl w:ilvl="0">
      <w:start w:val="1"/>
      <w:numFmt w:val="decimal"/>
      <w:lvlText w:val="%1."/>
      <w:lvlJc w:val="left"/>
      <w:rPr>
        <w:rFonts w:cs="Tahoma"/>
        <w:bCs/>
        <w:iCs/>
      </w:rPr>
    </w:lvl>
    <w:lvl w:ilvl="1">
      <w:start w:val="1"/>
      <w:numFmt w:val="decimal"/>
      <w:lvlText w:val="%2)"/>
      <w:lvlJc w:val="left"/>
      <w:rPr>
        <w:strike w:val="0"/>
        <w:dstrike w:val="0"/>
      </w:rPr>
    </w:lvl>
    <w:lvl w:ilvl="2">
      <w:start w:val="1"/>
      <w:numFmt w:val="lowerLetter"/>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7">
    <w:nsid w:val="4650302B"/>
    <w:multiLevelType w:val="multilevel"/>
    <w:tmpl w:val="22D83A6A"/>
    <w:styleLink w:val="WWNum88"/>
    <w:lvl w:ilvl="0">
      <w:start w:val="1"/>
      <w:numFmt w:val="decimal"/>
      <w:lvlText w:val="%1)"/>
      <w:lvlJc w:val="left"/>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8">
    <w:nsid w:val="469915EA"/>
    <w:multiLevelType w:val="hybridMultilevel"/>
    <w:tmpl w:val="60C6EC0C"/>
    <w:lvl w:ilvl="0" w:tplc="07F0CFD8">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nsid w:val="469B673E"/>
    <w:multiLevelType w:val="multilevel"/>
    <w:tmpl w:val="2730BAC2"/>
    <w:styleLink w:val="WWNum133"/>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0">
    <w:nsid w:val="47024FB7"/>
    <w:multiLevelType w:val="multilevel"/>
    <w:tmpl w:val="4DD44ED0"/>
    <w:styleLink w:val="WWNum352"/>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1">
    <w:nsid w:val="4741566B"/>
    <w:multiLevelType w:val="multilevel"/>
    <w:tmpl w:val="2F6A6BBA"/>
    <w:styleLink w:val="WWNum137"/>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2">
    <w:nsid w:val="48274270"/>
    <w:multiLevelType w:val="multilevel"/>
    <w:tmpl w:val="2A1494A8"/>
    <w:styleLink w:val="WWNum259"/>
    <w:lvl w:ilvl="0">
      <w:start w:val="6"/>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3">
    <w:nsid w:val="484C56F3"/>
    <w:multiLevelType w:val="multilevel"/>
    <w:tmpl w:val="C7DE04C8"/>
    <w:styleLink w:val="WWNum359"/>
    <w:lvl w:ilvl="0">
      <w:start w:val="1"/>
      <w:numFmt w:val="decimal"/>
      <w:lvlText w:val="%1)"/>
      <w:lvlJc w:val="left"/>
      <w:rPr>
        <w:b w:val="0"/>
        <w:i w:val="0"/>
        <w:color w:val="00000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4">
    <w:nsid w:val="48995CCA"/>
    <w:multiLevelType w:val="hybridMultilevel"/>
    <w:tmpl w:val="44CA8B1E"/>
    <w:lvl w:ilvl="0" w:tplc="9468C908">
      <w:start w:val="1"/>
      <w:numFmt w:val="lowerLetter"/>
      <w:lvlText w:val="%1)"/>
      <w:lvlJc w:val="left"/>
      <w:pPr>
        <w:ind w:left="1004" w:hanging="360"/>
      </w:pPr>
      <w:rPr>
        <w:rFonts w:ascii="Tahoma" w:hAnsi="Tahoma" w:cs="Tahoma" w:hint="default"/>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85">
    <w:nsid w:val="48B05103"/>
    <w:multiLevelType w:val="multilevel"/>
    <w:tmpl w:val="47723BBC"/>
    <w:styleLink w:val="WWNum71"/>
    <w:lvl w:ilvl="0">
      <w:start w:val="10"/>
      <w:numFmt w:val="decimal"/>
      <w:lvlText w:val="%1."/>
      <w:lvlJc w:val="left"/>
      <w:rPr>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6">
    <w:nsid w:val="49020B08"/>
    <w:multiLevelType w:val="multilevel"/>
    <w:tmpl w:val="B644EF88"/>
    <w:styleLink w:val="WWNum143"/>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87">
    <w:nsid w:val="490F0540"/>
    <w:multiLevelType w:val="multilevel"/>
    <w:tmpl w:val="3E32848E"/>
    <w:styleLink w:val="WWNum235"/>
    <w:lvl w:ilvl="0">
      <w:start w:val="1"/>
      <w:numFmt w:val="decimal"/>
      <w:lvlText w:val="%1."/>
      <w:lvlJc w:val="left"/>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8">
    <w:nsid w:val="493F3603"/>
    <w:multiLevelType w:val="multilevel"/>
    <w:tmpl w:val="980C9762"/>
    <w:styleLink w:val="WWNum369"/>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89">
    <w:nsid w:val="49D774A8"/>
    <w:multiLevelType w:val="multilevel"/>
    <w:tmpl w:val="5D68D848"/>
    <w:styleLink w:val="WWNum279"/>
    <w:lvl w:ilvl="0">
      <w:start w:val="12"/>
      <w:numFmt w:val="decimal"/>
      <w:lvlText w:val="%1)"/>
      <w:lvlJc w:val="left"/>
      <w:rPr>
        <w:rFonts w:cs="Times New Roman"/>
        <w:b w:val="0"/>
        <w:i w:val="0"/>
        <w:color w:val="000000"/>
        <w:sz w:val="20"/>
        <w:szCs w:val="20"/>
      </w:rPr>
    </w:lvl>
    <w:lvl w:ilvl="1">
      <w:start w:val="11"/>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90">
    <w:nsid w:val="4A1E28E3"/>
    <w:multiLevelType w:val="multilevel"/>
    <w:tmpl w:val="84CADA5C"/>
    <w:styleLink w:val="WWNum44"/>
    <w:lvl w:ilvl="0">
      <w:start w:val="3"/>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91">
    <w:nsid w:val="4A1E32C1"/>
    <w:multiLevelType w:val="multilevel"/>
    <w:tmpl w:val="C25618BC"/>
    <w:styleLink w:val="WWNum243"/>
    <w:lvl w:ilvl="0">
      <w:start w:val="1"/>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92">
    <w:nsid w:val="4A24145F"/>
    <w:multiLevelType w:val="multilevel"/>
    <w:tmpl w:val="797ADAB8"/>
    <w:lvl w:ilvl="0">
      <w:start w:val="1"/>
      <w:numFmt w:val="decimal"/>
      <w:lvlText w:val="%1)"/>
      <w:lvlJc w:val="left"/>
      <w:pPr>
        <w:tabs>
          <w:tab w:val="num" w:pos="1440"/>
        </w:tabs>
        <w:ind w:left="1440" w:hanging="360"/>
      </w:pPr>
      <w:rPr>
        <w:rFonts w:hint="default"/>
        <w:b w:val="0"/>
        <w:color w:val="auto"/>
      </w:rPr>
    </w:lvl>
    <w:lvl w:ilvl="1">
      <w:start w:val="6"/>
      <w:numFmt w:val="decimal"/>
      <w:lvlText w:val="%2."/>
      <w:lvlJc w:val="left"/>
      <w:pPr>
        <w:tabs>
          <w:tab w:val="num" w:pos="1440"/>
        </w:tabs>
        <w:ind w:left="1440" w:hanging="360"/>
      </w:pPr>
      <w:rPr>
        <w:rFonts w:cs="Times New Roman" w:hint="default"/>
        <w:color w:val="auto"/>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93">
    <w:nsid w:val="4A4D26E8"/>
    <w:multiLevelType w:val="multilevel"/>
    <w:tmpl w:val="5CA6E408"/>
    <w:styleLink w:val="WWNum34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4">
    <w:nsid w:val="4A83411E"/>
    <w:multiLevelType w:val="hybridMultilevel"/>
    <w:tmpl w:val="DDA6CF04"/>
    <w:lvl w:ilvl="0" w:tplc="772C32F8">
      <w:start w:val="1"/>
      <w:numFmt w:val="upperRoman"/>
      <w:lvlText w:val="%1."/>
      <w:lvlJc w:val="left"/>
      <w:pPr>
        <w:ind w:left="1080" w:hanging="720"/>
      </w:pPr>
      <w:rPr>
        <w:rFonts w:ascii="Tahoma" w:hAnsi="Tahoma" w:cs="Tahoma" w:hint="default"/>
        <w:b/>
        <w:i/>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nsid w:val="4A9735A6"/>
    <w:multiLevelType w:val="multilevel"/>
    <w:tmpl w:val="B964E88E"/>
    <w:styleLink w:val="WWNum204"/>
    <w:lvl w:ilvl="0">
      <w:start w:val="22"/>
      <w:numFmt w:val="upperLetter"/>
      <w:lvlText w:val="%1."/>
      <w:lvlJc w:val="left"/>
      <w:rPr>
        <w:rFonts w:cs="Tahoma"/>
        <w:b/>
        <w:i/>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6">
    <w:nsid w:val="4ACF3039"/>
    <w:multiLevelType w:val="multilevel"/>
    <w:tmpl w:val="AA54DFF0"/>
    <w:lvl w:ilvl="0">
      <w:start w:val="1"/>
      <w:numFmt w:val="decimal"/>
      <w:lvlText w:val="%1."/>
      <w:lvlJc w:val="left"/>
      <w:pPr>
        <w:ind w:left="720" w:hanging="360"/>
      </w:pPr>
      <w:rPr>
        <w:rFonts w:ascii="Tahoma" w:hAnsi="Tahoma" w:cs="Tahoma"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7">
    <w:nsid w:val="4B31580D"/>
    <w:multiLevelType w:val="multilevel"/>
    <w:tmpl w:val="46383B10"/>
    <w:styleLink w:val="WWNum75"/>
    <w:lvl w:ilvl="0">
      <w:start w:val="2"/>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8">
    <w:nsid w:val="4B85720A"/>
    <w:multiLevelType w:val="hybridMultilevel"/>
    <w:tmpl w:val="4476EBF6"/>
    <w:lvl w:ilvl="0" w:tplc="FC54A65A">
      <w:start w:val="1"/>
      <w:numFmt w:val="lowerLetter"/>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nsid w:val="4BA545F6"/>
    <w:multiLevelType w:val="multilevel"/>
    <w:tmpl w:val="7096A448"/>
    <w:styleLink w:val="WWNum188"/>
    <w:lvl w:ilvl="0">
      <w:start w:val="1"/>
      <w:numFmt w:val="decimal"/>
      <w:lvlText w:val="%1."/>
      <w:lvlJc w:val="left"/>
      <w:rPr>
        <w:rFonts w:ascii="Tahoma" w:hAnsi="Tahoma" w:cs="Tahoma" w:hint="default"/>
        <w:b/>
        <w:bCs/>
        <w:sz w:val="20"/>
        <w:szCs w:val="20"/>
      </w:rPr>
    </w:lvl>
    <w:lvl w:ilvl="1">
      <w:start w:val="1"/>
      <w:numFmt w:val="decimal"/>
      <w:lvlText w:val="%2."/>
      <w:lvlJc w:val="left"/>
      <w:rPr>
        <w:rFonts w:ascii="Tahoma" w:eastAsia="Times New Roman" w:hAnsi="Tahoma" w:cs="Tahoma" w:hint="default"/>
        <w:b w:val="0"/>
      </w:rPr>
    </w:lvl>
    <w:lvl w:ilvl="2">
      <w:start w:val="1"/>
      <w:numFmt w:val="lowerRoman"/>
      <w:lvlText w:val="%1.%2.%3."/>
      <w:lvlJc w:val="right"/>
    </w:lvl>
    <w:lvl w:ilvl="3">
      <w:start w:val="1"/>
      <w:numFmt w:val="decimal"/>
      <w:lvlText w:val="%4)"/>
      <w:lvlJc w:val="left"/>
      <w:rPr>
        <w:rFonts w:ascii="Tahoma" w:hAnsi="Tahoma" w:cs="Tahoma" w:hint="default"/>
        <w:b/>
        <w:bCs/>
        <w:sz w:val="20"/>
        <w:szCs w:val="20"/>
      </w:rPr>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0">
    <w:nsid w:val="4C2D0F9F"/>
    <w:multiLevelType w:val="multilevel"/>
    <w:tmpl w:val="F4A0531C"/>
    <w:styleLink w:val="WWNum152"/>
    <w:lvl w:ilvl="0">
      <w:start w:val="1"/>
      <w:numFmt w:val="decimal"/>
      <w:lvlText w:val="%1)"/>
      <w:lvlJc w:val="left"/>
      <w:rPr>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01">
    <w:nsid w:val="4C853EFE"/>
    <w:multiLevelType w:val="multilevel"/>
    <w:tmpl w:val="A992B4C2"/>
    <w:styleLink w:val="WWNum239"/>
    <w:lvl w:ilvl="0">
      <w:start w:val="1"/>
      <w:numFmt w:val="decimal"/>
      <w:lvlText w:val="%1)"/>
      <w:lvlJc w:val="left"/>
      <w:rPr>
        <w:rFonts w:cs="Times New Roman"/>
        <w:b w:val="0"/>
        <w:bCs/>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2">
    <w:nsid w:val="4CB15606"/>
    <w:multiLevelType w:val="multilevel"/>
    <w:tmpl w:val="DB666548"/>
    <w:styleLink w:val="WWNum159"/>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3">
    <w:nsid w:val="4D1906E5"/>
    <w:multiLevelType w:val="hybridMultilevel"/>
    <w:tmpl w:val="39DE8A50"/>
    <w:lvl w:ilvl="0" w:tplc="0415000F">
      <w:start w:val="1"/>
      <w:numFmt w:val="decimal"/>
      <w:lvlText w:val="%1."/>
      <w:lvlJc w:val="left"/>
      <w:pPr>
        <w:tabs>
          <w:tab w:val="num" w:pos="720"/>
        </w:tabs>
        <w:ind w:left="720" w:hanging="360"/>
      </w:pPr>
      <w:rPr>
        <w:rFonts w:hint="default"/>
      </w:rPr>
    </w:lvl>
    <w:lvl w:ilvl="1" w:tplc="76F86CD2">
      <w:start w:val="1"/>
      <w:numFmt w:val="decimal"/>
      <w:lvlText w:val="%2."/>
      <w:lvlJc w:val="left"/>
      <w:pPr>
        <w:tabs>
          <w:tab w:val="num" w:pos="1440"/>
        </w:tabs>
        <w:ind w:left="1440" w:hanging="360"/>
      </w:pPr>
      <w:rPr>
        <w:rFonts w:hint="default"/>
        <w:b w:val="0"/>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4">
    <w:nsid w:val="4D1F6F69"/>
    <w:multiLevelType w:val="hybridMultilevel"/>
    <w:tmpl w:val="B49A1474"/>
    <w:lvl w:ilvl="0" w:tplc="100280FC">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nsid w:val="4D905C4A"/>
    <w:multiLevelType w:val="multilevel"/>
    <w:tmpl w:val="A9B62BC4"/>
    <w:styleLink w:val="WWNum333"/>
    <w:lvl w:ilvl="0">
      <w:start w:val="1"/>
      <w:numFmt w:val="decimal"/>
      <w:lvlText w:val="%1."/>
      <w:lvlJc w:val="left"/>
      <w:rPr>
        <w:rFonts w:cs="Tahoma"/>
        <w:b w:val="0"/>
        <w:i w:val="0"/>
        <w:color w:val="00000A"/>
        <w:sz w:val="22"/>
        <w:szCs w:val="20"/>
      </w:rPr>
    </w:lvl>
    <w:lvl w:ilvl="1">
      <w:start w:val="2"/>
      <w:numFmt w:val="decimal"/>
      <w:lvlText w:val="%2."/>
      <w:lvlJc w:val="left"/>
      <w:rPr>
        <w:rFonts w:cs="Times New Roman"/>
        <w:b w:val="0"/>
        <w:i w:val="0"/>
        <w:sz w:val="24"/>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06">
    <w:nsid w:val="4DAE3FE3"/>
    <w:multiLevelType w:val="multilevel"/>
    <w:tmpl w:val="5DCCE306"/>
    <w:styleLink w:val="WWNum77"/>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7">
    <w:nsid w:val="4DE17ECD"/>
    <w:multiLevelType w:val="multilevel"/>
    <w:tmpl w:val="23D61B9C"/>
    <w:lvl w:ilvl="0">
      <w:start w:val="1"/>
      <w:numFmt w:val="decimal"/>
      <w:lvlText w:val="%1)"/>
      <w:lvlJc w:val="left"/>
      <w:pPr>
        <w:tabs>
          <w:tab w:val="num" w:pos="360"/>
        </w:tabs>
        <w:ind w:left="360" w:hanging="360"/>
      </w:pPr>
      <w:rPr>
        <w:rFonts w:hint="default"/>
      </w:rPr>
    </w:lvl>
    <w:lvl w:ilvl="1">
      <w:start w:val="12"/>
      <w:numFmt w:val="upperRoman"/>
      <w:lvlText w:val="%2."/>
      <w:lvlJc w:val="left"/>
      <w:pPr>
        <w:tabs>
          <w:tab w:val="num" w:pos="720"/>
        </w:tabs>
        <w:ind w:left="720" w:hanging="720"/>
      </w:pPr>
      <w:rPr>
        <w:rFonts w:cs="Times New Roman" w:hint="default"/>
      </w:rPr>
    </w:lvl>
    <w:lvl w:ilvl="2">
      <w:start w:val="1"/>
      <w:numFmt w:val="decimal"/>
      <w:lvlText w:val="%3."/>
      <w:lvlJc w:val="left"/>
      <w:pPr>
        <w:tabs>
          <w:tab w:val="num" w:pos="283"/>
        </w:tabs>
        <w:ind w:left="283" w:hanging="283"/>
      </w:pPr>
      <w:rPr>
        <w:rFonts w:cs="Times New Roman" w:hint="default"/>
        <w:b w:val="0"/>
        <w:color w:val="auto"/>
      </w:rPr>
    </w:lvl>
    <w:lvl w:ilvl="3">
      <w:start w:val="1"/>
      <w:numFmt w:val="decimal"/>
      <w:lvlText w:val="%4."/>
      <w:lvlJc w:val="left"/>
      <w:pPr>
        <w:tabs>
          <w:tab w:val="num" w:pos="2803"/>
        </w:tabs>
        <w:ind w:left="2803" w:hanging="283"/>
      </w:pPr>
      <w:rPr>
        <w:rFonts w:cs="Times New Roman" w:hint="default"/>
        <w:b w:val="0"/>
        <w:i w:val="0"/>
      </w:rPr>
    </w:lvl>
    <w:lvl w:ilvl="4">
      <w:start w:val="1"/>
      <w:numFmt w:val="decimal"/>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08">
    <w:nsid w:val="4EAC59EE"/>
    <w:multiLevelType w:val="multilevel"/>
    <w:tmpl w:val="96444780"/>
    <w:styleLink w:val="WWNum299"/>
    <w:lvl w:ilvl="0">
      <w:start w:val="6"/>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9">
    <w:nsid w:val="4EDC088B"/>
    <w:multiLevelType w:val="multilevel"/>
    <w:tmpl w:val="C9FA2FA6"/>
    <w:styleLink w:val="WWNum349"/>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0">
    <w:nsid w:val="4F263811"/>
    <w:multiLevelType w:val="multilevel"/>
    <w:tmpl w:val="3CACDCF4"/>
    <w:styleLink w:val="WWNum157"/>
    <w:lvl w:ilvl="0">
      <w:start w:val="2"/>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11">
    <w:nsid w:val="4FAE1695"/>
    <w:multiLevelType w:val="multilevel"/>
    <w:tmpl w:val="2C922A56"/>
    <w:styleLink w:val="WWNum41"/>
    <w:lvl w:ilvl="0">
      <w:start w:val="1"/>
      <w:numFmt w:val="decimal"/>
      <w:lvlText w:val="%1."/>
      <w:lvlJc w:val="left"/>
      <w:rPr>
        <w:rFonts w:eastAsia="Times New Roman" w:cs="Tahoma"/>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2">
    <w:nsid w:val="4FF11916"/>
    <w:multiLevelType w:val="multilevel"/>
    <w:tmpl w:val="164A89CE"/>
    <w:styleLink w:val="WWNum292"/>
    <w:lvl w:ilvl="0">
      <w:start w:val="2"/>
      <w:numFmt w:val="decimal"/>
      <w:lvlText w:val="%1."/>
      <w:lvlJc w:val="left"/>
      <w:rPr>
        <w:rFonts w:cs="Times New Roman"/>
        <w:b/>
        <w:i w:val="0"/>
        <w:color w:val="000000"/>
        <w:sz w:val="20"/>
        <w:szCs w:val="20"/>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3">
    <w:nsid w:val="4FF1278D"/>
    <w:multiLevelType w:val="multilevel"/>
    <w:tmpl w:val="06449C68"/>
    <w:styleLink w:val="WWNum11"/>
    <w:lvl w:ilvl="0">
      <w:start w:val="1"/>
      <w:numFmt w:val="decimal"/>
      <w:lvlText w:val="%1."/>
      <w:lvlJc w:val="left"/>
      <w:rPr>
        <w:rFonts w:cs="Tahoma"/>
        <w:b w:val="0"/>
        <w:i w:val="0"/>
        <w:color w:val="00000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4">
    <w:nsid w:val="50533CAC"/>
    <w:multiLevelType w:val="multilevel"/>
    <w:tmpl w:val="ACBC3A4A"/>
    <w:styleLink w:val="WWNum28"/>
    <w:lvl w:ilvl="0">
      <w:start w:val="1"/>
      <w:numFmt w:val="decimal"/>
      <w:lvlText w:val="%1)"/>
      <w:lvlJc w:val="left"/>
      <w:rPr>
        <w:rFonts w:cs="Tahoma"/>
        <w:b w:val="0"/>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5">
    <w:nsid w:val="50C438AA"/>
    <w:multiLevelType w:val="multilevel"/>
    <w:tmpl w:val="DF323D98"/>
    <w:styleLink w:val="WWNum344"/>
    <w:lvl w:ilvl="0">
      <w:start w:val="4"/>
      <w:numFmt w:val="decimal"/>
      <w:lvlText w:val="%1."/>
      <w:lvlJc w:val="left"/>
      <w:rPr>
        <w:sz w:val="20"/>
        <w:szCs w:val="20"/>
      </w:rPr>
    </w:lvl>
    <w:lvl w:ilvl="1">
      <w:start w:val="1"/>
      <w:numFmt w:val="decimal"/>
      <w:lvlText w:val="%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6">
    <w:nsid w:val="51085C45"/>
    <w:multiLevelType w:val="multilevel"/>
    <w:tmpl w:val="00E0EA26"/>
    <w:lvl w:ilvl="0">
      <w:start w:val="4"/>
      <w:numFmt w:val="decimal"/>
      <w:lvlText w:val="%1."/>
      <w:lvlJc w:val="left"/>
      <w:pPr>
        <w:tabs>
          <w:tab w:val="num" w:pos="720"/>
        </w:tabs>
        <w:ind w:left="720" w:hanging="360"/>
      </w:pPr>
      <w:rPr>
        <w:rFonts w:hint="default"/>
        <w:sz w:val="20"/>
        <w:szCs w:val="20"/>
      </w:rPr>
    </w:lvl>
    <w:lvl w:ilvl="1">
      <w:start w:val="1"/>
      <w:numFmt w:val="decimal"/>
      <w:lvlText w:val="%2."/>
      <w:lvlJc w:val="left"/>
      <w:pPr>
        <w:tabs>
          <w:tab w:val="num" w:pos="1080"/>
        </w:tabs>
        <w:ind w:left="1080" w:hanging="360"/>
      </w:pPr>
      <w:rPr>
        <w:rFonts w:hint="default"/>
        <w:b w:val="0"/>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17">
    <w:nsid w:val="51130C28"/>
    <w:multiLevelType w:val="hybridMultilevel"/>
    <w:tmpl w:val="062645A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18">
    <w:nsid w:val="519F0EF5"/>
    <w:multiLevelType w:val="multilevel"/>
    <w:tmpl w:val="004835C4"/>
    <w:styleLink w:val="WWNum11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19">
    <w:nsid w:val="51A314FE"/>
    <w:multiLevelType w:val="multilevel"/>
    <w:tmpl w:val="FF82B182"/>
    <w:styleLink w:val="WWNum356"/>
    <w:lvl w:ilvl="0">
      <w:start w:val="1"/>
      <w:numFmt w:val="decimal"/>
      <w:lvlText w:val="%1)"/>
      <w:lvlJc w:val="left"/>
      <w:rPr>
        <w:b w:val="0"/>
        <w:i w:val="0"/>
        <w:color w:val="00000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0">
    <w:nsid w:val="51D07233"/>
    <w:multiLevelType w:val="multilevel"/>
    <w:tmpl w:val="AA7ABD32"/>
    <w:styleLink w:val="WWNum42"/>
    <w:lvl w:ilvl="0">
      <w:start w:val="9"/>
      <w:numFmt w:val="decimal"/>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1">
    <w:nsid w:val="528872C7"/>
    <w:multiLevelType w:val="multilevel"/>
    <w:tmpl w:val="3934C78E"/>
    <w:styleLink w:val="WWNum176"/>
    <w:lvl w:ilvl="0">
      <w:start w:val="1"/>
      <w:numFmt w:val="decimal"/>
      <w:lvlText w:val="%1)"/>
      <w:lvlJc w:val="left"/>
      <w:rPr>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2">
    <w:nsid w:val="52D90773"/>
    <w:multiLevelType w:val="multilevel"/>
    <w:tmpl w:val="E1D2CB56"/>
    <w:styleLink w:val="WWNum224"/>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3">
    <w:nsid w:val="53B92EED"/>
    <w:multiLevelType w:val="hybridMultilevel"/>
    <w:tmpl w:val="39DE8A50"/>
    <w:lvl w:ilvl="0" w:tplc="0415000F">
      <w:start w:val="1"/>
      <w:numFmt w:val="decimal"/>
      <w:lvlText w:val="%1."/>
      <w:lvlJc w:val="left"/>
      <w:pPr>
        <w:tabs>
          <w:tab w:val="num" w:pos="720"/>
        </w:tabs>
        <w:ind w:left="720" w:hanging="360"/>
      </w:pPr>
      <w:rPr>
        <w:rFonts w:hint="default"/>
      </w:rPr>
    </w:lvl>
    <w:lvl w:ilvl="1" w:tplc="76F86CD2">
      <w:start w:val="1"/>
      <w:numFmt w:val="decimal"/>
      <w:lvlText w:val="%2."/>
      <w:lvlJc w:val="left"/>
      <w:pPr>
        <w:tabs>
          <w:tab w:val="num" w:pos="1440"/>
        </w:tabs>
        <w:ind w:left="1440" w:hanging="360"/>
      </w:pPr>
      <w:rPr>
        <w:rFonts w:hint="default"/>
        <w:b w:val="0"/>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4">
    <w:nsid w:val="53CC0C53"/>
    <w:multiLevelType w:val="hybridMultilevel"/>
    <w:tmpl w:val="13F63D98"/>
    <w:lvl w:ilvl="0" w:tplc="50B81744">
      <w:start w:val="1"/>
      <w:numFmt w:val="decimal"/>
      <w:lvlText w:val="%1)"/>
      <w:lvlJc w:val="left"/>
      <w:pPr>
        <w:ind w:left="218" w:hanging="360"/>
      </w:pPr>
      <w:rPr>
        <w:rFonts w:hint="default"/>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325">
    <w:nsid w:val="53E54D46"/>
    <w:multiLevelType w:val="multilevel"/>
    <w:tmpl w:val="23D61B9C"/>
    <w:name w:val="WW8Num156"/>
    <w:lvl w:ilvl="0">
      <w:start w:val="1"/>
      <w:numFmt w:val="decimal"/>
      <w:lvlText w:val="%1)"/>
      <w:lvlJc w:val="left"/>
      <w:pPr>
        <w:tabs>
          <w:tab w:val="num" w:pos="360"/>
        </w:tabs>
        <w:ind w:left="360" w:hanging="360"/>
      </w:pPr>
      <w:rPr>
        <w:rFonts w:hint="default"/>
      </w:rPr>
    </w:lvl>
    <w:lvl w:ilvl="1">
      <w:start w:val="12"/>
      <w:numFmt w:val="upperRoman"/>
      <w:lvlText w:val="%2."/>
      <w:lvlJc w:val="left"/>
      <w:pPr>
        <w:tabs>
          <w:tab w:val="num" w:pos="720"/>
        </w:tabs>
        <w:ind w:left="720" w:hanging="720"/>
      </w:pPr>
      <w:rPr>
        <w:rFonts w:cs="Times New Roman" w:hint="default"/>
      </w:rPr>
    </w:lvl>
    <w:lvl w:ilvl="2">
      <w:start w:val="1"/>
      <w:numFmt w:val="decimal"/>
      <w:lvlText w:val="%3."/>
      <w:lvlJc w:val="left"/>
      <w:pPr>
        <w:tabs>
          <w:tab w:val="num" w:pos="283"/>
        </w:tabs>
        <w:ind w:left="283" w:hanging="283"/>
      </w:pPr>
      <w:rPr>
        <w:rFonts w:cs="Times New Roman" w:hint="default"/>
        <w:b w:val="0"/>
        <w:color w:val="auto"/>
      </w:rPr>
    </w:lvl>
    <w:lvl w:ilvl="3">
      <w:start w:val="1"/>
      <w:numFmt w:val="decimal"/>
      <w:lvlText w:val="%4."/>
      <w:lvlJc w:val="left"/>
      <w:pPr>
        <w:tabs>
          <w:tab w:val="num" w:pos="2803"/>
        </w:tabs>
        <w:ind w:left="2803" w:hanging="283"/>
      </w:pPr>
      <w:rPr>
        <w:rFonts w:cs="Times New Roman" w:hint="default"/>
        <w:b w:val="0"/>
        <w:i w:val="0"/>
      </w:rPr>
    </w:lvl>
    <w:lvl w:ilvl="4">
      <w:start w:val="1"/>
      <w:numFmt w:val="decimal"/>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26">
    <w:nsid w:val="54550290"/>
    <w:multiLevelType w:val="multilevel"/>
    <w:tmpl w:val="E59C1BBA"/>
    <w:styleLink w:val="WWNum11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7">
    <w:nsid w:val="54743361"/>
    <w:multiLevelType w:val="hybridMultilevel"/>
    <w:tmpl w:val="1386473E"/>
    <w:lvl w:ilvl="0" w:tplc="A86CADDC">
      <w:start w:val="7"/>
      <w:numFmt w:val="upperRoman"/>
      <w:lvlText w:val="%1."/>
      <w:lvlJc w:val="left"/>
      <w:pPr>
        <w:ind w:left="1080" w:hanging="720"/>
      </w:pPr>
      <w:rPr>
        <w:rFonts w:ascii="Tahoma" w:hAnsi="Tahoma" w:cs="Tahoma" w:hint="default"/>
        <w:b/>
        <w:i/>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nsid w:val="54D35B0E"/>
    <w:multiLevelType w:val="multilevel"/>
    <w:tmpl w:val="098C8B84"/>
    <w:styleLink w:val="WWNum23"/>
    <w:lvl w:ilvl="0">
      <w:start w:val="6"/>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9">
    <w:nsid w:val="551F3BEB"/>
    <w:multiLevelType w:val="multilevel"/>
    <w:tmpl w:val="BEF8B362"/>
    <w:styleLink w:val="WWNum14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0">
    <w:nsid w:val="55A25DA6"/>
    <w:multiLevelType w:val="multilevel"/>
    <w:tmpl w:val="F8AC8426"/>
    <w:styleLink w:val="WWNum217"/>
    <w:lvl w:ilvl="0">
      <w:start w:val="1"/>
      <w:numFmt w:val="decimal"/>
      <w:lvlText w:val="%1."/>
      <w:lvlJc w:val="left"/>
      <w:rPr>
        <w:rFonts w:eastAsia="Times New Roman" w:cs="Tahoma"/>
        <w:b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1">
    <w:nsid w:val="55AE378A"/>
    <w:multiLevelType w:val="multilevel"/>
    <w:tmpl w:val="D15A1196"/>
    <w:styleLink w:val="WWNum24"/>
    <w:lvl w:ilvl="0">
      <w:start w:val="1"/>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32">
    <w:nsid w:val="55B67BB7"/>
    <w:multiLevelType w:val="multilevel"/>
    <w:tmpl w:val="D8B2CA46"/>
    <w:styleLink w:val="WWNum270"/>
    <w:lvl w:ilvl="0">
      <w:start w:val="5"/>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3">
    <w:nsid w:val="55C77626"/>
    <w:multiLevelType w:val="multilevel"/>
    <w:tmpl w:val="A3ACADB2"/>
    <w:styleLink w:val="WWNum189"/>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4">
    <w:nsid w:val="560305F8"/>
    <w:multiLevelType w:val="multilevel"/>
    <w:tmpl w:val="6B8094A0"/>
    <w:styleLink w:val="WWNum107"/>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5">
    <w:nsid w:val="56096049"/>
    <w:multiLevelType w:val="hybridMultilevel"/>
    <w:tmpl w:val="3A066FFC"/>
    <w:lvl w:ilvl="0" w:tplc="A9C456D8">
      <w:start w:val="1"/>
      <w:numFmt w:val="decimal"/>
      <w:lvlText w:val="%1."/>
      <w:lvlJc w:val="left"/>
      <w:pPr>
        <w:tabs>
          <w:tab w:val="num" w:pos="360"/>
        </w:tabs>
        <w:ind w:left="360" w:hanging="360"/>
      </w:pPr>
      <w:rPr>
        <w:rFonts w:hint="default"/>
        <w:color w:val="auto"/>
      </w:rPr>
    </w:lvl>
    <w:lvl w:ilvl="1" w:tplc="04150019">
      <w:start w:val="1"/>
      <w:numFmt w:val="lowerLetter"/>
      <w:lvlText w:val="%2."/>
      <w:lvlJc w:val="left"/>
      <w:pPr>
        <w:tabs>
          <w:tab w:val="num" w:pos="1440"/>
        </w:tabs>
        <w:ind w:left="1440" w:hanging="360"/>
      </w:pPr>
    </w:lvl>
    <w:lvl w:ilvl="2" w:tplc="ADE6BAC8">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6">
    <w:nsid w:val="568868B0"/>
    <w:multiLevelType w:val="hybridMultilevel"/>
    <w:tmpl w:val="DF1CDA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nsid w:val="568D234D"/>
    <w:multiLevelType w:val="multilevel"/>
    <w:tmpl w:val="15C80954"/>
    <w:styleLink w:val="WWNum5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8">
    <w:nsid w:val="56C038DF"/>
    <w:multiLevelType w:val="multilevel"/>
    <w:tmpl w:val="190C3C44"/>
    <w:styleLink w:val="WWNum197"/>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0"/>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39">
    <w:nsid w:val="570C3CB0"/>
    <w:multiLevelType w:val="hybridMultilevel"/>
    <w:tmpl w:val="F77E2B36"/>
    <w:lvl w:ilvl="0" w:tplc="2728AA00">
      <w:start w:val="1"/>
      <w:numFmt w:val="decimal"/>
      <w:lvlText w:val="%1."/>
      <w:lvlJc w:val="left"/>
      <w:pPr>
        <w:tabs>
          <w:tab w:val="num" w:pos="360"/>
        </w:tabs>
        <w:ind w:left="360" w:hanging="360"/>
      </w:pPr>
      <w:rPr>
        <w:rFonts w:ascii="Tahoma" w:hAnsi="Tahoma" w:cs="Tahoma" w:hint="default"/>
        <w:b w:val="0"/>
        <w:i w:val="0"/>
        <w:color w:val="auto"/>
        <w:sz w:val="20"/>
        <w:szCs w:val="20"/>
      </w:rPr>
    </w:lvl>
    <w:lvl w:ilvl="1" w:tplc="0FB6227E">
      <w:start w:val="2"/>
      <w:numFmt w:val="decimal"/>
      <w:lvlText w:val="%2."/>
      <w:lvlJc w:val="left"/>
      <w:pPr>
        <w:tabs>
          <w:tab w:val="num" w:pos="1080"/>
        </w:tabs>
        <w:ind w:left="1080" w:hanging="360"/>
      </w:pPr>
      <w:rPr>
        <w:rFonts w:ascii="Arial" w:hAnsi="Arial" w:cs="Times New Roman" w:hint="default"/>
        <w:b w:val="0"/>
        <w:i w:val="0"/>
        <w:sz w:val="24"/>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40">
    <w:nsid w:val="57146E7E"/>
    <w:multiLevelType w:val="multilevel"/>
    <w:tmpl w:val="40789BFC"/>
    <w:styleLink w:val="WWNum96"/>
    <w:lvl w:ilvl="0">
      <w:start w:val="1"/>
      <w:numFmt w:val="decimal"/>
      <w:lvlText w:val="%1)"/>
      <w:lvlJc w:val="left"/>
      <w:rPr>
        <w:rFonts w:cs="Times New Roman"/>
      </w:rPr>
    </w:lvl>
    <w:lvl w:ilvl="1">
      <w:start w:val="1"/>
      <w:numFmt w:val="decimal"/>
      <w:lvlText w:val="%2)"/>
      <w:lvlJc w:val="left"/>
      <w:rPr>
        <w:rFonts w:cs="Times New Roman"/>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1">
    <w:nsid w:val="574E0890"/>
    <w:multiLevelType w:val="hybridMultilevel"/>
    <w:tmpl w:val="27BCA0D4"/>
    <w:lvl w:ilvl="0" w:tplc="DDB87792">
      <w:start w:val="1"/>
      <w:numFmt w:val="decimal"/>
      <w:lvlText w:val="%1."/>
      <w:lvlJc w:val="left"/>
      <w:pPr>
        <w:ind w:left="1778" w:hanging="360"/>
      </w:pPr>
      <w:rPr>
        <w:rFonts w:cs="Times New Roman"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2">
    <w:nsid w:val="57511488"/>
    <w:multiLevelType w:val="multilevel"/>
    <w:tmpl w:val="F55C9646"/>
    <w:lvl w:ilvl="0">
      <w:start w:val="2"/>
      <w:numFmt w:val="decimal"/>
      <w:lvlText w:val="%1)"/>
      <w:lvlJc w:val="left"/>
      <w:pPr>
        <w:tabs>
          <w:tab w:val="num" w:pos="720"/>
        </w:tabs>
        <w:ind w:left="720" w:hanging="360"/>
      </w:pPr>
      <w:rPr>
        <w:rFonts w:hint="default"/>
        <w:color w:val="auto"/>
      </w:rPr>
    </w:lvl>
    <w:lvl w:ilvl="1">
      <w:start w:val="8"/>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43">
    <w:nsid w:val="576C055A"/>
    <w:multiLevelType w:val="hybridMultilevel"/>
    <w:tmpl w:val="57A23C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nsid w:val="5778505A"/>
    <w:multiLevelType w:val="multilevel"/>
    <w:tmpl w:val="C89A459A"/>
    <w:styleLink w:val="WWNum45"/>
    <w:lvl w:ilvl="0">
      <w:start w:val="6"/>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5">
    <w:nsid w:val="57E12975"/>
    <w:multiLevelType w:val="multilevel"/>
    <w:tmpl w:val="A5E4CDEA"/>
    <w:styleLink w:val="WWNum370"/>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6">
    <w:nsid w:val="582F571F"/>
    <w:multiLevelType w:val="multilevel"/>
    <w:tmpl w:val="E5CC4C78"/>
    <w:styleLink w:val="WWNum367"/>
    <w:lvl w:ilvl="0">
      <w:start w:val="3"/>
      <w:numFmt w:val="decimal"/>
      <w:lvlText w:val="%1."/>
      <w:lvlJc w:val="left"/>
      <w:rPr>
        <w:b w:val="0"/>
        <w:strike w:val="0"/>
        <w:dstrike w:val="0"/>
        <w:color w:val="00000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7">
    <w:nsid w:val="584C34CF"/>
    <w:multiLevelType w:val="multilevel"/>
    <w:tmpl w:val="48404938"/>
    <w:styleLink w:val="WWNum246"/>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8">
    <w:nsid w:val="584F0E49"/>
    <w:multiLevelType w:val="multilevel"/>
    <w:tmpl w:val="726CFAAC"/>
    <w:styleLink w:val="WWNum241"/>
    <w:lvl w:ilvl="0">
      <w:start w:val="1"/>
      <w:numFmt w:val="decimal"/>
      <w:lvlText w:val="%1."/>
      <w:lvlJc w:val="left"/>
      <w:rPr>
        <w:rFonts w:eastAsia="Times New Roman" w:cs="Tahoma"/>
        <w:b w:val="0"/>
        <w:i w:val="0"/>
        <w:color w:val="00000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9">
    <w:nsid w:val="585E50F6"/>
    <w:multiLevelType w:val="multilevel"/>
    <w:tmpl w:val="88128C08"/>
    <w:styleLink w:val="WWNum336"/>
    <w:lvl w:ilvl="0">
      <w:start w:val="1"/>
      <w:numFmt w:val="decimal"/>
      <w:lvlText w:val="%1."/>
      <w:lvlJc w:val="left"/>
    </w:lvl>
    <w:lvl w:ilvl="1">
      <w:start w:val="1"/>
      <w:numFmt w:val="decimal"/>
      <w:lvlText w:val="%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0">
    <w:nsid w:val="58BF5C77"/>
    <w:multiLevelType w:val="hybridMultilevel"/>
    <w:tmpl w:val="27BCA0D4"/>
    <w:name w:val="WW8Num732"/>
    <w:lvl w:ilvl="0" w:tplc="DDB87792">
      <w:start w:val="1"/>
      <w:numFmt w:val="decimal"/>
      <w:lvlText w:val="%1."/>
      <w:lvlJc w:val="left"/>
      <w:pPr>
        <w:ind w:left="1778" w:hanging="360"/>
      </w:pPr>
      <w:rPr>
        <w:rFonts w:cs="Times New Roman"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1">
    <w:nsid w:val="590C737C"/>
    <w:multiLevelType w:val="multilevel"/>
    <w:tmpl w:val="47EA44DC"/>
    <w:styleLink w:val="WWNum263"/>
    <w:lvl w:ilvl="0">
      <w:start w:val="17"/>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52">
    <w:nsid w:val="591A0552"/>
    <w:multiLevelType w:val="multilevel"/>
    <w:tmpl w:val="EEEEB46A"/>
    <w:styleLink w:val="WWNum365"/>
    <w:lvl w:ilvl="0">
      <w:start w:val="16"/>
      <w:numFmt w:val="decimal"/>
      <w:lvlText w:val="%1."/>
      <w:lvlJc w:val="left"/>
      <w:rPr>
        <w:rFonts w:cs="Tahoma"/>
        <w:strike w:val="0"/>
        <w:dstrike w:val="0"/>
        <w:color w:val="00000A"/>
        <w:sz w:val="20"/>
        <w:szCs w:val="20"/>
      </w:rPr>
    </w:lvl>
    <w:lvl w:ilvl="1">
      <w:start w:val="1"/>
      <w:numFmt w:val="decimal"/>
      <w:lvlText w:val="%2)"/>
      <w:lvlJc w:val="left"/>
      <w:rPr>
        <w:b w:val="0"/>
        <w:i w:val="0"/>
        <w:strike w:val="0"/>
        <w:dstrike w:val="0"/>
        <w:color w:val="00000A"/>
        <w:sz w:val="20"/>
        <w:szCs w:val="20"/>
      </w:rPr>
    </w:lvl>
    <w:lvl w:ilvl="2">
      <w:start w:val="1"/>
      <w:numFmt w:val="lowerLetter"/>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3">
    <w:nsid w:val="595C62C9"/>
    <w:multiLevelType w:val="multilevel"/>
    <w:tmpl w:val="1EF26E80"/>
    <w:styleLink w:val="WWNum61"/>
    <w:lvl w:ilvl="0">
      <w:start w:val="2"/>
      <w:numFmt w:val="decimal"/>
      <w:lvlText w:val="%1."/>
      <w:lvlJc w:val="left"/>
      <w:rPr>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4">
    <w:nsid w:val="595D08F5"/>
    <w:multiLevelType w:val="multilevel"/>
    <w:tmpl w:val="BC84CB08"/>
    <w:styleLink w:val="WWNum29"/>
    <w:lvl w:ilvl="0">
      <w:start w:val="4"/>
      <w:numFmt w:val="decimal"/>
      <w:lvlText w:val="%1."/>
      <w:lvlJc w:val="left"/>
      <w:rPr>
        <w:rFonts w:cs="Tahoma"/>
        <w:sz w:val="20"/>
        <w:szCs w:val="20"/>
      </w:rPr>
    </w:lvl>
    <w:lvl w:ilvl="1">
      <w:start w:val="1"/>
      <w:numFmt w:val="decimal"/>
      <w:lvlText w:val="%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5">
    <w:nsid w:val="596E23C7"/>
    <w:multiLevelType w:val="multilevel"/>
    <w:tmpl w:val="9D901D86"/>
    <w:lvl w:ilvl="0">
      <w:start w:val="1"/>
      <w:numFmt w:val="decimal"/>
      <w:lvlText w:val="%1."/>
      <w:lvlJc w:val="left"/>
      <w:pPr>
        <w:tabs>
          <w:tab w:val="num" w:pos="720"/>
        </w:tabs>
        <w:ind w:left="720" w:hanging="360"/>
      </w:pPr>
      <w:rPr>
        <w:rFonts w:ascii="Tahoma" w:eastAsia="Times New Roman" w:hAnsi="Tahoma" w:cs="Tahoma" w:hint="default"/>
        <w:b w:val="0"/>
        <w:i w:val="0"/>
        <w:color w:val="auto"/>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56">
    <w:nsid w:val="59B06D62"/>
    <w:multiLevelType w:val="multilevel"/>
    <w:tmpl w:val="3E2A4A08"/>
    <w:styleLink w:val="WWNum193"/>
    <w:lvl w:ilvl="0">
      <w:start w:val="6"/>
      <w:numFmt w:val="decimal"/>
      <w:lvlText w:val="%1."/>
      <w:lvlJc w:val="left"/>
      <w:rPr>
        <w:sz w:val="22"/>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7">
    <w:nsid w:val="59D622A3"/>
    <w:multiLevelType w:val="hybridMultilevel"/>
    <w:tmpl w:val="151AEA50"/>
    <w:lvl w:ilvl="0" w:tplc="EA380622">
      <w:start w:val="3"/>
      <w:numFmt w:val="decimal"/>
      <w:lvlText w:val="%1."/>
      <w:lvlJc w:val="left"/>
      <w:pPr>
        <w:tabs>
          <w:tab w:val="num" w:pos="720"/>
        </w:tabs>
        <w:ind w:left="720" w:hanging="360"/>
      </w:pPr>
      <w:rPr>
        <w:rFonts w:hint="default"/>
        <w:b w:val="0"/>
        <w:strike w:val="0"/>
        <w:d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nsid w:val="59E57FDF"/>
    <w:multiLevelType w:val="hybridMultilevel"/>
    <w:tmpl w:val="F6D4E238"/>
    <w:lvl w:ilvl="0" w:tplc="037E65F0">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9">
    <w:nsid w:val="5A177E03"/>
    <w:multiLevelType w:val="multilevel"/>
    <w:tmpl w:val="CEECCED4"/>
    <w:lvl w:ilvl="0">
      <w:start w:val="1"/>
      <w:numFmt w:val="lowerLetter"/>
      <w:lvlText w:val="%1)"/>
      <w:lvlJc w:val="left"/>
      <w:pPr>
        <w:ind w:left="0" w:firstLine="0"/>
      </w:pPr>
      <w:rPr>
        <w:rFonts w:cs="Tahoma" w:hint="default"/>
      </w:rPr>
    </w:lvl>
    <w:lvl w:ilvl="1">
      <w:start w:val="1"/>
      <w:numFmt w:val="lowerLetter"/>
      <w:lvlText w:val="%2."/>
      <w:lvlJc w:val="left"/>
      <w:pPr>
        <w:ind w:left="0" w:firstLine="0"/>
      </w:pPr>
      <w:rPr>
        <w:rFonts w:hint="default"/>
      </w:rPr>
    </w:lvl>
    <w:lvl w:ilvl="2">
      <w:start w:val="1"/>
      <w:numFmt w:val="decimal"/>
      <w:lvlText w:val="%1.%2.%3)"/>
      <w:lvlJc w:val="left"/>
      <w:pPr>
        <w:ind w:left="0" w:firstLine="0"/>
      </w:pPr>
      <w:rPr>
        <w:rFonts w:hint="default"/>
        <w:b w:val="0"/>
        <w:i w:val="0"/>
      </w:rPr>
    </w:lvl>
    <w:lvl w:ilvl="3">
      <w:start w:val="6"/>
      <w:numFmt w:val="decimal"/>
      <w:lvlText w:val="%4."/>
      <w:lvlJc w:val="left"/>
      <w:pPr>
        <w:ind w:left="0" w:firstLine="0"/>
      </w:pPr>
      <w:rPr>
        <w:rFonts w:ascii="Tahoma" w:hAnsi="Tahoma" w:cs="Tahoma" w:hint="default"/>
      </w:rPr>
    </w:lvl>
    <w:lvl w:ilvl="4">
      <w:start w:val="1"/>
      <w:numFmt w:val="upperLetter"/>
      <w:lvlText w:val="%1.%2.%3.%4.%5."/>
      <w:lvlJc w:val="left"/>
      <w:pPr>
        <w:ind w:left="0" w:firstLine="0"/>
      </w:pPr>
      <w:rPr>
        <w:rFonts w:hint="default"/>
        <w:b/>
      </w:rPr>
    </w:lvl>
    <w:lvl w:ilvl="5">
      <w:start w:val="1"/>
      <w:numFmt w:val="lowerRoman"/>
      <w:lvlText w:val="%1.%2.%3.%4.%5.%6."/>
      <w:lvlJc w:val="right"/>
      <w:pPr>
        <w:ind w:left="0" w:firstLine="0"/>
      </w:pPr>
      <w:rPr>
        <w:rFonts w:hint="default"/>
      </w:rPr>
    </w:lvl>
    <w:lvl w:ilvl="6">
      <w:start w:val="1"/>
      <w:numFmt w:val="decimal"/>
      <w:lvlText w:val="%1.%2.%3.%4.%5.%6.%7."/>
      <w:lvlJc w:val="left"/>
      <w:pPr>
        <w:ind w:left="0" w:firstLine="0"/>
      </w:pPr>
      <w:rPr>
        <w:rFonts w:hint="default"/>
      </w:rPr>
    </w:lvl>
    <w:lvl w:ilvl="7">
      <w:start w:val="1"/>
      <w:numFmt w:val="lowerLetter"/>
      <w:lvlText w:val="%1.%2.%3.%4.%5.%6.%7.%8."/>
      <w:lvlJc w:val="left"/>
      <w:pPr>
        <w:ind w:left="0" w:firstLine="0"/>
      </w:pPr>
      <w:rPr>
        <w:rFonts w:hint="default"/>
      </w:rPr>
    </w:lvl>
    <w:lvl w:ilvl="8">
      <w:start w:val="1"/>
      <w:numFmt w:val="lowerRoman"/>
      <w:lvlText w:val="%1.%2.%3.%4.%5.%6.%7.%8.%9."/>
      <w:lvlJc w:val="right"/>
      <w:pPr>
        <w:ind w:left="0" w:firstLine="0"/>
      </w:pPr>
      <w:rPr>
        <w:rFonts w:hint="default"/>
      </w:rPr>
    </w:lvl>
  </w:abstractNum>
  <w:abstractNum w:abstractNumId="360">
    <w:nsid w:val="5B9061E6"/>
    <w:multiLevelType w:val="hybridMultilevel"/>
    <w:tmpl w:val="D4881C8C"/>
    <w:lvl w:ilvl="0" w:tplc="6CFC64A6">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1">
    <w:nsid w:val="5C3B0AC5"/>
    <w:multiLevelType w:val="multilevel"/>
    <w:tmpl w:val="D8549BA8"/>
    <w:styleLink w:val="WWNum222"/>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2">
    <w:nsid w:val="5C3E0F96"/>
    <w:multiLevelType w:val="multilevel"/>
    <w:tmpl w:val="B93837C6"/>
    <w:lvl w:ilvl="0">
      <w:start w:val="1"/>
      <w:numFmt w:val="decimal"/>
      <w:lvlText w:val="%1."/>
      <w:lvlJc w:val="left"/>
      <w:pPr>
        <w:tabs>
          <w:tab w:val="num" w:pos="1440"/>
        </w:tabs>
        <w:ind w:left="1440" w:hanging="360"/>
      </w:pPr>
      <w:rPr>
        <w:rFonts w:hint="default"/>
      </w:rPr>
    </w:lvl>
    <w:lvl w:ilvl="1">
      <w:start w:val="10"/>
      <w:numFmt w:val="upperRoman"/>
      <w:lvlText w:val="%2."/>
      <w:lvlJc w:val="right"/>
      <w:pPr>
        <w:tabs>
          <w:tab w:val="num" w:pos="1260"/>
        </w:tabs>
        <w:ind w:left="1260" w:hanging="18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63">
    <w:nsid w:val="5C5458AC"/>
    <w:multiLevelType w:val="multilevel"/>
    <w:tmpl w:val="1D66166A"/>
    <w:styleLink w:val="WWNum126"/>
    <w:lvl w:ilvl="0">
      <w:start w:val="1"/>
      <w:numFmt w:val="decimal"/>
      <w:lvlText w:val="%1)"/>
      <w:lvlJc w:val="left"/>
      <w:rPr>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4">
    <w:nsid w:val="5C557869"/>
    <w:multiLevelType w:val="multilevel"/>
    <w:tmpl w:val="4E2C8226"/>
    <w:styleLink w:val="WWNum309"/>
    <w:lvl w:ilvl="0">
      <w:start w:val="1"/>
      <w:numFmt w:val="decimal"/>
      <w:lvlText w:val="%1."/>
      <w:lvlJc w:val="left"/>
      <w:rPr>
        <w:rFonts w:cs="Tahoma"/>
        <w:b w:val="0"/>
        <w:i w:val="0"/>
        <w:color w:val="00000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5">
    <w:nsid w:val="5C765CDE"/>
    <w:multiLevelType w:val="hybridMultilevel"/>
    <w:tmpl w:val="F77E2B36"/>
    <w:lvl w:ilvl="0" w:tplc="2728AA00">
      <w:start w:val="1"/>
      <w:numFmt w:val="decimal"/>
      <w:lvlText w:val="%1."/>
      <w:lvlJc w:val="left"/>
      <w:pPr>
        <w:tabs>
          <w:tab w:val="num" w:pos="360"/>
        </w:tabs>
        <w:ind w:left="360" w:hanging="360"/>
      </w:pPr>
      <w:rPr>
        <w:rFonts w:ascii="Tahoma" w:hAnsi="Tahoma" w:cs="Tahoma" w:hint="default"/>
        <w:b w:val="0"/>
        <w:i w:val="0"/>
        <w:color w:val="auto"/>
        <w:sz w:val="20"/>
        <w:szCs w:val="20"/>
      </w:rPr>
    </w:lvl>
    <w:lvl w:ilvl="1" w:tplc="0FB6227E">
      <w:start w:val="2"/>
      <w:numFmt w:val="decimal"/>
      <w:lvlText w:val="%2."/>
      <w:lvlJc w:val="left"/>
      <w:pPr>
        <w:tabs>
          <w:tab w:val="num" w:pos="1080"/>
        </w:tabs>
        <w:ind w:left="1080" w:hanging="360"/>
      </w:pPr>
      <w:rPr>
        <w:rFonts w:ascii="Arial" w:hAnsi="Arial" w:cs="Times New Roman" w:hint="default"/>
        <w:b w:val="0"/>
        <w:i w:val="0"/>
        <w:sz w:val="24"/>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66">
    <w:nsid w:val="5C783BBD"/>
    <w:multiLevelType w:val="multilevel"/>
    <w:tmpl w:val="647A076C"/>
    <w:styleLink w:val="WWNum337"/>
    <w:lvl w:ilvl="0">
      <w:start w:val="1"/>
      <w:numFmt w:val="decimal"/>
      <w:lvlText w:val="%1."/>
      <w:lvlJc w:val="left"/>
      <w:rPr>
        <w:rFonts w:ascii="Tahoma" w:eastAsia="Times New Roman" w:hAnsi="Tahoma" w:cs="Tahoma"/>
      </w:rPr>
    </w:lvl>
    <w:lvl w:ilvl="1">
      <w:start w:val="1"/>
      <w:numFmt w:val="decimal"/>
      <w:lvlText w:val="%2."/>
      <w:lvlJc w:val="left"/>
      <w:rPr>
        <w:b w:val="0"/>
        <w:i w:val="0"/>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7">
    <w:nsid w:val="5C904C13"/>
    <w:multiLevelType w:val="multilevel"/>
    <w:tmpl w:val="6450B9FA"/>
    <w:styleLink w:val="WWNum97"/>
    <w:lvl w:ilvl="0">
      <w:start w:val="1"/>
      <w:numFmt w:val="decimal"/>
      <w:lvlText w:val="%1."/>
      <w:lvlJc w:val="left"/>
      <w:rPr>
        <w:strike w:val="0"/>
        <w:dstrike w:val="0"/>
      </w:rPr>
    </w:lvl>
    <w:lvl w:ilvl="1">
      <w:start w:val="1"/>
      <w:numFmt w:val="decimal"/>
      <w:lvlText w:val="%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8">
    <w:nsid w:val="5CA85961"/>
    <w:multiLevelType w:val="multilevel"/>
    <w:tmpl w:val="284E895C"/>
    <w:styleLink w:val="WWNum46"/>
    <w:lvl w:ilvl="0">
      <w:start w:val="1"/>
      <w:numFmt w:val="decimal"/>
      <w:lvlText w:val="%1."/>
      <w:lvlJc w:val="left"/>
    </w:lvl>
    <w:lvl w:ilvl="1">
      <w:start w:val="1"/>
      <w:numFmt w:val="decimal"/>
      <w:lvlText w:val="%2)"/>
      <w:lvlJc w:val="left"/>
      <w:rPr>
        <w:b w:val="0"/>
        <w:i w:val="0"/>
        <w:color w:val="000000"/>
        <w:sz w:val="20"/>
        <w:szCs w:val="2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9">
    <w:nsid w:val="5CAB6788"/>
    <w:multiLevelType w:val="multilevel"/>
    <w:tmpl w:val="4D6A5FBA"/>
    <w:styleLink w:val="WWNum66"/>
    <w:lvl w:ilvl="0">
      <w:start w:val="1"/>
      <w:numFmt w:val="lowerLetter"/>
      <w:lvlText w:val="%1)"/>
      <w:lvlJc w:val="left"/>
      <w:rPr>
        <w:rFonts w:cs="Tahoma"/>
      </w:rPr>
    </w:lvl>
    <w:lvl w:ilvl="1">
      <w:start w:val="1"/>
      <w:numFmt w:val="lowerLetter"/>
      <w:lvlText w:val="%2."/>
      <w:lvlJc w:val="left"/>
    </w:lvl>
    <w:lvl w:ilvl="2">
      <w:start w:val="1"/>
      <w:numFmt w:val="decimal"/>
      <w:lvlText w:val="%1.%2.%3)"/>
      <w:lvlJc w:val="left"/>
      <w:rPr>
        <w:b w:val="0"/>
        <w:i w:val="0"/>
      </w:rPr>
    </w:lvl>
    <w:lvl w:ilvl="3">
      <w:start w:val="1"/>
      <w:numFmt w:val="decimal"/>
      <w:lvlText w:val="%1.%2.%3.%4."/>
      <w:lvlJc w:val="left"/>
      <w:rPr>
        <w:rFonts w:cs="Tahoma"/>
      </w:rPr>
    </w:lvl>
    <w:lvl w:ilvl="4">
      <w:start w:val="1"/>
      <w:numFmt w:val="upperLetter"/>
      <w:lvlText w:val="%1.%2.%3.%4.%5."/>
      <w:lvlJc w:val="left"/>
      <w:rPr>
        <w:b/>
      </w:rPr>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0">
    <w:nsid w:val="5CE20AE6"/>
    <w:multiLevelType w:val="multilevel"/>
    <w:tmpl w:val="7CE49378"/>
    <w:styleLink w:val="WWNum268"/>
    <w:lvl w:ilvl="0">
      <w:start w:val="4"/>
      <w:numFmt w:val="decimal"/>
      <w:lvlText w:val="%1."/>
      <w:lvlJc w:val="left"/>
      <w:rPr>
        <w:b w:val="0"/>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71">
    <w:nsid w:val="5D3F0360"/>
    <w:multiLevelType w:val="hybridMultilevel"/>
    <w:tmpl w:val="CCE03D48"/>
    <w:lvl w:ilvl="0" w:tplc="4DC62D5A">
      <w:start w:val="2"/>
      <w:numFmt w:val="decimal"/>
      <w:lvlText w:val="%1."/>
      <w:lvlJc w:val="left"/>
      <w:pPr>
        <w:ind w:left="360" w:hanging="360"/>
      </w:pPr>
      <w:rPr>
        <w:rFonts w:hint="default"/>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nsid w:val="5D641E68"/>
    <w:multiLevelType w:val="multilevel"/>
    <w:tmpl w:val="4DDC3EBA"/>
    <w:styleLink w:val="WWNum125"/>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3">
    <w:nsid w:val="5D723B66"/>
    <w:multiLevelType w:val="hybridMultilevel"/>
    <w:tmpl w:val="63924E6E"/>
    <w:lvl w:ilvl="0" w:tplc="525AC7AE">
      <w:start w:val="5"/>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4">
    <w:nsid w:val="5D931C80"/>
    <w:multiLevelType w:val="hybridMultilevel"/>
    <w:tmpl w:val="8D68309E"/>
    <w:lvl w:ilvl="0" w:tplc="70E433D4">
      <w:start w:val="1"/>
      <w:numFmt w:val="decimal"/>
      <w:lvlText w:val="%1)"/>
      <w:lvlJc w:val="left"/>
      <w:pPr>
        <w:ind w:left="1004" w:hanging="360"/>
      </w:pPr>
      <w:rPr>
        <w:rFonts w:ascii="Tahoma" w:hAnsi="Tahoma" w:cs="Tahoma"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75">
    <w:nsid w:val="5DAE384C"/>
    <w:multiLevelType w:val="multilevel"/>
    <w:tmpl w:val="02605AEA"/>
    <w:styleLink w:val="WWNum277"/>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6">
    <w:nsid w:val="5DF424E3"/>
    <w:multiLevelType w:val="hybridMultilevel"/>
    <w:tmpl w:val="BC14EA6A"/>
    <w:lvl w:ilvl="0" w:tplc="C772D97A">
      <w:start w:val="1"/>
      <w:numFmt w:val="decimal"/>
      <w:lvlText w:val="%1)"/>
      <w:lvlJc w:val="left"/>
      <w:pPr>
        <w:ind w:left="720" w:hanging="360"/>
      </w:pPr>
      <w:rPr>
        <w:rFonts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7">
    <w:nsid w:val="5E676949"/>
    <w:multiLevelType w:val="multilevel"/>
    <w:tmpl w:val="B824EA60"/>
    <w:styleLink w:val="WWNum286"/>
    <w:lvl w:ilvl="0">
      <w:start w:val="1"/>
      <w:numFmt w:val="decimal"/>
      <w:lvlText w:val="%1."/>
      <w:lvlJc w:val="left"/>
      <w:rPr>
        <w:rFonts w:cs="Tahoma"/>
      </w:rPr>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78">
    <w:nsid w:val="5EA07408"/>
    <w:multiLevelType w:val="multilevel"/>
    <w:tmpl w:val="38B861A2"/>
    <w:styleLink w:val="WWNum120"/>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9">
    <w:nsid w:val="5F186CE6"/>
    <w:multiLevelType w:val="multilevel"/>
    <w:tmpl w:val="E71E2CA0"/>
    <w:styleLink w:val="WWNum83"/>
    <w:lvl w:ilvl="0">
      <w:start w:val="5"/>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0">
    <w:nsid w:val="5F464994"/>
    <w:multiLevelType w:val="multilevel"/>
    <w:tmpl w:val="9424BD8C"/>
    <w:styleLink w:val="WWNum111"/>
    <w:lvl w:ilvl="0">
      <w:start w:val="3"/>
      <w:numFmt w:val="decimal"/>
      <w:lvlText w:val="%1."/>
      <w:lvlJc w:val="left"/>
      <w:rPr>
        <w:rFonts w:cs="Times New Roman"/>
      </w:rPr>
    </w:lvl>
    <w:lvl w:ilvl="1">
      <w:start w:val="1"/>
      <w:numFmt w:val="lowerLetter"/>
      <w:lvlText w:val="%2)"/>
      <w:lvlJc w:val="left"/>
      <w:rPr>
        <w:rFonts w:cs="Tahoma"/>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1">
    <w:nsid w:val="5F7600E4"/>
    <w:multiLevelType w:val="multilevel"/>
    <w:tmpl w:val="A582FBC2"/>
    <w:styleLink w:val="WWNum155"/>
    <w:lvl w:ilvl="0">
      <w:start w:val="1"/>
      <w:numFmt w:val="decimal"/>
      <w:lvlText w:val="%1)"/>
      <w:lvlJc w:val="left"/>
      <w:rPr>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82">
    <w:nsid w:val="5F840F9D"/>
    <w:multiLevelType w:val="multilevel"/>
    <w:tmpl w:val="430A6CBA"/>
    <w:styleLink w:val="WWNum9"/>
    <w:lvl w:ilvl="0">
      <w:start w:val="1"/>
      <w:numFmt w:val="decimal"/>
      <w:lvlText w:val="%1."/>
      <w:lvlJc w:val="left"/>
      <w:rPr>
        <w:color w:val="000000"/>
      </w:rPr>
    </w:lvl>
    <w:lvl w:ilvl="1">
      <w:start w:val="10"/>
      <w:numFmt w:val="upperRoman"/>
      <w:lvlText w:val="%2."/>
      <w:lvlJc w:val="right"/>
      <w:rPr>
        <w:rFonts w:cs="Tahoma"/>
        <w:sz w:val="20"/>
      </w:rPr>
    </w:lvl>
    <w:lvl w:ilvl="2">
      <w:start w:val="1"/>
      <w:numFmt w:val="lowerRoman"/>
      <w:lvlText w:val="%1.%2.%3."/>
      <w:lvlJc w:val="right"/>
      <w:rPr>
        <w:rFonts w:cs="Tahoma"/>
        <w:sz w:val="20"/>
      </w:rPr>
    </w:lvl>
    <w:lvl w:ilvl="3">
      <w:start w:val="1"/>
      <w:numFmt w:val="decimal"/>
      <w:lvlText w:val="%1.%2.%3.%4."/>
      <w:lvlJc w:val="left"/>
      <w:rPr>
        <w:rFonts w:cs="Tahoma"/>
        <w:sz w:val="20"/>
      </w:rPr>
    </w:lvl>
    <w:lvl w:ilvl="4">
      <w:start w:val="1"/>
      <w:numFmt w:val="lowerLetter"/>
      <w:lvlText w:val="%1.%2.%3.%4.%5."/>
      <w:lvlJc w:val="left"/>
      <w:rPr>
        <w:rFonts w:cs="Tahoma"/>
        <w:sz w:val="20"/>
      </w:rPr>
    </w:lvl>
    <w:lvl w:ilvl="5">
      <w:start w:val="1"/>
      <w:numFmt w:val="lowerRoman"/>
      <w:lvlText w:val="%1.%2.%3.%4.%5.%6."/>
      <w:lvlJc w:val="right"/>
      <w:rPr>
        <w:rFonts w:cs="Tahoma"/>
        <w:sz w:val="20"/>
      </w:rPr>
    </w:lvl>
    <w:lvl w:ilvl="6">
      <w:start w:val="1"/>
      <w:numFmt w:val="decimal"/>
      <w:lvlText w:val="%1.%2.%3.%4.%5.%6.%7."/>
      <w:lvlJc w:val="left"/>
      <w:rPr>
        <w:rFonts w:cs="Tahoma"/>
        <w:sz w:val="20"/>
      </w:rPr>
    </w:lvl>
    <w:lvl w:ilvl="7">
      <w:start w:val="1"/>
      <w:numFmt w:val="lowerLetter"/>
      <w:lvlText w:val="%1.%2.%3.%4.%5.%6.%7.%8."/>
      <w:lvlJc w:val="left"/>
      <w:rPr>
        <w:rFonts w:cs="Tahoma"/>
        <w:sz w:val="20"/>
      </w:rPr>
    </w:lvl>
    <w:lvl w:ilvl="8">
      <w:start w:val="1"/>
      <w:numFmt w:val="lowerRoman"/>
      <w:lvlText w:val="%1.%2.%3.%4.%5.%6.%7.%8.%9."/>
      <w:lvlJc w:val="right"/>
      <w:rPr>
        <w:rFonts w:cs="Tahoma"/>
        <w:sz w:val="20"/>
      </w:rPr>
    </w:lvl>
  </w:abstractNum>
  <w:abstractNum w:abstractNumId="383">
    <w:nsid w:val="5F9B77B3"/>
    <w:multiLevelType w:val="multilevel"/>
    <w:tmpl w:val="209676C4"/>
    <w:name w:val="WW8Num106"/>
    <w:lvl w:ilvl="0">
      <w:start w:val="1"/>
      <w:numFmt w:val="decimal"/>
      <w:lvlText w:val="%1."/>
      <w:lvlJc w:val="left"/>
      <w:pPr>
        <w:tabs>
          <w:tab w:val="num" w:pos="720"/>
        </w:tabs>
        <w:ind w:left="720" w:hanging="360"/>
      </w:pPr>
      <w:rPr>
        <w:rFonts w:hint="default"/>
      </w:rPr>
    </w:lvl>
    <w:lvl w:ilvl="1">
      <w:start w:val="13"/>
      <w:numFmt w:val="upperRoman"/>
      <w:lvlText w:val="%2."/>
      <w:lvlJc w:val="right"/>
      <w:pPr>
        <w:tabs>
          <w:tab w:val="num" w:pos="180"/>
        </w:tabs>
        <w:ind w:left="180" w:hanging="180"/>
      </w:pPr>
      <w:rPr>
        <w:rFonts w:cs="Times New Roman" w:hint="default"/>
      </w:rPr>
    </w:lvl>
    <w:lvl w:ilvl="2">
      <w:start w:val="1"/>
      <w:numFmt w:val="decimal"/>
      <w:lvlText w:val="%3."/>
      <w:lvlJc w:val="left"/>
      <w:pPr>
        <w:tabs>
          <w:tab w:val="num" w:pos="2340"/>
        </w:tabs>
        <w:ind w:left="2340" w:hanging="360"/>
      </w:pPr>
      <w:rPr>
        <w:rFonts w:cs="Times New Roman" w:hint="default"/>
        <w:b w:val="0"/>
        <w:i w:val="0"/>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84">
    <w:nsid w:val="60310A93"/>
    <w:multiLevelType w:val="multilevel"/>
    <w:tmpl w:val="A106007E"/>
    <w:styleLink w:val="WWNum351"/>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A"/>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85">
    <w:nsid w:val="60794ADB"/>
    <w:multiLevelType w:val="multilevel"/>
    <w:tmpl w:val="E65CF3F8"/>
    <w:styleLink w:val="WWNum54"/>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6">
    <w:nsid w:val="60B552A7"/>
    <w:multiLevelType w:val="multilevel"/>
    <w:tmpl w:val="44CE26B8"/>
    <w:styleLink w:val="WWNum252"/>
    <w:lvl w:ilvl="0">
      <w:start w:val="2"/>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7">
    <w:nsid w:val="61C62ADA"/>
    <w:multiLevelType w:val="multilevel"/>
    <w:tmpl w:val="46E40936"/>
    <w:styleLink w:val="WWNum110"/>
    <w:lvl w:ilvl="0">
      <w:start w:val="1"/>
      <w:numFmt w:val="decimal"/>
      <w:lvlText w:val="%1)"/>
      <w:lvlJc w:val="left"/>
      <w:rPr>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8">
    <w:nsid w:val="62231B4F"/>
    <w:multiLevelType w:val="multilevel"/>
    <w:tmpl w:val="B5C82DFC"/>
    <w:styleLink w:val="WWNum153"/>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0"/>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89">
    <w:nsid w:val="625770E8"/>
    <w:multiLevelType w:val="multilevel"/>
    <w:tmpl w:val="A6CED3D2"/>
    <w:styleLink w:val="WWNum106"/>
    <w:lvl w:ilvl="0">
      <w:start w:val="1"/>
      <w:numFmt w:val="decimal"/>
      <w:lvlText w:val="%1."/>
      <w:lvlJc w:val="left"/>
      <w:rPr>
        <w:b w:val="0"/>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90">
    <w:nsid w:val="629C4E30"/>
    <w:multiLevelType w:val="multilevel"/>
    <w:tmpl w:val="9C40D098"/>
    <w:styleLink w:val="WWNum15"/>
    <w:lvl w:ilvl="0">
      <w:start w:val="1"/>
      <w:numFmt w:val="decimal"/>
      <w:lvlText w:val="%1."/>
      <w:lvlJc w:val="left"/>
      <w:rPr>
        <w:rFonts w:cs="Times New Roman"/>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1">
    <w:nsid w:val="62AB77B6"/>
    <w:multiLevelType w:val="multilevel"/>
    <w:tmpl w:val="9468061A"/>
    <w:styleLink w:val="WWNum43"/>
    <w:lvl w:ilvl="0">
      <w:start w:val="4"/>
      <w:numFmt w:val="decimal"/>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2">
    <w:nsid w:val="62B743E8"/>
    <w:multiLevelType w:val="hybridMultilevel"/>
    <w:tmpl w:val="660EA050"/>
    <w:lvl w:ilvl="0" w:tplc="0D4A19EA">
      <w:start w:val="1"/>
      <w:numFmt w:val="decimal"/>
      <w:lvlText w:val="%1."/>
      <w:lvlJc w:val="left"/>
      <w:pPr>
        <w:ind w:left="644" w:hanging="360"/>
      </w:pPr>
      <w:rPr>
        <w:rFonts w:ascii="Tahoma" w:hAnsi="Tahoma" w:cs="Tahoma" w:hint="default"/>
        <w:b/>
        <w:sz w:val="2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93">
    <w:nsid w:val="62D265DE"/>
    <w:multiLevelType w:val="multilevel"/>
    <w:tmpl w:val="A5483F56"/>
    <w:styleLink w:val="WWNum28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4">
    <w:nsid w:val="62DF43A0"/>
    <w:multiLevelType w:val="multilevel"/>
    <w:tmpl w:val="2716C0AC"/>
    <w:styleLink w:val="WWNum8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5">
    <w:nsid w:val="630348DB"/>
    <w:multiLevelType w:val="multilevel"/>
    <w:tmpl w:val="D054AD54"/>
    <w:styleLink w:val="WWNum360"/>
    <w:lvl w:ilvl="0">
      <w:start w:val="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6">
    <w:nsid w:val="63796778"/>
    <w:multiLevelType w:val="multilevel"/>
    <w:tmpl w:val="8BE2C546"/>
    <w:styleLink w:val="WWNum79"/>
    <w:lvl w:ilvl="0">
      <w:start w:val="1"/>
      <w:numFmt w:val="lowerLetter"/>
      <w:lvlText w:val="%1)"/>
      <w:lvlJc w:val="left"/>
      <w:rPr>
        <w:rFonts w:cs="Times New Roman"/>
      </w:rPr>
    </w:lvl>
    <w:lvl w:ilvl="1">
      <w:start w:val="1"/>
      <w:numFmt w:val="decimal"/>
      <w:lvlText w:val="%2."/>
      <w:lvlJc w:val="left"/>
      <w:rPr>
        <w:rFonts w:cs="Times New Roman"/>
        <w:sz w:val="20"/>
        <w:szCs w:val="20"/>
      </w:rPr>
    </w:lvl>
    <w:lvl w:ilvl="2">
      <w:start w:val="1"/>
      <w:numFmt w:val="lowerLetter"/>
      <w:lvlText w:val="%1.%2.%3)"/>
      <w:lvlJc w:val="left"/>
      <w:rPr>
        <w:position w:val="0"/>
        <w:sz w:val="22"/>
        <w:szCs w:val="22"/>
        <w:vertAlign w:val="baseline"/>
      </w:rPr>
    </w:lvl>
    <w:lvl w:ilvl="3">
      <w:start w:val="8"/>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lef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left"/>
      <w:rPr>
        <w:rFonts w:cs="Times New Roman"/>
      </w:rPr>
    </w:lvl>
  </w:abstractNum>
  <w:abstractNum w:abstractNumId="397">
    <w:nsid w:val="6412501D"/>
    <w:multiLevelType w:val="multilevel"/>
    <w:tmpl w:val="76E0050C"/>
    <w:styleLink w:val="WWNum5"/>
    <w:lvl w:ilvl="0">
      <w:start w:val="1"/>
      <w:numFmt w:val="decimal"/>
      <w:lvlText w:val="%1."/>
      <w:lvlJc w:val="left"/>
      <w:rPr>
        <w:rFonts w:cs="Tahoma"/>
        <w:b/>
        <w:bCs/>
        <w:sz w:val="20"/>
        <w:szCs w:val="24"/>
        <w:lang w:eastAsia="ar-SA"/>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8">
    <w:nsid w:val="65181D79"/>
    <w:multiLevelType w:val="multilevel"/>
    <w:tmpl w:val="D42EA090"/>
    <w:styleLink w:val="WWNum195"/>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9">
    <w:nsid w:val="654542C1"/>
    <w:multiLevelType w:val="multilevel"/>
    <w:tmpl w:val="4C14271C"/>
    <w:styleLink w:val="WWNum231"/>
    <w:lvl w:ilvl="0">
      <w:start w:val="3"/>
      <w:numFmt w:val="upperRoman"/>
      <w:lvlText w:val="%1."/>
      <w:lvlJc w:val="righ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eastAsia="Andale Sans UI" w:cs="Times New Roman"/>
        <w:b w:val="0"/>
        <w:kern w:val="3"/>
        <w:lang w:eastAsia="ja-JP" w:bidi="fa-IR"/>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00">
    <w:nsid w:val="655419DD"/>
    <w:multiLevelType w:val="multilevel"/>
    <w:tmpl w:val="F0D6C6D8"/>
    <w:styleLink w:val="WWNum53"/>
    <w:lvl w:ilvl="0">
      <w:start w:val="9"/>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1">
    <w:nsid w:val="656116C3"/>
    <w:multiLevelType w:val="hybridMultilevel"/>
    <w:tmpl w:val="2954C87C"/>
    <w:lvl w:ilvl="0" w:tplc="77B28A60">
      <w:start w:val="1"/>
      <w:numFmt w:val="decimal"/>
      <w:lvlText w:val="%1."/>
      <w:lvlJc w:val="left"/>
      <w:pPr>
        <w:ind w:left="720" w:hanging="360"/>
      </w:pPr>
      <w:rPr>
        <w:rFonts w:cs="Times New Roman"/>
        <w:color w:val="auto"/>
      </w:rPr>
    </w:lvl>
    <w:lvl w:ilvl="1" w:tplc="04150011">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2">
    <w:nsid w:val="66594419"/>
    <w:multiLevelType w:val="multilevel"/>
    <w:tmpl w:val="7EFC2160"/>
    <w:styleLink w:val="WWNum305"/>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3">
    <w:nsid w:val="66884DFB"/>
    <w:multiLevelType w:val="hybridMultilevel"/>
    <w:tmpl w:val="D354BF7C"/>
    <w:lvl w:ilvl="0" w:tplc="97C01B3E">
      <w:start w:val="1"/>
      <w:numFmt w:val="decimal"/>
      <w:lvlText w:val="%1)"/>
      <w:lvlJc w:val="left"/>
      <w:pPr>
        <w:ind w:left="720" w:hanging="360"/>
      </w:pPr>
      <w:rPr>
        <w:rFonts w:cs="Times New Roman"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nsid w:val="66A8088E"/>
    <w:multiLevelType w:val="multilevel"/>
    <w:tmpl w:val="653284AE"/>
    <w:styleLink w:val="WWNum304"/>
    <w:lvl w:ilvl="0">
      <w:start w:val="7"/>
      <w:numFmt w:val="upperRoman"/>
      <w:lvlText w:val="%1."/>
      <w:lvlJc w:val="right"/>
      <w:rPr>
        <w:rFonts w:cs="Tahoma"/>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5">
    <w:nsid w:val="67155F4B"/>
    <w:multiLevelType w:val="hybridMultilevel"/>
    <w:tmpl w:val="356E3622"/>
    <w:lvl w:ilvl="0" w:tplc="493024B0">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6">
    <w:nsid w:val="6743496B"/>
    <w:multiLevelType w:val="multilevel"/>
    <w:tmpl w:val="84E26AB4"/>
    <w:styleLink w:val="WWNum51"/>
    <w:lvl w:ilvl="0">
      <w:start w:val="2"/>
      <w:numFmt w:val="decimal"/>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7">
    <w:nsid w:val="67B84F6A"/>
    <w:multiLevelType w:val="multilevel"/>
    <w:tmpl w:val="FF4CCEA0"/>
    <w:styleLink w:val="WWNum269"/>
    <w:lvl w:ilvl="0">
      <w:start w:val="1"/>
      <w:numFmt w:val="decimal"/>
      <w:lvlText w:val="%1)"/>
      <w:lvlJc w:val="left"/>
      <w:rPr>
        <w:rFonts w:ascii="Tahoma" w:eastAsia="Times New Roman" w:hAnsi="Tahoma" w:cs="Tahoma"/>
        <w:bCs/>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8">
    <w:nsid w:val="680C663C"/>
    <w:multiLevelType w:val="multilevel"/>
    <w:tmpl w:val="410E2810"/>
    <w:styleLink w:val="WWNum343"/>
    <w:lvl w:ilvl="0">
      <w:start w:val="100"/>
      <w:numFmt w:val="lowerRoman"/>
      <w:lvlText w:val="%1)"/>
      <w:lvlJc w:val="left"/>
      <w:rPr>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9">
    <w:nsid w:val="68293543"/>
    <w:multiLevelType w:val="multilevel"/>
    <w:tmpl w:val="9D901D86"/>
    <w:name w:val="WW8Num202"/>
    <w:lvl w:ilvl="0">
      <w:start w:val="1"/>
      <w:numFmt w:val="decimal"/>
      <w:lvlText w:val="%1."/>
      <w:lvlJc w:val="left"/>
      <w:pPr>
        <w:tabs>
          <w:tab w:val="num" w:pos="720"/>
        </w:tabs>
        <w:ind w:left="720" w:hanging="360"/>
      </w:pPr>
      <w:rPr>
        <w:rFonts w:ascii="Tahoma" w:eastAsia="Times New Roman" w:hAnsi="Tahoma" w:cs="Tahoma" w:hint="default"/>
        <w:b w:val="0"/>
        <w:i w:val="0"/>
        <w:color w:val="auto"/>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10">
    <w:nsid w:val="683D3DD1"/>
    <w:multiLevelType w:val="multilevel"/>
    <w:tmpl w:val="739802AA"/>
    <w:styleLink w:val="WWNum192"/>
    <w:lvl w:ilvl="0">
      <w:start w:val="1"/>
      <w:numFmt w:val="decimal"/>
      <w:lvlText w:val="%1."/>
      <w:lvlJc w:val="left"/>
      <w:rPr>
        <w:rFonts w:cs="Tahoma"/>
      </w:rPr>
    </w:lvl>
    <w:lvl w:ilvl="1">
      <w:start w:val="1"/>
      <w:numFmt w:val="decimal"/>
      <w:lvlText w:val="%2."/>
      <w:lvlJc w:val="left"/>
      <w:rPr>
        <w:b w:val="0"/>
        <w:i w:val="0"/>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1">
    <w:nsid w:val="68A24B53"/>
    <w:multiLevelType w:val="multilevel"/>
    <w:tmpl w:val="A4F27CF6"/>
    <w:styleLink w:val="WWNum14"/>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lvl>
    <w:lvl w:ilvl="3">
      <w:start w:val="1"/>
      <w:numFmt w:val="decimal"/>
      <w:lvlText w:val="%4."/>
      <w:lvlJc w:val="left"/>
      <w:rPr>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12">
    <w:nsid w:val="68AD09F0"/>
    <w:multiLevelType w:val="multilevel"/>
    <w:tmpl w:val="C26C5836"/>
    <w:styleLink w:val="WWNum22"/>
    <w:lvl w:ilvl="0">
      <w:numFmt w:val="bullet"/>
      <w:lvlText w:val=""/>
      <w:lvlJc w:val="left"/>
      <w:rPr>
        <w:rFonts w:ascii="Symbol" w:hAnsi="Symbol"/>
        <w:color w:val="000000"/>
      </w:rPr>
    </w:lvl>
    <w:lvl w:ilvl="1">
      <w:start w:val="1"/>
      <w:numFmt w:val="lowerLetter"/>
      <w:lvlText w:val="%2)"/>
      <w:lvlJc w:val="left"/>
      <w:rPr>
        <w:rFonts w:cs="Times New Roman"/>
      </w:rPr>
    </w:lvl>
    <w:lvl w:ilvl="2">
      <w:start w:val="10"/>
      <w:numFmt w:val="decimal"/>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13">
    <w:nsid w:val="68B52BCD"/>
    <w:multiLevelType w:val="multilevel"/>
    <w:tmpl w:val="3A228708"/>
    <w:styleLink w:val="WWNum50"/>
    <w:lvl w:ilvl="0">
      <w:start w:val="5"/>
      <w:numFmt w:val="decimal"/>
      <w:lvlText w:val="%1."/>
      <w:lvlJc w:val="left"/>
      <w:rPr>
        <w:rFonts w:cs="Tahoma"/>
        <w:bCs/>
        <w:position w:val="0"/>
        <w:sz w:val="20"/>
        <w:szCs w:val="20"/>
        <w:vertAlign w:val="superscript"/>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4">
    <w:nsid w:val="69495F85"/>
    <w:multiLevelType w:val="multilevel"/>
    <w:tmpl w:val="85FC7DDA"/>
    <w:styleLink w:val="WWNum151"/>
    <w:lvl w:ilvl="0">
      <w:start w:val="1"/>
      <w:numFmt w:val="decimal"/>
      <w:lvlText w:val="%1."/>
      <w:lvlJc w:val="left"/>
      <w:rPr>
        <w:rFonts w:cs="Times New Roman"/>
      </w:rPr>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15">
    <w:nsid w:val="694E35F2"/>
    <w:multiLevelType w:val="multilevel"/>
    <w:tmpl w:val="9F98197A"/>
    <w:styleLink w:val="WWNum345"/>
    <w:lvl w:ilvl="0">
      <w:start w:val="13"/>
      <w:numFmt w:val="decimal"/>
      <w:lvlText w:val="%1."/>
      <w:lvlJc w:val="left"/>
      <w:rPr>
        <w:b w:val="0"/>
        <w:position w:val="0"/>
        <w:vertAlign w:val="baseline"/>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6">
    <w:nsid w:val="696233C3"/>
    <w:multiLevelType w:val="multilevel"/>
    <w:tmpl w:val="06E4C54E"/>
    <w:styleLink w:val="WWNum145"/>
    <w:lvl w:ilvl="0">
      <w:start w:val="1"/>
      <w:numFmt w:val="lowerLetter"/>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7">
    <w:nsid w:val="6A644BD7"/>
    <w:multiLevelType w:val="multilevel"/>
    <w:tmpl w:val="60CAAF78"/>
    <w:styleLink w:val="WWNum16"/>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8">
    <w:nsid w:val="6A976E4F"/>
    <w:multiLevelType w:val="multilevel"/>
    <w:tmpl w:val="3000C204"/>
    <w:lvl w:ilvl="0">
      <w:start w:val="1"/>
      <w:numFmt w:val="decimal"/>
      <w:lvlText w:val="%1."/>
      <w:lvlJc w:val="left"/>
      <w:pPr>
        <w:ind w:left="720" w:hanging="360"/>
      </w:pPr>
      <w:rPr>
        <w:b w:val="0"/>
        <w:i w:val="0"/>
        <w:color w:val="auto"/>
        <w:sz w:val="20"/>
        <w:szCs w:val="20"/>
      </w:rPr>
    </w:lvl>
    <w:lvl w:ilvl="1">
      <w:start w:val="1"/>
      <w:numFmt w:val="decimal"/>
      <w:lvlText w:val="%2)"/>
      <w:lvlJc w:val="left"/>
      <w:pPr>
        <w:tabs>
          <w:tab w:val="num" w:pos="1440"/>
        </w:tabs>
        <w:ind w:left="1440" w:hanging="360"/>
      </w:pPr>
    </w:lvl>
    <w:lvl w:ilvl="2">
      <w:start w:val="2"/>
      <w:numFmt w:val="decimal"/>
      <w:lvlText w:val="%3."/>
      <w:lvlJc w:val="left"/>
      <w:pPr>
        <w:tabs>
          <w:tab w:val="num" w:pos="737"/>
        </w:tabs>
        <w:ind w:left="737" w:hanging="283"/>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9">
    <w:nsid w:val="6B44549A"/>
    <w:multiLevelType w:val="multilevel"/>
    <w:tmpl w:val="AEA21DAE"/>
    <w:styleLink w:val="WWNum10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0">
    <w:nsid w:val="6B6606F0"/>
    <w:multiLevelType w:val="hybridMultilevel"/>
    <w:tmpl w:val="2954C87C"/>
    <w:lvl w:ilvl="0" w:tplc="77B28A60">
      <w:start w:val="1"/>
      <w:numFmt w:val="decimal"/>
      <w:lvlText w:val="%1."/>
      <w:lvlJc w:val="left"/>
      <w:pPr>
        <w:ind w:left="720" w:hanging="360"/>
      </w:pPr>
      <w:rPr>
        <w:rFonts w:cs="Times New Roman"/>
        <w:color w:val="auto"/>
      </w:rPr>
    </w:lvl>
    <w:lvl w:ilvl="1" w:tplc="04150011">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1">
    <w:nsid w:val="6B95143F"/>
    <w:multiLevelType w:val="multilevel"/>
    <w:tmpl w:val="E3DE70C2"/>
    <w:styleLink w:val="WWNum316"/>
    <w:lvl w:ilvl="0">
      <w:start w:val="1"/>
      <w:numFmt w:val="decimal"/>
      <w:lvlText w:val="%1)"/>
      <w:lvlJc w:val="left"/>
      <w:rPr>
        <w:rFonts w:cs="Tahoma"/>
        <w:bCs/>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2">
    <w:nsid w:val="6C3871B8"/>
    <w:multiLevelType w:val="multilevel"/>
    <w:tmpl w:val="BE5A1D98"/>
    <w:styleLink w:val="WWNum245"/>
    <w:lvl w:ilvl="0">
      <w:start w:val="1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3">
    <w:nsid w:val="6C6D643B"/>
    <w:multiLevelType w:val="multilevel"/>
    <w:tmpl w:val="13FCFE72"/>
    <w:styleLink w:val="WWNum20"/>
    <w:lvl w:ilvl="0">
      <w:start w:val="4"/>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4">
    <w:nsid w:val="6C967D53"/>
    <w:multiLevelType w:val="multilevel"/>
    <w:tmpl w:val="4CC45E08"/>
    <w:lvl w:ilvl="0">
      <w:start w:val="1"/>
      <w:numFmt w:val="decimal"/>
      <w:lvlText w:val="%1."/>
      <w:lvlJc w:val="left"/>
      <w:pPr>
        <w:tabs>
          <w:tab w:val="num" w:pos="1380"/>
        </w:tabs>
        <w:ind w:left="1380" w:hanging="180"/>
      </w:pPr>
      <w:rPr>
        <w:rFonts w:hint="default"/>
        <w:b w:val="0"/>
        <w:i w:val="0"/>
        <w:strike w:val="0"/>
      </w:rPr>
    </w:lvl>
    <w:lvl w:ilvl="1">
      <w:start w:val="2"/>
      <w:numFmt w:val="upperRoman"/>
      <w:lvlText w:val="%2."/>
      <w:lvlJc w:val="right"/>
      <w:pPr>
        <w:tabs>
          <w:tab w:val="num" w:pos="180"/>
        </w:tabs>
        <w:ind w:left="180" w:hanging="18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25">
    <w:nsid w:val="6CAA76B7"/>
    <w:multiLevelType w:val="multilevel"/>
    <w:tmpl w:val="2D709858"/>
    <w:styleLink w:val="WWNum232"/>
    <w:lvl w:ilvl="0">
      <w:start w:val="9"/>
      <w:numFmt w:val="decimal"/>
      <w:lvlText w:val="%1."/>
      <w:lvlJc w:val="left"/>
      <w:rPr>
        <w:rFonts w:cs="Times New Roman"/>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6">
    <w:nsid w:val="6CDE4D21"/>
    <w:multiLevelType w:val="multilevel"/>
    <w:tmpl w:val="5A444790"/>
    <w:styleLink w:val="WWNum144"/>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27">
    <w:nsid w:val="6CFB22EF"/>
    <w:multiLevelType w:val="multilevel"/>
    <w:tmpl w:val="A88687DA"/>
    <w:styleLink w:val="WWNum346"/>
    <w:lvl w:ilvl="0">
      <w:start w:val="1"/>
      <w:numFmt w:val="decimal"/>
      <w:lvlText w:val="%1."/>
      <w:lvlJc w:val="left"/>
      <w:rPr>
        <w:color w:val="00000A"/>
      </w:rPr>
    </w:lvl>
    <w:lvl w:ilvl="1">
      <w:start w:val="1"/>
      <w:numFmt w:val="lowerLetter"/>
      <w:lvlText w:val="%2."/>
      <w:lvlJc w:val="left"/>
    </w:lvl>
    <w:lvl w:ilvl="2">
      <w:start w:val="3"/>
      <w:numFmt w:val="decimal"/>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8">
    <w:nsid w:val="6DB4687F"/>
    <w:multiLevelType w:val="multilevel"/>
    <w:tmpl w:val="537E6B10"/>
    <w:styleLink w:val="WWNum23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9">
    <w:nsid w:val="6DD30588"/>
    <w:multiLevelType w:val="multilevel"/>
    <w:tmpl w:val="53207BFE"/>
    <w:styleLink w:val="WW8Num162"/>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30">
    <w:nsid w:val="6E1D23FF"/>
    <w:multiLevelType w:val="multilevel"/>
    <w:tmpl w:val="6D749980"/>
    <w:styleLink w:val="WWNum163"/>
    <w:lvl w:ilvl="0">
      <w:start w:val="1"/>
      <w:numFmt w:val="decimal"/>
      <w:lvlText w:val="%1)"/>
      <w:lvlJc w:val="left"/>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1">
    <w:nsid w:val="6E5C16A7"/>
    <w:multiLevelType w:val="multilevel"/>
    <w:tmpl w:val="6CEC1558"/>
    <w:styleLink w:val="WWNum318"/>
    <w:lvl w:ilvl="0">
      <w:start w:val="1"/>
      <w:numFmt w:val="decimal"/>
      <w:lvlText w:val="%1."/>
      <w:lvlJc w:val="left"/>
      <w:rPr>
        <w:rFonts w:cs="Tahoma"/>
        <w:b/>
        <w:bCs/>
        <w:sz w:val="20"/>
        <w:szCs w:val="24"/>
        <w:lang w:eastAsia="ar-SA"/>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2">
    <w:nsid w:val="6EFC7C87"/>
    <w:multiLevelType w:val="hybridMultilevel"/>
    <w:tmpl w:val="5388EDAA"/>
    <w:lvl w:ilvl="0" w:tplc="039CF1E8">
      <w:start w:val="2"/>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3">
    <w:nsid w:val="6F240291"/>
    <w:multiLevelType w:val="multilevel"/>
    <w:tmpl w:val="2C4CAF90"/>
    <w:styleLink w:val="WWNum342"/>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4">
    <w:nsid w:val="6F2F3D14"/>
    <w:multiLevelType w:val="multilevel"/>
    <w:tmpl w:val="C5D86126"/>
    <w:styleLink w:val="WWNum36"/>
    <w:lvl w:ilvl="0">
      <w:start w:val="5"/>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5">
    <w:nsid w:val="6F6835FF"/>
    <w:multiLevelType w:val="multilevel"/>
    <w:tmpl w:val="4B58E0AE"/>
    <w:styleLink w:val="WWNum67"/>
    <w:lvl w:ilvl="0">
      <w:start w:val="1"/>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6">
    <w:nsid w:val="6F6D0A41"/>
    <w:multiLevelType w:val="multilevel"/>
    <w:tmpl w:val="1EECAE86"/>
    <w:styleLink w:val="WWNum308"/>
    <w:lvl w:ilvl="0">
      <w:start w:val="1"/>
      <w:numFmt w:val="decimal"/>
      <w:lvlText w:val="%1."/>
      <w:lvlJc w:val="left"/>
      <w:rPr>
        <w:rFonts w:cs="Tahoma"/>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7">
    <w:nsid w:val="6F77738C"/>
    <w:multiLevelType w:val="multilevel"/>
    <w:tmpl w:val="2CD66A62"/>
    <w:styleLink w:val="WWNum238"/>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8">
    <w:nsid w:val="6FD21F79"/>
    <w:multiLevelType w:val="multilevel"/>
    <w:tmpl w:val="4FD2A73A"/>
    <w:styleLink w:val="WWNum307"/>
    <w:lvl w:ilvl="0">
      <w:start w:val="2"/>
      <w:numFmt w:val="decimal"/>
      <w:lvlText w:val="%1."/>
      <w:lvlJc w:val="left"/>
      <w:rPr>
        <w:rFonts w:cs="Tahoma"/>
        <w:sz w:val="20"/>
        <w:szCs w:val="20"/>
      </w:rPr>
    </w:lvl>
    <w:lvl w:ilvl="1">
      <w:start w:val="1"/>
      <w:numFmt w:val="decimal"/>
      <w:lvlText w:val="%2)"/>
      <w:lvlJc w:val="left"/>
      <w:rPr>
        <w:rFonts w:cs="Times New Roman"/>
        <w:b w:val="0"/>
        <w:i w:val="0"/>
        <w:sz w:val="20"/>
        <w:szCs w:val="20"/>
      </w:rPr>
    </w:lvl>
    <w:lvl w:ilvl="2">
      <w:start w:val="3"/>
      <w:numFmt w:val="decimal"/>
      <w:lvlText w:val="%1.%2.%3."/>
      <w:lvlJc w:val="left"/>
      <w:rPr>
        <w:rFonts w:cs="Tahoma"/>
        <w:sz w:val="20"/>
        <w:szCs w:val="2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39">
    <w:nsid w:val="6FFF638F"/>
    <w:multiLevelType w:val="multilevel"/>
    <w:tmpl w:val="50704158"/>
    <w:styleLink w:val="WWNum178"/>
    <w:lvl w:ilvl="0">
      <w:start w:val="1"/>
      <w:numFmt w:val="decimal"/>
      <w:lvlText w:val="%1."/>
      <w:lvlJc w:val="left"/>
    </w:lvl>
    <w:lvl w:ilvl="1">
      <w:start w:val="1"/>
      <w:numFmt w:val="decimal"/>
      <w:lvlText w:val="%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0">
    <w:nsid w:val="703F6B21"/>
    <w:multiLevelType w:val="multilevel"/>
    <w:tmpl w:val="4D680610"/>
    <w:styleLink w:val="WWNum39"/>
    <w:lvl w:ilvl="0">
      <w:start w:val="1"/>
      <w:numFmt w:val="decimal"/>
      <w:lvlText w:val="%1)"/>
      <w:lvlJc w:val="left"/>
      <w:rPr>
        <w:kern w:val="3"/>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1">
    <w:nsid w:val="704274C5"/>
    <w:multiLevelType w:val="multilevel"/>
    <w:tmpl w:val="D560751E"/>
    <w:styleLink w:val="WWNum16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2">
    <w:nsid w:val="70C752A1"/>
    <w:multiLevelType w:val="multilevel"/>
    <w:tmpl w:val="0D0AAAA0"/>
    <w:lvl w:ilvl="0">
      <w:start w:val="1"/>
      <w:numFmt w:val="upperRoman"/>
      <w:lvlText w:val="%1."/>
      <w:lvlJc w:val="left"/>
      <w:pPr>
        <w:ind w:left="862" w:hanging="720"/>
      </w:pPr>
      <w:rPr>
        <w:rFonts w:cs="Times New Roman"/>
        <w:b/>
      </w:rPr>
    </w:lvl>
    <w:lvl w:ilvl="1">
      <w:start w:val="1"/>
      <w:numFmt w:val="decimal"/>
      <w:lvlText w:val="%2."/>
      <w:lvlJc w:val="left"/>
      <w:pPr>
        <w:ind w:left="360" w:hanging="360"/>
      </w:pPr>
      <w:rPr>
        <w:rFonts w:cs="Times New Roman"/>
      </w:rPr>
    </w:lvl>
    <w:lvl w:ilvl="2">
      <w:numFmt w:val="bullet"/>
      <w:lvlText w:val=""/>
      <w:lvlJc w:val="left"/>
      <w:pPr>
        <w:ind w:left="2340" w:hanging="360"/>
      </w:pPr>
      <w:rPr>
        <w:rFonts w:ascii="Symbol" w:hAnsi="Symbol"/>
      </w:rPr>
    </w:lvl>
    <w:lvl w:ilvl="3">
      <w:start w:val="1"/>
      <w:numFmt w:val="decimal"/>
      <w:lvlText w:val="%4)"/>
      <w:lvlJc w:val="left"/>
      <w:pPr>
        <w:ind w:left="644" w:hanging="360"/>
      </w:pPr>
      <w:rPr>
        <w:rFonts w:ascii="Tahoma" w:hAnsi="Tahoma" w:cs="Tahoma" w:hint="default"/>
        <w:i w:val="0"/>
        <w:sz w:val="20"/>
        <w:szCs w:val="20"/>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43">
    <w:nsid w:val="70D03477"/>
    <w:multiLevelType w:val="multilevel"/>
    <w:tmpl w:val="E2D822FC"/>
    <w:styleLink w:val="WWNum25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4">
    <w:nsid w:val="711A4A29"/>
    <w:multiLevelType w:val="multilevel"/>
    <w:tmpl w:val="BA54A11C"/>
    <w:styleLink w:val="WWNum297"/>
    <w:lvl w:ilvl="0">
      <w:start w:val="1"/>
      <w:numFmt w:val="decimal"/>
      <w:lvlText w:val="%1)"/>
      <w:lvlJc w:val="left"/>
      <w:rPr>
        <w:rFonts w:cs="Tahoma"/>
        <w:bCs/>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5">
    <w:nsid w:val="712D20BC"/>
    <w:multiLevelType w:val="multilevel"/>
    <w:tmpl w:val="090A071C"/>
    <w:styleLink w:val="WWNum129"/>
    <w:lvl w:ilvl="0">
      <w:start w:val="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6">
    <w:nsid w:val="71615EF0"/>
    <w:multiLevelType w:val="multilevel"/>
    <w:tmpl w:val="E612FBDA"/>
    <w:styleLink w:val="WWNum12"/>
    <w:lvl w:ilvl="0">
      <w:start w:val="4"/>
      <w:numFmt w:val="decimal"/>
      <w:lvlText w:val="%1."/>
      <w:lvlJc w:val="left"/>
      <w:rPr>
        <w:color w:val="00000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7">
    <w:nsid w:val="72211E68"/>
    <w:multiLevelType w:val="multilevel"/>
    <w:tmpl w:val="5A7238F6"/>
    <w:styleLink w:val="WWNum25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8">
    <w:nsid w:val="72514D68"/>
    <w:multiLevelType w:val="multilevel"/>
    <w:tmpl w:val="BDA05952"/>
    <w:styleLink w:val="WWNum288"/>
    <w:lvl w:ilvl="0">
      <w:start w:val="1"/>
      <w:numFmt w:val="lowerLetter"/>
      <w:lvlText w:val="%1)"/>
      <w:lvlJc w:val="left"/>
      <w:rPr>
        <w:rFonts w:cs="Tahoma"/>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9">
    <w:nsid w:val="72B8608F"/>
    <w:multiLevelType w:val="multilevel"/>
    <w:tmpl w:val="44D65726"/>
    <w:styleLink w:val="WWNum236"/>
    <w:lvl w:ilvl="0">
      <w:start w:val="4"/>
      <w:numFmt w:val="decimal"/>
      <w:lvlText w:val="%1."/>
      <w:lvlJc w:val="left"/>
      <w:rPr>
        <w:rFonts w:cs="Tahoma"/>
        <w:b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0">
    <w:nsid w:val="72C96675"/>
    <w:multiLevelType w:val="multilevel"/>
    <w:tmpl w:val="E9864042"/>
    <w:styleLink w:val="WWNum274"/>
    <w:lvl w:ilvl="0">
      <w:start w:val="1"/>
      <w:numFmt w:val="upperRoman"/>
      <w:lvlText w:val="%1."/>
      <w:lvlJc w:val="left"/>
      <w:rPr>
        <w:u w:val="none"/>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1">
    <w:nsid w:val="72CB2BB3"/>
    <w:multiLevelType w:val="multilevel"/>
    <w:tmpl w:val="4208BDBC"/>
    <w:styleLink w:val="WWNum202"/>
    <w:lvl w:ilvl="0">
      <w:start w:val="5"/>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52">
    <w:nsid w:val="72F60680"/>
    <w:multiLevelType w:val="multilevel"/>
    <w:tmpl w:val="1EB693FA"/>
    <w:styleLink w:val="WWNum64"/>
    <w:lvl w:ilvl="0">
      <w:start w:val="6"/>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3">
    <w:nsid w:val="738B69D6"/>
    <w:multiLevelType w:val="multilevel"/>
    <w:tmpl w:val="1A22FA3A"/>
    <w:styleLink w:val="WWNum253"/>
    <w:lvl w:ilvl="0">
      <w:start w:val="1"/>
      <w:numFmt w:val="decimal"/>
      <w:lvlText w:val="%1."/>
      <w:lvlJc w:val="left"/>
      <w:rPr>
        <w:rFonts w:cs="Tahoma"/>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54">
    <w:nsid w:val="73CF0C30"/>
    <w:multiLevelType w:val="multilevel"/>
    <w:tmpl w:val="A4FA8122"/>
    <w:styleLink w:val="WWNum8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5">
    <w:nsid w:val="745B24DA"/>
    <w:multiLevelType w:val="multilevel"/>
    <w:tmpl w:val="0F0466AC"/>
    <w:styleLink w:val="WWNum207"/>
    <w:lvl w:ilvl="0">
      <w:start w:val="2"/>
      <w:numFmt w:val="decimal"/>
      <w:lvlText w:val="%1."/>
      <w:lvlJc w:val="left"/>
      <w:rPr>
        <w:rFonts w:cs="Times New Roman"/>
        <w:b/>
        <w:i w:val="0"/>
        <w:color w:val="000000"/>
        <w:sz w:val="20"/>
        <w:szCs w:val="20"/>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6">
    <w:nsid w:val="74761636"/>
    <w:multiLevelType w:val="hybridMultilevel"/>
    <w:tmpl w:val="8CA64882"/>
    <w:lvl w:ilvl="0" w:tplc="13FC295A">
      <w:start w:val="6"/>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7">
    <w:nsid w:val="7538245B"/>
    <w:multiLevelType w:val="multilevel"/>
    <w:tmpl w:val="9D809EBA"/>
    <w:name w:val="WW8Num272"/>
    <w:lvl w:ilvl="0">
      <w:start w:val="16"/>
      <w:numFmt w:val="decimal"/>
      <w:lvlText w:val="%1."/>
      <w:lvlJc w:val="left"/>
      <w:pPr>
        <w:tabs>
          <w:tab w:val="num" w:pos="1428"/>
        </w:tabs>
        <w:ind w:left="1428" w:hanging="360"/>
      </w:pPr>
      <w:rPr>
        <w:rFonts w:ascii="Tahoma" w:hAnsi="Tahoma" w:cs="Tahoma" w:hint="default"/>
        <w:strike w:val="0"/>
        <w:color w:val="auto"/>
        <w:sz w:val="20"/>
        <w:szCs w:val="20"/>
      </w:rPr>
    </w:lvl>
    <w:lvl w:ilvl="1">
      <w:start w:val="1"/>
      <w:numFmt w:val="decimal"/>
      <w:lvlText w:val="%2)"/>
      <w:lvlJc w:val="left"/>
      <w:pPr>
        <w:tabs>
          <w:tab w:val="num" w:pos="540"/>
        </w:tabs>
        <w:ind w:left="540" w:hanging="360"/>
      </w:pPr>
      <w:rPr>
        <w:rFonts w:hint="default"/>
        <w:b w:val="0"/>
        <w:i w:val="0"/>
        <w:strike w:val="0"/>
        <w:color w:val="auto"/>
        <w:sz w:val="20"/>
        <w:szCs w:val="20"/>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8">
    <w:nsid w:val="758A0842"/>
    <w:multiLevelType w:val="multilevel"/>
    <w:tmpl w:val="E09C3C22"/>
    <w:styleLink w:val="WWNum280"/>
    <w:lvl w:ilvl="0">
      <w:start w:val="1"/>
      <w:numFmt w:val="decimal"/>
      <w:lvlText w:val="%1)"/>
      <w:lvlJc w:val="left"/>
      <w:rPr>
        <w:b w:val="0"/>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9">
    <w:nsid w:val="76A97E9E"/>
    <w:multiLevelType w:val="multilevel"/>
    <w:tmpl w:val="8B72F610"/>
    <w:styleLink w:val="WWNum17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0">
    <w:nsid w:val="76ED2D84"/>
    <w:multiLevelType w:val="multilevel"/>
    <w:tmpl w:val="A26CA994"/>
    <w:styleLink w:val="WWNum94"/>
    <w:lvl w:ilvl="0">
      <w:start w:val="1"/>
      <w:numFmt w:val="decimal"/>
      <w:lvlText w:val="%1."/>
      <w:lvlJc w:val="left"/>
      <w:rPr>
        <w:rFonts w:cs="Tahoma"/>
        <w:bCs/>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1">
    <w:nsid w:val="76F30703"/>
    <w:multiLevelType w:val="multilevel"/>
    <w:tmpl w:val="53FEBB12"/>
    <w:styleLink w:val="WWNum371"/>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2">
    <w:nsid w:val="76F85FD0"/>
    <w:multiLevelType w:val="singleLevel"/>
    <w:tmpl w:val="00000011"/>
    <w:lvl w:ilvl="0">
      <w:start w:val="1"/>
      <w:numFmt w:val="decimal"/>
      <w:lvlText w:val="%1."/>
      <w:lvlJc w:val="left"/>
      <w:pPr>
        <w:tabs>
          <w:tab w:val="num" w:pos="720"/>
        </w:tabs>
        <w:ind w:left="720" w:hanging="360"/>
      </w:pPr>
    </w:lvl>
  </w:abstractNum>
  <w:abstractNum w:abstractNumId="463">
    <w:nsid w:val="7782108A"/>
    <w:multiLevelType w:val="multilevel"/>
    <w:tmpl w:val="6D444654"/>
    <w:styleLink w:val="WWNum183"/>
    <w:lvl w:ilvl="0">
      <w:start w:val="1"/>
      <w:numFmt w:val="decimal"/>
      <w:lvlText w:val="%1."/>
      <w:lvlJc w:val="left"/>
      <w:rPr>
        <w:rFonts w:cs="Tahoma"/>
        <w:b/>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4">
    <w:nsid w:val="77960ECA"/>
    <w:multiLevelType w:val="multilevel"/>
    <w:tmpl w:val="3528928A"/>
    <w:styleLink w:val="WWNum226"/>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strike w:val="0"/>
        <w:dstrike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65">
    <w:nsid w:val="783600A8"/>
    <w:multiLevelType w:val="multilevel"/>
    <w:tmpl w:val="9CE48754"/>
    <w:styleLink w:val="WWNum229"/>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6">
    <w:nsid w:val="783B39D4"/>
    <w:multiLevelType w:val="multilevel"/>
    <w:tmpl w:val="B93837C6"/>
    <w:name w:val="WW8Num96"/>
    <w:lvl w:ilvl="0">
      <w:start w:val="1"/>
      <w:numFmt w:val="decimal"/>
      <w:lvlText w:val="%1."/>
      <w:lvlJc w:val="left"/>
      <w:pPr>
        <w:tabs>
          <w:tab w:val="num" w:pos="1440"/>
        </w:tabs>
        <w:ind w:left="1440" w:hanging="360"/>
      </w:pPr>
      <w:rPr>
        <w:rFonts w:hint="default"/>
      </w:rPr>
    </w:lvl>
    <w:lvl w:ilvl="1">
      <w:start w:val="10"/>
      <w:numFmt w:val="upperRoman"/>
      <w:lvlText w:val="%2."/>
      <w:lvlJc w:val="right"/>
      <w:pPr>
        <w:tabs>
          <w:tab w:val="num" w:pos="1260"/>
        </w:tabs>
        <w:ind w:left="1260" w:hanging="18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67">
    <w:nsid w:val="78AF235F"/>
    <w:multiLevelType w:val="hybridMultilevel"/>
    <w:tmpl w:val="F00C905A"/>
    <w:lvl w:ilvl="0" w:tplc="450E98AA">
      <w:start w:val="1"/>
      <w:numFmt w:val="decimal"/>
      <w:lvlText w:val="%1)"/>
      <w:lvlJc w:val="left"/>
      <w:pPr>
        <w:ind w:left="1429" w:hanging="360"/>
      </w:pPr>
      <w:rPr>
        <w:rFonts w:ascii="Tahoma" w:hAnsi="Tahoma" w:cs="Tahoma"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68">
    <w:nsid w:val="78C15D39"/>
    <w:multiLevelType w:val="multilevel"/>
    <w:tmpl w:val="4F749ACE"/>
    <w:styleLink w:val="WWNum160"/>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9">
    <w:nsid w:val="78C90096"/>
    <w:multiLevelType w:val="multilevel"/>
    <w:tmpl w:val="2FE81ED0"/>
    <w:styleLink w:val="WWNum10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0">
    <w:nsid w:val="78D25D69"/>
    <w:multiLevelType w:val="multilevel"/>
    <w:tmpl w:val="07F49162"/>
    <w:styleLink w:val="WWNum361"/>
    <w:lvl w:ilvl="0">
      <w:start w:val="1"/>
      <w:numFmt w:val="decimal"/>
      <w:lvlText w:val="%1."/>
      <w:lvlJc w:val="left"/>
      <w:rPr>
        <w:rFonts w:cs="Times New Roman"/>
        <w:color w:val="00000A"/>
      </w:rPr>
    </w:lvl>
    <w:lvl w:ilvl="1">
      <w:start w:val="1"/>
      <w:numFmt w:val="decimal"/>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71">
    <w:nsid w:val="79255D4D"/>
    <w:multiLevelType w:val="multilevel"/>
    <w:tmpl w:val="5678A0E6"/>
    <w:styleLink w:val="WWNum181"/>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2">
    <w:nsid w:val="793834B8"/>
    <w:multiLevelType w:val="multilevel"/>
    <w:tmpl w:val="CA5CB610"/>
    <w:styleLink w:val="WWNum339"/>
    <w:lvl w:ilvl="0">
      <w:start w:val="1"/>
      <w:numFmt w:val="decimal"/>
      <w:lvlText w:val="%1."/>
      <w:lvlJc w:val="left"/>
    </w:lvl>
    <w:lvl w:ilvl="1">
      <w:start w:val="1"/>
      <w:numFmt w:val="decimal"/>
      <w:lvlText w:val="%2)"/>
      <w:lvlJc w:val="left"/>
      <w:rPr>
        <w:b w:val="0"/>
        <w:i w:val="0"/>
        <w:color w:val="00000A"/>
        <w:sz w:val="20"/>
        <w:szCs w:val="2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3">
    <w:nsid w:val="79544E67"/>
    <w:multiLevelType w:val="multilevel"/>
    <w:tmpl w:val="F4841EE4"/>
    <w:styleLink w:val="WWNum146"/>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4">
    <w:nsid w:val="79D072CB"/>
    <w:multiLevelType w:val="hybridMultilevel"/>
    <w:tmpl w:val="380201E8"/>
    <w:name w:val="WW8Num932722"/>
    <w:lvl w:ilvl="0" w:tplc="588C7CFA">
      <w:start w:val="1"/>
      <w:numFmt w:val="decimal"/>
      <w:lvlText w:val="%1)"/>
      <w:lvlJc w:val="left"/>
      <w:pPr>
        <w:ind w:left="720" w:hanging="360"/>
      </w:pPr>
      <w:rPr>
        <w:rFonts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5">
    <w:nsid w:val="79F15714"/>
    <w:multiLevelType w:val="multilevel"/>
    <w:tmpl w:val="22A8DDD6"/>
    <w:styleLink w:val="WWNum355"/>
    <w:lvl w:ilvl="0">
      <w:start w:val="2"/>
      <w:numFmt w:val="decimal"/>
      <w:lvlText w:val="%1."/>
      <w:lvlJc w:val="left"/>
      <w:rPr>
        <w:b w:val="0"/>
        <w:strike w:val="0"/>
        <w:dstrike w:val="0"/>
        <w:color w:val="00000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6">
    <w:nsid w:val="7A1B3977"/>
    <w:multiLevelType w:val="multilevel"/>
    <w:tmpl w:val="ACF2759E"/>
    <w:styleLink w:val="WWNum78"/>
    <w:lvl w:ilvl="0">
      <w:start w:val="1"/>
      <w:numFmt w:val="decimal"/>
      <w:lvlText w:val="%1."/>
      <w:lvlJc w:val="left"/>
      <w:rPr>
        <w:b w:val="0"/>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7">
    <w:nsid w:val="7A3D4D23"/>
    <w:multiLevelType w:val="multilevel"/>
    <w:tmpl w:val="FBE896C4"/>
    <w:styleLink w:val="WWNum31"/>
    <w:lvl w:ilvl="0">
      <w:start w:val="1"/>
      <w:numFmt w:val="lowerLetter"/>
      <w:lvlText w:val="%1)"/>
      <w:lvlJc w:val="left"/>
      <w:rPr>
        <w:rFonts w:eastAsia="Times New Roman" w:cs="Times New Roman"/>
      </w:rPr>
    </w:lvl>
    <w:lvl w:ilvl="1">
      <w:start w:val="1"/>
      <w:numFmt w:val="lowerLetter"/>
      <w:lvlText w:val="%2)"/>
      <w:lvlJc w:val="left"/>
    </w:lvl>
    <w:lvl w:ilvl="2">
      <w:start w:val="2"/>
      <w:numFmt w:val="decimal"/>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8">
    <w:nsid w:val="7A8F1C05"/>
    <w:multiLevelType w:val="multilevel"/>
    <w:tmpl w:val="241EF2A4"/>
    <w:styleLink w:val="WWNum2"/>
    <w:lvl w:ilvl="0">
      <w:start w:val="1"/>
      <w:numFmt w:val="decimal"/>
      <w:lvlText w:val="%1."/>
      <w:lvlJc w:val="left"/>
    </w:lvl>
    <w:lvl w:ilvl="1">
      <w:start w:val="1"/>
      <w:numFmt w:val="none"/>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479">
    <w:nsid w:val="7AEC0327"/>
    <w:multiLevelType w:val="multilevel"/>
    <w:tmpl w:val="29669FEE"/>
    <w:styleLink w:val="WWNum315"/>
    <w:lvl w:ilvl="0">
      <w:start w:val="4"/>
      <w:numFmt w:val="decimal"/>
      <w:lvlText w:val="%1."/>
      <w:lvlJc w:val="left"/>
      <w:rPr>
        <w:rFonts w:cs="Times New Roman"/>
        <w:b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0">
    <w:nsid w:val="7B466E91"/>
    <w:multiLevelType w:val="multilevel"/>
    <w:tmpl w:val="DF6E2322"/>
    <w:styleLink w:val="WWNum91"/>
    <w:lvl w:ilvl="0">
      <w:start w:val="13"/>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1">
    <w:nsid w:val="7B541231"/>
    <w:multiLevelType w:val="multilevel"/>
    <w:tmpl w:val="12326F96"/>
    <w:styleLink w:val="WWNum312"/>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2">
    <w:nsid w:val="7B7E50E9"/>
    <w:multiLevelType w:val="multilevel"/>
    <w:tmpl w:val="934A0E3A"/>
    <w:styleLink w:val="WWNum55"/>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3">
    <w:nsid w:val="7CF64311"/>
    <w:multiLevelType w:val="hybridMultilevel"/>
    <w:tmpl w:val="FBB04EC6"/>
    <w:lvl w:ilvl="0" w:tplc="73420FC6">
      <w:start w:val="4"/>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nsid w:val="7D9628E0"/>
    <w:multiLevelType w:val="multilevel"/>
    <w:tmpl w:val="8EE6AEBE"/>
    <w:styleLink w:val="WWNum47"/>
    <w:lvl w:ilvl="0">
      <w:start w:val="10"/>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85">
    <w:nsid w:val="7DA90833"/>
    <w:multiLevelType w:val="multilevel"/>
    <w:tmpl w:val="97E2253A"/>
    <w:styleLink w:val="WWNum57"/>
    <w:lvl w:ilvl="0">
      <w:start w:val="1"/>
      <w:numFmt w:val="decimal"/>
      <w:lvlText w:val="%1."/>
      <w:lvlJc w:val="left"/>
      <w:rPr>
        <w:b w:val="0"/>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86">
    <w:nsid w:val="7DD477BF"/>
    <w:multiLevelType w:val="hybridMultilevel"/>
    <w:tmpl w:val="5388EDAA"/>
    <w:name w:val="WW8Num4422"/>
    <w:lvl w:ilvl="0" w:tplc="039CF1E8">
      <w:start w:val="2"/>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7">
    <w:nsid w:val="7DDB0FAC"/>
    <w:multiLevelType w:val="multilevel"/>
    <w:tmpl w:val="B3263E0C"/>
    <w:styleLink w:val="WWNum40"/>
    <w:lvl w:ilvl="0">
      <w:start w:val="1"/>
      <w:numFmt w:val="decimal"/>
      <w:lvlText w:val="%1."/>
      <w:lvlJc w:val="left"/>
      <w:rPr>
        <w:sz w:val="22"/>
        <w:szCs w:val="20"/>
      </w:rPr>
    </w:lvl>
    <w:lvl w:ilvl="1">
      <w:start w:val="1"/>
      <w:numFmt w:val="decimal"/>
      <w:lvlText w:val="%2."/>
      <w:lvlJc w:val="left"/>
      <w:rPr>
        <w:color w:val="00000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88">
    <w:nsid w:val="7DF56DFD"/>
    <w:multiLevelType w:val="multilevel"/>
    <w:tmpl w:val="86CEF6C4"/>
    <w:styleLink w:val="WWNum100"/>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9">
    <w:nsid w:val="7EE736B2"/>
    <w:multiLevelType w:val="hybridMultilevel"/>
    <w:tmpl w:val="DF1CDA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0">
    <w:nsid w:val="7F1758B9"/>
    <w:multiLevelType w:val="multilevel"/>
    <w:tmpl w:val="F326C1E6"/>
    <w:styleLink w:val="WWNum6"/>
    <w:lvl w:ilvl="0">
      <w:start w:val="1"/>
      <w:numFmt w:val="decimal"/>
      <w:lvlText w:val="%1."/>
      <w:lvlJc w:val="left"/>
    </w:lvl>
    <w:lvl w:ilvl="1">
      <w:start w:val="1"/>
      <w:numFmt w:val="decimal"/>
      <w:lvlText w:val="%2)"/>
      <w:lvlJc w:val="left"/>
      <w:rPr>
        <w:rFonts w:cs="Tahoma"/>
        <w:sz w:val="20"/>
      </w:rPr>
    </w:lvl>
    <w:lvl w:ilvl="2">
      <w:start w:val="1"/>
      <w:numFmt w:val="lowerRoman"/>
      <w:lvlText w:val="%1.%2.%3."/>
      <w:lvlJc w:val="right"/>
      <w:rPr>
        <w:rFonts w:cs="Times New Roman"/>
      </w:rPr>
    </w:lvl>
    <w:lvl w:ilvl="3">
      <w:start w:val="1"/>
      <w:numFmt w:val="decimal"/>
      <w:lvlText w:val="%1.%2.%3.%4)"/>
      <w:lvlJc w:val="left"/>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91">
    <w:nsid w:val="7F9B326C"/>
    <w:multiLevelType w:val="multilevel"/>
    <w:tmpl w:val="08DC54C0"/>
    <w:styleLink w:val="WWNum60"/>
    <w:lvl w:ilvl="0">
      <w:start w:val="3"/>
      <w:numFmt w:val="decimal"/>
      <w:lvlText w:val="%1."/>
      <w:lvlJc w:val="left"/>
      <w:rPr>
        <w:b/>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92">
    <w:nsid w:val="7FBA518C"/>
    <w:multiLevelType w:val="multilevel"/>
    <w:tmpl w:val="4AE6C1C8"/>
    <w:styleLink w:val="WWNum187"/>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93">
    <w:nsid w:val="7FCD2A9B"/>
    <w:multiLevelType w:val="multilevel"/>
    <w:tmpl w:val="D26402A0"/>
    <w:styleLink w:val="WWNum289"/>
    <w:lvl w:ilvl="0">
      <w:start w:val="22"/>
      <w:numFmt w:val="upperLetter"/>
      <w:lvlText w:val="%1."/>
      <w:lvlJc w:val="left"/>
      <w:rPr>
        <w:rFonts w:cs="Tahoma"/>
        <w:b/>
        <w:i/>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94">
    <w:nsid w:val="7FF8276D"/>
    <w:multiLevelType w:val="multilevel"/>
    <w:tmpl w:val="AECC557A"/>
    <w:styleLink w:val="WWNum332"/>
    <w:lvl w:ilvl="0">
      <w:start w:val="1"/>
      <w:numFmt w:val="decimal"/>
      <w:lvlText w:val="%1."/>
      <w:lvlJc w:val="left"/>
      <w:rPr>
        <w:b w:val="0"/>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107"/>
  </w:num>
  <w:num w:numId="2">
    <w:abstractNumId w:val="141"/>
  </w:num>
  <w:num w:numId="3">
    <w:abstractNumId w:val="478"/>
  </w:num>
  <w:num w:numId="4">
    <w:abstractNumId w:val="30"/>
  </w:num>
  <w:num w:numId="5">
    <w:abstractNumId w:val="227"/>
  </w:num>
  <w:num w:numId="6">
    <w:abstractNumId w:val="397"/>
  </w:num>
  <w:num w:numId="7">
    <w:abstractNumId w:val="490"/>
  </w:num>
  <w:num w:numId="8">
    <w:abstractNumId w:val="125"/>
  </w:num>
  <w:num w:numId="9">
    <w:abstractNumId w:val="271"/>
  </w:num>
  <w:num w:numId="10">
    <w:abstractNumId w:val="382"/>
  </w:num>
  <w:num w:numId="11">
    <w:abstractNumId w:val="274"/>
    <w:lvlOverride w:ilvl="1">
      <w:lvl w:ilvl="1">
        <w:start w:val="8"/>
        <w:numFmt w:val="upperRoman"/>
        <w:lvlText w:val="%2."/>
        <w:lvlJc w:val="right"/>
        <w:rPr>
          <w:rFonts w:ascii="Tahoma" w:hAnsi="Tahoma" w:cs="Tahoma" w:hint="default"/>
          <w:b/>
          <w:bCs w:val="0"/>
          <w:i/>
          <w:iCs w:val="0"/>
          <w:color w:val="000000"/>
        </w:rPr>
      </w:lvl>
    </w:lvlOverride>
  </w:num>
  <w:num w:numId="12">
    <w:abstractNumId w:val="313"/>
  </w:num>
  <w:num w:numId="13">
    <w:abstractNumId w:val="446"/>
  </w:num>
  <w:num w:numId="14">
    <w:abstractNumId w:val="214"/>
    <w:lvlOverride w:ilvl="1">
      <w:lvl w:ilvl="1">
        <w:start w:val="2"/>
        <w:numFmt w:val="upperRoman"/>
        <w:lvlText w:val="%2."/>
        <w:lvlJc w:val="right"/>
        <w:rPr>
          <w:rFonts w:ascii="Tahoma" w:hAnsi="Tahoma" w:cs="Tahoma" w:hint="default"/>
          <w:b/>
          <w:i/>
        </w:rPr>
      </w:lvl>
    </w:lvlOverride>
  </w:num>
  <w:num w:numId="15">
    <w:abstractNumId w:val="411"/>
    <w:lvlOverride w:ilvl="3">
      <w:lvl w:ilvl="3">
        <w:start w:val="1"/>
        <w:numFmt w:val="decimal"/>
        <w:lvlText w:val="%4."/>
        <w:lvlJc w:val="left"/>
        <w:rPr>
          <w:rFonts w:ascii="Tahoma" w:hAnsi="Tahoma" w:cs="Tahoma" w:hint="default"/>
          <w:b w:val="0"/>
          <w:i w:val="0"/>
        </w:rPr>
      </w:lvl>
    </w:lvlOverride>
  </w:num>
  <w:num w:numId="16">
    <w:abstractNumId w:val="390"/>
  </w:num>
  <w:num w:numId="17">
    <w:abstractNumId w:val="417"/>
  </w:num>
  <w:num w:numId="18">
    <w:abstractNumId w:val="133"/>
  </w:num>
  <w:num w:numId="19">
    <w:abstractNumId w:val="245"/>
  </w:num>
  <w:num w:numId="20">
    <w:abstractNumId w:val="212"/>
  </w:num>
  <w:num w:numId="21">
    <w:abstractNumId w:val="423"/>
  </w:num>
  <w:num w:numId="22">
    <w:abstractNumId w:val="50"/>
  </w:num>
  <w:num w:numId="23">
    <w:abstractNumId w:val="412"/>
  </w:num>
  <w:num w:numId="24">
    <w:abstractNumId w:val="328"/>
  </w:num>
  <w:num w:numId="25">
    <w:abstractNumId w:val="331"/>
  </w:num>
  <w:num w:numId="26">
    <w:abstractNumId w:val="33"/>
  </w:num>
  <w:num w:numId="27">
    <w:abstractNumId w:val="276"/>
  </w:num>
  <w:num w:numId="28">
    <w:abstractNumId w:val="122"/>
  </w:num>
  <w:num w:numId="29">
    <w:abstractNumId w:val="314"/>
  </w:num>
  <w:num w:numId="30">
    <w:abstractNumId w:val="354"/>
  </w:num>
  <w:num w:numId="31">
    <w:abstractNumId w:val="247"/>
  </w:num>
  <w:num w:numId="32">
    <w:abstractNumId w:val="477"/>
  </w:num>
  <w:num w:numId="33">
    <w:abstractNumId w:val="243"/>
  </w:num>
  <w:num w:numId="34">
    <w:abstractNumId w:val="193"/>
  </w:num>
  <w:num w:numId="35">
    <w:abstractNumId w:val="117"/>
  </w:num>
  <w:num w:numId="36">
    <w:abstractNumId w:val="138"/>
  </w:num>
  <w:num w:numId="37">
    <w:abstractNumId w:val="434"/>
  </w:num>
  <w:num w:numId="38">
    <w:abstractNumId w:val="185"/>
  </w:num>
  <w:num w:numId="39">
    <w:abstractNumId w:val="207"/>
  </w:num>
  <w:num w:numId="40">
    <w:abstractNumId w:val="440"/>
  </w:num>
  <w:num w:numId="41">
    <w:abstractNumId w:val="487"/>
  </w:num>
  <w:num w:numId="42">
    <w:abstractNumId w:val="311"/>
  </w:num>
  <w:num w:numId="43">
    <w:abstractNumId w:val="320"/>
  </w:num>
  <w:num w:numId="44">
    <w:abstractNumId w:val="391"/>
  </w:num>
  <w:num w:numId="45">
    <w:abstractNumId w:val="290"/>
  </w:num>
  <w:num w:numId="46">
    <w:abstractNumId w:val="344"/>
  </w:num>
  <w:num w:numId="47">
    <w:abstractNumId w:val="368"/>
  </w:num>
  <w:num w:numId="48">
    <w:abstractNumId w:val="484"/>
  </w:num>
  <w:num w:numId="49">
    <w:abstractNumId w:val="155"/>
  </w:num>
  <w:num w:numId="50">
    <w:abstractNumId w:val="250"/>
  </w:num>
  <w:num w:numId="51">
    <w:abstractNumId w:val="413"/>
  </w:num>
  <w:num w:numId="52">
    <w:abstractNumId w:val="406"/>
  </w:num>
  <w:num w:numId="53">
    <w:abstractNumId w:val="27"/>
  </w:num>
  <w:num w:numId="54">
    <w:abstractNumId w:val="400"/>
  </w:num>
  <w:num w:numId="55">
    <w:abstractNumId w:val="385"/>
  </w:num>
  <w:num w:numId="56">
    <w:abstractNumId w:val="482"/>
  </w:num>
  <w:num w:numId="57">
    <w:abstractNumId w:val="73"/>
  </w:num>
  <w:num w:numId="58">
    <w:abstractNumId w:val="485"/>
  </w:num>
  <w:num w:numId="59">
    <w:abstractNumId w:val="337"/>
  </w:num>
  <w:num w:numId="60">
    <w:abstractNumId w:val="78"/>
  </w:num>
  <w:num w:numId="61">
    <w:abstractNumId w:val="491"/>
  </w:num>
  <w:num w:numId="62">
    <w:abstractNumId w:val="353"/>
  </w:num>
  <w:num w:numId="63">
    <w:abstractNumId w:val="267"/>
  </w:num>
  <w:num w:numId="64">
    <w:abstractNumId w:val="228"/>
  </w:num>
  <w:num w:numId="65">
    <w:abstractNumId w:val="452"/>
  </w:num>
  <w:num w:numId="66">
    <w:abstractNumId w:val="242"/>
  </w:num>
  <w:num w:numId="67">
    <w:abstractNumId w:val="369"/>
  </w:num>
  <w:num w:numId="68">
    <w:abstractNumId w:val="435"/>
  </w:num>
  <w:num w:numId="69">
    <w:abstractNumId w:val="77"/>
  </w:num>
  <w:num w:numId="70">
    <w:abstractNumId w:val="12"/>
  </w:num>
  <w:num w:numId="71">
    <w:abstractNumId w:val="37"/>
  </w:num>
  <w:num w:numId="72">
    <w:abstractNumId w:val="285"/>
  </w:num>
  <w:num w:numId="73">
    <w:abstractNumId w:val="44"/>
  </w:num>
  <w:num w:numId="74">
    <w:abstractNumId w:val="47"/>
  </w:num>
  <w:num w:numId="75">
    <w:abstractNumId w:val="192"/>
  </w:num>
  <w:num w:numId="76">
    <w:abstractNumId w:val="297"/>
  </w:num>
  <w:num w:numId="77">
    <w:abstractNumId w:val="57"/>
    <w:lvlOverride w:ilvl="1">
      <w:lvl w:ilvl="1">
        <w:start w:val="1"/>
        <w:numFmt w:val="decimal"/>
        <w:lvlText w:val="%2."/>
        <w:lvlJc w:val="left"/>
        <w:rPr>
          <w:rFonts w:ascii="Tahoma" w:hAnsi="Tahoma" w:cs="Tahoma" w:hint="default"/>
          <w:b w:val="0"/>
          <w:bCs w:val="0"/>
          <w:color w:val="000000"/>
        </w:rPr>
      </w:lvl>
    </w:lvlOverride>
  </w:num>
  <w:num w:numId="78">
    <w:abstractNumId w:val="306"/>
  </w:num>
  <w:num w:numId="79">
    <w:abstractNumId w:val="476"/>
  </w:num>
  <w:num w:numId="80">
    <w:abstractNumId w:val="396"/>
  </w:num>
  <w:num w:numId="81">
    <w:abstractNumId w:val="394"/>
  </w:num>
  <w:num w:numId="82">
    <w:abstractNumId w:val="108"/>
  </w:num>
  <w:num w:numId="83">
    <w:abstractNumId w:val="240"/>
  </w:num>
  <w:num w:numId="84">
    <w:abstractNumId w:val="379"/>
  </w:num>
  <w:num w:numId="85">
    <w:abstractNumId w:val="263"/>
  </w:num>
  <w:num w:numId="86">
    <w:abstractNumId w:val="124"/>
  </w:num>
  <w:num w:numId="87">
    <w:abstractNumId w:val="195"/>
  </w:num>
  <w:num w:numId="88">
    <w:abstractNumId w:val="454"/>
  </w:num>
  <w:num w:numId="89">
    <w:abstractNumId w:val="277"/>
  </w:num>
  <w:num w:numId="90">
    <w:abstractNumId w:val="229"/>
  </w:num>
  <w:num w:numId="91">
    <w:abstractNumId w:val="11"/>
  </w:num>
  <w:num w:numId="92">
    <w:abstractNumId w:val="480"/>
  </w:num>
  <w:num w:numId="93">
    <w:abstractNumId w:val="127"/>
  </w:num>
  <w:num w:numId="94">
    <w:abstractNumId w:val="116"/>
  </w:num>
  <w:num w:numId="95">
    <w:abstractNumId w:val="460"/>
  </w:num>
  <w:num w:numId="96">
    <w:abstractNumId w:val="84"/>
  </w:num>
  <w:num w:numId="97">
    <w:abstractNumId w:val="340"/>
  </w:num>
  <w:num w:numId="98">
    <w:abstractNumId w:val="367"/>
  </w:num>
  <w:num w:numId="99">
    <w:abstractNumId w:val="93"/>
  </w:num>
  <w:num w:numId="100">
    <w:abstractNumId w:val="254"/>
  </w:num>
  <w:num w:numId="101">
    <w:abstractNumId w:val="488"/>
  </w:num>
  <w:num w:numId="102">
    <w:abstractNumId w:val="170"/>
    <w:lvlOverride w:ilvl="0">
      <w:lvl w:ilvl="0">
        <w:start w:val="6"/>
        <w:numFmt w:val="decimal"/>
        <w:lvlText w:val="%1."/>
        <w:lvlJc w:val="left"/>
        <w:rPr>
          <w:rFonts w:ascii="Tahoma" w:hAnsi="Tahoma" w:cs="Tahoma" w:hint="default"/>
        </w:rPr>
      </w:lvl>
    </w:lvlOverride>
    <w:lvlOverride w:ilvl="2">
      <w:lvl w:ilvl="2">
        <w:start w:val="1"/>
        <w:numFmt w:val="decimal"/>
        <w:lvlText w:val="%1.%2.%3."/>
        <w:lvlJc w:val="left"/>
        <w:rPr>
          <w:rFonts w:eastAsia="Andale Sans UI" w:cs="Tahoma"/>
          <w:b w:val="0"/>
          <w:i w:val="0"/>
          <w:color w:val="000000"/>
          <w:kern w:val="3"/>
          <w:sz w:val="20"/>
          <w:szCs w:val="20"/>
          <w:lang w:val="pl-PL" w:eastAsia="ja-JP" w:bidi="fa-IR"/>
        </w:rPr>
      </w:lvl>
    </w:lvlOverride>
  </w:num>
  <w:num w:numId="103">
    <w:abstractNumId w:val="419"/>
  </w:num>
  <w:num w:numId="104">
    <w:abstractNumId w:val="469"/>
  </w:num>
  <w:num w:numId="105">
    <w:abstractNumId w:val="183"/>
  </w:num>
  <w:num w:numId="106">
    <w:abstractNumId w:val="128"/>
  </w:num>
  <w:num w:numId="107">
    <w:abstractNumId w:val="389"/>
  </w:num>
  <w:num w:numId="108">
    <w:abstractNumId w:val="334"/>
  </w:num>
  <w:num w:numId="109">
    <w:abstractNumId w:val="109"/>
  </w:num>
  <w:num w:numId="110">
    <w:abstractNumId w:val="187"/>
  </w:num>
  <w:num w:numId="111">
    <w:abstractNumId w:val="387"/>
  </w:num>
  <w:num w:numId="112">
    <w:abstractNumId w:val="380"/>
    <w:lvlOverride w:ilvl="1">
      <w:lvl w:ilvl="1">
        <w:start w:val="1"/>
        <w:numFmt w:val="lowerLetter"/>
        <w:lvlText w:val="%2)"/>
        <w:lvlJc w:val="left"/>
        <w:rPr>
          <w:rFonts w:ascii="Tahoma" w:hAnsi="Tahoma" w:cs="Tahoma" w:hint="default"/>
        </w:rPr>
      </w:lvl>
    </w:lvlOverride>
  </w:num>
  <w:num w:numId="113">
    <w:abstractNumId w:val="126"/>
  </w:num>
  <w:num w:numId="114">
    <w:abstractNumId w:val="318"/>
  </w:num>
  <w:num w:numId="115">
    <w:abstractNumId w:val="20"/>
  </w:num>
  <w:num w:numId="116">
    <w:abstractNumId w:val="236"/>
  </w:num>
  <w:num w:numId="117">
    <w:abstractNumId w:val="158"/>
  </w:num>
  <w:num w:numId="118">
    <w:abstractNumId w:val="61"/>
  </w:num>
  <w:num w:numId="119">
    <w:abstractNumId w:val="326"/>
  </w:num>
  <w:num w:numId="120">
    <w:abstractNumId w:val="39"/>
  </w:num>
  <w:num w:numId="121">
    <w:abstractNumId w:val="378"/>
  </w:num>
  <w:num w:numId="122">
    <w:abstractNumId w:val="25"/>
  </w:num>
  <w:num w:numId="123">
    <w:abstractNumId w:val="252"/>
  </w:num>
  <w:num w:numId="124">
    <w:abstractNumId w:val="69"/>
  </w:num>
  <w:num w:numId="125">
    <w:abstractNumId w:val="163"/>
  </w:num>
  <w:num w:numId="126">
    <w:abstractNumId w:val="372"/>
  </w:num>
  <w:num w:numId="127">
    <w:abstractNumId w:val="363"/>
  </w:num>
  <w:num w:numId="128">
    <w:abstractNumId w:val="60"/>
  </w:num>
  <w:num w:numId="129">
    <w:abstractNumId w:val="74"/>
  </w:num>
  <w:num w:numId="130">
    <w:abstractNumId w:val="445"/>
  </w:num>
  <w:num w:numId="131">
    <w:abstractNumId w:val="63"/>
  </w:num>
  <w:num w:numId="132">
    <w:abstractNumId w:val="244"/>
  </w:num>
  <w:num w:numId="133">
    <w:abstractNumId w:val="151"/>
  </w:num>
  <w:num w:numId="134">
    <w:abstractNumId w:val="279"/>
  </w:num>
  <w:num w:numId="135">
    <w:abstractNumId w:val="182"/>
  </w:num>
  <w:num w:numId="136">
    <w:abstractNumId w:val="248"/>
  </w:num>
  <w:num w:numId="137">
    <w:abstractNumId w:val="268"/>
  </w:num>
  <w:num w:numId="138">
    <w:abstractNumId w:val="281"/>
  </w:num>
  <w:num w:numId="139">
    <w:abstractNumId w:val="140"/>
  </w:num>
  <w:num w:numId="140">
    <w:abstractNumId w:val="28"/>
  </w:num>
  <w:num w:numId="141">
    <w:abstractNumId w:val="188"/>
  </w:num>
  <w:num w:numId="142">
    <w:abstractNumId w:val="118"/>
  </w:num>
  <w:num w:numId="143">
    <w:abstractNumId w:val="171"/>
  </w:num>
  <w:num w:numId="144">
    <w:abstractNumId w:val="286"/>
  </w:num>
  <w:num w:numId="145">
    <w:abstractNumId w:val="426"/>
  </w:num>
  <w:num w:numId="146">
    <w:abstractNumId w:val="416"/>
  </w:num>
  <w:num w:numId="147">
    <w:abstractNumId w:val="473"/>
  </w:num>
  <w:num w:numId="148">
    <w:abstractNumId w:val="260"/>
  </w:num>
  <w:num w:numId="149">
    <w:abstractNumId w:val="329"/>
  </w:num>
  <w:num w:numId="150">
    <w:abstractNumId w:val="68"/>
  </w:num>
  <w:num w:numId="151">
    <w:abstractNumId w:val="110"/>
  </w:num>
  <w:num w:numId="152">
    <w:abstractNumId w:val="414"/>
  </w:num>
  <w:num w:numId="153">
    <w:abstractNumId w:val="300"/>
  </w:num>
  <w:num w:numId="154">
    <w:abstractNumId w:val="388"/>
  </w:num>
  <w:num w:numId="155">
    <w:abstractNumId w:val="257"/>
  </w:num>
  <w:num w:numId="156">
    <w:abstractNumId w:val="381"/>
  </w:num>
  <w:num w:numId="157">
    <w:abstractNumId w:val="16"/>
  </w:num>
  <w:num w:numId="158">
    <w:abstractNumId w:val="310"/>
  </w:num>
  <w:num w:numId="159">
    <w:abstractNumId w:val="82"/>
  </w:num>
  <w:num w:numId="160">
    <w:abstractNumId w:val="302"/>
  </w:num>
  <w:num w:numId="161">
    <w:abstractNumId w:val="468"/>
  </w:num>
  <w:num w:numId="162">
    <w:abstractNumId w:val="154"/>
  </w:num>
  <w:num w:numId="163">
    <w:abstractNumId w:val="273"/>
  </w:num>
  <w:num w:numId="164">
    <w:abstractNumId w:val="430"/>
  </w:num>
  <w:num w:numId="165">
    <w:abstractNumId w:val="168"/>
  </w:num>
  <w:num w:numId="166">
    <w:abstractNumId w:val="51"/>
  </w:num>
  <w:num w:numId="167">
    <w:abstractNumId w:val="115"/>
  </w:num>
  <w:num w:numId="168">
    <w:abstractNumId w:val="231"/>
  </w:num>
  <w:num w:numId="169">
    <w:abstractNumId w:val="96"/>
  </w:num>
  <w:num w:numId="170">
    <w:abstractNumId w:val="441"/>
  </w:num>
  <w:num w:numId="171">
    <w:abstractNumId w:val="234"/>
  </w:num>
  <w:num w:numId="172">
    <w:abstractNumId w:val="226"/>
  </w:num>
  <w:num w:numId="173">
    <w:abstractNumId w:val="157"/>
  </w:num>
  <w:num w:numId="174">
    <w:abstractNumId w:val="102"/>
  </w:num>
  <w:num w:numId="175">
    <w:abstractNumId w:val="459"/>
  </w:num>
  <w:num w:numId="176">
    <w:abstractNumId w:val="262"/>
  </w:num>
  <w:num w:numId="177">
    <w:abstractNumId w:val="321"/>
  </w:num>
  <w:num w:numId="178">
    <w:abstractNumId w:val="89"/>
  </w:num>
  <w:num w:numId="179">
    <w:abstractNumId w:val="439"/>
  </w:num>
  <w:num w:numId="180">
    <w:abstractNumId w:val="139"/>
  </w:num>
  <w:num w:numId="181">
    <w:abstractNumId w:val="196"/>
    <w:lvlOverride w:ilvl="4">
      <w:lvl w:ilvl="4">
        <w:start w:val="1"/>
        <w:numFmt w:val="decimal"/>
        <w:lvlText w:val="%5)"/>
        <w:lvlJc w:val="left"/>
        <w:rPr>
          <w:rFonts w:ascii="Tahoma" w:hAnsi="Tahoma" w:cs="Tahoma" w:hint="default"/>
          <w:b w:val="0"/>
          <w:sz w:val="20"/>
          <w:szCs w:val="20"/>
        </w:rPr>
      </w:lvl>
    </w:lvlOverride>
  </w:num>
  <w:num w:numId="182">
    <w:abstractNumId w:val="471"/>
  </w:num>
  <w:num w:numId="183">
    <w:abstractNumId w:val="10"/>
  </w:num>
  <w:num w:numId="184">
    <w:abstractNumId w:val="463"/>
  </w:num>
  <w:num w:numId="185">
    <w:abstractNumId w:val="238"/>
  </w:num>
  <w:num w:numId="186">
    <w:abstractNumId w:val="165"/>
  </w:num>
  <w:num w:numId="187">
    <w:abstractNumId w:val="120"/>
  </w:num>
  <w:num w:numId="188">
    <w:abstractNumId w:val="492"/>
  </w:num>
  <w:num w:numId="189">
    <w:abstractNumId w:val="299"/>
  </w:num>
  <w:num w:numId="190">
    <w:abstractNumId w:val="333"/>
  </w:num>
  <w:num w:numId="191">
    <w:abstractNumId w:val="13"/>
  </w:num>
  <w:num w:numId="192">
    <w:abstractNumId w:val="17"/>
  </w:num>
  <w:num w:numId="193">
    <w:abstractNumId w:val="410"/>
  </w:num>
  <w:num w:numId="194">
    <w:abstractNumId w:val="356"/>
  </w:num>
  <w:num w:numId="195">
    <w:abstractNumId w:val="203"/>
  </w:num>
  <w:num w:numId="196">
    <w:abstractNumId w:val="398"/>
  </w:num>
  <w:num w:numId="197">
    <w:abstractNumId w:val="197"/>
  </w:num>
  <w:num w:numId="198">
    <w:abstractNumId w:val="338"/>
  </w:num>
  <w:num w:numId="199">
    <w:abstractNumId w:val="210"/>
  </w:num>
  <w:num w:numId="200">
    <w:abstractNumId w:val="49"/>
  </w:num>
  <w:num w:numId="201">
    <w:abstractNumId w:val="24"/>
  </w:num>
  <w:num w:numId="202">
    <w:abstractNumId w:val="249"/>
  </w:num>
  <w:num w:numId="203">
    <w:abstractNumId w:val="451"/>
  </w:num>
  <w:num w:numId="204">
    <w:abstractNumId w:val="232"/>
  </w:num>
  <w:num w:numId="205">
    <w:abstractNumId w:val="295"/>
  </w:num>
  <w:num w:numId="206">
    <w:abstractNumId w:val="104"/>
  </w:num>
  <w:num w:numId="207">
    <w:abstractNumId w:val="201"/>
  </w:num>
  <w:num w:numId="208">
    <w:abstractNumId w:val="455"/>
  </w:num>
  <w:num w:numId="209">
    <w:abstractNumId w:val="86"/>
  </w:num>
  <w:num w:numId="210">
    <w:abstractNumId w:val="99"/>
  </w:num>
  <w:num w:numId="211">
    <w:abstractNumId w:val="270"/>
  </w:num>
  <w:num w:numId="212">
    <w:abstractNumId w:val="265"/>
  </w:num>
  <w:num w:numId="213">
    <w:abstractNumId w:val="223"/>
  </w:num>
  <w:num w:numId="214">
    <w:abstractNumId w:val="217"/>
  </w:num>
  <w:num w:numId="215">
    <w:abstractNumId w:val="209"/>
  </w:num>
  <w:num w:numId="216">
    <w:abstractNumId w:val="70"/>
  </w:num>
  <w:num w:numId="217">
    <w:abstractNumId w:val="218"/>
  </w:num>
  <w:num w:numId="218">
    <w:abstractNumId w:val="330"/>
  </w:num>
  <w:num w:numId="219">
    <w:abstractNumId w:val="40"/>
  </w:num>
  <w:num w:numId="220">
    <w:abstractNumId w:val="211"/>
  </w:num>
  <w:num w:numId="221">
    <w:abstractNumId w:val="88"/>
  </w:num>
  <w:num w:numId="222">
    <w:abstractNumId w:val="191"/>
  </w:num>
  <w:num w:numId="223">
    <w:abstractNumId w:val="361"/>
  </w:num>
  <w:num w:numId="224">
    <w:abstractNumId w:val="85"/>
  </w:num>
  <w:num w:numId="225">
    <w:abstractNumId w:val="322"/>
  </w:num>
  <w:num w:numId="226">
    <w:abstractNumId w:val="52"/>
  </w:num>
  <w:num w:numId="227">
    <w:abstractNumId w:val="464"/>
  </w:num>
  <w:num w:numId="228">
    <w:abstractNumId w:val="166"/>
  </w:num>
  <w:num w:numId="229">
    <w:abstractNumId w:val="35"/>
  </w:num>
  <w:num w:numId="230">
    <w:abstractNumId w:val="465"/>
  </w:num>
  <w:num w:numId="231">
    <w:abstractNumId w:val="64"/>
  </w:num>
  <w:num w:numId="232">
    <w:abstractNumId w:val="399"/>
  </w:num>
  <w:num w:numId="233">
    <w:abstractNumId w:val="425"/>
  </w:num>
  <w:num w:numId="234">
    <w:abstractNumId w:val="22"/>
  </w:num>
  <w:num w:numId="235">
    <w:abstractNumId w:val="34"/>
  </w:num>
  <w:num w:numId="236">
    <w:abstractNumId w:val="287"/>
  </w:num>
  <w:num w:numId="237">
    <w:abstractNumId w:val="449"/>
  </w:num>
  <w:num w:numId="238">
    <w:abstractNumId w:val="428"/>
  </w:num>
  <w:num w:numId="239">
    <w:abstractNumId w:val="437"/>
  </w:num>
  <w:num w:numId="240">
    <w:abstractNumId w:val="301"/>
  </w:num>
  <w:num w:numId="241">
    <w:abstractNumId w:val="75"/>
  </w:num>
  <w:num w:numId="242">
    <w:abstractNumId w:val="348"/>
  </w:num>
  <w:num w:numId="243">
    <w:abstractNumId w:val="175"/>
  </w:num>
  <w:num w:numId="244">
    <w:abstractNumId w:val="291"/>
  </w:num>
  <w:num w:numId="245">
    <w:abstractNumId w:val="123"/>
  </w:num>
  <w:num w:numId="246">
    <w:abstractNumId w:val="422"/>
  </w:num>
  <w:num w:numId="247">
    <w:abstractNumId w:val="347"/>
  </w:num>
  <w:num w:numId="248">
    <w:abstractNumId w:val="174"/>
  </w:num>
  <w:num w:numId="249">
    <w:abstractNumId w:val="186"/>
  </w:num>
  <w:num w:numId="250">
    <w:abstractNumId w:val="105"/>
  </w:num>
  <w:num w:numId="251">
    <w:abstractNumId w:val="169"/>
  </w:num>
  <w:num w:numId="252">
    <w:abstractNumId w:val="447"/>
  </w:num>
  <w:num w:numId="253">
    <w:abstractNumId w:val="386"/>
  </w:num>
  <w:num w:numId="254">
    <w:abstractNumId w:val="453"/>
  </w:num>
  <w:num w:numId="255">
    <w:abstractNumId w:val="21"/>
  </w:num>
  <w:num w:numId="256">
    <w:abstractNumId w:val="190"/>
  </w:num>
  <w:num w:numId="257">
    <w:abstractNumId w:val="65"/>
  </w:num>
  <w:num w:numId="258">
    <w:abstractNumId w:val="443"/>
  </w:num>
  <w:num w:numId="259">
    <w:abstractNumId w:val="256"/>
  </w:num>
  <w:num w:numId="260">
    <w:abstractNumId w:val="282"/>
  </w:num>
  <w:num w:numId="261">
    <w:abstractNumId w:val="220"/>
  </w:num>
  <w:num w:numId="262">
    <w:abstractNumId w:val="45"/>
  </w:num>
  <w:num w:numId="263">
    <w:abstractNumId w:val="53"/>
  </w:num>
  <w:num w:numId="264">
    <w:abstractNumId w:val="351"/>
  </w:num>
  <w:num w:numId="265">
    <w:abstractNumId w:val="111"/>
  </w:num>
  <w:num w:numId="266">
    <w:abstractNumId w:val="113"/>
  </w:num>
  <w:num w:numId="267">
    <w:abstractNumId w:val="32"/>
  </w:num>
  <w:num w:numId="268">
    <w:abstractNumId w:val="119"/>
  </w:num>
  <w:num w:numId="269">
    <w:abstractNumId w:val="370"/>
  </w:num>
  <w:num w:numId="270">
    <w:abstractNumId w:val="407"/>
  </w:num>
  <w:num w:numId="271">
    <w:abstractNumId w:val="332"/>
  </w:num>
  <w:num w:numId="272">
    <w:abstractNumId w:val="167"/>
  </w:num>
  <w:num w:numId="273">
    <w:abstractNumId w:val="114"/>
  </w:num>
  <w:num w:numId="274">
    <w:abstractNumId w:val="164"/>
  </w:num>
  <w:num w:numId="275">
    <w:abstractNumId w:val="450"/>
  </w:num>
  <w:num w:numId="276">
    <w:abstractNumId w:val="230"/>
  </w:num>
  <w:num w:numId="277">
    <w:abstractNumId w:val="67"/>
  </w:num>
  <w:num w:numId="278">
    <w:abstractNumId w:val="375"/>
  </w:num>
  <w:num w:numId="279">
    <w:abstractNumId w:val="79"/>
  </w:num>
  <w:num w:numId="280">
    <w:abstractNumId w:val="289"/>
  </w:num>
  <w:num w:numId="281">
    <w:abstractNumId w:val="458"/>
  </w:num>
  <w:num w:numId="282">
    <w:abstractNumId w:val="179"/>
  </w:num>
  <w:num w:numId="283">
    <w:abstractNumId w:val="98"/>
  </w:num>
  <w:num w:numId="284">
    <w:abstractNumId w:val="393"/>
  </w:num>
  <w:num w:numId="285">
    <w:abstractNumId w:val="177"/>
  </w:num>
  <w:num w:numId="286">
    <w:abstractNumId w:val="150"/>
  </w:num>
  <w:num w:numId="287">
    <w:abstractNumId w:val="377"/>
  </w:num>
  <w:num w:numId="288">
    <w:abstractNumId w:val="15"/>
  </w:num>
  <w:num w:numId="289">
    <w:abstractNumId w:val="448"/>
  </w:num>
  <w:num w:numId="290">
    <w:abstractNumId w:val="493"/>
  </w:num>
  <w:num w:numId="291">
    <w:abstractNumId w:val="261"/>
  </w:num>
  <w:num w:numId="292">
    <w:abstractNumId w:val="19"/>
  </w:num>
  <w:num w:numId="293">
    <w:abstractNumId w:val="312"/>
  </w:num>
  <w:num w:numId="294">
    <w:abstractNumId w:val="72"/>
  </w:num>
  <w:num w:numId="295">
    <w:abstractNumId w:val="264"/>
  </w:num>
  <w:num w:numId="296">
    <w:abstractNumId w:val="76"/>
  </w:num>
  <w:num w:numId="297">
    <w:abstractNumId w:val="149"/>
  </w:num>
  <w:num w:numId="298">
    <w:abstractNumId w:val="444"/>
  </w:num>
  <w:num w:numId="299">
    <w:abstractNumId w:val="181"/>
  </w:num>
  <w:num w:numId="300">
    <w:abstractNumId w:val="308"/>
  </w:num>
  <w:num w:numId="301">
    <w:abstractNumId w:val="222"/>
  </w:num>
  <w:num w:numId="302">
    <w:abstractNumId w:val="225"/>
  </w:num>
  <w:num w:numId="303">
    <w:abstractNumId w:val="94"/>
  </w:num>
  <w:num w:numId="304">
    <w:abstractNumId w:val="235"/>
  </w:num>
  <w:num w:numId="305">
    <w:abstractNumId w:val="404"/>
  </w:num>
  <w:num w:numId="306">
    <w:abstractNumId w:val="402"/>
  </w:num>
  <w:num w:numId="307">
    <w:abstractNumId w:val="246"/>
  </w:num>
  <w:num w:numId="308">
    <w:abstractNumId w:val="438"/>
  </w:num>
  <w:num w:numId="309">
    <w:abstractNumId w:val="436"/>
  </w:num>
  <w:num w:numId="310">
    <w:abstractNumId w:val="364"/>
  </w:num>
  <w:num w:numId="311">
    <w:abstractNumId w:val="215"/>
  </w:num>
  <w:num w:numId="312">
    <w:abstractNumId w:val="233"/>
  </w:num>
  <w:num w:numId="313">
    <w:abstractNumId w:val="481"/>
  </w:num>
  <w:num w:numId="314">
    <w:abstractNumId w:val="161"/>
  </w:num>
  <w:num w:numId="315">
    <w:abstractNumId w:val="269"/>
  </w:num>
  <w:num w:numId="316">
    <w:abstractNumId w:val="479"/>
  </w:num>
  <w:num w:numId="317">
    <w:abstractNumId w:val="421"/>
  </w:num>
  <w:num w:numId="318">
    <w:abstractNumId w:val="83"/>
  </w:num>
  <w:num w:numId="319">
    <w:abstractNumId w:val="431"/>
  </w:num>
  <w:num w:numId="320">
    <w:abstractNumId w:val="134"/>
  </w:num>
  <w:num w:numId="321">
    <w:abstractNumId w:val="272"/>
  </w:num>
  <w:num w:numId="322">
    <w:abstractNumId w:val="87"/>
  </w:num>
  <w:num w:numId="323">
    <w:abstractNumId w:val="23"/>
  </w:num>
  <w:num w:numId="324">
    <w:abstractNumId w:val="137"/>
  </w:num>
  <w:num w:numId="325">
    <w:abstractNumId w:val="58"/>
  </w:num>
  <w:num w:numId="326">
    <w:abstractNumId w:val="18"/>
  </w:num>
  <w:num w:numId="327">
    <w:abstractNumId w:val="31"/>
  </w:num>
  <w:num w:numId="328">
    <w:abstractNumId w:val="90"/>
  </w:num>
  <w:num w:numId="329">
    <w:abstractNumId w:val="26"/>
  </w:num>
  <w:num w:numId="330">
    <w:abstractNumId w:val="135"/>
  </w:num>
  <w:num w:numId="331">
    <w:abstractNumId w:val="255"/>
  </w:num>
  <w:num w:numId="332">
    <w:abstractNumId w:val="59"/>
  </w:num>
  <w:num w:numId="333">
    <w:abstractNumId w:val="494"/>
  </w:num>
  <w:num w:numId="334">
    <w:abstractNumId w:val="159"/>
  </w:num>
  <w:num w:numId="335">
    <w:abstractNumId w:val="143"/>
  </w:num>
  <w:num w:numId="336">
    <w:abstractNumId w:val="349"/>
  </w:num>
  <w:num w:numId="337">
    <w:abstractNumId w:val="366"/>
  </w:num>
  <w:num w:numId="338">
    <w:abstractNumId w:val="293"/>
  </w:num>
  <w:num w:numId="339">
    <w:abstractNumId w:val="433"/>
  </w:num>
  <w:num w:numId="340">
    <w:abstractNumId w:val="408"/>
  </w:num>
  <w:num w:numId="341">
    <w:abstractNumId w:val="415"/>
  </w:num>
  <w:num w:numId="342">
    <w:abstractNumId w:val="427"/>
  </w:num>
  <w:num w:numId="343">
    <w:abstractNumId w:val="80"/>
  </w:num>
  <w:num w:numId="344">
    <w:abstractNumId w:val="309"/>
  </w:num>
  <w:num w:numId="345">
    <w:abstractNumId w:val="221"/>
  </w:num>
  <w:num w:numId="346">
    <w:abstractNumId w:val="384"/>
  </w:num>
  <w:num w:numId="347">
    <w:abstractNumId w:val="253"/>
  </w:num>
  <w:num w:numId="348">
    <w:abstractNumId w:val="319"/>
  </w:num>
  <w:num w:numId="349">
    <w:abstractNumId w:val="148"/>
  </w:num>
  <w:num w:numId="350">
    <w:abstractNumId w:val="41"/>
  </w:num>
  <w:num w:numId="351">
    <w:abstractNumId w:val="283"/>
  </w:num>
  <w:num w:numId="352">
    <w:abstractNumId w:val="208"/>
  </w:num>
  <w:num w:numId="353">
    <w:abstractNumId w:val="92"/>
  </w:num>
  <w:num w:numId="354">
    <w:abstractNumId w:val="180"/>
  </w:num>
  <w:num w:numId="355">
    <w:abstractNumId w:val="346"/>
  </w:num>
  <w:num w:numId="356">
    <w:abstractNumId w:val="345"/>
  </w:num>
  <w:num w:numId="357">
    <w:abstractNumId w:val="461"/>
  </w:num>
  <w:num w:numId="358">
    <w:abstractNumId w:val="100"/>
  </w:num>
  <w:num w:numId="359">
    <w:abstractNumId w:val="429"/>
  </w:num>
  <w:num w:numId="360">
    <w:abstractNumId w:val="407"/>
    <w:lvlOverride w:ilvl="0">
      <w:startOverride w:val="1"/>
      <w:lvl w:ilvl="0">
        <w:start w:val="1"/>
        <w:numFmt w:val="decimal"/>
        <w:lvlText w:val="%1)"/>
        <w:lvlJc w:val="left"/>
        <w:rPr>
          <w:rFonts w:ascii="Tahoma" w:hAnsi="Tahoma" w:cs="Tahoma" w:hint="default"/>
          <w:bCs/>
          <w:sz w:val="20"/>
          <w:szCs w:val="20"/>
        </w:rPr>
      </w:lvl>
    </w:lvlOverride>
  </w:num>
  <w:num w:numId="361">
    <w:abstractNumId w:val="135"/>
  </w:num>
  <w:num w:numId="362">
    <w:abstractNumId w:val="286"/>
  </w:num>
  <w:num w:numId="363">
    <w:abstractNumId w:val="294"/>
  </w:num>
  <w:num w:numId="364">
    <w:abstractNumId w:val="360"/>
  </w:num>
  <w:num w:numId="365">
    <w:abstractNumId w:val="284"/>
  </w:num>
  <w:num w:numId="366">
    <w:abstractNumId w:val="258"/>
  </w:num>
  <w:num w:numId="367">
    <w:abstractNumId w:val="219"/>
  </w:num>
  <w:num w:numId="368">
    <w:abstractNumId w:val="467"/>
  </w:num>
  <w:num w:numId="369">
    <w:abstractNumId w:val="392"/>
  </w:num>
  <w:num w:numId="370">
    <w:abstractNumId w:val="374"/>
  </w:num>
  <w:num w:numId="371">
    <w:abstractNumId w:val="204"/>
  </w:num>
  <w:num w:numId="372">
    <w:abstractNumId w:val="456"/>
  </w:num>
  <w:num w:numId="373">
    <w:abstractNumId w:val="198"/>
  </w:num>
  <w:num w:numId="374">
    <w:abstractNumId w:val="317"/>
  </w:num>
  <w:num w:numId="375">
    <w:abstractNumId w:val="275"/>
  </w:num>
  <w:num w:numId="376">
    <w:abstractNumId w:val="327"/>
  </w:num>
  <w:num w:numId="377">
    <w:abstractNumId w:val="224"/>
  </w:num>
  <w:num w:numId="378">
    <w:abstractNumId w:val="42"/>
  </w:num>
  <w:num w:numId="379">
    <w:abstractNumId w:val="112"/>
  </w:num>
  <w:num w:numId="380">
    <w:abstractNumId w:val="71"/>
  </w:num>
  <w:num w:numId="381">
    <w:abstractNumId w:val="66"/>
  </w:num>
  <w:num w:numId="382">
    <w:abstractNumId w:val="95"/>
  </w:num>
  <w:num w:numId="383">
    <w:abstractNumId w:val="176"/>
  </w:num>
  <w:num w:numId="384">
    <w:abstractNumId w:val="142"/>
  </w:num>
  <w:num w:numId="385">
    <w:abstractNumId w:val="304"/>
  </w:num>
  <w:num w:numId="386">
    <w:abstractNumId w:val="106"/>
  </w:num>
  <w:num w:numId="387">
    <w:abstractNumId w:val="101"/>
  </w:num>
  <w:num w:numId="388">
    <w:abstractNumId w:val="373"/>
  </w:num>
  <w:num w:numId="389">
    <w:abstractNumId w:val="251"/>
  </w:num>
  <w:num w:numId="390">
    <w:abstractNumId w:val="152"/>
  </w:num>
  <w:num w:numId="391">
    <w:abstractNumId w:val="359"/>
  </w:num>
  <w:num w:numId="392">
    <w:abstractNumId w:val="405"/>
  </w:num>
  <w:num w:numId="393">
    <w:abstractNumId w:val="278"/>
  </w:num>
  <w:num w:numId="394">
    <w:abstractNumId w:val="483"/>
  </w:num>
  <w:num w:numId="395">
    <w:abstractNumId w:val="298"/>
  </w:num>
  <w:num w:numId="396">
    <w:abstractNumId w:val="162"/>
  </w:num>
  <w:num w:numId="397">
    <w:abstractNumId w:val="145"/>
  </w:num>
  <w:num w:numId="398">
    <w:abstractNumId w:val="358"/>
  </w:num>
  <w:num w:numId="399">
    <w:abstractNumId w:val="7"/>
  </w:num>
  <w:num w:numId="400">
    <w:abstractNumId w:val="144"/>
  </w:num>
  <w:num w:numId="401">
    <w:abstractNumId w:val="424"/>
  </w:num>
  <w:num w:numId="402">
    <w:abstractNumId w:val="3"/>
  </w:num>
  <w:num w:numId="403">
    <w:abstractNumId w:val="420"/>
  </w:num>
  <w:num w:numId="404">
    <w:abstractNumId w:val="36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0"/>
  </w:num>
  <w:num w:numId="406">
    <w:abstractNumId w:val="1"/>
  </w:num>
  <w:num w:numId="407">
    <w:abstractNumId w:val="259"/>
  </w:num>
  <w:num w:numId="408">
    <w:abstractNumId w:val="97"/>
  </w:num>
  <w:num w:numId="409">
    <w:abstractNumId w:val="383"/>
  </w:num>
  <w:num w:numId="410">
    <w:abstractNumId w:val="303"/>
  </w:num>
  <w:num w:numId="411">
    <w:abstractNumId w:val="9"/>
  </w:num>
  <w:num w:numId="412">
    <w:abstractNumId w:val="335"/>
  </w:num>
  <w:num w:numId="413">
    <w:abstractNumId w:val="239"/>
  </w:num>
  <w:num w:numId="414">
    <w:abstractNumId w:val="153"/>
  </w:num>
  <w:num w:numId="415">
    <w:abstractNumId w:val="466"/>
  </w:num>
  <w:num w:numId="416">
    <w:abstractNumId w:val="156"/>
  </w:num>
  <w:num w:numId="417">
    <w:abstractNumId w:val="474"/>
  </w:num>
  <w:num w:numId="418">
    <w:abstractNumId w:val="91"/>
  </w:num>
  <w:num w:numId="419">
    <w:abstractNumId w:val="8"/>
  </w:num>
  <w:num w:numId="420">
    <w:abstractNumId w:val="350"/>
  </w:num>
  <w:num w:numId="421">
    <w:abstractNumId w:val="376"/>
  </w:num>
  <w:num w:numId="422">
    <w:abstractNumId w:val="486"/>
  </w:num>
  <w:num w:numId="423">
    <w:abstractNumId w:val="206"/>
  </w:num>
  <w:num w:numId="424">
    <w:abstractNumId w:val="336"/>
  </w:num>
  <w:num w:numId="425">
    <w:abstractNumId w:val="2"/>
  </w:num>
  <w:num w:numId="426">
    <w:abstractNumId w:val="409"/>
  </w:num>
  <w:num w:numId="427">
    <w:abstractNumId w:val="457"/>
  </w:num>
  <w:num w:numId="428">
    <w:abstractNumId w:val="342"/>
  </w:num>
  <w:num w:numId="429">
    <w:abstractNumId w:val="357"/>
  </w:num>
  <w:num w:numId="430">
    <w:abstractNumId w:val="160"/>
  </w:num>
  <w:num w:numId="431">
    <w:abstractNumId w:val="147"/>
  </w:num>
  <w:num w:numId="432">
    <w:abstractNumId w:val="403"/>
  </w:num>
  <w:num w:numId="433">
    <w:abstractNumId w:val="48"/>
  </w:num>
  <w:num w:numId="434">
    <w:abstractNumId w:val="324"/>
  </w:num>
  <w:num w:numId="435">
    <w:abstractNumId w:val="131"/>
  </w:num>
  <w:num w:numId="436">
    <w:abstractNumId w:val="4"/>
  </w:num>
  <w:num w:numId="437">
    <w:abstractNumId w:val="14"/>
  </w:num>
  <w:num w:numId="438">
    <w:abstractNumId w:val="38"/>
  </w:num>
  <w:num w:numId="439">
    <w:abstractNumId w:val="43"/>
  </w:num>
  <w:num w:numId="440">
    <w:abstractNumId w:val="57"/>
  </w:num>
  <w:num w:numId="441">
    <w:abstractNumId w:val="103"/>
  </w:num>
  <w:num w:numId="442">
    <w:abstractNumId w:val="121"/>
  </w:num>
  <w:num w:numId="443">
    <w:abstractNumId w:val="136"/>
  </w:num>
  <w:num w:numId="444">
    <w:abstractNumId w:val="170"/>
  </w:num>
  <w:num w:numId="445">
    <w:abstractNumId w:val="196"/>
  </w:num>
  <w:num w:numId="446">
    <w:abstractNumId w:val="214"/>
  </w:num>
  <w:num w:numId="447">
    <w:abstractNumId w:val="274"/>
  </w:num>
  <w:num w:numId="448">
    <w:abstractNumId w:val="280"/>
  </w:num>
  <w:num w:numId="449">
    <w:abstractNumId w:val="288"/>
  </w:num>
  <w:num w:numId="450">
    <w:abstractNumId w:val="305"/>
  </w:num>
  <w:num w:numId="451">
    <w:abstractNumId w:val="315"/>
  </w:num>
  <w:num w:numId="452">
    <w:abstractNumId w:val="352"/>
  </w:num>
  <w:num w:numId="453">
    <w:abstractNumId w:val="380"/>
  </w:num>
  <w:num w:numId="454">
    <w:abstractNumId w:val="395"/>
  </w:num>
  <w:num w:numId="455">
    <w:abstractNumId w:val="411"/>
  </w:num>
  <w:num w:numId="456">
    <w:abstractNumId w:val="470"/>
  </w:num>
  <w:num w:numId="457">
    <w:abstractNumId w:val="472"/>
  </w:num>
  <w:num w:numId="458">
    <w:abstractNumId w:val="475"/>
  </w:num>
  <w:num w:numId="459">
    <w:abstractNumId w:val="296"/>
  </w:num>
  <w:num w:numId="460">
    <w:abstractNumId w:val="442"/>
  </w:num>
  <w:num w:numId="461">
    <w:abstractNumId w:val="54"/>
  </w:num>
  <w:num w:numId="462">
    <w:abstractNumId w:val="54"/>
    <w:lvlOverride w:ilvl="0">
      <w:startOverride w:val="1"/>
    </w:lvlOverride>
    <w:lvlOverride w:ilvl="1">
      <w:startOverride w:val="1"/>
    </w:lvlOverride>
    <w:lvlOverride w:ilvl="2">
      <w:startOverride w:val="1"/>
    </w:lvlOverride>
  </w:num>
  <w:num w:numId="463">
    <w:abstractNumId w:val="129"/>
  </w:num>
  <w:num w:numId="464">
    <w:abstractNumId w:val="194"/>
  </w:num>
  <w:num w:numId="465">
    <w:abstractNumId w:val="5"/>
    <w:lvlOverride w:ilvl="0">
      <w:startOverride w:val="1"/>
    </w:lvlOverride>
  </w:num>
  <w:num w:numId="466">
    <w:abstractNumId w:val="325"/>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2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6"/>
    <w:lvlOverride w:ilvl="0">
      <w:startOverride w:val="1"/>
    </w:lvlOverride>
  </w:num>
  <w:num w:numId="469">
    <w:abstractNumId w:val="29"/>
  </w:num>
  <w:num w:numId="470">
    <w:abstractNumId w:val="292"/>
  </w:num>
  <w:num w:numId="471">
    <w:abstractNumId w:val="316"/>
  </w:num>
  <w:num w:numId="472">
    <w:abstractNumId w:val="199"/>
  </w:num>
  <w:num w:numId="473">
    <w:abstractNumId w:val="401"/>
  </w:num>
  <w:num w:numId="474">
    <w:abstractNumId w:val="339"/>
  </w:num>
  <w:num w:numId="475">
    <w:abstractNumId w:val="418"/>
  </w:num>
  <w:num w:numId="476">
    <w:abstractNumId w:val="55"/>
  </w:num>
  <w:num w:numId="477">
    <w:abstractNumId w:val="132"/>
  </w:num>
  <w:num w:numId="478">
    <w:abstractNumId w:val="173"/>
  </w:num>
  <w:num w:numId="479">
    <w:abstractNumId w:val="323"/>
  </w:num>
  <w:num w:numId="480">
    <w:abstractNumId w:val="213"/>
  </w:num>
  <w:num w:numId="481">
    <w:abstractNumId w:val="46"/>
  </w:num>
  <w:num w:numId="482">
    <w:abstractNumId w:val="362"/>
  </w:num>
  <w:num w:numId="483">
    <w:abstractNumId w:val="216"/>
  </w:num>
  <w:num w:numId="484">
    <w:abstractNumId w:val="371"/>
  </w:num>
  <w:num w:numId="485">
    <w:abstractNumId w:val="130"/>
  </w:num>
  <w:num w:numId="486">
    <w:abstractNumId w:val="62"/>
  </w:num>
  <w:num w:numId="487">
    <w:abstractNumId w:val="341"/>
  </w:num>
  <w:num w:numId="488">
    <w:abstractNumId w:val="56"/>
  </w:num>
  <w:num w:numId="489">
    <w:abstractNumId w:val="184"/>
  </w:num>
  <w:num w:numId="490">
    <w:abstractNumId w:val="489"/>
  </w:num>
  <w:num w:numId="491">
    <w:abstractNumId w:val="343"/>
  </w:num>
  <w:num w:numId="492">
    <w:abstractNumId w:val="432"/>
  </w:num>
  <w:num w:numId="493">
    <w:abstractNumId w:val="462"/>
  </w:num>
  <w:num w:numId="494">
    <w:abstractNumId w:val="307"/>
  </w:num>
  <w:num w:numId="495">
    <w:abstractNumId w:val="178"/>
  </w:num>
  <w:num w:numId="496">
    <w:abstractNumId w:val="81"/>
  </w:num>
  <w:num w:numId="497">
    <w:abstractNumId w:val="355"/>
  </w:num>
  <w:num w:numId="498">
    <w:abstractNumId w:val="202"/>
  </w:num>
  <w:num w:numId="499">
    <w:abstractNumId w:val="172"/>
  </w:num>
  <w:num w:numId="500">
    <w:abstractNumId w:val="237"/>
  </w:num>
  <w:num w:numId="501">
    <w:abstractNumId w:val="205"/>
  </w:num>
  <w:num w:numId="502">
    <w:abstractNumId w:val="146"/>
  </w:num>
  <w:num w:numId="503">
    <w:abstractNumId w:val="36"/>
  </w:num>
  <w:num w:numId="504">
    <w:abstractNumId w:val="266"/>
  </w:num>
  <w:num w:numId="505">
    <w:abstractNumId w:val="189"/>
  </w:num>
  <w:num w:numId="506">
    <w:abstractNumId w:val="200"/>
  </w:num>
  <w:numIdMacAtCleanup w:val="4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C87"/>
    <w:rsid w:val="000113BF"/>
    <w:rsid w:val="00012AC5"/>
    <w:rsid w:val="00021CD7"/>
    <w:rsid w:val="00022D60"/>
    <w:rsid w:val="00034B64"/>
    <w:rsid w:val="00054542"/>
    <w:rsid w:val="00077ED7"/>
    <w:rsid w:val="00086387"/>
    <w:rsid w:val="000936C1"/>
    <w:rsid w:val="000B0E68"/>
    <w:rsid w:val="000E730E"/>
    <w:rsid w:val="00107D2B"/>
    <w:rsid w:val="00121733"/>
    <w:rsid w:val="00133E6A"/>
    <w:rsid w:val="0014677A"/>
    <w:rsid w:val="00165A9E"/>
    <w:rsid w:val="00182A12"/>
    <w:rsid w:val="00190688"/>
    <w:rsid w:val="001C19D5"/>
    <w:rsid w:val="001C5972"/>
    <w:rsid w:val="001D461E"/>
    <w:rsid w:val="001E1CAB"/>
    <w:rsid w:val="001E74B7"/>
    <w:rsid w:val="001F1AFA"/>
    <w:rsid w:val="00236F2E"/>
    <w:rsid w:val="002B795B"/>
    <w:rsid w:val="002F2801"/>
    <w:rsid w:val="00307EB1"/>
    <w:rsid w:val="00341702"/>
    <w:rsid w:val="00353658"/>
    <w:rsid w:val="00360627"/>
    <w:rsid w:val="00361717"/>
    <w:rsid w:val="00372C98"/>
    <w:rsid w:val="00373B0A"/>
    <w:rsid w:val="003924CF"/>
    <w:rsid w:val="00397A78"/>
    <w:rsid w:val="003A05FD"/>
    <w:rsid w:val="003A310A"/>
    <w:rsid w:val="003A32D4"/>
    <w:rsid w:val="003A593D"/>
    <w:rsid w:val="003B1F5C"/>
    <w:rsid w:val="003B5BB5"/>
    <w:rsid w:val="003C309A"/>
    <w:rsid w:val="003C3851"/>
    <w:rsid w:val="003E4F9C"/>
    <w:rsid w:val="0040089B"/>
    <w:rsid w:val="00427632"/>
    <w:rsid w:val="00435782"/>
    <w:rsid w:val="00450249"/>
    <w:rsid w:val="004550D2"/>
    <w:rsid w:val="0048307D"/>
    <w:rsid w:val="00491EEA"/>
    <w:rsid w:val="00492D9E"/>
    <w:rsid w:val="00494A3A"/>
    <w:rsid w:val="004A4D2C"/>
    <w:rsid w:val="004C0378"/>
    <w:rsid w:val="004C6A05"/>
    <w:rsid w:val="004F103D"/>
    <w:rsid w:val="004F2EF7"/>
    <w:rsid w:val="004F41D8"/>
    <w:rsid w:val="005064A3"/>
    <w:rsid w:val="00542E79"/>
    <w:rsid w:val="00542FB0"/>
    <w:rsid w:val="00560186"/>
    <w:rsid w:val="005648C7"/>
    <w:rsid w:val="00577742"/>
    <w:rsid w:val="00585B7E"/>
    <w:rsid w:val="005B62D9"/>
    <w:rsid w:val="00601377"/>
    <w:rsid w:val="0060759F"/>
    <w:rsid w:val="006104A4"/>
    <w:rsid w:val="00617EF9"/>
    <w:rsid w:val="00620F8A"/>
    <w:rsid w:val="0062585D"/>
    <w:rsid w:val="00631714"/>
    <w:rsid w:val="006524B8"/>
    <w:rsid w:val="00680E82"/>
    <w:rsid w:val="00681E88"/>
    <w:rsid w:val="006B036B"/>
    <w:rsid w:val="006C4C71"/>
    <w:rsid w:val="006D20EA"/>
    <w:rsid w:val="006D3962"/>
    <w:rsid w:val="006E2288"/>
    <w:rsid w:val="006F6D3B"/>
    <w:rsid w:val="00703E96"/>
    <w:rsid w:val="00705813"/>
    <w:rsid w:val="00724514"/>
    <w:rsid w:val="00747B50"/>
    <w:rsid w:val="0075417C"/>
    <w:rsid w:val="007A3286"/>
    <w:rsid w:val="007A3480"/>
    <w:rsid w:val="007A352B"/>
    <w:rsid w:val="007A5D20"/>
    <w:rsid w:val="007E0B86"/>
    <w:rsid w:val="007F1033"/>
    <w:rsid w:val="007F3938"/>
    <w:rsid w:val="00803535"/>
    <w:rsid w:val="008054BD"/>
    <w:rsid w:val="00810C09"/>
    <w:rsid w:val="00812C04"/>
    <w:rsid w:val="00813ED5"/>
    <w:rsid w:val="008154C7"/>
    <w:rsid w:val="00821536"/>
    <w:rsid w:val="00851255"/>
    <w:rsid w:val="0087122C"/>
    <w:rsid w:val="008724F0"/>
    <w:rsid w:val="008747FF"/>
    <w:rsid w:val="008A3AD8"/>
    <w:rsid w:val="008E357D"/>
    <w:rsid w:val="00953225"/>
    <w:rsid w:val="00963516"/>
    <w:rsid w:val="00975263"/>
    <w:rsid w:val="00990CA0"/>
    <w:rsid w:val="009A1397"/>
    <w:rsid w:val="009C53FA"/>
    <w:rsid w:val="009C7630"/>
    <w:rsid w:val="009F32D4"/>
    <w:rsid w:val="00A1773B"/>
    <w:rsid w:val="00A2008B"/>
    <w:rsid w:val="00A4100C"/>
    <w:rsid w:val="00A54B3B"/>
    <w:rsid w:val="00A601F7"/>
    <w:rsid w:val="00A96C57"/>
    <w:rsid w:val="00AA07AB"/>
    <w:rsid w:val="00AA2BAC"/>
    <w:rsid w:val="00AA5E62"/>
    <w:rsid w:val="00AB3BB6"/>
    <w:rsid w:val="00AB4C87"/>
    <w:rsid w:val="00AB672B"/>
    <w:rsid w:val="00AD1EB1"/>
    <w:rsid w:val="00AD4909"/>
    <w:rsid w:val="00B13862"/>
    <w:rsid w:val="00B31C58"/>
    <w:rsid w:val="00B37DE4"/>
    <w:rsid w:val="00B5752C"/>
    <w:rsid w:val="00B72BFB"/>
    <w:rsid w:val="00B84618"/>
    <w:rsid w:val="00B91166"/>
    <w:rsid w:val="00B963FF"/>
    <w:rsid w:val="00BA0BAE"/>
    <w:rsid w:val="00BB47ED"/>
    <w:rsid w:val="00BC514B"/>
    <w:rsid w:val="00BD2550"/>
    <w:rsid w:val="00BE0617"/>
    <w:rsid w:val="00C11487"/>
    <w:rsid w:val="00C154DB"/>
    <w:rsid w:val="00C46EB2"/>
    <w:rsid w:val="00C51139"/>
    <w:rsid w:val="00C537EB"/>
    <w:rsid w:val="00C65018"/>
    <w:rsid w:val="00C76D3C"/>
    <w:rsid w:val="00CA628C"/>
    <w:rsid w:val="00CB3515"/>
    <w:rsid w:val="00CB4999"/>
    <w:rsid w:val="00CE4E94"/>
    <w:rsid w:val="00CE611F"/>
    <w:rsid w:val="00CE696D"/>
    <w:rsid w:val="00CF13CF"/>
    <w:rsid w:val="00CF2E53"/>
    <w:rsid w:val="00CF3E53"/>
    <w:rsid w:val="00D11933"/>
    <w:rsid w:val="00D15B56"/>
    <w:rsid w:val="00D2484F"/>
    <w:rsid w:val="00D27E04"/>
    <w:rsid w:val="00D40FC5"/>
    <w:rsid w:val="00D64864"/>
    <w:rsid w:val="00D73863"/>
    <w:rsid w:val="00DB33D1"/>
    <w:rsid w:val="00DC0477"/>
    <w:rsid w:val="00DC0E08"/>
    <w:rsid w:val="00DC4C1C"/>
    <w:rsid w:val="00DE10EC"/>
    <w:rsid w:val="00DE3EAE"/>
    <w:rsid w:val="00DE52D3"/>
    <w:rsid w:val="00DF582C"/>
    <w:rsid w:val="00E129E7"/>
    <w:rsid w:val="00E31F36"/>
    <w:rsid w:val="00E47D6A"/>
    <w:rsid w:val="00E80467"/>
    <w:rsid w:val="00E82707"/>
    <w:rsid w:val="00E9411F"/>
    <w:rsid w:val="00EA3DE5"/>
    <w:rsid w:val="00EA6311"/>
    <w:rsid w:val="00EB215A"/>
    <w:rsid w:val="00EB359D"/>
    <w:rsid w:val="00EB3FF9"/>
    <w:rsid w:val="00EC1749"/>
    <w:rsid w:val="00EC6901"/>
    <w:rsid w:val="00EE47AB"/>
    <w:rsid w:val="00F13C3F"/>
    <w:rsid w:val="00F370BF"/>
    <w:rsid w:val="00F40C6C"/>
    <w:rsid w:val="00F61104"/>
    <w:rsid w:val="00F62937"/>
    <w:rsid w:val="00F708A9"/>
    <w:rsid w:val="00F744BA"/>
    <w:rsid w:val="00F9141A"/>
    <w:rsid w:val="00F9450C"/>
    <w:rsid w:val="00FA17CA"/>
    <w:rsid w:val="00FB78D2"/>
    <w:rsid w:val="00FC04B0"/>
    <w:rsid w:val="00FC20BF"/>
    <w:rsid w:val="00FC4DB7"/>
    <w:rsid w:val="00FE3F2D"/>
    <w:rsid w:val="00FF39BE"/>
    <w:rsid w:val="00FF3DC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39B66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B33D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agwek1">
    <w:name w:val="heading 1"/>
    <w:basedOn w:val="Standard"/>
    <w:next w:val="Textbody"/>
    <w:link w:val="Nagwek1Znak"/>
    <w:rsid w:val="00DB33D1"/>
    <w:pPr>
      <w:keepNext/>
      <w:spacing w:before="240" w:after="60"/>
      <w:outlineLvl w:val="0"/>
    </w:pPr>
    <w:rPr>
      <w:rFonts w:ascii="Arial" w:hAnsi="Arial" w:cs="Arial"/>
      <w:b/>
      <w:bCs/>
      <w:sz w:val="32"/>
      <w:szCs w:val="32"/>
    </w:rPr>
  </w:style>
  <w:style w:type="paragraph" w:styleId="Nagwek2">
    <w:name w:val="heading 2"/>
    <w:basedOn w:val="Standard"/>
    <w:next w:val="Textbody"/>
    <w:link w:val="Nagwek2Znak"/>
    <w:rsid w:val="00DB33D1"/>
    <w:pPr>
      <w:keepNext/>
      <w:outlineLvl w:val="1"/>
    </w:pPr>
    <w:rPr>
      <w:b/>
      <w:bCs/>
      <w:i/>
      <w:iCs/>
    </w:rPr>
  </w:style>
  <w:style w:type="paragraph" w:styleId="Nagwek3">
    <w:name w:val="heading 3"/>
    <w:basedOn w:val="Standard"/>
    <w:next w:val="Textbody"/>
    <w:link w:val="Nagwek3Znak"/>
    <w:rsid w:val="00DB33D1"/>
    <w:pPr>
      <w:keepNext/>
      <w:ind w:left="480"/>
      <w:outlineLvl w:val="2"/>
    </w:pPr>
    <w:rPr>
      <w:b/>
      <w:bCs/>
      <w:i/>
      <w:iCs/>
    </w:rPr>
  </w:style>
  <w:style w:type="paragraph" w:styleId="Nagwek4">
    <w:name w:val="heading 4"/>
    <w:basedOn w:val="Standard"/>
    <w:next w:val="Textbody"/>
    <w:link w:val="Nagwek4Znak"/>
    <w:rsid w:val="00DB33D1"/>
    <w:pPr>
      <w:keepNext/>
      <w:ind w:left="480"/>
      <w:outlineLvl w:val="3"/>
    </w:pPr>
    <w:rPr>
      <w:i/>
      <w:iCs/>
    </w:rPr>
  </w:style>
  <w:style w:type="paragraph" w:styleId="Nagwek5">
    <w:name w:val="heading 5"/>
    <w:basedOn w:val="Standard"/>
    <w:next w:val="Textbody"/>
    <w:link w:val="Nagwek5Znak"/>
    <w:rsid w:val="00DB33D1"/>
    <w:pPr>
      <w:keepNext/>
      <w:outlineLvl w:val="4"/>
    </w:pPr>
    <w:rPr>
      <w:b/>
      <w:bCs/>
    </w:rPr>
  </w:style>
  <w:style w:type="paragraph" w:styleId="Nagwek7">
    <w:name w:val="heading 7"/>
    <w:basedOn w:val="Standard"/>
    <w:next w:val="Textbody"/>
    <w:link w:val="Nagwek7Znak"/>
    <w:rsid w:val="00DB33D1"/>
    <w:pPr>
      <w:spacing w:before="240" w:after="60"/>
      <w:outlineLvl w:val="6"/>
    </w:pPr>
    <w:rPr>
      <w:rFonts w:ascii="Calibri" w:hAnsi="Calibri"/>
      <w:sz w:val="24"/>
      <w:szCs w:val="24"/>
    </w:rPr>
  </w:style>
  <w:style w:type="paragraph" w:styleId="Nagwek9">
    <w:name w:val="heading 9"/>
    <w:basedOn w:val="Normalny"/>
    <w:next w:val="Normalny"/>
    <w:link w:val="Nagwek9Znak"/>
    <w:uiPriority w:val="9"/>
    <w:unhideWhenUsed/>
    <w:qFormat/>
    <w:rsid w:val="00EC1749"/>
    <w:pPr>
      <w:keepNext/>
      <w:keepLines/>
      <w:spacing w:before="40"/>
      <w:outlineLvl w:val="8"/>
    </w:pPr>
    <w:rPr>
      <w:rFonts w:asciiTheme="majorHAnsi" w:eastAsiaTheme="majorEastAsia" w:hAnsiTheme="majorHAnsi"/>
      <w:i/>
      <w:iCs/>
      <w:color w:val="272727" w:themeColor="text1" w:themeTint="D8"/>
      <w:sz w:val="21"/>
      <w:szCs w:val="1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B33D1"/>
    <w:rPr>
      <w:rFonts w:ascii="Arial" w:eastAsia="Times New Roman" w:hAnsi="Arial" w:cs="Arial"/>
      <w:b/>
      <w:bCs/>
      <w:kern w:val="3"/>
      <w:sz w:val="32"/>
      <w:szCs w:val="32"/>
      <w:lang w:eastAsia="zh-CN"/>
    </w:rPr>
  </w:style>
  <w:style w:type="character" w:customStyle="1" w:styleId="Nagwek2Znak">
    <w:name w:val="Nagłówek 2 Znak"/>
    <w:basedOn w:val="Domylnaczcionkaakapitu"/>
    <w:link w:val="Nagwek2"/>
    <w:rsid w:val="00DB33D1"/>
    <w:rPr>
      <w:rFonts w:ascii="Times New Roman" w:eastAsia="Times New Roman" w:hAnsi="Times New Roman" w:cs="Times New Roman"/>
      <w:b/>
      <w:bCs/>
      <w:i/>
      <w:iCs/>
      <w:kern w:val="3"/>
      <w:sz w:val="20"/>
      <w:szCs w:val="20"/>
      <w:lang w:eastAsia="zh-CN"/>
    </w:rPr>
  </w:style>
  <w:style w:type="character" w:customStyle="1" w:styleId="Nagwek3Znak">
    <w:name w:val="Nagłówek 3 Znak"/>
    <w:basedOn w:val="Domylnaczcionkaakapitu"/>
    <w:link w:val="Nagwek3"/>
    <w:rsid w:val="00DB33D1"/>
    <w:rPr>
      <w:rFonts w:ascii="Times New Roman" w:eastAsia="Times New Roman" w:hAnsi="Times New Roman" w:cs="Times New Roman"/>
      <w:b/>
      <w:bCs/>
      <w:i/>
      <w:iCs/>
      <w:kern w:val="3"/>
      <w:sz w:val="20"/>
      <w:szCs w:val="20"/>
      <w:lang w:eastAsia="zh-CN"/>
    </w:rPr>
  </w:style>
  <w:style w:type="character" w:customStyle="1" w:styleId="Nagwek4Znak">
    <w:name w:val="Nagłówek 4 Znak"/>
    <w:basedOn w:val="Domylnaczcionkaakapitu"/>
    <w:link w:val="Nagwek4"/>
    <w:rsid w:val="00DB33D1"/>
    <w:rPr>
      <w:rFonts w:ascii="Times New Roman" w:eastAsia="Times New Roman" w:hAnsi="Times New Roman" w:cs="Times New Roman"/>
      <w:i/>
      <w:iCs/>
      <w:kern w:val="3"/>
      <w:sz w:val="20"/>
      <w:szCs w:val="20"/>
      <w:lang w:eastAsia="zh-CN"/>
    </w:rPr>
  </w:style>
  <w:style w:type="character" w:customStyle="1" w:styleId="Nagwek5Znak">
    <w:name w:val="Nagłówek 5 Znak"/>
    <w:basedOn w:val="Domylnaczcionkaakapitu"/>
    <w:link w:val="Nagwek5"/>
    <w:rsid w:val="00DB33D1"/>
    <w:rPr>
      <w:rFonts w:ascii="Times New Roman" w:eastAsia="Times New Roman" w:hAnsi="Times New Roman" w:cs="Times New Roman"/>
      <w:b/>
      <w:bCs/>
      <w:kern w:val="3"/>
      <w:sz w:val="20"/>
      <w:szCs w:val="20"/>
      <w:lang w:eastAsia="zh-CN"/>
    </w:rPr>
  </w:style>
  <w:style w:type="character" w:customStyle="1" w:styleId="Nagwek7Znak">
    <w:name w:val="Nagłówek 7 Znak"/>
    <w:basedOn w:val="Domylnaczcionkaakapitu"/>
    <w:link w:val="Nagwek7"/>
    <w:rsid w:val="00DB33D1"/>
    <w:rPr>
      <w:rFonts w:ascii="Calibri" w:eastAsia="Times New Roman" w:hAnsi="Calibri" w:cs="Times New Roman"/>
      <w:kern w:val="3"/>
      <w:sz w:val="24"/>
      <w:szCs w:val="24"/>
      <w:lang w:eastAsia="zh-CN"/>
    </w:rPr>
  </w:style>
  <w:style w:type="numbering" w:customStyle="1" w:styleId="WWOutlineListStyle">
    <w:name w:val="WW_OutlineListStyle"/>
    <w:basedOn w:val="Bezlisty"/>
    <w:rsid w:val="00DB33D1"/>
    <w:pPr>
      <w:numPr>
        <w:numId w:val="1"/>
      </w:numPr>
    </w:pPr>
  </w:style>
  <w:style w:type="paragraph" w:customStyle="1" w:styleId="Standard">
    <w:name w:val="Standard"/>
    <w:rsid w:val="00DB33D1"/>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Heading">
    <w:name w:val="Heading"/>
    <w:basedOn w:val="Standard"/>
    <w:next w:val="Textbody"/>
    <w:rsid w:val="00DB33D1"/>
    <w:pPr>
      <w:keepNext/>
      <w:spacing w:before="240" w:after="120"/>
    </w:pPr>
    <w:rPr>
      <w:rFonts w:ascii="Arial" w:eastAsia="Microsoft YaHei" w:hAnsi="Arial" w:cs="Mangal"/>
      <w:sz w:val="28"/>
      <w:szCs w:val="28"/>
    </w:rPr>
  </w:style>
  <w:style w:type="paragraph" w:customStyle="1" w:styleId="Textbody">
    <w:name w:val="Text body"/>
    <w:basedOn w:val="Standard"/>
    <w:rsid w:val="00DB33D1"/>
    <w:rPr>
      <w:b/>
      <w:bCs/>
    </w:rPr>
  </w:style>
  <w:style w:type="paragraph" w:styleId="Lista">
    <w:name w:val="List"/>
    <w:basedOn w:val="Textbody"/>
    <w:rsid w:val="00DB33D1"/>
    <w:rPr>
      <w:rFonts w:cs="Tahoma"/>
    </w:rPr>
  </w:style>
  <w:style w:type="paragraph" w:styleId="Legenda">
    <w:name w:val="caption"/>
    <w:basedOn w:val="Standard"/>
    <w:rsid w:val="00DB33D1"/>
    <w:pPr>
      <w:suppressLineNumbers/>
      <w:spacing w:before="120" w:after="120"/>
    </w:pPr>
    <w:rPr>
      <w:rFonts w:cs="Mangal"/>
      <w:i/>
      <w:iCs/>
      <w:sz w:val="24"/>
      <w:szCs w:val="24"/>
    </w:rPr>
  </w:style>
  <w:style w:type="paragraph" w:customStyle="1" w:styleId="Index">
    <w:name w:val="Index"/>
    <w:basedOn w:val="Standard"/>
    <w:rsid w:val="00DB33D1"/>
    <w:pPr>
      <w:suppressLineNumbers/>
    </w:pPr>
    <w:rPr>
      <w:rFonts w:cs="Tahoma"/>
    </w:rPr>
  </w:style>
  <w:style w:type="paragraph" w:customStyle="1" w:styleId="Nagwek10">
    <w:name w:val="Nagłówek1"/>
    <w:basedOn w:val="Standard"/>
    <w:rsid w:val="00DB33D1"/>
    <w:pPr>
      <w:keepNext/>
      <w:spacing w:before="240" w:after="120"/>
    </w:pPr>
    <w:rPr>
      <w:rFonts w:ascii="Arial" w:hAnsi="Arial" w:cs="Tahoma"/>
      <w:sz w:val="28"/>
      <w:szCs w:val="28"/>
    </w:rPr>
  </w:style>
  <w:style w:type="paragraph" w:customStyle="1" w:styleId="Podpis1">
    <w:name w:val="Podpis1"/>
    <w:basedOn w:val="Standard"/>
    <w:rsid w:val="00DB33D1"/>
    <w:pPr>
      <w:suppressLineNumbers/>
      <w:spacing w:before="120" w:after="120"/>
    </w:pPr>
    <w:rPr>
      <w:rFonts w:cs="Tahoma"/>
      <w:i/>
      <w:iCs/>
    </w:rPr>
  </w:style>
  <w:style w:type="paragraph" w:customStyle="1" w:styleId="Tekstpodstawowywcity31">
    <w:name w:val="Tekst podstawowy wcięty 31"/>
    <w:basedOn w:val="Standard"/>
    <w:rsid w:val="00DB33D1"/>
    <w:pPr>
      <w:ind w:left="708"/>
      <w:jc w:val="both"/>
    </w:pPr>
  </w:style>
  <w:style w:type="paragraph" w:styleId="Stopka">
    <w:name w:val="footer"/>
    <w:basedOn w:val="Standard"/>
    <w:link w:val="StopkaZnak"/>
    <w:uiPriority w:val="99"/>
    <w:rsid w:val="00DB33D1"/>
    <w:pPr>
      <w:suppressLineNumbers/>
      <w:tabs>
        <w:tab w:val="center" w:pos="4536"/>
        <w:tab w:val="right" w:pos="9072"/>
      </w:tabs>
    </w:pPr>
  </w:style>
  <w:style w:type="character" w:customStyle="1" w:styleId="StopkaZnak">
    <w:name w:val="Stopka Znak"/>
    <w:basedOn w:val="Domylnaczcionkaakapitu"/>
    <w:link w:val="Stopka"/>
    <w:uiPriority w:val="99"/>
    <w:rsid w:val="00DB33D1"/>
    <w:rPr>
      <w:rFonts w:ascii="Times New Roman" w:eastAsia="Times New Roman" w:hAnsi="Times New Roman" w:cs="Times New Roman"/>
      <w:kern w:val="3"/>
      <w:sz w:val="20"/>
      <w:szCs w:val="20"/>
      <w:lang w:eastAsia="zh-CN"/>
    </w:rPr>
  </w:style>
  <w:style w:type="paragraph" w:customStyle="1" w:styleId="Wysunicieobszarutekstu">
    <w:name w:val="Wysuni?cie obszaru tekstu"/>
    <w:basedOn w:val="Standard"/>
    <w:rsid w:val="00DB33D1"/>
    <w:pPr>
      <w:widowControl w:val="0"/>
      <w:ind w:left="1134" w:firstLine="1"/>
      <w:jc w:val="both"/>
    </w:pPr>
  </w:style>
  <w:style w:type="paragraph" w:styleId="Nagwek">
    <w:name w:val="header"/>
    <w:basedOn w:val="Standard"/>
    <w:link w:val="NagwekZnak"/>
    <w:rsid w:val="00DB33D1"/>
    <w:pPr>
      <w:suppressLineNumbers/>
      <w:tabs>
        <w:tab w:val="center" w:pos="4536"/>
        <w:tab w:val="right" w:pos="9072"/>
      </w:tabs>
    </w:pPr>
  </w:style>
  <w:style w:type="character" w:customStyle="1" w:styleId="NagwekZnak">
    <w:name w:val="Nagłówek Znak"/>
    <w:basedOn w:val="Domylnaczcionkaakapitu"/>
    <w:link w:val="Nagwek"/>
    <w:rsid w:val="00DB33D1"/>
    <w:rPr>
      <w:rFonts w:ascii="Times New Roman" w:eastAsia="Times New Roman" w:hAnsi="Times New Roman" w:cs="Times New Roman"/>
      <w:kern w:val="3"/>
      <w:sz w:val="20"/>
      <w:szCs w:val="20"/>
      <w:lang w:eastAsia="zh-CN"/>
    </w:rPr>
  </w:style>
  <w:style w:type="paragraph" w:styleId="NormalnyWeb">
    <w:name w:val="Normal (Web)"/>
    <w:basedOn w:val="Standard"/>
    <w:rsid w:val="00DB33D1"/>
    <w:pPr>
      <w:spacing w:before="280" w:after="280"/>
    </w:pPr>
    <w:rPr>
      <w:color w:val="000000"/>
    </w:rPr>
  </w:style>
  <w:style w:type="paragraph" w:customStyle="1" w:styleId="glowny">
    <w:name w:val="glowny"/>
    <w:basedOn w:val="Stopka"/>
    <w:rsid w:val="00DB33D1"/>
    <w:pPr>
      <w:spacing w:line="258" w:lineRule="atLeast"/>
      <w:jc w:val="both"/>
    </w:pPr>
    <w:rPr>
      <w:rFonts w:ascii="FrankfurtGothic," w:hAnsi="FrankfurtGothic," w:cs="FrankfurtGothic,"/>
      <w:color w:val="000000"/>
      <w:sz w:val="19"/>
    </w:rPr>
  </w:style>
  <w:style w:type="paragraph" w:customStyle="1" w:styleId="Tekstpodstawowywcity21">
    <w:name w:val="Tekst podstawowy wcięty 21"/>
    <w:basedOn w:val="Standard"/>
    <w:rsid w:val="00DB33D1"/>
    <w:pPr>
      <w:spacing w:after="120" w:line="480" w:lineRule="auto"/>
      <w:ind w:left="283"/>
    </w:pPr>
  </w:style>
  <w:style w:type="paragraph" w:customStyle="1" w:styleId="Framecontents">
    <w:name w:val="Frame contents"/>
    <w:basedOn w:val="Textbody"/>
    <w:rsid w:val="00DB33D1"/>
  </w:style>
  <w:style w:type="paragraph" w:styleId="Tekstpodstawowywcity2">
    <w:name w:val="Body Text Indent 2"/>
    <w:basedOn w:val="Standard"/>
    <w:link w:val="Tekstpodstawowywcity2Znak"/>
    <w:rsid w:val="00DB33D1"/>
    <w:pPr>
      <w:spacing w:after="120" w:line="480" w:lineRule="auto"/>
      <w:ind w:left="283"/>
    </w:pPr>
  </w:style>
  <w:style w:type="character" w:customStyle="1" w:styleId="Tekstpodstawowywcity2Znak">
    <w:name w:val="Tekst podstawowy wcięty 2 Znak"/>
    <w:basedOn w:val="Domylnaczcionkaakapitu"/>
    <w:link w:val="Tekstpodstawowywcity2"/>
    <w:rsid w:val="00DB33D1"/>
    <w:rPr>
      <w:rFonts w:ascii="Times New Roman" w:eastAsia="Times New Roman" w:hAnsi="Times New Roman" w:cs="Times New Roman"/>
      <w:kern w:val="3"/>
      <w:sz w:val="20"/>
      <w:szCs w:val="20"/>
      <w:lang w:eastAsia="zh-CN"/>
    </w:rPr>
  </w:style>
  <w:style w:type="paragraph" w:styleId="Akapitzlist">
    <w:name w:val="List Paragraph"/>
    <w:basedOn w:val="Standard"/>
    <w:uiPriority w:val="34"/>
    <w:qFormat/>
    <w:rsid w:val="00DB33D1"/>
    <w:pPr>
      <w:suppressAutoHyphens w:val="0"/>
      <w:spacing w:after="200" w:line="276" w:lineRule="auto"/>
      <w:ind w:left="720"/>
    </w:pPr>
    <w:rPr>
      <w:rFonts w:ascii="Calibri" w:hAnsi="Calibri" w:cs="Calibri"/>
      <w:sz w:val="22"/>
      <w:szCs w:val="22"/>
    </w:rPr>
  </w:style>
  <w:style w:type="paragraph" w:customStyle="1" w:styleId="txurl">
    <w:name w:val="txurl"/>
    <w:basedOn w:val="Standard"/>
    <w:rsid w:val="00DB33D1"/>
    <w:pPr>
      <w:suppressAutoHyphens w:val="0"/>
      <w:spacing w:before="280" w:after="280"/>
    </w:pPr>
  </w:style>
  <w:style w:type="paragraph" w:customStyle="1" w:styleId="Zwykytekst1">
    <w:name w:val="Zwykły tekst1"/>
    <w:basedOn w:val="Standard"/>
    <w:rsid w:val="00DB33D1"/>
    <w:rPr>
      <w:rFonts w:ascii="Courier New" w:hAnsi="Courier New" w:cs="Courier New"/>
    </w:rPr>
  </w:style>
  <w:style w:type="paragraph" w:styleId="Tekstdymka">
    <w:name w:val="Balloon Text"/>
    <w:basedOn w:val="Standard"/>
    <w:link w:val="TekstdymkaZnak"/>
    <w:rsid w:val="00DB33D1"/>
    <w:rPr>
      <w:rFonts w:ascii="Tahoma" w:hAnsi="Tahoma" w:cs="Tahoma"/>
      <w:sz w:val="16"/>
      <w:szCs w:val="16"/>
    </w:rPr>
  </w:style>
  <w:style w:type="character" w:customStyle="1" w:styleId="TekstdymkaZnak">
    <w:name w:val="Tekst dymka Znak"/>
    <w:basedOn w:val="Domylnaczcionkaakapitu"/>
    <w:link w:val="Tekstdymka"/>
    <w:rsid w:val="00DB33D1"/>
    <w:rPr>
      <w:rFonts w:ascii="Tahoma" w:eastAsia="Times New Roman" w:hAnsi="Tahoma" w:cs="Tahoma"/>
      <w:kern w:val="3"/>
      <w:sz w:val="16"/>
      <w:szCs w:val="16"/>
      <w:lang w:eastAsia="zh-CN"/>
    </w:rPr>
  </w:style>
  <w:style w:type="paragraph" w:customStyle="1" w:styleId="Textbodyindent">
    <w:name w:val="Text body indent"/>
    <w:basedOn w:val="Standard"/>
    <w:rsid w:val="00DB33D1"/>
    <w:pPr>
      <w:spacing w:after="120"/>
      <w:ind w:left="283"/>
    </w:pPr>
  </w:style>
  <w:style w:type="paragraph" w:styleId="Zwykytekst">
    <w:name w:val="Plain Text"/>
    <w:basedOn w:val="Standard"/>
    <w:link w:val="ZwykytekstZnak"/>
    <w:rsid w:val="00DB33D1"/>
    <w:pPr>
      <w:suppressAutoHyphens w:val="0"/>
    </w:pPr>
    <w:rPr>
      <w:rFonts w:ascii="Courier New" w:hAnsi="Courier New" w:cs="Courier New"/>
    </w:rPr>
  </w:style>
  <w:style w:type="character" w:customStyle="1" w:styleId="ZwykytekstZnak">
    <w:name w:val="Zwykły tekst Znak"/>
    <w:basedOn w:val="Domylnaczcionkaakapitu"/>
    <w:link w:val="Zwykytekst"/>
    <w:rsid w:val="00DB33D1"/>
    <w:rPr>
      <w:rFonts w:ascii="Courier New" w:eastAsia="Times New Roman" w:hAnsi="Courier New" w:cs="Courier New"/>
      <w:kern w:val="3"/>
      <w:sz w:val="20"/>
      <w:szCs w:val="20"/>
      <w:lang w:eastAsia="zh-CN"/>
    </w:rPr>
  </w:style>
  <w:style w:type="paragraph" w:customStyle="1" w:styleId="Tekstpodstawowy21">
    <w:name w:val="Tekst podstawowy 21"/>
    <w:basedOn w:val="Standard"/>
    <w:rsid w:val="00DB33D1"/>
    <w:pPr>
      <w:spacing w:line="360" w:lineRule="auto"/>
      <w:jc w:val="both"/>
    </w:pPr>
    <w:rPr>
      <w:rFonts w:ascii="Arial Narrow" w:hAnsi="Arial Narrow" w:cs="Arial Narrow"/>
    </w:rPr>
  </w:style>
  <w:style w:type="paragraph" w:styleId="Tekstpodstawowywcity3">
    <w:name w:val="Body Text Indent 3"/>
    <w:basedOn w:val="Standard"/>
    <w:link w:val="Tekstpodstawowywcity3Znak"/>
    <w:rsid w:val="00DB33D1"/>
    <w:pPr>
      <w:spacing w:after="120"/>
      <w:ind w:left="283"/>
    </w:pPr>
    <w:rPr>
      <w:sz w:val="16"/>
      <w:szCs w:val="16"/>
    </w:rPr>
  </w:style>
  <w:style w:type="character" w:customStyle="1" w:styleId="Tekstpodstawowywcity3Znak">
    <w:name w:val="Tekst podstawowy wcięty 3 Znak"/>
    <w:basedOn w:val="Domylnaczcionkaakapitu"/>
    <w:link w:val="Tekstpodstawowywcity3"/>
    <w:rsid w:val="00DB33D1"/>
    <w:rPr>
      <w:rFonts w:ascii="Times New Roman" w:eastAsia="Times New Roman" w:hAnsi="Times New Roman" w:cs="Times New Roman"/>
      <w:kern w:val="3"/>
      <w:sz w:val="16"/>
      <w:szCs w:val="16"/>
      <w:lang w:eastAsia="zh-CN"/>
    </w:rPr>
  </w:style>
  <w:style w:type="paragraph" w:customStyle="1" w:styleId="Default">
    <w:name w:val="Default"/>
    <w:rsid w:val="00DB33D1"/>
    <w:pPr>
      <w:suppressAutoHyphens/>
      <w:autoSpaceDN w:val="0"/>
      <w:spacing w:after="0" w:line="240" w:lineRule="auto"/>
      <w:textAlignment w:val="baseline"/>
    </w:pPr>
    <w:rPr>
      <w:rFonts w:ascii="Times New Roman" w:eastAsia="Times New Roman" w:hAnsi="Times New Roman" w:cs="Times New Roman"/>
      <w:color w:val="000000"/>
      <w:kern w:val="3"/>
      <w:sz w:val="24"/>
      <w:szCs w:val="24"/>
      <w:lang w:eastAsia="zh-CN"/>
    </w:rPr>
  </w:style>
  <w:style w:type="paragraph" w:customStyle="1" w:styleId="Czgwna">
    <w:name w:val="Część główna"/>
    <w:rsid w:val="00DB33D1"/>
    <w:pPr>
      <w:suppressAutoHyphens/>
      <w:autoSpaceDN w:val="0"/>
      <w:spacing w:after="0" w:line="240" w:lineRule="auto"/>
      <w:textAlignment w:val="baseline"/>
    </w:pPr>
    <w:rPr>
      <w:rFonts w:ascii="Helvetica" w:eastAsia="Times New Roman" w:hAnsi="Helvetica" w:cs="Helvetica"/>
      <w:color w:val="000000"/>
      <w:kern w:val="3"/>
      <w:sz w:val="24"/>
      <w:szCs w:val="20"/>
      <w:lang w:eastAsia="zh-CN"/>
    </w:rPr>
  </w:style>
  <w:style w:type="paragraph" w:styleId="Tekstkomentarza">
    <w:name w:val="annotation text"/>
    <w:basedOn w:val="Standard"/>
    <w:link w:val="TekstkomentarzaZnak"/>
    <w:rsid w:val="00DB33D1"/>
  </w:style>
  <w:style w:type="character" w:customStyle="1" w:styleId="TekstkomentarzaZnak">
    <w:name w:val="Tekst komentarza Znak"/>
    <w:basedOn w:val="Domylnaczcionkaakapitu"/>
    <w:link w:val="Tekstkomentarza"/>
    <w:rsid w:val="00DB33D1"/>
    <w:rPr>
      <w:rFonts w:ascii="Times New Roman" w:eastAsia="Times New Roman" w:hAnsi="Times New Roman" w:cs="Times New Roman"/>
      <w:kern w:val="3"/>
      <w:sz w:val="20"/>
      <w:szCs w:val="20"/>
      <w:lang w:eastAsia="zh-CN"/>
    </w:rPr>
  </w:style>
  <w:style w:type="paragraph" w:customStyle="1" w:styleId="TableContents">
    <w:name w:val="Table Contents"/>
    <w:basedOn w:val="Standard"/>
    <w:rsid w:val="00DB33D1"/>
    <w:pPr>
      <w:suppressLineNumbers/>
      <w:spacing w:line="240" w:lineRule="atLeast"/>
      <w:jc w:val="both"/>
    </w:pPr>
    <w:rPr>
      <w:rFonts w:ascii="Calibri" w:eastAsia="Calibri" w:hAnsi="Calibri" w:cs="Calibri"/>
      <w:sz w:val="22"/>
      <w:szCs w:val="22"/>
    </w:rPr>
  </w:style>
  <w:style w:type="paragraph" w:styleId="Tekstpodstawowy2">
    <w:name w:val="Body Text 2"/>
    <w:basedOn w:val="Standard"/>
    <w:link w:val="Tekstpodstawowy2Znak"/>
    <w:rsid w:val="00DB33D1"/>
    <w:pPr>
      <w:spacing w:after="120" w:line="480" w:lineRule="auto"/>
    </w:pPr>
  </w:style>
  <w:style w:type="character" w:customStyle="1" w:styleId="Tekstpodstawowy2Znak">
    <w:name w:val="Tekst podstawowy 2 Znak"/>
    <w:basedOn w:val="Domylnaczcionkaakapitu"/>
    <w:link w:val="Tekstpodstawowy2"/>
    <w:rsid w:val="00DB33D1"/>
    <w:rPr>
      <w:rFonts w:ascii="Times New Roman" w:eastAsia="Times New Roman" w:hAnsi="Times New Roman" w:cs="Times New Roman"/>
      <w:kern w:val="3"/>
      <w:sz w:val="20"/>
      <w:szCs w:val="20"/>
      <w:lang w:eastAsia="zh-CN"/>
    </w:rPr>
  </w:style>
  <w:style w:type="paragraph" w:customStyle="1" w:styleId="Lista21">
    <w:name w:val="Lista 21"/>
    <w:basedOn w:val="Standard"/>
    <w:rsid w:val="00DB33D1"/>
    <w:pPr>
      <w:ind w:left="566" w:hanging="283"/>
    </w:pPr>
  </w:style>
  <w:style w:type="paragraph" w:styleId="Bezodstpw">
    <w:name w:val="No Spacing"/>
    <w:rsid w:val="00DB33D1"/>
    <w:pPr>
      <w:suppressAutoHyphens/>
      <w:autoSpaceDN w:val="0"/>
      <w:spacing w:after="0" w:line="240" w:lineRule="auto"/>
      <w:textAlignment w:val="baseline"/>
    </w:pPr>
    <w:rPr>
      <w:rFonts w:ascii="Calibri" w:eastAsia="Calibri" w:hAnsi="Calibri" w:cs="Arial"/>
      <w:color w:val="000000"/>
      <w:kern w:val="3"/>
      <w:sz w:val="20"/>
      <w:szCs w:val="20"/>
      <w:lang w:eastAsia="zh-CN"/>
    </w:rPr>
  </w:style>
  <w:style w:type="paragraph" w:styleId="Tematkomentarza">
    <w:name w:val="annotation subject"/>
    <w:basedOn w:val="Tekstkomentarza"/>
    <w:link w:val="TematkomentarzaZnak"/>
    <w:rsid w:val="00DB33D1"/>
    <w:rPr>
      <w:b/>
      <w:bCs/>
    </w:rPr>
  </w:style>
  <w:style w:type="character" w:customStyle="1" w:styleId="TematkomentarzaZnak">
    <w:name w:val="Temat komentarza Znak"/>
    <w:basedOn w:val="TekstkomentarzaZnak"/>
    <w:link w:val="Tematkomentarza"/>
    <w:rsid w:val="00DB33D1"/>
    <w:rPr>
      <w:rFonts w:ascii="Times New Roman" w:eastAsia="Times New Roman" w:hAnsi="Times New Roman" w:cs="Times New Roman"/>
      <w:b/>
      <w:bCs/>
      <w:kern w:val="3"/>
      <w:sz w:val="20"/>
      <w:szCs w:val="20"/>
      <w:lang w:eastAsia="zh-CN"/>
    </w:rPr>
  </w:style>
  <w:style w:type="paragraph" w:styleId="Tytu">
    <w:name w:val="Title"/>
    <w:basedOn w:val="Standard"/>
    <w:next w:val="Podtytu"/>
    <w:link w:val="TytuZnak"/>
    <w:rsid w:val="00DB33D1"/>
    <w:pPr>
      <w:spacing w:before="240" w:after="60"/>
      <w:jc w:val="center"/>
    </w:pPr>
    <w:rPr>
      <w:rFonts w:ascii="Arial" w:hAnsi="Arial" w:cs="Arial"/>
      <w:b/>
      <w:bCs/>
      <w:sz w:val="32"/>
      <w:szCs w:val="36"/>
    </w:rPr>
  </w:style>
  <w:style w:type="character" w:customStyle="1" w:styleId="TytuZnak">
    <w:name w:val="Tytuł Znak"/>
    <w:basedOn w:val="Domylnaczcionkaakapitu"/>
    <w:link w:val="Tytu"/>
    <w:rsid w:val="00DB33D1"/>
    <w:rPr>
      <w:rFonts w:ascii="Arial" w:eastAsia="Times New Roman" w:hAnsi="Arial" w:cs="Arial"/>
      <w:b/>
      <w:bCs/>
      <w:kern w:val="3"/>
      <w:sz w:val="32"/>
      <w:szCs w:val="36"/>
      <w:lang w:eastAsia="zh-CN"/>
    </w:rPr>
  </w:style>
  <w:style w:type="paragraph" w:styleId="Podtytu">
    <w:name w:val="Subtitle"/>
    <w:basedOn w:val="Standard"/>
    <w:next w:val="Textbody"/>
    <w:link w:val="PodtytuZnak"/>
    <w:rsid w:val="00DB33D1"/>
    <w:pPr>
      <w:spacing w:after="60"/>
      <w:jc w:val="center"/>
      <w:outlineLvl w:val="1"/>
    </w:pPr>
    <w:rPr>
      <w:rFonts w:ascii="Arial" w:hAnsi="Arial" w:cs="Arial"/>
      <w:i/>
      <w:iCs/>
      <w:sz w:val="24"/>
      <w:szCs w:val="24"/>
    </w:rPr>
  </w:style>
  <w:style w:type="character" w:customStyle="1" w:styleId="PodtytuZnak">
    <w:name w:val="Podtytuł Znak"/>
    <w:basedOn w:val="Domylnaczcionkaakapitu"/>
    <w:link w:val="Podtytu"/>
    <w:rsid w:val="00DB33D1"/>
    <w:rPr>
      <w:rFonts w:ascii="Arial" w:eastAsia="Times New Roman" w:hAnsi="Arial" w:cs="Arial"/>
      <w:i/>
      <w:iCs/>
      <w:kern w:val="3"/>
      <w:sz w:val="24"/>
      <w:szCs w:val="24"/>
      <w:lang w:eastAsia="zh-CN"/>
    </w:rPr>
  </w:style>
  <w:style w:type="paragraph" w:customStyle="1" w:styleId="Blockquote">
    <w:name w:val="Blockquote"/>
    <w:basedOn w:val="Standard"/>
    <w:rsid w:val="00DB33D1"/>
    <w:pPr>
      <w:spacing w:before="100" w:after="100"/>
      <w:ind w:left="360" w:right="360"/>
    </w:pPr>
    <w:rPr>
      <w:rFonts w:cs="Lucida Sans Unicode"/>
      <w:sz w:val="24"/>
    </w:rPr>
  </w:style>
  <w:style w:type="paragraph" w:customStyle="1" w:styleId="Podpis2">
    <w:name w:val="Podpis2"/>
    <w:basedOn w:val="Standard"/>
    <w:rsid w:val="00DB33D1"/>
    <w:pPr>
      <w:suppressLineNumbers/>
      <w:spacing w:before="120" w:after="120"/>
    </w:pPr>
    <w:rPr>
      <w:rFonts w:cs="Tahoma"/>
      <w:i/>
      <w:iCs/>
      <w:sz w:val="24"/>
      <w:szCs w:val="24"/>
    </w:rPr>
  </w:style>
  <w:style w:type="paragraph" w:customStyle="1" w:styleId="1TableText">
    <w:name w:val="1Table_Text"/>
    <w:rsid w:val="00DB33D1"/>
    <w:pPr>
      <w:keepLines/>
      <w:tabs>
        <w:tab w:val="left" w:pos="2268"/>
      </w:tabs>
      <w:suppressAutoHyphens/>
      <w:autoSpaceDN w:val="0"/>
      <w:spacing w:before="60" w:after="60" w:line="240" w:lineRule="auto"/>
      <w:textAlignment w:val="baseline"/>
    </w:pPr>
    <w:rPr>
      <w:rFonts w:ascii="Cambria" w:eastAsia="Calibri" w:hAnsi="Cambria" w:cs="Cambria"/>
      <w:kern w:val="3"/>
      <w:szCs w:val="20"/>
      <w:lang w:eastAsia="zh-CN"/>
    </w:rPr>
  </w:style>
  <w:style w:type="paragraph" w:customStyle="1" w:styleId="Standarduser">
    <w:name w:val="Standard (user)"/>
    <w:rsid w:val="00DB33D1"/>
    <w:pPr>
      <w:suppressAutoHyphens/>
      <w:autoSpaceDN w:val="0"/>
      <w:spacing w:after="160" w:line="242" w:lineRule="auto"/>
      <w:textAlignment w:val="baseline"/>
    </w:pPr>
    <w:rPr>
      <w:rFonts w:ascii="Calibri" w:eastAsia="SimSun, 宋体" w:hAnsi="Calibri" w:cs="F,"/>
      <w:kern w:val="3"/>
      <w:lang w:eastAsia="zh-CN"/>
    </w:rPr>
  </w:style>
  <w:style w:type="paragraph" w:customStyle="1" w:styleId="Textbodyuser">
    <w:name w:val="Text body (user)"/>
    <w:basedOn w:val="Standard"/>
    <w:rsid w:val="00DB33D1"/>
    <w:pPr>
      <w:jc w:val="both"/>
    </w:pPr>
    <w:rPr>
      <w:sz w:val="24"/>
    </w:rPr>
  </w:style>
  <w:style w:type="paragraph" w:customStyle="1" w:styleId="TableHeading">
    <w:name w:val="Table Heading"/>
    <w:basedOn w:val="TableContents"/>
    <w:rsid w:val="00DB33D1"/>
    <w:pPr>
      <w:jc w:val="center"/>
    </w:pPr>
    <w:rPr>
      <w:b/>
      <w:bCs/>
    </w:rPr>
  </w:style>
  <w:style w:type="character" w:customStyle="1" w:styleId="WW8Num1z0">
    <w:name w:val="WW8Num1z0"/>
    <w:rsid w:val="00DB33D1"/>
  </w:style>
  <w:style w:type="character" w:customStyle="1" w:styleId="WW8Num1z1">
    <w:name w:val="WW8Num1z1"/>
    <w:rsid w:val="00DB33D1"/>
    <w:rPr>
      <w:rFonts w:cs="Times New Roman"/>
    </w:rPr>
  </w:style>
  <w:style w:type="character" w:customStyle="1" w:styleId="WW8Num2z0">
    <w:name w:val="WW8Num2z0"/>
    <w:rsid w:val="00DB33D1"/>
  </w:style>
  <w:style w:type="character" w:customStyle="1" w:styleId="WW8Num3z0">
    <w:name w:val="WW8Num3z0"/>
    <w:rsid w:val="00DB33D1"/>
    <w:rPr>
      <w:color w:val="000000"/>
    </w:rPr>
  </w:style>
  <w:style w:type="character" w:customStyle="1" w:styleId="WW8Num3z1">
    <w:name w:val="WW8Num3z1"/>
    <w:rsid w:val="00DB33D1"/>
  </w:style>
  <w:style w:type="character" w:customStyle="1" w:styleId="WW8Num3z2">
    <w:name w:val="WW8Num3z2"/>
    <w:rsid w:val="00DB33D1"/>
  </w:style>
  <w:style w:type="character" w:customStyle="1" w:styleId="WW8Num3z3">
    <w:name w:val="WW8Num3z3"/>
    <w:rsid w:val="00DB33D1"/>
  </w:style>
  <w:style w:type="character" w:customStyle="1" w:styleId="WW8Num3z4">
    <w:name w:val="WW8Num3z4"/>
    <w:rsid w:val="00DB33D1"/>
  </w:style>
  <w:style w:type="character" w:customStyle="1" w:styleId="WW8Num3z5">
    <w:name w:val="WW8Num3z5"/>
    <w:rsid w:val="00DB33D1"/>
  </w:style>
  <w:style w:type="character" w:customStyle="1" w:styleId="WW8Num3z6">
    <w:name w:val="WW8Num3z6"/>
    <w:rsid w:val="00DB33D1"/>
  </w:style>
  <w:style w:type="character" w:customStyle="1" w:styleId="WW8Num3z7">
    <w:name w:val="WW8Num3z7"/>
    <w:rsid w:val="00DB33D1"/>
  </w:style>
  <w:style w:type="character" w:customStyle="1" w:styleId="WW8Num3z8">
    <w:name w:val="WW8Num3z8"/>
    <w:rsid w:val="00DB33D1"/>
  </w:style>
  <w:style w:type="character" w:customStyle="1" w:styleId="WW8Num4z0">
    <w:name w:val="WW8Num4z0"/>
    <w:rsid w:val="00DB33D1"/>
    <w:rPr>
      <w:rFonts w:ascii="Tahoma" w:hAnsi="Tahoma" w:cs="Tahoma"/>
      <w:b/>
      <w:bCs/>
      <w:sz w:val="20"/>
      <w:szCs w:val="24"/>
      <w:lang w:eastAsia="ar-SA"/>
    </w:rPr>
  </w:style>
  <w:style w:type="character" w:customStyle="1" w:styleId="WW8Num5z0">
    <w:name w:val="WW8Num5z0"/>
    <w:rsid w:val="00DB33D1"/>
  </w:style>
  <w:style w:type="character" w:customStyle="1" w:styleId="WW8Num5z1">
    <w:name w:val="WW8Num5z1"/>
    <w:rsid w:val="00DB33D1"/>
    <w:rPr>
      <w:rFonts w:ascii="Tahoma" w:hAnsi="Tahoma" w:cs="Tahoma"/>
      <w:sz w:val="20"/>
    </w:rPr>
  </w:style>
  <w:style w:type="character" w:customStyle="1" w:styleId="WW8Num5z2">
    <w:name w:val="WW8Num5z2"/>
    <w:rsid w:val="00DB33D1"/>
    <w:rPr>
      <w:rFonts w:cs="Times New Roman"/>
    </w:rPr>
  </w:style>
  <w:style w:type="character" w:customStyle="1" w:styleId="WW8Num5z3">
    <w:name w:val="WW8Num5z3"/>
    <w:rsid w:val="00DB33D1"/>
  </w:style>
  <w:style w:type="character" w:customStyle="1" w:styleId="WW8Num6z0">
    <w:name w:val="WW8Num6z0"/>
    <w:rsid w:val="00DB33D1"/>
    <w:rPr>
      <w:rFonts w:ascii="Tahoma" w:hAnsi="Tahoma" w:cs="Times New Roman"/>
      <w:b w:val="0"/>
      <w:color w:val="000000"/>
    </w:rPr>
  </w:style>
  <w:style w:type="character" w:customStyle="1" w:styleId="WW8Num7z0">
    <w:name w:val="WW8Num7z0"/>
    <w:rsid w:val="00DB33D1"/>
    <w:rPr>
      <w:color w:val="000000"/>
    </w:rPr>
  </w:style>
  <w:style w:type="character" w:customStyle="1" w:styleId="WW8Num7z1">
    <w:name w:val="WW8Num7z1"/>
    <w:rsid w:val="00DB33D1"/>
    <w:rPr>
      <w:rFonts w:cs="Times New Roman"/>
      <w:color w:val="000000"/>
    </w:rPr>
  </w:style>
  <w:style w:type="character" w:customStyle="1" w:styleId="WW8Num7z2">
    <w:name w:val="WW8Num7z2"/>
    <w:rsid w:val="00DB33D1"/>
    <w:rPr>
      <w:rFonts w:cs="Times New Roman"/>
    </w:rPr>
  </w:style>
  <w:style w:type="character" w:customStyle="1" w:styleId="WW8Num7z3">
    <w:name w:val="WW8Num7z3"/>
    <w:rsid w:val="00DB33D1"/>
  </w:style>
  <w:style w:type="character" w:customStyle="1" w:styleId="WW8Num8z0">
    <w:name w:val="WW8Num8z0"/>
    <w:rsid w:val="00DB33D1"/>
    <w:rPr>
      <w:color w:val="000000"/>
    </w:rPr>
  </w:style>
  <w:style w:type="character" w:customStyle="1" w:styleId="WW8Num8z1">
    <w:name w:val="WW8Num8z1"/>
    <w:rsid w:val="00DB33D1"/>
    <w:rPr>
      <w:rFonts w:ascii="Tahoma" w:hAnsi="Tahoma" w:cs="Tahoma"/>
      <w:sz w:val="20"/>
    </w:rPr>
  </w:style>
  <w:style w:type="character" w:customStyle="1" w:styleId="WW8Num9z0">
    <w:name w:val="WW8Num9z0"/>
    <w:rsid w:val="00DB33D1"/>
    <w:rPr>
      <w:rFonts w:cs="Times New Roman"/>
    </w:rPr>
  </w:style>
  <w:style w:type="character" w:customStyle="1" w:styleId="WW8Num9z1">
    <w:name w:val="WW8Num9z1"/>
    <w:rsid w:val="00DB33D1"/>
    <w:rPr>
      <w:rFonts w:ascii="Tahoma" w:hAnsi="Tahoma" w:cs="Times New Roman"/>
      <w:b/>
      <w:bCs w:val="0"/>
      <w:i/>
      <w:iCs w:val="0"/>
      <w:color w:val="000000"/>
    </w:rPr>
  </w:style>
  <w:style w:type="character" w:customStyle="1" w:styleId="WW8Num9z2">
    <w:name w:val="WW8Num9z2"/>
    <w:rsid w:val="00DB33D1"/>
    <w:rPr>
      <w:rFonts w:ascii="Tahoma" w:hAnsi="Tahoma" w:cs="Tahoma"/>
      <w:color w:val="000000"/>
    </w:rPr>
  </w:style>
  <w:style w:type="character" w:customStyle="1" w:styleId="WW8Num10z0">
    <w:name w:val="WW8Num10z0"/>
    <w:rsid w:val="00DB33D1"/>
    <w:rPr>
      <w:rFonts w:ascii="Tahoma" w:hAnsi="Tahoma" w:cs="Tahoma"/>
      <w:b w:val="0"/>
      <w:i w:val="0"/>
      <w:color w:val="000000"/>
      <w:sz w:val="20"/>
      <w:szCs w:val="20"/>
    </w:rPr>
  </w:style>
  <w:style w:type="character" w:customStyle="1" w:styleId="WW8Num11z0">
    <w:name w:val="WW8Num11z0"/>
    <w:rsid w:val="00DB33D1"/>
    <w:rPr>
      <w:color w:val="000000"/>
    </w:rPr>
  </w:style>
  <w:style w:type="character" w:customStyle="1" w:styleId="WW8Num12z0">
    <w:name w:val="WW8Num12z0"/>
    <w:rsid w:val="00DB33D1"/>
  </w:style>
  <w:style w:type="character" w:customStyle="1" w:styleId="WW8Num12z1">
    <w:name w:val="WW8Num12z1"/>
    <w:rsid w:val="00DB33D1"/>
    <w:rPr>
      <w:rFonts w:cs="Times New Roman"/>
    </w:rPr>
  </w:style>
  <w:style w:type="character" w:customStyle="1" w:styleId="WW8Num13z0">
    <w:name w:val="WW8Num13z0"/>
    <w:rsid w:val="00DB33D1"/>
  </w:style>
  <w:style w:type="character" w:customStyle="1" w:styleId="WW8Num13z1">
    <w:name w:val="WW8Num13z1"/>
    <w:rsid w:val="00DB33D1"/>
    <w:rPr>
      <w:rFonts w:cs="Times New Roman"/>
    </w:rPr>
  </w:style>
  <w:style w:type="character" w:customStyle="1" w:styleId="WW8Num13z2">
    <w:name w:val="WW8Num13z2"/>
    <w:rsid w:val="00DB33D1"/>
  </w:style>
  <w:style w:type="character" w:customStyle="1" w:styleId="WW8Num13z3">
    <w:name w:val="WW8Num13z3"/>
    <w:rsid w:val="00DB33D1"/>
    <w:rPr>
      <w:rFonts w:ascii="Tahoma" w:hAnsi="Tahoma" w:cs="Times New Roman"/>
      <w:b w:val="0"/>
      <w:i w:val="0"/>
    </w:rPr>
  </w:style>
  <w:style w:type="character" w:customStyle="1" w:styleId="WW8Num14z0">
    <w:name w:val="WW8Num14z0"/>
    <w:rsid w:val="00DB33D1"/>
    <w:rPr>
      <w:rFonts w:ascii="Tahoma" w:hAnsi="Tahoma" w:cs="Times New Roman"/>
    </w:rPr>
  </w:style>
  <w:style w:type="character" w:customStyle="1" w:styleId="WW8Num15z0">
    <w:name w:val="WW8Num15z0"/>
    <w:rsid w:val="00DB33D1"/>
  </w:style>
  <w:style w:type="character" w:customStyle="1" w:styleId="WW8Num16z0">
    <w:name w:val="WW8Num16z0"/>
    <w:rsid w:val="00DB33D1"/>
  </w:style>
  <w:style w:type="character" w:customStyle="1" w:styleId="WW8Num17z0">
    <w:name w:val="WW8Num17z0"/>
    <w:rsid w:val="00DB33D1"/>
    <w:rPr>
      <w:color w:val="000000"/>
    </w:rPr>
  </w:style>
  <w:style w:type="character" w:customStyle="1" w:styleId="WW8Num17z1">
    <w:name w:val="WW8Num17z1"/>
    <w:rsid w:val="00DB33D1"/>
    <w:rPr>
      <w:rFonts w:cs="Times New Roman"/>
      <w:color w:val="000000"/>
    </w:rPr>
  </w:style>
  <w:style w:type="character" w:customStyle="1" w:styleId="WW8Num17z2">
    <w:name w:val="WW8Num17z2"/>
    <w:rsid w:val="00DB33D1"/>
    <w:rPr>
      <w:rFonts w:cs="Times New Roman"/>
    </w:rPr>
  </w:style>
  <w:style w:type="character" w:customStyle="1" w:styleId="WW8Num17z4">
    <w:name w:val="WW8Num17z4"/>
    <w:rsid w:val="00DB33D1"/>
  </w:style>
  <w:style w:type="character" w:customStyle="1" w:styleId="WW8Num18z0">
    <w:name w:val="WW8Num18z0"/>
    <w:rsid w:val="00DB33D1"/>
    <w:rPr>
      <w:color w:val="000000"/>
    </w:rPr>
  </w:style>
  <w:style w:type="character" w:customStyle="1" w:styleId="WW8Num18z1">
    <w:name w:val="WW8Num18z1"/>
    <w:rsid w:val="00DB33D1"/>
  </w:style>
  <w:style w:type="character" w:customStyle="1" w:styleId="WW8Num18z2">
    <w:name w:val="WW8Num18z2"/>
    <w:rsid w:val="00DB33D1"/>
    <w:rPr>
      <w:color w:val="000000"/>
    </w:rPr>
  </w:style>
  <w:style w:type="character" w:customStyle="1" w:styleId="WW8Num18z3">
    <w:name w:val="WW8Num18z3"/>
    <w:rsid w:val="00DB33D1"/>
  </w:style>
  <w:style w:type="character" w:customStyle="1" w:styleId="WW8Num18z4">
    <w:name w:val="WW8Num18z4"/>
    <w:rsid w:val="00DB33D1"/>
  </w:style>
  <w:style w:type="character" w:customStyle="1" w:styleId="WW8Num18z5">
    <w:name w:val="WW8Num18z5"/>
    <w:rsid w:val="00DB33D1"/>
  </w:style>
  <w:style w:type="character" w:customStyle="1" w:styleId="WW8Num18z6">
    <w:name w:val="WW8Num18z6"/>
    <w:rsid w:val="00DB33D1"/>
  </w:style>
  <w:style w:type="character" w:customStyle="1" w:styleId="WW8Num18z7">
    <w:name w:val="WW8Num18z7"/>
    <w:rsid w:val="00DB33D1"/>
  </w:style>
  <w:style w:type="character" w:customStyle="1" w:styleId="WW8Num18z8">
    <w:name w:val="WW8Num18z8"/>
    <w:rsid w:val="00DB33D1"/>
  </w:style>
  <w:style w:type="character" w:customStyle="1" w:styleId="WW8Num19z0">
    <w:name w:val="WW8Num19z0"/>
    <w:rsid w:val="00DB33D1"/>
  </w:style>
  <w:style w:type="character" w:customStyle="1" w:styleId="WW8Num19z1">
    <w:name w:val="WW8Num19z1"/>
    <w:rsid w:val="00DB33D1"/>
  </w:style>
  <w:style w:type="character" w:customStyle="1" w:styleId="WW8Num19z2">
    <w:name w:val="WW8Num19z2"/>
    <w:rsid w:val="00DB33D1"/>
  </w:style>
  <w:style w:type="character" w:customStyle="1" w:styleId="WW8Num19z3">
    <w:name w:val="WW8Num19z3"/>
    <w:rsid w:val="00DB33D1"/>
  </w:style>
  <w:style w:type="character" w:customStyle="1" w:styleId="WW8Num19z4">
    <w:name w:val="WW8Num19z4"/>
    <w:rsid w:val="00DB33D1"/>
  </w:style>
  <w:style w:type="character" w:customStyle="1" w:styleId="WW8Num19z5">
    <w:name w:val="WW8Num19z5"/>
    <w:rsid w:val="00DB33D1"/>
  </w:style>
  <w:style w:type="character" w:customStyle="1" w:styleId="WW8Num19z6">
    <w:name w:val="WW8Num19z6"/>
    <w:rsid w:val="00DB33D1"/>
  </w:style>
  <w:style w:type="character" w:customStyle="1" w:styleId="WW8Num19z7">
    <w:name w:val="WW8Num19z7"/>
    <w:rsid w:val="00DB33D1"/>
  </w:style>
  <w:style w:type="character" w:customStyle="1" w:styleId="WW8Num19z8">
    <w:name w:val="WW8Num19z8"/>
    <w:rsid w:val="00DB33D1"/>
  </w:style>
  <w:style w:type="character" w:customStyle="1" w:styleId="WW8Num20z0">
    <w:name w:val="WW8Num20z0"/>
    <w:rsid w:val="00DB33D1"/>
    <w:rPr>
      <w:color w:val="000000"/>
    </w:rPr>
  </w:style>
  <w:style w:type="character" w:customStyle="1" w:styleId="WW8Num20z1">
    <w:name w:val="WW8Num20z1"/>
    <w:rsid w:val="00DB33D1"/>
    <w:rPr>
      <w:rFonts w:ascii="Times New Roman" w:hAnsi="Times New Roman" w:cs="Times New Roman"/>
      <w:b w:val="0"/>
      <w:color w:val="000000"/>
      <w:sz w:val="22"/>
      <w:szCs w:val="22"/>
    </w:rPr>
  </w:style>
  <w:style w:type="character" w:customStyle="1" w:styleId="WW8Num21z0">
    <w:name w:val="WW8Num21z0"/>
    <w:rsid w:val="00DB33D1"/>
    <w:rPr>
      <w:color w:val="000000"/>
    </w:rPr>
  </w:style>
  <w:style w:type="character" w:customStyle="1" w:styleId="WW8Num21z1">
    <w:name w:val="WW8Num21z1"/>
    <w:rsid w:val="00DB33D1"/>
    <w:rPr>
      <w:rFonts w:cs="Times New Roman"/>
    </w:rPr>
  </w:style>
  <w:style w:type="character" w:customStyle="1" w:styleId="WW8Num22z0">
    <w:name w:val="WW8Num22z0"/>
    <w:rsid w:val="00DB33D1"/>
  </w:style>
  <w:style w:type="character" w:customStyle="1" w:styleId="WW8Num22z1">
    <w:name w:val="WW8Num22z1"/>
    <w:rsid w:val="00DB33D1"/>
  </w:style>
  <w:style w:type="character" w:customStyle="1" w:styleId="WW8Num22z2">
    <w:name w:val="WW8Num22z2"/>
    <w:rsid w:val="00DB33D1"/>
  </w:style>
  <w:style w:type="character" w:customStyle="1" w:styleId="WW8Num22z3">
    <w:name w:val="WW8Num22z3"/>
    <w:rsid w:val="00DB33D1"/>
  </w:style>
  <w:style w:type="character" w:customStyle="1" w:styleId="WW8Num22z4">
    <w:name w:val="WW8Num22z4"/>
    <w:rsid w:val="00DB33D1"/>
  </w:style>
  <w:style w:type="character" w:customStyle="1" w:styleId="WW8Num22z5">
    <w:name w:val="WW8Num22z5"/>
    <w:rsid w:val="00DB33D1"/>
  </w:style>
  <w:style w:type="character" w:customStyle="1" w:styleId="WW8Num22z6">
    <w:name w:val="WW8Num22z6"/>
    <w:rsid w:val="00DB33D1"/>
  </w:style>
  <w:style w:type="character" w:customStyle="1" w:styleId="WW8Num22z7">
    <w:name w:val="WW8Num22z7"/>
    <w:rsid w:val="00DB33D1"/>
  </w:style>
  <w:style w:type="character" w:customStyle="1" w:styleId="WW8Num22z8">
    <w:name w:val="WW8Num22z8"/>
    <w:rsid w:val="00DB33D1"/>
  </w:style>
  <w:style w:type="character" w:customStyle="1" w:styleId="WW8Num23z0">
    <w:name w:val="WW8Num23z0"/>
    <w:rsid w:val="00DB33D1"/>
    <w:rPr>
      <w:rFonts w:ascii="Times New Roman" w:hAnsi="Times New Roman" w:cs="Times New Roman"/>
      <w:sz w:val="22"/>
      <w:szCs w:val="22"/>
    </w:rPr>
  </w:style>
  <w:style w:type="character" w:customStyle="1" w:styleId="WW8Num23z1">
    <w:name w:val="WW8Num23z1"/>
    <w:rsid w:val="00DB33D1"/>
  </w:style>
  <w:style w:type="character" w:customStyle="1" w:styleId="WW8Num23z2">
    <w:name w:val="WW8Num23z2"/>
    <w:rsid w:val="00DB33D1"/>
  </w:style>
  <w:style w:type="character" w:customStyle="1" w:styleId="WW8Num23z3">
    <w:name w:val="WW8Num23z3"/>
    <w:rsid w:val="00DB33D1"/>
  </w:style>
  <w:style w:type="character" w:customStyle="1" w:styleId="WW8Num23z4">
    <w:name w:val="WW8Num23z4"/>
    <w:rsid w:val="00DB33D1"/>
  </w:style>
  <w:style w:type="character" w:customStyle="1" w:styleId="WW8Num23z5">
    <w:name w:val="WW8Num23z5"/>
    <w:rsid w:val="00DB33D1"/>
  </w:style>
  <w:style w:type="character" w:customStyle="1" w:styleId="WW8Num23z6">
    <w:name w:val="WW8Num23z6"/>
    <w:rsid w:val="00DB33D1"/>
  </w:style>
  <w:style w:type="character" w:customStyle="1" w:styleId="WW8Num23z7">
    <w:name w:val="WW8Num23z7"/>
    <w:rsid w:val="00DB33D1"/>
  </w:style>
  <w:style w:type="character" w:customStyle="1" w:styleId="WW8Num23z8">
    <w:name w:val="WW8Num23z8"/>
    <w:rsid w:val="00DB33D1"/>
  </w:style>
  <w:style w:type="character" w:customStyle="1" w:styleId="WW8Num24z0">
    <w:name w:val="WW8Num24z0"/>
    <w:rsid w:val="00DB33D1"/>
    <w:rPr>
      <w:rFonts w:ascii="Times New Roman" w:hAnsi="Times New Roman" w:cs="Times New Roman"/>
      <w:b w:val="0"/>
      <w:i w:val="0"/>
      <w:strike w:val="0"/>
      <w:dstrike w:val="0"/>
      <w:sz w:val="22"/>
      <w:szCs w:val="22"/>
      <w:u w:val="none"/>
    </w:rPr>
  </w:style>
  <w:style w:type="character" w:customStyle="1" w:styleId="WW8Num24z1">
    <w:name w:val="WW8Num24z1"/>
    <w:rsid w:val="00DB33D1"/>
  </w:style>
  <w:style w:type="character" w:customStyle="1" w:styleId="WW8Num24z2">
    <w:name w:val="WW8Num24z2"/>
    <w:rsid w:val="00DB33D1"/>
  </w:style>
  <w:style w:type="character" w:customStyle="1" w:styleId="WW8Num24z3">
    <w:name w:val="WW8Num24z3"/>
    <w:rsid w:val="00DB33D1"/>
  </w:style>
  <w:style w:type="character" w:customStyle="1" w:styleId="WW8Num24z4">
    <w:name w:val="WW8Num24z4"/>
    <w:rsid w:val="00DB33D1"/>
  </w:style>
  <w:style w:type="character" w:customStyle="1" w:styleId="WW8Num24z5">
    <w:name w:val="WW8Num24z5"/>
    <w:rsid w:val="00DB33D1"/>
  </w:style>
  <w:style w:type="character" w:customStyle="1" w:styleId="WW8Num24z6">
    <w:name w:val="WW8Num24z6"/>
    <w:rsid w:val="00DB33D1"/>
  </w:style>
  <w:style w:type="character" w:customStyle="1" w:styleId="WW8Num24z7">
    <w:name w:val="WW8Num24z7"/>
    <w:rsid w:val="00DB33D1"/>
  </w:style>
  <w:style w:type="character" w:customStyle="1" w:styleId="WW8Num24z8">
    <w:name w:val="WW8Num24z8"/>
    <w:rsid w:val="00DB33D1"/>
  </w:style>
  <w:style w:type="character" w:customStyle="1" w:styleId="WW8Num25z0">
    <w:name w:val="WW8Num25z0"/>
    <w:rsid w:val="00DB33D1"/>
    <w:rPr>
      <w:rFonts w:ascii="Tahoma" w:hAnsi="Tahoma" w:cs="Tahoma"/>
      <w:bCs/>
      <w:iCs/>
    </w:rPr>
  </w:style>
  <w:style w:type="character" w:customStyle="1" w:styleId="WW8Num25z1">
    <w:name w:val="WW8Num25z1"/>
    <w:rsid w:val="00DB33D1"/>
    <w:rPr>
      <w:strike w:val="0"/>
      <w:dstrike w:val="0"/>
    </w:rPr>
  </w:style>
  <w:style w:type="character" w:customStyle="1" w:styleId="WW8Num25z2">
    <w:name w:val="WW8Num25z2"/>
    <w:rsid w:val="00DB33D1"/>
  </w:style>
  <w:style w:type="character" w:customStyle="1" w:styleId="WW8Num25z3">
    <w:name w:val="WW8Num25z3"/>
    <w:rsid w:val="00DB33D1"/>
  </w:style>
  <w:style w:type="character" w:customStyle="1" w:styleId="WW8Num25z4">
    <w:name w:val="WW8Num25z4"/>
    <w:rsid w:val="00DB33D1"/>
  </w:style>
  <w:style w:type="character" w:customStyle="1" w:styleId="WW8Num25z5">
    <w:name w:val="WW8Num25z5"/>
    <w:rsid w:val="00DB33D1"/>
  </w:style>
  <w:style w:type="character" w:customStyle="1" w:styleId="WW8Num25z6">
    <w:name w:val="WW8Num25z6"/>
    <w:rsid w:val="00DB33D1"/>
  </w:style>
  <w:style w:type="character" w:customStyle="1" w:styleId="WW8Num25z7">
    <w:name w:val="WW8Num25z7"/>
    <w:rsid w:val="00DB33D1"/>
  </w:style>
  <w:style w:type="character" w:customStyle="1" w:styleId="WW8Num25z8">
    <w:name w:val="WW8Num25z8"/>
    <w:rsid w:val="00DB33D1"/>
  </w:style>
  <w:style w:type="character" w:customStyle="1" w:styleId="WW8Num26z0">
    <w:name w:val="WW8Num26z0"/>
    <w:rsid w:val="00DB33D1"/>
    <w:rPr>
      <w:rFonts w:ascii="Times New Roman" w:hAnsi="Times New Roman" w:cs="Tahoma"/>
      <w:b w:val="0"/>
      <w:i w:val="0"/>
      <w:strike w:val="0"/>
      <w:dstrike w:val="0"/>
      <w:sz w:val="22"/>
      <w:szCs w:val="20"/>
      <w:u w:val="none"/>
    </w:rPr>
  </w:style>
  <w:style w:type="character" w:customStyle="1" w:styleId="WW8Num26z1">
    <w:name w:val="WW8Num26z1"/>
    <w:rsid w:val="00DB33D1"/>
  </w:style>
  <w:style w:type="character" w:customStyle="1" w:styleId="WW8Num26z2">
    <w:name w:val="WW8Num26z2"/>
    <w:rsid w:val="00DB33D1"/>
  </w:style>
  <w:style w:type="character" w:customStyle="1" w:styleId="WW8Num26z3">
    <w:name w:val="WW8Num26z3"/>
    <w:rsid w:val="00DB33D1"/>
  </w:style>
  <w:style w:type="character" w:customStyle="1" w:styleId="WW8Num26z4">
    <w:name w:val="WW8Num26z4"/>
    <w:rsid w:val="00DB33D1"/>
  </w:style>
  <w:style w:type="character" w:customStyle="1" w:styleId="WW8Num26z5">
    <w:name w:val="WW8Num26z5"/>
    <w:rsid w:val="00DB33D1"/>
  </w:style>
  <w:style w:type="character" w:customStyle="1" w:styleId="WW8Num26z6">
    <w:name w:val="WW8Num26z6"/>
    <w:rsid w:val="00DB33D1"/>
  </w:style>
  <w:style w:type="character" w:customStyle="1" w:styleId="WW8Num26z7">
    <w:name w:val="WW8Num26z7"/>
    <w:rsid w:val="00DB33D1"/>
  </w:style>
  <w:style w:type="character" w:customStyle="1" w:styleId="WW8Num26z8">
    <w:name w:val="WW8Num26z8"/>
    <w:rsid w:val="00DB33D1"/>
  </w:style>
  <w:style w:type="character" w:customStyle="1" w:styleId="WW8Num27z0">
    <w:name w:val="WW8Num27z0"/>
    <w:rsid w:val="00DB33D1"/>
    <w:rPr>
      <w:rFonts w:ascii="Tahoma" w:hAnsi="Tahoma" w:cs="Tahoma"/>
      <w:b w:val="0"/>
      <w:sz w:val="22"/>
      <w:szCs w:val="20"/>
    </w:rPr>
  </w:style>
  <w:style w:type="character" w:customStyle="1" w:styleId="WW8Num27z1">
    <w:name w:val="WW8Num27z1"/>
    <w:rsid w:val="00DB33D1"/>
  </w:style>
  <w:style w:type="character" w:customStyle="1" w:styleId="WW8Num27z2">
    <w:name w:val="WW8Num27z2"/>
    <w:rsid w:val="00DB33D1"/>
  </w:style>
  <w:style w:type="character" w:customStyle="1" w:styleId="WW8Num27z3">
    <w:name w:val="WW8Num27z3"/>
    <w:rsid w:val="00DB33D1"/>
  </w:style>
  <w:style w:type="character" w:customStyle="1" w:styleId="WW8Num27z4">
    <w:name w:val="WW8Num27z4"/>
    <w:rsid w:val="00DB33D1"/>
  </w:style>
  <w:style w:type="character" w:customStyle="1" w:styleId="WW8Num27z5">
    <w:name w:val="WW8Num27z5"/>
    <w:rsid w:val="00DB33D1"/>
  </w:style>
  <w:style w:type="character" w:customStyle="1" w:styleId="WW8Num27z6">
    <w:name w:val="WW8Num27z6"/>
    <w:rsid w:val="00DB33D1"/>
  </w:style>
  <w:style w:type="character" w:customStyle="1" w:styleId="WW8Num27z7">
    <w:name w:val="WW8Num27z7"/>
    <w:rsid w:val="00DB33D1"/>
  </w:style>
  <w:style w:type="character" w:customStyle="1" w:styleId="WW8Num27z8">
    <w:name w:val="WW8Num27z8"/>
    <w:rsid w:val="00DB33D1"/>
  </w:style>
  <w:style w:type="character" w:customStyle="1" w:styleId="WW8Num28z0">
    <w:name w:val="WW8Num28z0"/>
    <w:rsid w:val="00DB33D1"/>
    <w:rPr>
      <w:rFonts w:ascii="Tahoma" w:hAnsi="Tahoma" w:cs="Tahoma"/>
      <w:sz w:val="20"/>
      <w:szCs w:val="20"/>
    </w:rPr>
  </w:style>
  <w:style w:type="character" w:customStyle="1" w:styleId="WW8Num28z1">
    <w:name w:val="WW8Num28z1"/>
    <w:rsid w:val="00DB33D1"/>
    <w:rPr>
      <w:b w:val="0"/>
    </w:rPr>
  </w:style>
  <w:style w:type="character" w:customStyle="1" w:styleId="WW8Num28z2">
    <w:name w:val="WW8Num28z2"/>
    <w:rsid w:val="00DB33D1"/>
  </w:style>
  <w:style w:type="character" w:customStyle="1" w:styleId="WW8Num29z0">
    <w:name w:val="WW8Num29z0"/>
    <w:rsid w:val="00DB33D1"/>
  </w:style>
  <w:style w:type="character" w:customStyle="1" w:styleId="WW8Num29z1">
    <w:name w:val="WW8Num29z1"/>
    <w:rsid w:val="00DB33D1"/>
  </w:style>
  <w:style w:type="character" w:customStyle="1" w:styleId="WW8Num29z2">
    <w:name w:val="WW8Num29z2"/>
    <w:rsid w:val="00DB33D1"/>
  </w:style>
  <w:style w:type="character" w:customStyle="1" w:styleId="WW8Num29z3">
    <w:name w:val="WW8Num29z3"/>
    <w:rsid w:val="00DB33D1"/>
  </w:style>
  <w:style w:type="character" w:customStyle="1" w:styleId="WW8Num29z4">
    <w:name w:val="WW8Num29z4"/>
    <w:rsid w:val="00DB33D1"/>
  </w:style>
  <w:style w:type="character" w:customStyle="1" w:styleId="WW8Num29z5">
    <w:name w:val="WW8Num29z5"/>
    <w:rsid w:val="00DB33D1"/>
  </w:style>
  <w:style w:type="character" w:customStyle="1" w:styleId="WW8Num29z6">
    <w:name w:val="WW8Num29z6"/>
    <w:rsid w:val="00DB33D1"/>
  </w:style>
  <w:style w:type="character" w:customStyle="1" w:styleId="WW8Num29z7">
    <w:name w:val="WW8Num29z7"/>
    <w:rsid w:val="00DB33D1"/>
  </w:style>
  <w:style w:type="character" w:customStyle="1" w:styleId="WW8Num29z8">
    <w:name w:val="WW8Num29z8"/>
    <w:rsid w:val="00DB33D1"/>
  </w:style>
  <w:style w:type="character" w:customStyle="1" w:styleId="WW8Num30z0">
    <w:name w:val="WW8Num30z0"/>
    <w:rsid w:val="00DB33D1"/>
    <w:rPr>
      <w:rFonts w:ascii="Times New Roman" w:eastAsia="Times New Roman" w:hAnsi="Times New Roman" w:cs="Times New Roman"/>
    </w:rPr>
  </w:style>
  <w:style w:type="character" w:customStyle="1" w:styleId="WW8Num30z1">
    <w:name w:val="WW8Num30z1"/>
    <w:rsid w:val="00DB33D1"/>
  </w:style>
  <w:style w:type="character" w:customStyle="1" w:styleId="WW8Num30z2">
    <w:name w:val="WW8Num30z2"/>
    <w:rsid w:val="00DB33D1"/>
  </w:style>
  <w:style w:type="character" w:customStyle="1" w:styleId="WW8Num30z3">
    <w:name w:val="WW8Num30z3"/>
    <w:rsid w:val="00DB33D1"/>
  </w:style>
  <w:style w:type="character" w:customStyle="1" w:styleId="WW8Num30z4">
    <w:name w:val="WW8Num30z4"/>
    <w:rsid w:val="00DB33D1"/>
  </w:style>
  <w:style w:type="character" w:customStyle="1" w:styleId="WW8Num30z5">
    <w:name w:val="WW8Num30z5"/>
    <w:rsid w:val="00DB33D1"/>
  </w:style>
  <w:style w:type="character" w:customStyle="1" w:styleId="WW8Num30z6">
    <w:name w:val="WW8Num30z6"/>
    <w:rsid w:val="00DB33D1"/>
  </w:style>
  <w:style w:type="character" w:customStyle="1" w:styleId="WW8Num30z7">
    <w:name w:val="WW8Num30z7"/>
    <w:rsid w:val="00DB33D1"/>
  </w:style>
  <w:style w:type="character" w:customStyle="1" w:styleId="WW8Num30z8">
    <w:name w:val="WW8Num30z8"/>
    <w:rsid w:val="00DB33D1"/>
  </w:style>
  <w:style w:type="character" w:customStyle="1" w:styleId="WW8Num31z0">
    <w:name w:val="WW8Num31z0"/>
    <w:rsid w:val="00DB33D1"/>
    <w:rPr>
      <w:rFonts w:ascii="Times New Roman" w:hAnsi="Times New Roman" w:cs="Times New Roman"/>
      <w:sz w:val="22"/>
      <w:szCs w:val="22"/>
    </w:rPr>
  </w:style>
  <w:style w:type="character" w:customStyle="1" w:styleId="WW8Num31z1">
    <w:name w:val="WW8Num31z1"/>
    <w:rsid w:val="00DB33D1"/>
    <w:rPr>
      <w:color w:val="000000"/>
    </w:rPr>
  </w:style>
  <w:style w:type="character" w:customStyle="1" w:styleId="WW8Num31z2">
    <w:name w:val="WW8Num31z2"/>
    <w:rsid w:val="00DB33D1"/>
  </w:style>
  <w:style w:type="character" w:customStyle="1" w:styleId="WW8Num31z3">
    <w:name w:val="WW8Num31z3"/>
    <w:rsid w:val="00DB33D1"/>
  </w:style>
  <w:style w:type="character" w:customStyle="1" w:styleId="WW8Num31z4">
    <w:name w:val="WW8Num31z4"/>
    <w:rsid w:val="00DB33D1"/>
  </w:style>
  <w:style w:type="character" w:customStyle="1" w:styleId="WW8Num31z5">
    <w:name w:val="WW8Num31z5"/>
    <w:rsid w:val="00DB33D1"/>
  </w:style>
  <w:style w:type="character" w:customStyle="1" w:styleId="WW8Num31z6">
    <w:name w:val="WW8Num31z6"/>
    <w:rsid w:val="00DB33D1"/>
  </w:style>
  <w:style w:type="character" w:customStyle="1" w:styleId="WW8Num31z7">
    <w:name w:val="WW8Num31z7"/>
    <w:rsid w:val="00DB33D1"/>
  </w:style>
  <w:style w:type="character" w:customStyle="1" w:styleId="WW8Num31z8">
    <w:name w:val="WW8Num31z8"/>
    <w:rsid w:val="00DB33D1"/>
  </w:style>
  <w:style w:type="character" w:customStyle="1" w:styleId="WW8Num32z0">
    <w:name w:val="WW8Num32z0"/>
    <w:rsid w:val="00DB33D1"/>
    <w:rPr>
      <w:rFonts w:ascii="Tahoma" w:eastAsia="Times New Roman" w:hAnsi="Tahoma" w:cs="Tahoma"/>
    </w:rPr>
  </w:style>
  <w:style w:type="character" w:customStyle="1" w:styleId="WW8Num32z1">
    <w:name w:val="WW8Num32z1"/>
    <w:rsid w:val="00DB33D1"/>
  </w:style>
  <w:style w:type="character" w:customStyle="1" w:styleId="WW8Num32z2">
    <w:name w:val="WW8Num32z2"/>
    <w:rsid w:val="00DB33D1"/>
  </w:style>
  <w:style w:type="character" w:customStyle="1" w:styleId="WW8Num32z3">
    <w:name w:val="WW8Num32z3"/>
    <w:rsid w:val="00DB33D1"/>
  </w:style>
  <w:style w:type="character" w:customStyle="1" w:styleId="WW8Num32z4">
    <w:name w:val="WW8Num32z4"/>
    <w:rsid w:val="00DB33D1"/>
  </w:style>
  <w:style w:type="character" w:customStyle="1" w:styleId="WW8Num32z5">
    <w:name w:val="WW8Num32z5"/>
    <w:rsid w:val="00DB33D1"/>
  </w:style>
  <w:style w:type="character" w:customStyle="1" w:styleId="WW8Num32z6">
    <w:name w:val="WW8Num32z6"/>
    <w:rsid w:val="00DB33D1"/>
  </w:style>
  <w:style w:type="character" w:customStyle="1" w:styleId="WW8Num32z7">
    <w:name w:val="WW8Num32z7"/>
    <w:rsid w:val="00DB33D1"/>
  </w:style>
  <w:style w:type="character" w:customStyle="1" w:styleId="WW8Num32z8">
    <w:name w:val="WW8Num32z8"/>
    <w:rsid w:val="00DB33D1"/>
  </w:style>
  <w:style w:type="character" w:customStyle="1" w:styleId="WW8Num33z0">
    <w:name w:val="WW8Num33z0"/>
    <w:rsid w:val="00DB33D1"/>
  </w:style>
  <w:style w:type="character" w:customStyle="1" w:styleId="WW8Num33z1">
    <w:name w:val="WW8Num33z1"/>
    <w:rsid w:val="00DB33D1"/>
  </w:style>
  <w:style w:type="character" w:customStyle="1" w:styleId="WW8Num33z2">
    <w:name w:val="WW8Num33z2"/>
    <w:rsid w:val="00DB33D1"/>
  </w:style>
  <w:style w:type="character" w:customStyle="1" w:styleId="WW8Num33z3">
    <w:name w:val="WW8Num33z3"/>
    <w:rsid w:val="00DB33D1"/>
  </w:style>
  <w:style w:type="character" w:customStyle="1" w:styleId="WW8Num33z4">
    <w:name w:val="WW8Num33z4"/>
    <w:rsid w:val="00DB33D1"/>
  </w:style>
  <w:style w:type="character" w:customStyle="1" w:styleId="WW8Num33z5">
    <w:name w:val="WW8Num33z5"/>
    <w:rsid w:val="00DB33D1"/>
  </w:style>
  <w:style w:type="character" w:customStyle="1" w:styleId="WW8Num33z6">
    <w:name w:val="WW8Num33z6"/>
    <w:rsid w:val="00DB33D1"/>
  </w:style>
  <w:style w:type="character" w:customStyle="1" w:styleId="WW8Num33z7">
    <w:name w:val="WW8Num33z7"/>
    <w:rsid w:val="00DB33D1"/>
  </w:style>
  <w:style w:type="character" w:customStyle="1" w:styleId="WW8Num33z8">
    <w:name w:val="WW8Num33z8"/>
    <w:rsid w:val="00DB33D1"/>
  </w:style>
  <w:style w:type="character" w:customStyle="1" w:styleId="WW8Num34z0">
    <w:name w:val="WW8Num34z0"/>
    <w:rsid w:val="00DB33D1"/>
    <w:rPr>
      <w:rFonts w:ascii="Tahoma" w:hAnsi="Tahoma" w:cs="Tahoma"/>
      <w:kern w:val="3"/>
      <w:sz w:val="22"/>
      <w:szCs w:val="20"/>
    </w:rPr>
  </w:style>
  <w:style w:type="character" w:customStyle="1" w:styleId="WW8Num34z1">
    <w:name w:val="WW8Num34z1"/>
    <w:rsid w:val="00DB33D1"/>
  </w:style>
  <w:style w:type="character" w:customStyle="1" w:styleId="WW8Num34z2">
    <w:name w:val="WW8Num34z2"/>
    <w:rsid w:val="00DB33D1"/>
  </w:style>
  <w:style w:type="character" w:customStyle="1" w:styleId="WW8Num34z3">
    <w:name w:val="WW8Num34z3"/>
    <w:rsid w:val="00DB33D1"/>
  </w:style>
  <w:style w:type="character" w:customStyle="1" w:styleId="WW8Num34z4">
    <w:name w:val="WW8Num34z4"/>
    <w:rsid w:val="00DB33D1"/>
  </w:style>
  <w:style w:type="character" w:customStyle="1" w:styleId="WW8Num34z5">
    <w:name w:val="WW8Num34z5"/>
    <w:rsid w:val="00DB33D1"/>
  </w:style>
  <w:style w:type="character" w:customStyle="1" w:styleId="WW8Num34z6">
    <w:name w:val="WW8Num34z6"/>
    <w:rsid w:val="00DB33D1"/>
  </w:style>
  <w:style w:type="character" w:customStyle="1" w:styleId="WW8Num34z7">
    <w:name w:val="WW8Num34z7"/>
    <w:rsid w:val="00DB33D1"/>
  </w:style>
  <w:style w:type="character" w:customStyle="1" w:styleId="WW8Num34z8">
    <w:name w:val="WW8Num34z8"/>
    <w:rsid w:val="00DB33D1"/>
  </w:style>
  <w:style w:type="character" w:customStyle="1" w:styleId="WW8Num35z0">
    <w:name w:val="WW8Num35z0"/>
    <w:rsid w:val="00DB33D1"/>
  </w:style>
  <w:style w:type="character" w:customStyle="1" w:styleId="WW8Num35z1">
    <w:name w:val="WW8Num35z1"/>
    <w:rsid w:val="00DB33D1"/>
  </w:style>
  <w:style w:type="character" w:customStyle="1" w:styleId="WW8Num35z2">
    <w:name w:val="WW8Num35z2"/>
    <w:rsid w:val="00DB33D1"/>
  </w:style>
  <w:style w:type="character" w:customStyle="1" w:styleId="WW8Num35z3">
    <w:name w:val="WW8Num35z3"/>
    <w:rsid w:val="00DB33D1"/>
  </w:style>
  <w:style w:type="character" w:customStyle="1" w:styleId="WW8Num35z4">
    <w:name w:val="WW8Num35z4"/>
    <w:rsid w:val="00DB33D1"/>
  </w:style>
  <w:style w:type="character" w:customStyle="1" w:styleId="WW8Num35z5">
    <w:name w:val="WW8Num35z5"/>
    <w:rsid w:val="00DB33D1"/>
  </w:style>
  <w:style w:type="character" w:customStyle="1" w:styleId="WW8Num35z6">
    <w:name w:val="WW8Num35z6"/>
    <w:rsid w:val="00DB33D1"/>
  </w:style>
  <w:style w:type="character" w:customStyle="1" w:styleId="WW8Num35z7">
    <w:name w:val="WW8Num35z7"/>
    <w:rsid w:val="00DB33D1"/>
  </w:style>
  <w:style w:type="character" w:customStyle="1" w:styleId="WW8Num35z8">
    <w:name w:val="WW8Num35z8"/>
    <w:rsid w:val="00DB33D1"/>
  </w:style>
  <w:style w:type="character" w:customStyle="1" w:styleId="WW8Num36z0">
    <w:name w:val="WW8Num36z0"/>
    <w:rsid w:val="00DB33D1"/>
  </w:style>
  <w:style w:type="character" w:customStyle="1" w:styleId="WW8Num36z1">
    <w:name w:val="WW8Num36z1"/>
    <w:rsid w:val="00DB33D1"/>
    <w:rPr>
      <w:rFonts w:ascii="OpenSymbol" w:hAnsi="OpenSymbol" w:cs="OpenSymbol"/>
    </w:rPr>
  </w:style>
  <w:style w:type="character" w:customStyle="1" w:styleId="WW8Num36z3">
    <w:name w:val="WW8Num36z3"/>
    <w:rsid w:val="00DB33D1"/>
    <w:rPr>
      <w:rFonts w:ascii="Symbol" w:hAnsi="Symbol" w:cs="OpenSymbol"/>
    </w:rPr>
  </w:style>
  <w:style w:type="character" w:customStyle="1" w:styleId="WW8Num37z0">
    <w:name w:val="WW8Num37z0"/>
    <w:rsid w:val="00DB33D1"/>
    <w:rPr>
      <w:sz w:val="22"/>
    </w:rPr>
  </w:style>
  <w:style w:type="character" w:customStyle="1" w:styleId="WW8Num37z1">
    <w:name w:val="WW8Num37z1"/>
    <w:rsid w:val="00DB33D1"/>
    <w:rPr>
      <w:rFonts w:ascii="OpenSymbol" w:hAnsi="OpenSymbol" w:cs="OpenSymbol"/>
    </w:rPr>
  </w:style>
  <w:style w:type="character" w:customStyle="1" w:styleId="WW8Num37z3">
    <w:name w:val="WW8Num37z3"/>
    <w:rsid w:val="00DB33D1"/>
    <w:rPr>
      <w:rFonts w:ascii="Symbol" w:hAnsi="Symbol" w:cs="OpenSymbol"/>
    </w:rPr>
  </w:style>
  <w:style w:type="character" w:customStyle="1" w:styleId="WW8Num38z0">
    <w:name w:val="WW8Num38z0"/>
    <w:rsid w:val="00DB33D1"/>
    <w:rPr>
      <w:kern w:val="3"/>
      <w:sz w:val="22"/>
      <w:szCs w:val="20"/>
    </w:rPr>
  </w:style>
  <w:style w:type="character" w:customStyle="1" w:styleId="WW8Num38z1">
    <w:name w:val="WW8Num38z1"/>
    <w:rsid w:val="00DB33D1"/>
  </w:style>
  <w:style w:type="character" w:customStyle="1" w:styleId="WW8Num38z2">
    <w:name w:val="WW8Num38z2"/>
    <w:rsid w:val="00DB33D1"/>
  </w:style>
  <w:style w:type="character" w:customStyle="1" w:styleId="WW8Num38z3">
    <w:name w:val="WW8Num38z3"/>
    <w:rsid w:val="00DB33D1"/>
  </w:style>
  <w:style w:type="character" w:customStyle="1" w:styleId="WW8Num38z4">
    <w:name w:val="WW8Num38z4"/>
    <w:rsid w:val="00DB33D1"/>
  </w:style>
  <w:style w:type="character" w:customStyle="1" w:styleId="WW8Num38z5">
    <w:name w:val="WW8Num38z5"/>
    <w:rsid w:val="00DB33D1"/>
  </w:style>
  <w:style w:type="character" w:customStyle="1" w:styleId="WW8Num38z6">
    <w:name w:val="WW8Num38z6"/>
    <w:rsid w:val="00DB33D1"/>
  </w:style>
  <w:style w:type="character" w:customStyle="1" w:styleId="WW8Num38z7">
    <w:name w:val="WW8Num38z7"/>
    <w:rsid w:val="00DB33D1"/>
  </w:style>
  <w:style w:type="character" w:customStyle="1" w:styleId="WW8Num38z8">
    <w:name w:val="WW8Num38z8"/>
    <w:rsid w:val="00DB33D1"/>
  </w:style>
  <w:style w:type="character" w:customStyle="1" w:styleId="WW8Num39z0">
    <w:name w:val="WW8Num39z0"/>
    <w:rsid w:val="00DB33D1"/>
    <w:rPr>
      <w:sz w:val="22"/>
      <w:szCs w:val="20"/>
    </w:rPr>
  </w:style>
  <w:style w:type="character" w:customStyle="1" w:styleId="WW8Num39z1">
    <w:name w:val="WW8Num39z1"/>
    <w:rsid w:val="00DB33D1"/>
    <w:rPr>
      <w:color w:val="000000"/>
    </w:rPr>
  </w:style>
  <w:style w:type="character" w:customStyle="1" w:styleId="WW8Num39z2">
    <w:name w:val="WW8Num39z2"/>
    <w:rsid w:val="00DB33D1"/>
  </w:style>
  <w:style w:type="character" w:customStyle="1" w:styleId="WW8Num39z3">
    <w:name w:val="WW8Num39z3"/>
    <w:rsid w:val="00DB33D1"/>
  </w:style>
  <w:style w:type="character" w:customStyle="1" w:styleId="WW8Num39z4">
    <w:name w:val="WW8Num39z4"/>
    <w:rsid w:val="00DB33D1"/>
  </w:style>
  <w:style w:type="character" w:customStyle="1" w:styleId="WW8Num39z5">
    <w:name w:val="WW8Num39z5"/>
    <w:rsid w:val="00DB33D1"/>
  </w:style>
  <w:style w:type="character" w:customStyle="1" w:styleId="WW8Num39z6">
    <w:name w:val="WW8Num39z6"/>
    <w:rsid w:val="00DB33D1"/>
  </w:style>
  <w:style w:type="character" w:customStyle="1" w:styleId="WW8Num39z7">
    <w:name w:val="WW8Num39z7"/>
    <w:rsid w:val="00DB33D1"/>
  </w:style>
  <w:style w:type="character" w:customStyle="1" w:styleId="WW8Num39z8">
    <w:name w:val="WW8Num39z8"/>
    <w:rsid w:val="00DB33D1"/>
  </w:style>
  <w:style w:type="character" w:customStyle="1" w:styleId="WW8Num40z0">
    <w:name w:val="WW8Num40z0"/>
    <w:rsid w:val="00DB33D1"/>
    <w:rPr>
      <w:rFonts w:ascii="Tahoma" w:eastAsia="Times New Roman" w:hAnsi="Tahoma" w:cs="Tahoma"/>
    </w:rPr>
  </w:style>
  <w:style w:type="character" w:customStyle="1" w:styleId="WW8Num40z1">
    <w:name w:val="WW8Num40z1"/>
    <w:rsid w:val="00DB33D1"/>
  </w:style>
  <w:style w:type="character" w:customStyle="1" w:styleId="WW8Num41z0">
    <w:name w:val="WW8Num41z0"/>
    <w:rsid w:val="00DB33D1"/>
    <w:rPr>
      <w:rFonts w:ascii="Tahoma" w:hAnsi="Tahoma" w:cs="Tahoma"/>
      <w:sz w:val="22"/>
      <w:szCs w:val="20"/>
    </w:rPr>
  </w:style>
  <w:style w:type="character" w:customStyle="1" w:styleId="WW8Num41z1">
    <w:name w:val="WW8Num41z1"/>
    <w:rsid w:val="00DB33D1"/>
  </w:style>
  <w:style w:type="character" w:customStyle="1" w:styleId="WW8Num41z2">
    <w:name w:val="WW8Num41z2"/>
    <w:rsid w:val="00DB33D1"/>
  </w:style>
  <w:style w:type="character" w:customStyle="1" w:styleId="WW8Num41z3">
    <w:name w:val="WW8Num41z3"/>
    <w:rsid w:val="00DB33D1"/>
  </w:style>
  <w:style w:type="character" w:customStyle="1" w:styleId="WW8Num41z4">
    <w:name w:val="WW8Num41z4"/>
    <w:rsid w:val="00DB33D1"/>
  </w:style>
  <w:style w:type="character" w:customStyle="1" w:styleId="WW8Num41z5">
    <w:name w:val="WW8Num41z5"/>
    <w:rsid w:val="00DB33D1"/>
  </w:style>
  <w:style w:type="character" w:customStyle="1" w:styleId="WW8Num41z6">
    <w:name w:val="WW8Num41z6"/>
    <w:rsid w:val="00DB33D1"/>
  </w:style>
  <w:style w:type="character" w:customStyle="1" w:styleId="WW8Num41z7">
    <w:name w:val="WW8Num41z7"/>
    <w:rsid w:val="00DB33D1"/>
  </w:style>
  <w:style w:type="character" w:customStyle="1" w:styleId="WW8Num41z8">
    <w:name w:val="WW8Num41z8"/>
    <w:rsid w:val="00DB33D1"/>
  </w:style>
  <w:style w:type="character" w:customStyle="1" w:styleId="WW8Num42z0">
    <w:name w:val="WW8Num42z0"/>
    <w:rsid w:val="00DB33D1"/>
    <w:rPr>
      <w:rFonts w:ascii="Tahoma" w:hAnsi="Tahoma" w:cs="Tahoma"/>
      <w:sz w:val="22"/>
      <w:szCs w:val="20"/>
    </w:rPr>
  </w:style>
  <w:style w:type="character" w:customStyle="1" w:styleId="WW8Num42z1">
    <w:name w:val="WW8Num42z1"/>
    <w:rsid w:val="00DB33D1"/>
  </w:style>
  <w:style w:type="character" w:customStyle="1" w:styleId="WW8Num42z2">
    <w:name w:val="WW8Num42z2"/>
    <w:rsid w:val="00DB33D1"/>
  </w:style>
  <w:style w:type="character" w:customStyle="1" w:styleId="WW8Num42z3">
    <w:name w:val="WW8Num42z3"/>
    <w:rsid w:val="00DB33D1"/>
  </w:style>
  <w:style w:type="character" w:customStyle="1" w:styleId="WW8Num42z4">
    <w:name w:val="WW8Num42z4"/>
    <w:rsid w:val="00DB33D1"/>
  </w:style>
  <w:style w:type="character" w:customStyle="1" w:styleId="WW8Num42z5">
    <w:name w:val="WW8Num42z5"/>
    <w:rsid w:val="00DB33D1"/>
  </w:style>
  <w:style w:type="character" w:customStyle="1" w:styleId="WW8Num42z6">
    <w:name w:val="WW8Num42z6"/>
    <w:rsid w:val="00DB33D1"/>
  </w:style>
  <w:style w:type="character" w:customStyle="1" w:styleId="WW8Num42z7">
    <w:name w:val="WW8Num42z7"/>
    <w:rsid w:val="00DB33D1"/>
  </w:style>
  <w:style w:type="character" w:customStyle="1" w:styleId="WW8Num42z8">
    <w:name w:val="WW8Num42z8"/>
    <w:rsid w:val="00DB33D1"/>
  </w:style>
  <w:style w:type="character" w:customStyle="1" w:styleId="WW8Num43z0">
    <w:name w:val="WW8Num43z0"/>
    <w:rsid w:val="00DB33D1"/>
    <w:rPr>
      <w:rFonts w:ascii="Times New Roman" w:hAnsi="Times New Roman" w:cs="Times New Roman"/>
      <w:sz w:val="22"/>
      <w:szCs w:val="22"/>
    </w:rPr>
  </w:style>
  <w:style w:type="character" w:customStyle="1" w:styleId="WW8Num43z1">
    <w:name w:val="WW8Num43z1"/>
    <w:rsid w:val="00DB33D1"/>
  </w:style>
  <w:style w:type="character" w:customStyle="1" w:styleId="WW8Num44z0">
    <w:name w:val="WW8Num44z0"/>
    <w:rsid w:val="00DB33D1"/>
    <w:rPr>
      <w:rFonts w:ascii="Times New Roman" w:hAnsi="Times New Roman" w:cs="Times New Roman"/>
      <w:sz w:val="22"/>
      <w:szCs w:val="22"/>
    </w:rPr>
  </w:style>
  <w:style w:type="character" w:customStyle="1" w:styleId="WW8Num44z1">
    <w:name w:val="WW8Num44z1"/>
    <w:rsid w:val="00DB33D1"/>
  </w:style>
  <w:style w:type="character" w:customStyle="1" w:styleId="WW8Num45z0">
    <w:name w:val="WW8Num45z0"/>
    <w:rsid w:val="00DB33D1"/>
  </w:style>
  <w:style w:type="character" w:customStyle="1" w:styleId="WW8Num45z1">
    <w:name w:val="WW8Num45z1"/>
    <w:rsid w:val="00DB33D1"/>
    <w:rPr>
      <w:b w:val="0"/>
      <w:i w:val="0"/>
      <w:color w:val="000000"/>
      <w:sz w:val="20"/>
      <w:szCs w:val="20"/>
    </w:rPr>
  </w:style>
  <w:style w:type="character" w:customStyle="1" w:styleId="WW8Num45z2">
    <w:name w:val="WW8Num45z2"/>
    <w:rsid w:val="00DB33D1"/>
  </w:style>
  <w:style w:type="character" w:customStyle="1" w:styleId="WW8Num45z3">
    <w:name w:val="WW8Num45z3"/>
    <w:rsid w:val="00DB33D1"/>
  </w:style>
  <w:style w:type="character" w:customStyle="1" w:styleId="WW8Num45z4">
    <w:name w:val="WW8Num45z4"/>
    <w:rsid w:val="00DB33D1"/>
  </w:style>
  <w:style w:type="character" w:customStyle="1" w:styleId="WW8Num45z5">
    <w:name w:val="WW8Num45z5"/>
    <w:rsid w:val="00DB33D1"/>
  </w:style>
  <w:style w:type="character" w:customStyle="1" w:styleId="WW8Num45z6">
    <w:name w:val="WW8Num45z6"/>
    <w:rsid w:val="00DB33D1"/>
  </w:style>
  <w:style w:type="character" w:customStyle="1" w:styleId="WW8Num45z7">
    <w:name w:val="WW8Num45z7"/>
    <w:rsid w:val="00DB33D1"/>
  </w:style>
  <w:style w:type="character" w:customStyle="1" w:styleId="WW8Num45z8">
    <w:name w:val="WW8Num45z8"/>
    <w:rsid w:val="00DB33D1"/>
  </w:style>
  <w:style w:type="character" w:customStyle="1" w:styleId="WW8Num46z0">
    <w:name w:val="WW8Num46z0"/>
    <w:rsid w:val="00DB33D1"/>
    <w:rPr>
      <w:rFonts w:ascii="Times New Roman" w:hAnsi="Times New Roman" w:cs="Times New Roman"/>
      <w:sz w:val="22"/>
      <w:szCs w:val="22"/>
    </w:rPr>
  </w:style>
  <w:style w:type="character" w:customStyle="1" w:styleId="WW8Num46z1">
    <w:name w:val="WW8Num46z1"/>
    <w:rsid w:val="00DB33D1"/>
  </w:style>
  <w:style w:type="character" w:customStyle="1" w:styleId="WW8Num47z0">
    <w:name w:val="WW8Num47z0"/>
    <w:rsid w:val="00DB33D1"/>
    <w:rPr>
      <w:sz w:val="22"/>
      <w:szCs w:val="20"/>
    </w:rPr>
  </w:style>
  <w:style w:type="character" w:customStyle="1" w:styleId="WW8Num47z1">
    <w:name w:val="WW8Num47z1"/>
    <w:rsid w:val="00DB33D1"/>
  </w:style>
  <w:style w:type="character" w:customStyle="1" w:styleId="WW8Num48z0">
    <w:name w:val="WW8Num48z0"/>
    <w:rsid w:val="00DB33D1"/>
    <w:rPr>
      <w:rFonts w:ascii="Times New Roman" w:hAnsi="Times New Roman" w:cs="Times New Roman"/>
      <w:sz w:val="22"/>
      <w:szCs w:val="22"/>
    </w:rPr>
  </w:style>
  <w:style w:type="character" w:customStyle="1" w:styleId="WW8Num48z1">
    <w:name w:val="WW8Num48z1"/>
    <w:rsid w:val="00DB33D1"/>
  </w:style>
  <w:style w:type="character" w:customStyle="1" w:styleId="WW8Num48z2">
    <w:name w:val="WW8Num48z2"/>
    <w:rsid w:val="00DB33D1"/>
  </w:style>
  <w:style w:type="character" w:customStyle="1" w:styleId="WW8Num48z3">
    <w:name w:val="WW8Num48z3"/>
    <w:rsid w:val="00DB33D1"/>
  </w:style>
  <w:style w:type="character" w:customStyle="1" w:styleId="WW8Num48z4">
    <w:name w:val="WW8Num48z4"/>
    <w:rsid w:val="00DB33D1"/>
  </w:style>
  <w:style w:type="character" w:customStyle="1" w:styleId="WW8Num48z5">
    <w:name w:val="WW8Num48z5"/>
    <w:rsid w:val="00DB33D1"/>
  </w:style>
  <w:style w:type="character" w:customStyle="1" w:styleId="WW8Num48z6">
    <w:name w:val="WW8Num48z6"/>
    <w:rsid w:val="00DB33D1"/>
  </w:style>
  <w:style w:type="character" w:customStyle="1" w:styleId="WW8Num48z7">
    <w:name w:val="WW8Num48z7"/>
    <w:rsid w:val="00DB33D1"/>
  </w:style>
  <w:style w:type="character" w:customStyle="1" w:styleId="WW8Num48z8">
    <w:name w:val="WW8Num48z8"/>
    <w:rsid w:val="00DB33D1"/>
  </w:style>
  <w:style w:type="character" w:customStyle="1" w:styleId="WW8Num49z0">
    <w:name w:val="WW8Num49z0"/>
    <w:rsid w:val="00DB33D1"/>
    <w:rPr>
      <w:rFonts w:ascii="Tahoma" w:hAnsi="Tahoma" w:cs="Tahoma"/>
      <w:bCs/>
      <w:position w:val="0"/>
      <w:sz w:val="20"/>
      <w:szCs w:val="20"/>
      <w:vertAlign w:val="superscript"/>
    </w:rPr>
  </w:style>
  <w:style w:type="character" w:customStyle="1" w:styleId="WW8Num49z1">
    <w:name w:val="WW8Num49z1"/>
    <w:rsid w:val="00DB33D1"/>
  </w:style>
  <w:style w:type="character" w:customStyle="1" w:styleId="WW8Num50z0">
    <w:name w:val="WW8Num50z0"/>
    <w:rsid w:val="00DB33D1"/>
    <w:rPr>
      <w:rFonts w:ascii="Tahoma" w:hAnsi="Tahoma" w:cs="Tahoma"/>
      <w:sz w:val="22"/>
      <w:szCs w:val="20"/>
    </w:rPr>
  </w:style>
  <w:style w:type="character" w:customStyle="1" w:styleId="WW8Num50z1">
    <w:name w:val="WW8Num50z1"/>
    <w:rsid w:val="00DB33D1"/>
  </w:style>
  <w:style w:type="character" w:customStyle="1" w:styleId="WW8Num50z2">
    <w:name w:val="WW8Num50z2"/>
    <w:rsid w:val="00DB33D1"/>
  </w:style>
  <w:style w:type="character" w:customStyle="1" w:styleId="WW8Num50z3">
    <w:name w:val="WW8Num50z3"/>
    <w:rsid w:val="00DB33D1"/>
  </w:style>
  <w:style w:type="character" w:customStyle="1" w:styleId="WW8Num50z4">
    <w:name w:val="WW8Num50z4"/>
    <w:rsid w:val="00DB33D1"/>
  </w:style>
  <w:style w:type="character" w:customStyle="1" w:styleId="WW8Num50z5">
    <w:name w:val="WW8Num50z5"/>
    <w:rsid w:val="00DB33D1"/>
  </w:style>
  <w:style w:type="character" w:customStyle="1" w:styleId="WW8Num50z6">
    <w:name w:val="WW8Num50z6"/>
    <w:rsid w:val="00DB33D1"/>
  </w:style>
  <w:style w:type="character" w:customStyle="1" w:styleId="WW8Num50z7">
    <w:name w:val="WW8Num50z7"/>
    <w:rsid w:val="00DB33D1"/>
  </w:style>
  <w:style w:type="character" w:customStyle="1" w:styleId="WW8Num50z8">
    <w:name w:val="WW8Num50z8"/>
    <w:rsid w:val="00DB33D1"/>
  </w:style>
  <w:style w:type="character" w:customStyle="1" w:styleId="WW8Num51z0">
    <w:name w:val="WW8Num51z0"/>
    <w:rsid w:val="00DB33D1"/>
    <w:rPr>
      <w:rFonts w:ascii="Tahoma" w:hAnsi="Tahoma" w:cs="Tahoma"/>
      <w:sz w:val="22"/>
      <w:szCs w:val="20"/>
    </w:rPr>
  </w:style>
  <w:style w:type="character" w:customStyle="1" w:styleId="WW8Num51z1">
    <w:name w:val="WW8Num51z1"/>
    <w:rsid w:val="00DB33D1"/>
  </w:style>
  <w:style w:type="character" w:customStyle="1" w:styleId="WW8Num51z2">
    <w:name w:val="WW8Num51z2"/>
    <w:rsid w:val="00DB33D1"/>
  </w:style>
  <w:style w:type="character" w:customStyle="1" w:styleId="WW8Num51z3">
    <w:name w:val="WW8Num51z3"/>
    <w:rsid w:val="00DB33D1"/>
  </w:style>
  <w:style w:type="character" w:customStyle="1" w:styleId="WW8Num51z4">
    <w:name w:val="WW8Num51z4"/>
    <w:rsid w:val="00DB33D1"/>
  </w:style>
  <w:style w:type="character" w:customStyle="1" w:styleId="WW8Num51z5">
    <w:name w:val="WW8Num51z5"/>
    <w:rsid w:val="00DB33D1"/>
  </w:style>
  <w:style w:type="character" w:customStyle="1" w:styleId="WW8Num51z6">
    <w:name w:val="WW8Num51z6"/>
    <w:rsid w:val="00DB33D1"/>
  </w:style>
  <w:style w:type="character" w:customStyle="1" w:styleId="WW8Num51z7">
    <w:name w:val="WW8Num51z7"/>
    <w:rsid w:val="00DB33D1"/>
  </w:style>
  <w:style w:type="character" w:customStyle="1" w:styleId="WW8Num51z8">
    <w:name w:val="WW8Num51z8"/>
    <w:rsid w:val="00DB33D1"/>
  </w:style>
  <w:style w:type="character" w:customStyle="1" w:styleId="WW8Num52z0">
    <w:name w:val="WW8Num52z0"/>
    <w:rsid w:val="00DB33D1"/>
  </w:style>
  <w:style w:type="character" w:customStyle="1" w:styleId="WW8Num52z1">
    <w:name w:val="WW8Num52z1"/>
    <w:rsid w:val="00DB33D1"/>
  </w:style>
  <w:style w:type="character" w:customStyle="1" w:styleId="WW8Num52z2">
    <w:name w:val="WW8Num52z2"/>
    <w:rsid w:val="00DB33D1"/>
  </w:style>
  <w:style w:type="character" w:customStyle="1" w:styleId="WW8Num52z3">
    <w:name w:val="WW8Num52z3"/>
    <w:rsid w:val="00DB33D1"/>
  </w:style>
  <w:style w:type="character" w:customStyle="1" w:styleId="WW8Num52z4">
    <w:name w:val="WW8Num52z4"/>
    <w:rsid w:val="00DB33D1"/>
  </w:style>
  <w:style w:type="character" w:customStyle="1" w:styleId="WW8Num52z5">
    <w:name w:val="WW8Num52z5"/>
    <w:rsid w:val="00DB33D1"/>
  </w:style>
  <w:style w:type="character" w:customStyle="1" w:styleId="WW8Num52z6">
    <w:name w:val="WW8Num52z6"/>
    <w:rsid w:val="00DB33D1"/>
  </w:style>
  <w:style w:type="character" w:customStyle="1" w:styleId="WW8Num52z7">
    <w:name w:val="WW8Num52z7"/>
    <w:rsid w:val="00DB33D1"/>
  </w:style>
  <w:style w:type="character" w:customStyle="1" w:styleId="WW8Num52z8">
    <w:name w:val="WW8Num52z8"/>
    <w:rsid w:val="00DB33D1"/>
  </w:style>
  <w:style w:type="character" w:customStyle="1" w:styleId="WW8Num53z0">
    <w:name w:val="WW8Num53z0"/>
    <w:rsid w:val="00DB33D1"/>
    <w:rPr>
      <w:rFonts w:cs="Times New Roman"/>
    </w:rPr>
  </w:style>
  <w:style w:type="character" w:customStyle="1" w:styleId="WW8Num53z1">
    <w:name w:val="WW8Num53z1"/>
    <w:rsid w:val="00DB33D1"/>
  </w:style>
  <w:style w:type="character" w:customStyle="1" w:styleId="WW8Num53z2">
    <w:name w:val="WW8Num53z2"/>
    <w:rsid w:val="00DB33D1"/>
  </w:style>
  <w:style w:type="character" w:customStyle="1" w:styleId="WW8Num53z3">
    <w:name w:val="WW8Num53z3"/>
    <w:rsid w:val="00DB33D1"/>
  </w:style>
  <w:style w:type="character" w:customStyle="1" w:styleId="WW8Num53z4">
    <w:name w:val="WW8Num53z4"/>
    <w:rsid w:val="00DB33D1"/>
  </w:style>
  <w:style w:type="character" w:customStyle="1" w:styleId="WW8Num53z5">
    <w:name w:val="WW8Num53z5"/>
    <w:rsid w:val="00DB33D1"/>
  </w:style>
  <w:style w:type="character" w:customStyle="1" w:styleId="WW8Num53z6">
    <w:name w:val="WW8Num53z6"/>
    <w:rsid w:val="00DB33D1"/>
  </w:style>
  <w:style w:type="character" w:customStyle="1" w:styleId="WW8Num53z7">
    <w:name w:val="WW8Num53z7"/>
    <w:rsid w:val="00DB33D1"/>
  </w:style>
  <w:style w:type="character" w:customStyle="1" w:styleId="WW8Num53z8">
    <w:name w:val="WW8Num53z8"/>
    <w:rsid w:val="00DB33D1"/>
  </w:style>
  <w:style w:type="character" w:customStyle="1" w:styleId="WW8Num54z0">
    <w:name w:val="WW8Num54z0"/>
    <w:rsid w:val="00DB33D1"/>
    <w:rPr>
      <w:rFonts w:cs="Times New Roman"/>
    </w:rPr>
  </w:style>
  <w:style w:type="character" w:customStyle="1" w:styleId="WW8Num54z1">
    <w:name w:val="WW8Num54z1"/>
    <w:rsid w:val="00DB33D1"/>
  </w:style>
  <w:style w:type="character" w:customStyle="1" w:styleId="WW8Num54z2">
    <w:name w:val="WW8Num54z2"/>
    <w:rsid w:val="00DB33D1"/>
  </w:style>
  <w:style w:type="character" w:customStyle="1" w:styleId="WW8Num54z3">
    <w:name w:val="WW8Num54z3"/>
    <w:rsid w:val="00DB33D1"/>
  </w:style>
  <w:style w:type="character" w:customStyle="1" w:styleId="WW8Num54z4">
    <w:name w:val="WW8Num54z4"/>
    <w:rsid w:val="00DB33D1"/>
  </w:style>
  <w:style w:type="character" w:customStyle="1" w:styleId="WW8Num54z5">
    <w:name w:val="WW8Num54z5"/>
    <w:rsid w:val="00DB33D1"/>
  </w:style>
  <w:style w:type="character" w:customStyle="1" w:styleId="WW8Num54z6">
    <w:name w:val="WW8Num54z6"/>
    <w:rsid w:val="00DB33D1"/>
  </w:style>
  <w:style w:type="character" w:customStyle="1" w:styleId="WW8Num54z7">
    <w:name w:val="WW8Num54z7"/>
    <w:rsid w:val="00DB33D1"/>
  </w:style>
  <w:style w:type="character" w:customStyle="1" w:styleId="WW8Num54z8">
    <w:name w:val="WW8Num54z8"/>
    <w:rsid w:val="00DB33D1"/>
  </w:style>
  <w:style w:type="character" w:customStyle="1" w:styleId="WW8Num55z0">
    <w:name w:val="WW8Num55z0"/>
    <w:rsid w:val="00DB33D1"/>
  </w:style>
  <w:style w:type="character" w:customStyle="1" w:styleId="WW8Num55z1">
    <w:name w:val="WW8Num55z1"/>
    <w:rsid w:val="00DB33D1"/>
  </w:style>
  <w:style w:type="character" w:customStyle="1" w:styleId="WW8Num55z2">
    <w:name w:val="WW8Num55z2"/>
    <w:rsid w:val="00DB33D1"/>
  </w:style>
  <w:style w:type="character" w:customStyle="1" w:styleId="WW8Num55z3">
    <w:name w:val="WW8Num55z3"/>
    <w:rsid w:val="00DB33D1"/>
  </w:style>
  <w:style w:type="character" w:customStyle="1" w:styleId="WW8Num55z4">
    <w:name w:val="WW8Num55z4"/>
    <w:rsid w:val="00DB33D1"/>
  </w:style>
  <w:style w:type="character" w:customStyle="1" w:styleId="WW8Num55z5">
    <w:name w:val="WW8Num55z5"/>
    <w:rsid w:val="00DB33D1"/>
  </w:style>
  <w:style w:type="character" w:customStyle="1" w:styleId="WW8Num55z6">
    <w:name w:val="WW8Num55z6"/>
    <w:rsid w:val="00DB33D1"/>
  </w:style>
  <w:style w:type="character" w:customStyle="1" w:styleId="WW8Num55z7">
    <w:name w:val="WW8Num55z7"/>
    <w:rsid w:val="00DB33D1"/>
  </w:style>
  <w:style w:type="character" w:customStyle="1" w:styleId="WW8Num55z8">
    <w:name w:val="WW8Num55z8"/>
    <w:rsid w:val="00DB33D1"/>
  </w:style>
  <w:style w:type="character" w:customStyle="1" w:styleId="WW8Num56z0">
    <w:name w:val="WW8Num56z0"/>
    <w:rsid w:val="00DB33D1"/>
    <w:rPr>
      <w:b w:val="0"/>
    </w:rPr>
  </w:style>
  <w:style w:type="character" w:customStyle="1" w:styleId="WW8Num56z1">
    <w:name w:val="WW8Num56z1"/>
    <w:rsid w:val="00DB33D1"/>
    <w:rPr>
      <w:rFonts w:cs="Times New Roman"/>
    </w:rPr>
  </w:style>
  <w:style w:type="character" w:customStyle="1" w:styleId="WW8Num57z0">
    <w:name w:val="WW8Num57z0"/>
    <w:rsid w:val="00DB33D1"/>
  </w:style>
  <w:style w:type="character" w:customStyle="1" w:styleId="WW8Num57z1">
    <w:name w:val="WW8Num57z1"/>
    <w:rsid w:val="00DB33D1"/>
  </w:style>
  <w:style w:type="character" w:customStyle="1" w:styleId="WW8Num57z2">
    <w:name w:val="WW8Num57z2"/>
    <w:rsid w:val="00DB33D1"/>
  </w:style>
  <w:style w:type="character" w:customStyle="1" w:styleId="WW8Num57z3">
    <w:name w:val="WW8Num57z3"/>
    <w:rsid w:val="00DB33D1"/>
  </w:style>
  <w:style w:type="character" w:customStyle="1" w:styleId="WW8Num57z4">
    <w:name w:val="WW8Num57z4"/>
    <w:rsid w:val="00DB33D1"/>
  </w:style>
  <w:style w:type="character" w:customStyle="1" w:styleId="WW8Num57z5">
    <w:name w:val="WW8Num57z5"/>
    <w:rsid w:val="00DB33D1"/>
  </w:style>
  <w:style w:type="character" w:customStyle="1" w:styleId="WW8Num57z6">
    <w:name w:val="WW8Num57z6"/>
    <w:rsid w:val="00DB33D1"/>
  </w:style>
  <w:style w:type="character" w:customStyle="1" w:styleId="WW8Num57z7">
    <w:name w:val="WW8Num57z7"/>
    <w:rsid w:val="00DB33D1"/>
  </w:style>
  <w:style w:type="character" w:customStyle="1" w:styleId="WW8Num57z8">
    <w:name w:val="WW8Num57z8"/>
    <w:rsid w:val="00DB33D1"/>
  </w:style>
  <w:style w:type="character" w:customStyle="1" w:styleId="WW8Num58z0">
    <w:name w:val="WW8Num58z0"/>
    <w:rsid w:val="00DB33D1"/>
    <w:rPr>
      <w:rFonts w:ascii="Tahoma" w:hAnsi="Tahoma" w:cs="Tahoma"/>
      <w:b/>
      <w:color w:val="000000"/>
    </w:rPr>
  </w:style>
  <w:style w:type="character" w:customStyle="1" w:styleId="WW8Num58z1">
    <w:name w:val="WW8Num58z1"/>
    <w:rsid w:val="00DB33D1"/>
  </w:style>
  <w:style w:type="character" w:customStyle="1" w:styleId="WW8Num58z2">
    <w:name w:val="WW8Num58z2"/>
    <w:rsid w:val="00DB33D1"/>
  </w:style>
  <w:style w:type="character" w:customStyle="1" w:styleId="WW8Num58z3">
    <w:name w:val="WW8Num58z3"/>
    <w:rsid w:val="00DB33D1"/>
  </w:style>
  <w:style w:type="character" w:customStyle="1" w:styleId="WW8Num58z4">
    <w:name w:val="WW8Num58z4"/>
    <w:rsid w:val="00DB33D1"/>
  </w:style>
  <w:style w:type="character" w:customStyle="1" w:styleId="WW8Num58z5">
    <w:name w:val="WW8Num58z5"/>
    <w:rsid w:val="00DB33D1"/>
  </w:style>
  <w:style w:type="character" w:customStyle="1" w:styleId="WW8Num58z6">
    <w:name w:val="WW8Num58z6"/>
    <w:rsid w:val="00DB33D1"/>
  </w:style>
  <w:style w:type="character" w:customStyle="1" w:styleId="WW8Num58z7">
    <w:name w:val="WW8Num58z7"/>
    <w:rsid w:val="00DB33D1"/>
  </w:style>
  <w:style w:type="character" w:customStyle="1" w:styleId="WW8Num58z8">
    <w:name w:val="WW8Num58z8"/>
    <w:rsid w:val="00DB33D1"/>
  </w:style>
  <w:style w:type="character" w:customStyle="1" w:styleId="WW8Num59z0">
    <w:name w:val="WW8Num59z0"/>
    <w:rsid w:val="00DB33D1"/>
    <w:rPr>
      <w:b/>
    </w:rPr>
  </w:style>
  <w:style w:type="character" w:customStyle="1" w:styleId="WW8Num59z1">
    <w:name w:val="WW8Num59z1"/>
    <w:rsid w:val="00DB33D1"/>
  </w:style>
  <w:style w:type="character" w:customStyle="1" w:styleId="WW8Num60z0">
    <w:name w:val="WW8Num60z0"/>
    <w:rsid w:val="00DB33D1"/>
    <w:rPr>
      <w:color w:val="000000"/>
    </w:rPr>
  </w:style>
  <w:style w:type="character" w:customStyle="1" w:styleId="WW8Num60z1">
    <w:name w:val="WW8Num60z1"/>
    <w:rsid w:val="00DB33D1"/>
  </w:style>
  <w:style w:type="character" w:customStyle="1" w:styleId="WW8Num60z2">
    <w:name w:val="WW8Num60z2"/>
    <w:rsid w:val="00DB33D1"/>
  </w:style>
  <w:style w:type="character" w:customStyle="1" w:styleId="WW8Num60z3">
    <w:name w:val="WW8Num60z3"/>
    <w:rsid w:val="00DB33D1"/>
  </w:style>
  <w:style w:type="character" w:customStyle="1" w:styleId="WW8Num60z4">
    <w:name w:val="WW8Num60z4"/>
    <w:rsid w:val="00DB33D1"/>
  </w:style>
  <w:style w:type="character" w:customStyle="1" w:styleId="WW8Num60z5">
    <w:name w:val="WW8Num60z5"/>
    <w:rsid w:val="00DB33D1"/>
  </w:style>
  <w:style w:type="character" w:customStyle="1" w:styleId="WW8Num60z6">
    <w:name w:val="WW8Num60z6"/>
    <w:rsid w:val="00DB33D1"/>
  </w:style>
  <w:style w:type="character" w:customStyle="1" w:styleId="WW8Num60z7">
    <w:name w:val="WW8Num60z7"/>
    <w:rsid w:val="00DB33D1"/>
  </w:style>
  <w:style w:type="character" w:customStyle="1" w:styleId="WW8Num60z8">
    <w:name w:val="WW8Num60z8"/>
    <w:rsid w:val="00DB33D1"/>
  </w:style>
  <w:style w:type="character" w:customStyle="1" w:styleId="WW8Num61z0">
    <w:name w:val="WW8Num61z0"/>
    <w:rsid w:val="00DB33D1"/>
    <w:rPr>
      <w:rFonts w:ascii="Tahoma" w:hAnsi="Tahoma" w:cs="Tahoma"/>
    </w:rPr>
  </w:style>
  <w:style w:type="character" w:customStyle="1" w:styleId="WW8Num61z1">
    <w:name w:val="WW8Num61z1"/>
    <w:rsid w:val="00DB33D1"/>
  </w:style>
  <w:style w:type="character" w:customStyle="1" w:styleId="WW8Num61z2">
    <w:name w:val="WW8Num61z2"/>
    <w:rsid w:val="00DB33D1"/>
  </w:style>
  <w:style w:type="character" w:customStyle="1" w:styleId="WW8Num61z3">
    <w:name w:val="WW8Num61z3"/>
    <w:rsid w:val="00DB33D1"/>
  </w:style>
  <w:style w:type="character" w:customStyle="1" w:styleId="WW8Num61z4">
    <w:name w:val="WW8Num61z4"/>
    <w:rsid w:val="00DB33D1"/>
  </w:style>
  <w:style w:type="character" w:customStyle="1" w:styleId="WW8Num61z5">
    <w:name w:val="WW8Num61z5"/>
    <w:rsid w:val="00DB33D1"/>
  </w:style>
  <w:style w:type="character" w:customStyle="1" w:styleId="WW8Num61z6">
    <w:name w:val="WW8Num61z6"/>
    <w:rsid w:val="00DB33D1"/>
  </w:style>
  <w:style w:type="character" w:customStyle="1" w:styleId="WW8Num61z7">
    <w:name w:val="WW8Num61z7"/>
    <w:rsid w:val="00DB33D1"/>
  </w:style>
  <w:style w:type="character" w:customStyle="1" w:styleId="WW8Num61z8">
    <w:name w:val="WW8Num61z8"/>
    <w:rsid w:val="00DB33D1"/>
  </w:style>
  <w:style w:type="character" w:customStyle="1" w:styleId="WW8Num62z0">
    <w:name w:val="WW8Num62z0"/>
    <w:rsid w:val="00DB33D1"/>
    <w:rPr>
      <w:rFonts w:cs="Times New Roman"/>
    </w:rPr>
  </w:style>
  <w:style w:type="character" w:customStyle="1" w:styleId="WW8Num63z0">
    <w:name w:val="WW8Num63z0"/>
    <w:rsid w:val="00DB33D1"/>
  </w:style>
  <w:style w:type="character" w:customStyle="1" w:styleId="WW8Num63z1">
    <w:name w:val="WW8Num63z1"/>
    <w:rsid w:val="00DB33D1"/>
  </w:style>
  <w:style w:type="character" w:customStyle="1" w:styleId="WW8Num63z2">
    <w:name w:val="WW8Num63z2"/>
    <w:rsid w:val="00DB33D1"/>
  </w:style>
  <w:style w:type="character" w:customStyle="1" w:styleId="WW8Num63z3">
    <w:name w:val="WW8Num63z3"/>
    <w:rsid w:val="00DB33D1"/>
  </w:style>
  <w:style w:type="character" w:customStyle="1" w:styleId="WW8Num63z4">
    <w:name w:val="WW8Num63z4"/>
    <w:rsid w:val="00DB33D1"/>
  </w:style>
  <w:style w:type="character" w:customStyle="1" w:styleId="WW8Num63z5">
    <w:name w:val="WW8Num63z5"/>
    <w:rsid w:val="00DB33D1"/>
  </w:style>
  <w:style w:type="character" w:customStyle="1" w:styleId="WW8Num63z6">
    <w:name w:val="WW8Num63z6"/>
    <w:rsid w:val="00DB33D1"/>
  </w:style>
  <w:style w:type="character" w:customStyle="1" w:styleId="WW8Num63z7">
    <w:name w:val="WW8Num63z7"/>
    <w:rsid w:val="00DB33D1"/>
  </w:style>
  <w:style w:type="character" w:customStyle="1" w:styleId="WW8Num63z8">
    <w:name w:val="WW8Num63z8"/>
    <w:rsid w:val="00DB33D1"/>
  </w:style>
  <w:style w:type="character" w:customStyle="1" w:styleId="WW8Num64z0">
    <w:name w:val="WW8Num64z0"/>
    <w:rsid w:val="00DB33D1"/>
  </w:style>
  <w:style w:type="character" w:customStyle="1" w:styleId="WW8Num64z1">
    <w:name w:val="WW8Num64z1"/>
    <w:rsid w:val="00DB33D1"/>
  </w:style>
  <w:style w:type="character" w:customStyle="1" w:styleId="WW8Num64z2">
    <w:name w:val="WW8Num64z2"/>
    <w:rsid w:val="00DB33D1"/>
  </w:style>
  <w:style w:type="character" w:customStyle="1" w:styleId="WW8Num64z3">
    <w:name w:val="WW8Num64z3"/>
    <w:rsid w:val="00DB33D1"/>
  </w:style>
  <w:style w:type="character" w:customStyle="1" w:styleId="WW8Num64z4">
    <w:name w:val="WW8Num64z4"/>
    <w:rsid w:val="00DB33D1"/>
  </w:style>
  <w:style w:type="character" w:customStyle="1" w:styleId="WW8Num64z5">
    <w:name w:val="WW8Num64z5"/>
    <w:rsid w:val="00DB33D1"/>
  </w:style>
  <w:style w:type="character" w:customStyle="1" w:styleId="WW8Num64z6">
    <w:name w:val="WW8Num64z6"/>
    <w:rsid w:val="00DB33D1"/>
  </w:style>
  <w:style w:type="character" w:customStyle="1" w:styleId="WW8Num64z7">
    <w:name w:val="WW8Num64z7"/>
    <w:rsid w:val="00DB33D1"/>
  </w:style>
  <w:style w:type="character" w:customStyle="1" w:styleId="WW8Num64z8">
    <w:name w:val="WW8Num64z8"/>
    <w:rsid w:val="00DB33D1"/>
  </w:style>
  <w:style w:type="character" w:customStyle="1" w:styleId="WW8Num65z0">
    <w:name w:val="WW8Num65z0"/>
    <w:rsid w:val="00DB33D1"/>
    <w:rPr>
      <w:rFonts w:ascii="Tahoma" w:hAnsi="Tahoma" w:cs="Tahoma"/>
    </w:rPr>
  </w:style>
  <w:style w:type="character" w:customStyle="1" w:styleId="WW8Num65z1">
    <w:name w:val="WW8Num65z1"/>
    <w:rsid w:val="00DB33D1"/>
  </w:style>
  <w:style w:type="character" w:customStyle="1" w:styleId="WW8Num65z2">
    <w:name w:val="WW8Num65z2"/>
    <w:rsid w:val="00DB33D1"/>
    <w:rPr>
      <w:b w:val="0"/>
      <w:i w:val="0"/>
    </w:rPr>
  </w:style>
  <w:style w:type="character" w:customStyle="1" w:styleId="WW8Num65z4">
    <w:name w:val="WW8Num65z4"/>
    <w:rsid w:val="00DB33D1"/>
    <w:rPr>
      <w:b/>
    </w:rPr>
  </w:style>
  <w:style w:type="character" w:customStyle="1" w:styleId="WW8Num65z5">
    <w:name w:val="WW8Num65z5"/>
    <w:rsid w:val="00DB33D1"/>
  </w:style>
  <w:style w:type="character" w:customStyle="1" w:styleId="WW8Num65z6">
    <w:name w:val="WW8Num65z6"/>
    <w:rsid w:val="00DB33D1"/>
  </w:style>
  <w:style w:type="character" w:customStyle="1" w:styleId="WW8Num65z7">
    <w:name w:val="WW8Num65z7"/>
    <w:rsid w:val="00DB33D1"/>
  </w:style>
  <w:style w:type="character" w:customStyle="1" w:styleId="WW8Num65z8">
    <w:name w:val="WW8Num65z8"/>
    <w:rsid w:val="00DB33D1"/>
  </w:style>
  <w:style w:type="character" w:customStyle="1" w:styleId="WW8Num66z0">
    <w:name w:val="WW8Num66z0"/>
    <w:rsid w:val="00DB33D1"/>
    <w:rPr>
      <w:rFonts w:ascii="Tahoma" w:hAnsi="Tahoma" w:cs="Tahoma"/>
      <w:sz w:val="20"/>
      <w:szCs w:val="20"/>
    </w:rPr>
  </w:style>
  <w:style w:type="character" w:customStyle="1" w:styleId="WW8Num66z1">
    <w:name w:val="WW8Num66z1"/>
    <w:rsid w:val="00DB33D1"/>
  </w:style>
  <w:style w:type="character" w:customStyle="1" w:styleId="WW8Num66z2">
    <w:name w:val="WW8Num66z2"/>
    <w:rsid w:val="00DB33D1"/>
  </w:style>
  <w:style w:type="character" w:customStyle="1" w:styleId="WW8Num66z3">
    <w:name w:val="WW8Num66z3"/>
    <w:rsid w:val="00DB33D1"/>
  </w:style>
  <w:style w:type="character" w:customStyle="1" w:styleId="WW8Num66z4">
    <w:name w:val="WW8Num66z4"/>
    <w:rsid w:val="00DB33D1"/>
  </w:style>
  <w:style w:type="character" w:customStyle="1" w:styleId="WW8Num66z5">
    <w:name w:val="WW8Num66z5"/>
    <w:rsid w:val="00DB33D1"/>
  </w:style>
  <w:style w:type="character" w:customStyle="1" w:styleId="WW8Num66z6">
    <w:name w:val="WW8Num66z6"/>
    <w:rsid w:val="00DB33D1"/>
  </w:style>
  <w:style w:type="character" w:customStyle="1" w:styleId="WW8Num66z7">
    <w:name w:val="WW8Num66z7"/>
    <w:rsid w:val="00DB33D1"/>
  </w:style>
  <w:style w:type="character" w:customStyle="1" w:styleId="WW8Num66z8">
    <w:name w:val="WW8Num66z8"/>
    <w:rsid w:val="00DB33D1"/>
  </w:style>
  <w:style w:type="character" w:customStyle="1" w:styleId="WW8Num67z0">
    <w:name w:val="WW8Num67z0"/>
    <w:rsid w:val="00DB33D1"/>
  </w:style>
  <w:style w:type="character" w:customStyle="1" w:styleId="WW8Num67z1">
    <w:name w:val="WW8Num67z1"/>
    <w:rsid w:val="00DB33D1"/>
  </w:style>
  <w:style w:type="character" w:customStyle="1" w:styleId="WW8Num67z2">
    <w:name w:val="WW8Num67z2"/>
    <w:rsid w:val="00DB33D1"/>
  </w:style>
  <w:style w:type="character" w:customStyle="1" w:styleId="WW8Num67z3">
    <w:name w:val="WW8Num67z3"/>
    <w:rsid w:val="00DB33D1"/>
  </w:style>
  <w:style w:type="character" w:customStyle="1" w:styleId="WW8Num67z4">
    <w:name w:val="WW8Num67z4"/>
    <w:rsid w:val="00DB33D1"/>
  </w:style>
  <w:style w:type="character" w:customStyle="1" w:styleId="WW8Num67z5">
    <w:name w:val="WW8Num67z5"/>
    <w:rsid w:val="00DB33D1"/>
  </w:style>
  <w:style w:type="character" w:customStyle="1" w:styleId="WW8Num67z6">
    <w:name w:val="WW8Num67z6"/>
    <w:rsid w:val="00DB33D1"/>
  </w:style>
  <w:style w:type="character" w:customStyle="1" w:styleId="WW8Num67z7">
    <w:name w:val="WW8Num67z7"/>
    <w:rsid w:val="00DB33D1"/>
  </w:style>
  <w:style w:type="character" w:customStyle="1" w:styleId="WW8Num67z8">
    <w:name w:val="WW8Num67z8"/>
    <w:rsid w:val="00DB33D1"/>
  </w:style>
  <w:style w:type="character" w:customStyle="1" w:styleId="WW8Num68z0">
    <w:name w:val="WW8Num68z0"/>
    <w:rsid w:val="00DB33D1"/>
    <w:rPr>
      <w:rFonts w:cs="Times New Roman"/>
    </w:rPr>
  </w:style>
  <w:style w:type="character" w:customStyle="1" w:styleId="WW8Num68z1">
    <w:name w:val="WW8Num68z1"/>
    <w:rsid w:val="00DB33D1"/>
    <w:rPr>
      <w:rFonts w:ascii="Tahoma" w:hAnsi="Tahoma" w:cs="Tahoma"/>
      <w:b w:val="0"/>
      <w:i w:val="0"/>
      <w:sz w:val="20"/>
      <w:szCs w:val="20"/>
    </w:rPr>
  </w:style>
  <w:style w:type="character" w:customStyle="1" w:styleId="WW8Num69z0">
    <w:name w:val="WW8Num69z0"/>
    <w:rsid w:val="00DB33D1"/>
    <w:rPr>
      <w:b w:val="0"/>
      <w:i w:val="0"/>
      <w:sz w:val="20"/>
      <w:szCs w:val="20"/>
    </w:rPr>
  </w:style>
  <w:style w:type="character" w:customStyle="1" w:styleId="WW8Num69z1">
    <w:name w:val="WW8Num69z1"/>
    <w:rsid w:val="00DB33D1"/>
  </w:style>
  <w:style w:type="character" w:customStyle="1" w:styleId="WW8Num69z2">
    <w:name w:val="WW8Num69z2"/>
    <w:rsid w:val="00DB33D1"/>
  </w:style>
  <w:style w:type="character" w:customStyle="1" w:styleId="WW8Num69z3">
    <w:name w:val="WW8Num69z3"/>
    <w:rsid w:val="00DB33D1"/>
  </w:style>
  <w:style w:type="character" w:customStyle="1" w:styleId="WW8Num69z4">
    <w:name w:val="WW8Num69z4"/>
    <w:rsid w:val="00DB33D1"/>
  </w:style>
  <w:style w:type="character" w:customStyle="1" w:styleId="WW8Num69z5">
    <w:name w:val="WW8Num69z5"/>
    <w:rsid w:val="00DB33D1"/>
  </w:style>
  <w:style w:type="character" w:customStyle="1" w:styleId="WW8Num69z6">
    <w:name w:val="WW8Num69z6"/>
    <w:rsid w:val="00DB33D1"/>
  </w:style>
  <w:style w:type="character" w:customStyle="1" w:styleId="WW8Num69z7">
    <w:name w:val="WW8Num69z7"/>
    <w:rsid w:val="00DB33D1"/>
  </w:style>
  <w:style w:type="character" w:customStyle="1" w:styleId="WW8Num69z8">
    <w:name w:val="WW8Num69z8"/>
    <w:rsid w:val="00DB33D1"/>
  </w:style>
  <w:style w:type="character" w:customStyle="1" w:styleId="WW8Num70z0">
    <w:name w:val="WW8Num70z0"/>
    <w:rsid w:val="00DB33D1"/>
    <w:rPr>
      <w:i w:val="0"/>
    </w:rPr>
  </w:style>
  <w:style w:type="character" w:customStyle="1" w:styleId="WW8Num70z1">
    <w:name w:val="WW8Num70z1"/>
    <w:rsid w:val="00DB33D1"/>
  </w:style>
  <w:style w:type="character" w:customStyle="1" w:styleId="WW8Num70z2">
    <w:name w:val="WW8Num70z2"/>
    <w:rsid w:val="00DB33D1"/>
  </w:style>
  <w:style w:type="character" w:customStyle="1" w:styleId="WW8Num70z3">
    <w:name w:val="WW8Num70z3"/>
    <w:rsid w:val="00DB33D1"/>
  </w:style>
  <w:style w:type="character" w:customStyle="1" w:styleId="WW8Num70z4">
    <w:name w:val="WW8Num70z4"/>
    <w:rsid w:val="00DB33D1"/>
  </w:style>
  <w:style w:type="character" w:customStyle="1" w:styleId="WW8Num70z5">
    <w:name w:val="WW8Num70z5"/>
    <w:rsid w:val="00DB33D1"/>
  </w:style>
  <w:style w:type="character" w:customStyle="1" w:styleId="WW8Num70z6">
    <w:name w:val="WW8Num70z6"/>
    <w:rsid w:val="00DB33D1"/>
  </w:style>
  <w:style w:type="character" w:customStyle="1" w:styleId="WW8Num70z7">
    <w:name w:val="WW8Num70z7"/>
    <w:rsid w:val="00DB33D1"/>
  </w:style>
  <w:style w:type="character" w:customStyle="1" w:styleId="WW8Num70z8">
    <w:name w:val="WW8Num70z8"/>
    <w:rsid w:val="00DB33D1"/>
  </w:style>
  <w:style w:type="character" w:customStyle="1" w:styleId="WW8Num71z0">
    <w:name w:val="WW8Num71z0"/>
    <w:rsid w:val="00DB33D1"/>
  </w:style>
  <w:style w:type="character" w:customStyle="1" w:styleId="WW8Num71z1">
    <w:name w:val="WW8Num71z1"/>
    <w:rsid w:val="00DB33D1"/>
  </w:style>
  <w:style w:type="character" w:customStyle="1" w:styleId="WW8Num71z2">
    <w:name w:val="WW8Num71z2"/>
    <w:rsid w:val="00DB33D1"/>
  </w:style>
  <w:style w:type="character" w:customStyle="1" w:styleId="WW8Num71z3">
    <w:name w:val="WW8Num71z3"/>
    <w:rsid w:val="00DB33D1"/>
  </w:style>
  <w:style w:type="character" w:customStyle="1" w:styleId="WW8Num71z4">
    <w:name w:val="WW8Num71z4"/>
    <w:rsid w:val="00DB33D1"/>
  </w:style>
  <w:style w:type="character" w:customStyle="1" w:styleId="WW8Num71z5">
    <w:name w:val="WW8Num71z5"/>
    <w:rsid w:val="00DB33D1"/>
  </w:style>
  <w:style w:type="character" w:customStyle="1" w:styleId="WW8Num71z6">
    <w:name w:val="WW8Num71z6"/>
    <w:rsid w:val="00DB33D1"/>
  </w:style>
  <w:style w:type="character" w:customStyle="1" w:styleId="WW8Num71z7">
    <w:name w:val="WW8Num71z7"/>
    <w:rsid w:val="00DB33D1"/>
  </w:style>
  <w:style w:type="character" w:customStyle="1" w:styleId="WW8Num71z8">
    <w:name w:val="WW8Num71z8"/>
    <w:rsid w:val="00DB33D1"/>
  </w:style>
  <w:style w:type="character" w:customStyle="1" w:styleId="WW8Num72z0">
    <w:name w:val="WW8Num72z0"/>
    <w:rsid w:val="00DB33D1"/>
  </w:style>
  <w:style w:type="character" w:customStyle="1" w:styleId="WW8Num72z1">
    <w:name w:val="WW8Num72z1"/>
    <w:rsid w:val="00DB33D1"/>
  </w:style>
  <w:style w:type="character" w:customStyle="1" w:styleId="WW8Num72z2">
    <w:name w:val="WW8Num72z2"/>
    <w:rsid w:val="00DB33D1"/>
  </w:style>
  <w:style w:type="character" w:customStyle="1" w:styleId="WW8Num72z3">
    <w:name w:val="WW8Num72z3"/>
    <w:rsid w:val="00DB33D1"/>
  </w:style>
  <w:style w:type="character" w:customStyle="1" w:styleId="WW8Num72z4">
    <w:name w:val="WW8Num72z4"/>
    <w:rsid w:val="00DB33D1"/>
  </w:style>
  <w:style w:type="character" w:customStyle="1" w:styleId="WW8Num72z5">
    <w:name w:val="WW8Num72z5"/>
    <w:rsid w:val="00DB33D1"/>
  </w:style>
  <w:style w:type="character" w:customStyle="1" w:styleId="WW8Num72z6">
    <w:name w:val="WW8Num72z6"/>
    <w:rsid w:val="00DB33D1"/>
  </w:style>
  <w:style w:type="character" w:customStyle="1" w:styleId="WW8Num72z7">
    <w:name w:val="WW8Num72z7"/>
    <w:rsid w:val="00DB33D1"/>
  </w:style>
  <w:style w:type="character" w:customStyle="1" w:styleId="WW8Num72z8">
    <w:name w:val="WW8Num72z8"/>
    <w:rsid w:val="00DB33D1"/>
  </w:style>
  <w:style w:type="character" w:customStyle="1" w:styleId="WW8Num73z0">
    <w:name w:val="WW8Num73z0"/>
    <w:rsid w:val="00DB33D1"/>
  </w:style>
  <w:style w:type="character" w:customStyle="1" w:styleId="WW8Num73z1">
    <w:name w:val="WW8Num73z1"/>
    <w:rsid w:val="00DB33D1"/>
    <w:rPr>
      <w:rFonts w:ascii="Tahoma" w:hAnsi="Tahoma" w:cs="Tahoma"/>
      <w:b w:val="0"/>
      <w:i w:val="0"/>
      <w:sz w:val="20"/>
      <w:szCs w:val="20"/>
    </w:rPr>
  </w:style>
  <w:style w:type="character" w:customStyle="1" w:styleId="WW8Num73z2">
    <w:name w:val="WW8Num73z2"/>
    <w:rsid w:val="00DB33D1"/>
    <w:rPr>
      <w:rFonts w:cs="Times New Roman"/>
    </w:rPr>
  </w:style>
  <w:style w:type="character" w:customStyle="1" w:styleId="WW8Num74z0">
    <w:name w:val="WW8Num74z0"/>
    <w:rsid w:val="00DB33D1"/>
    <w:rPr>
      <w:b w:val="0"/>
      <w:strike w:val="0"/>
      <w:dstrike w:val="0"/>
      <w:color w:val="000000"/>
    </w:rPr>
  </w:style>
  <w:style w:type="character" w:customStyle="1" w:styleId="WW8Num74z1">
    <w:name w:val="WW8Num74z1"/>
    <w:rsid w:val="00DB33D1"/>
  </w:style>
  <w:style w:type="character" w:customStyle="1" w:styleId="WW8Num74z2">
    <w:name w:val="WW8Num74z2"/>
    <w:rsid w:val="00DB33D1"/>
  </w:style>
  <w:style w:type="character" w:customStyle="1" w:styleId="WW8Num74z3">
    <w:name w:val="WW8Num74z3"/>
    <w:rsid w:val="00DB33D1"/>
  </w:style>
  <w:style w:type="character" w:customStyle="1" w:styleId="WW8Num74z4">
    <w:name w:val="WW8Num74z4"/>
    <w:rsid w:val="00DB33D1"/>
  </w:style>
  <w:style w:type="character" w:customStyle="1" w:styleId="WW8Num74z5">
    <w:name w:val="WW8Num74z5"/>
    <w:rsid w:val="00DB33D1"/>
  </w:style>
  <w:style w:type="character" w:customStyle="1" w:styleId="WW8Num74z6">
    <w:name w:val="WW8Num74z6"/>
    <w:rsid w:val="00DB33D1"/>
  </w:style>
  <w:style w:type="character" w:customStyle="1" w:styleId="WW8Num74z7">
    <w:name w:val="WW8Num74z7"/>
    <w:rsid w:val="00DB33D1"/>
  </w:style>
  <w:style w:type="character" w:customStyle="1" w:styleId="WW8Num74z8">
    <w:name w:val="WW8Num74z8"/>
    <w:rsid w:val="00DB33D1"/>
  </w:style>
  <w:style w:type="character" w:customStyle="1" w:styleId="WW8Num75z0">
    <w:name w:val="WW8Num75z0"/>
    <w:rsid w:val="00DB33D1"/>
    <w:rPr>
      <w:rFonts w:cs="Times New Roman"/>
    </w:rPr>
  </w:style>
  <w:style w:type="character" w:customStyle="1" w:styleId="WW8Num75z1">
    <w:name w:val="WW8Num75z1"/>
    <w:rsid w:val="00DB33D1"/>
    <w:rPr>
      <w:rFonts w:ascii="Tahoma" w:hAnsi="Tahoma" w:cs="Times New Roman"/>
      <w:b w:val="0"/>
      <w:bCs w:val="0"/>
      <w:color w:val="000000"/>
    </w:rPr>
  </w:style>
  <w:style w:type="character" w:customStyle="1" w:styleId="WW8Num75z2">
    <w:name w:val="WW8Num75z2"/>
    <w:rsid w:val="00DB33D1"/>
    <w:rPr>
      <w:rFonts w:cs="Times New Roman"/>
    </w:rPr>
  </w:style>
  <w:style w:type="character" w:customStyle="1" w:styleId="WW8Num76z0">
    <w:name w:val="WW8Num76z0"/>
    <w:rsid w:val="00DB33D1"/>
    <w:rPr>
      <w:b w:val="0"/>
      <w:i w:val="0"/>
      <w:color w:val="000000"/>
      <w:sz w:val="20"/>
      <w:szCs w:val="20"/>
    </w:rPr>
  </w:style>
  <w:style w:type="character" w:customStyle="1" w:styleId="WW8Num76z1">
    <w:name w:val="WW8Num76z1"/>
    <w:rsid w:val="00DB33D1"/>
  </w:style>
  <w:style w:type="character" w:customStyle="1" w:styleId="WW8Num76z2">
    <w:name w:val="WW8Num76z2"/>
    <w:rsid w:val="00DB33D1"/>
  </w:style>
  <w:style w:type="character" w:customStyle="1" w:styleId="WW8Num76z3">
    <w:name w:val="WW8Num76z3"/>
    <w:rsid w:val="00DB33D1"/>
  </w:style>
  <w:style w:type="character" w:customStyle="1" w:styleId="WW8Num76z4">
    <w:name w:val="WW8Num76z4"/>
    <w:rsid w:val="00DB33D1"/>
  </w:style>
  <w:style w:type="character" w:customStyle="1" w:styleId="WW8Num76z5">
    <w:name w:val="WW8Num76z5"/>
    <w:rsid w:val="00DB33D1"/>
  </w:style>
  <w:style w:type="character" w:customStyle="1" w:styleId="WW8Num76z6">
    <w:name w:val="WW8Num76z6"/>
    <w:rsid w:val="00DB33D1"/>
  </w:style>
  <w:style w:type="character" w:customStyle="1" w:styleId="WW8Num76z7">
    <w:name w:val="WW8Num76z7"/>
    <w:rsid w:val="00DB33D1"/>
  </w:style>
  <w:style w:type="character" w:customStyle="1" w:styleId="WW8Num76z8">
    <w:name w:val="WW8Num76z8"/>
    <w:rsid w:val="00DB33D1"/>
  </w:style>
  <w:style w:type="character" w:customStyle="1" w:styleId="WW8Num77z0">
    <w:name w:val="WW8Num77z0"/>
    <w:rsid w:val="00DB33D1"/>
    <w:rPr>
      <w:b w:val="0"/>
    </w:rPr>
  </w:style>
  <w:style w:type="character" w:customStyle="1" w:styleId="WW8Num77z1">
    <w:name w:val="WW8Num77z1"/>
    <w:rsid w:val="00DB33D1"/>
  </w:style>
  <w:style w:type="character" w:customStyle="1" w:styleId="WW8Num78z0">
    <w:name w:val="WW8Num78z0"/>
    <w:rsid w:val="00DB33D1"/>
    <w:rPr>
      <w:rFonts w:cs="Times New Roman"/>
    </w:rPr>
  </w:style>
  <w:style w:type="character" w:customStyle="1" w:styleId="WW8Num78z1">
    <w:name w:val="WW8Num78z1"/>
    <w:rsid w:val="00DB33D1"/>
    <w:rPr>
      <w:rFonts w:cs="Times New Roman"/>
      <w:sz w:val="20"/>
      <w:szCs w:val="20"/>
    </w:rPr>
  </w:style>
  <w:style w:type="character" w:customStyle="1" w:styleId="WW8Num78z2">
    <w:name w:val="WW8Num78z2"/>
    <w:rsid w:val="00DB33D1"/>
    <w:rPr>
      <w:position w:val="0"/>
      <w:sz w:val="22"/>
      <w:szCs w:val="22"/>
      <w:vertAlign w:val="baseline"/>
    </w:rPr>
  </w:style>
  <w:style w:type="character" w:customStyle="1" w:styleId="WW8Num79z0">
    <w:name w:val="WW8Num79z0"/>
    <w:rsid w:val="00DB33D1"/>
  </w:style>
  <w:style w:type="character" w:customStyle="1" w:styleId="WW8Num79z1">
    <w:name w:val="WW8Num79z1"/>
    <w:rsid w:val="00DB33D1"/>
  </w:style>
  <w:style w:type="character" w:customStyle="1" w:styleId="WW8Num79z2">
    <w:name w:val="WW8Num79z2"/>
    <w:rsid w:val="00DB33D1"/>
  </w:style>
  <w:style w:type="character" w:customStyle="1" w:styleId="WW8Num79z3">
    <w:name w:val="WW8Num79z3"/>
    <w:rsid w:val="00DB33D1"/>
  </w:style>
  <w:style w:type="character" w:customStyle="1" w:styleId="WW8Num79z4">
    <w:name w:val="WW8Num79z4"/>
    <w:rsid w:val="00DB33D1"/>
  </w:style>
  <w:style w:type="character" w:customStyle="1" w:styleId="WW8Num79z5">
    <w:name w:val="WW8Num79z5"/>
    <w:rsid w:val="00DB33D1"/>
  </w:style>
  <w:style w:type="character" w:customStyle="1" w:styleId="WW8Num79z6">
    <w:name w:val="WW8Num79z6"/>
    <w:rsid w:val="00DB33D1"/>
  </w:style>
  <w:style w:type="character" w:customStyle="1" w:styleId="WW8Num79z7">
    <w:name w:val="WW8Num79z7"/>
    <w:rsid w:val="00DB33D1"/>
  </w:style>
  <w:style w:type="character" w:customStyle="1" w:styleId="WW8Num79z8">
    <w:name w:val="WW8Num79z8"/>
    <w:rsid w:val="00DB33D1"/>
  </w:style>
  <w:style w:type="character" w:customStyle="1" w:styleId="WW8Num80z0">
    <w:name w:val="WW8Num80z0"/>
    <w:rsid w:val="00DB33D1"/>
    <w:rPr>
      <w:rFonts w:ascii="Tahoma" w:hAnsi="Tahoma" w:cs="Times New Roman"/>
      <w:b w:val="0"/>
      <w:i w:val="0"/>
      <w:color w:val="000000"/>
    </w:rPr>
  </w:style>
  <w:style w:type="character" w:customStyle="1" w:styleId="WW8Num80z1">
    <w:name w:val="WW8Num80z1"/>
    <w:rsid w:val="00DB33D1"/>
    <w:rPr>
      <w:rFonts w:cs="Times New Roman"/>
    </w:rPr>
  </w:style>
  <w:style w:type="character" w:customStyle="1" w:styleId="WW8Num80z2">
    <w:name w:val="WW8Num80z2"/>
    <w:rsid w:val="00DB33D1"/>
    <w:rPr>
      <w:rFonts w:cs="Times New Roman"/>
    </w:rPr>
  </w:style>
  <w:style w:type="character" w:customStyle="1" w:styleId="WW8Num81z0">
    <w:name w:val="WW8Num81z0"/>
    <w:rsid w:val="00DB33D1"/>
  </w:style>
  <w:style w:type="character" w:customStyle="1" w:styleId="WW8Num81z1">
    <w:name w:val="WW8Num81z1"/>
    <w:rsid w:val="00DB33D1"/>
    <w:rPr>
      <w:rFonts w:cs="Times New Roman"/>
    </w:rPr>
  </w:style>
  <w:style w:type="character" w:customStyle="1" w:styleId="WW8Num81z2">
    <w:name w:val="WW8Num81z2"/>
    <w:rsid w:val="00DB33D1"/>
    <w:rPr>
      <w:rFonts w:cs="Times New Roman"/>
      <w:b w:val="0"/>
      <w:i w:val="0"/>
      <w:strike w:val="0"/>
      <w:dstrike w:val="0"/>
    </w:rPr>
  </w:style>
  <w:style w:type="character" w:customStyle="1" w:styleId="WW8Num82z0">
    <w:name w:val="WW8Num82z0"/>
    <w:rsid w:val="00DB33D1"/>
  </w:style>
  <w:style w:type="character" w:customStyle="1" w:styleId="WW8Num82z1">
    <w:name w:val="WW8Num82z1"/>
    <w:rsid w:val="00DB33D1"/>
  </w:style>
  <w:style w:type="character" w:customStyle="1" w:styleId="WW8Num82z2">
    <w:name w:val="WW8Num82z2"/>
    <w:rsid w:val="00DB33D1"/>
  </w:style>
  <w:style w:type="character" w:customStyle="1" w:styleId="WW8Num82z3">
    <w:name w:val="WW8Num82z3"/>
    <w:rsid w:val="00DB33D1"/>
  </w:style>
  <w:style w:type="character" w:customStyle="1" w:styleId="WW8Num82z4">
    <w:name w:val="WW8Num82z4"/>
    <w:rsid w:val="00DB33D1"/>
  </w:style>
  <w:style w:type="character" w:customStyle="1" w:styleId="WW8Num82z5">
    <w:name w:val="WW8Num82z5"/>
    <w:rsid w:val="00DB33D1"/>
  </w:style>
  <w:style w:type="character" w:customStyle="1" w:styleId="WW8Num82z6">
    <w:name w:val="WW8Num82z6"/>
    <w:rsid w:val="00DB33D1"/>
  </w:style>
  <w:style w:type="character" w:customStyle="1" w:styleId="WW8Num82z7">
    <w:name w:val="WW8Num82z7"/>
    <w:rsid w:val="00DB33D1"/>
  </w:style>
  <w:style w:type="character" w:customStyle="1" w:styleId="WW8Num82z8">
    <w:name w:val="WW8Num82z8"/>
    <w:rsid w:val="00DB33D1"/>
  </w:style>
  <w:style w:type="character" w:customStyle="1" w:styleId="WW8Num83z0">
    <w:name w:val="WW8Num83z0"/>
    <w:rsid w:val="00DB33D1"/>
    <w:rPr>
      <w:rFonts w:cs="Times New Roman"/>
    </w:rPr>
  </w:style>
  <w:style w:type="character" w:customStyle="1" w:styleId="WW8Num83z2">
    <w:name w:val="WW8Num83z2"/>
    <w:rsid w:val="00DB33D1"/>
    <w:rPr>
      <w:rFonts w:cs="Times New Roman"/>
    </w:rPr>
  </w:style>
  <w:style w:type="character" w:customStyle="1" w:styleId="WW8Num84z0">
    <w:name w:val="WW8Num84z0"/>
    <w:rsid w:val="00DB33D1"/>
  </w:style>
  <w:style w:type="character" w:customStyle="1" w:styleId="WW8Num84z1">
    <w:name w:val="WW8Num84z1"/>
    <w:rsid w:val="00DB33D1"/>
  </w:style>
  <w:style w:type="character" w:customStyle="1" w:styleId="WW8Num84z2">
    <w:name w:val="WW8Num84z2"/>
    <w:rsid w:val="00DB33D1"/>
  </w:style>
  <w:style w:type="character" w:customStyle="1" w:styleId="WW8Num84z3">
    <w:name w:val="WW8Num84z3"/>
    <w:rsid w:val="00DB33D1"/>
  </w:style>
  <w:style w:type="character" w:customStyle="1" w:styleId="WW8Num84z4">
    <w:name w:val="WW8Num84z4"/>
    <w:rsid w:val="00DB33D1"/>
  </w:style>
  <w:style w:type="character" w:customStyle="1" w:styleId="WW8Num84z5">
    <w:name w:val="WW8Num84z5"/>
    <w:rsid w:val="00DB33D1"/>
  </w:style>
  <w:style w:type="character" w:customStyle="1" w:styleId="WW8Num84z6">
    <w:name w:val="WW8Num84z6"/>
    <w:rsid w:val="00DB33D1"/>
  </w:style>
  <w:style w:type="character" w:customStyle="1" w:styleId="WW8Num84z7">
    <w:name w:val="WW8Num84z7"/>
    <w:rsid w:val="00DB33D1"/>
  </w:style>
  <w:style w:type="character" w:customStyle="1" w:styleId="WW8Num84z8">
    <w:name w:val="WW8Num84z8"/>
    <w:rsid w:val="00DB33D1"/>
  </w:style>
  <w:style w:type="character" w:customStyle="1" w:styleId="WW8Num85z0">
    <w:name w:val="WW8Num85z0"/>
    <w:rsid w:val="00DB33D1"/>
    <w:rPr>
      <w:rFonts w:ascii="Tahoma" w:eastAsia="Calibri" w:hAnsi="Tahoma" w:cs="Times New Roman"/>
      <w:lang w:eastAsia="zh-CN"/>
    </w:rPr>
  </w:style>
  <w:style w:type="character" w:customStyle="1" w:styleId="WW8Num85z1">
    <w:name w:val="WW8Num85z1"/>
    <w:rsid w:val="00DB33D1"/>
    <w:rPr>
      <w:rFonts w:cs="Times New Roman"/>
      <w:color w:val="000000"/>
    </w:rPr>
  </w:style>
  <w:style w:type="character" w:customStyle="1" w:styleId="WW8Num85z6">
    <w:name w:val="WW8Num85z6"/>
    <w:rsid w:val="00DB33D1"/>
    <w:rPr>
      <w:rFonts w:ascii="Tahoma" w:eastAsia="Times New Roman" w:hAnsi="Tahoma" w:cs="Tahoma"/>
      <w:b w:val="0"/>
    </w:rPr>
  </w:style>
  <w:style w:type="character" w:customStyle="1" w:styleId="WW8Num86z0">
    <w:name w:val="WW8Num86z0"/>
    <w:rsid w:val="00DB33D1"/>
  </w:style>
  <w:style w:type="character" w:customStyle="1" w:styleId="WW8Num86z1">
    <w:name w:val="WW8Num86z1"/>
    <w:rsid w:val="00DB33D1"/>
  </w:style>
  <w:style w:type="character" w:customStyle="1" w:styleId="WW8Num86z2">
    <w:name w:val="WW8Num86z2"/>
    <w:rsid w:val="00DB33D1"/>
  </w:style>
  <w:style w:type="character" w:customStyle="1" w:styleId="WW8Num86z3">
    <w:name w:val="WW8Num86z3"/>
    <w:rsid w:val="00DB33D1"/>
  </w:style>
  <w:style w:type="character" w:customStyle="1" w:styleId="WW8Num86z4">
    <w:name w:val="WW8Num86z4"/>
    <w:rsid w:val="00DB33D1"/>
  </w:style>
  <w:style w:type="character" w:customStyle="1" w:styleId="WW8Num86z5">
    <w:name w:val="WW8Num86z5"/>
    <w:rsid w:val="00DB33D1"/>
  </w:style>
  <w:style w:type="character" w:customStyle="1" w:styleId="WW8Num86z6">
    <w:name w:val="WW8Num86z6"/>
    <w:rsid w:val="00DB33D1"/>
  </w:style>
  <w:style w:type="character" w:customStyle="1" w:styleId="WW8Num86z7">
    <w:name w:val="WW8Num86z7"/>
    <w:rsid w:val="00DB33D1"/>
  </w:style>
  <w:style w:type="character" w:customStyle="1" w:styleId="WW8Num86z8">
    <w:name w:val="WW8Num86z8"/>
    <w:rsid w:val="00DB33D1"/>
  </w:style>
  <w:style w:type="character" w:customStyle="1" w:styleId="WW8Num87z0">
    <w:name w:val="WW8Num87z0"/>
    <w:rsid w:val="00DB33D1"/>
  </w:style>
  <w:style w:type="character" w:customStyle="1" w:styleId="WW8Num87z1">
    <w:name w:val="WW8Num87z1"/>
    <w:rsid w:val="00DB33D1"/>
  </w:style>
  <w:style w:type="character" w:customStyle="1" w:styleId="WW8Num87z2">
    <w:name w:val="WW8Num87z2"/>
    <w:rsid w:val="00DB33D1"/>
  </w:style>
  <w:style w:type="character" w:customStyle="1" w:styleId="WW8Num87z3">
    <w:name w:val="WW8Num87z3"/>
    <w:rsid w:val="00DB33D1"/>
  </w:style>
  <w:style w:type="character" w:customStyle="1" w:styleId="WW8Num87z4">
    <w:name w:val="WW8Num87z4"/>
    <w:rsid w:val="00DB33D1"/>
  </w:style>
  <w:style w:type="character" w:customStyle="1" w:styleId="WW8Num87z5">
    <w:name w:val="WW8Num87z5"/>
    <w:rsid w:val="00DB33D1"/>
  </w:style>
  <w:style w:type="character" w:customStyle="1" w:styleId="WW8Num87z6">
    <w:name w:val="WW8Num87z6"/>
    <w:rsid w:val="00DB33D1"/>
  </w:style>
  <w:style w:type="character" w:customStyle="1" w:styleId="WW8Num87z7">
    <w:name w:val="WW8Num87z7"/>
    <w:rsid w:val="00DB33D1"/>
  </w:style>
  <w:style w:type="character" w:customStyle="1" w:styleId="WW8Num87z8">
    <w:name w:val="WW8Num87z8"/>
    <w:rsid w:val="00DB33D1"/>
  </w:style>
  <w:style w:type="character" w:customStyle="1" w:styleId="WW8Num88z0">
    <w:name w:val="WW8Num88z0"/>
    <w:rsid w:val="00DB33D1"/>
    <w:rPr>
      <w:rFonts w:ascii="Tahoma" w:hAnsi="Tahoma" w:cs="Times New Roman"/>
      <w:b/>
      <w:i w:val="0"/>
      <w:color w:val="000000"/>
      <w:sz w:val="20"/>
      <w:szCs w:val="20"/>
    </w:rPr>
  </w:style>
  <w:style w:type="character" w:customStyle="1" w:styleId="WW8Num88z1">
    <w:name w:val="WW8Num88z1"/>
    <w:rsid w:val="00DB33D1"/>
  </w:style>
  <w:style w:type="character" w:customStyle="1" w:styleId="WW8Num88z2">
    <w:name w:val="WW8Num88z2"/>
    <w:rsid w:val="00DB33D1"/>
  </w:style>
  <w:style w:type="character" w:customStyle="1" w:styleId="WW8Num88z3">
    <w:name w:val="WW8Num88z3"/>
    <w:rsid w:val="00DB33D1"/>
  </w:style>
  <w:style w:type="character" w:customStyle="1" w:styleId="WW8Num88z4">
    <w:name w:val="WW8Num88z4"/>
    <w:rsid w:val="00DB33D1"/>
  </w:style>
  <w:style w:type="character" w:customStyle="1" w:styleId="WW8Num88z5">
    <w:name w:val="WW8Num88z5"/>
    <w:rsid w:val="00DB33D1"/>
  </w:style>
  <w:style w:type="character" w:customStyle="1" w:styleId="WW8Num88z6">
    <w:name w:val="WW8Num88z6"/>
    <w:rsid w:val="00DB33D1"/>
  </w:style>
  <w:style w:type="character" w:customStyle="1" w:styleId="WW8Num88z7">
    <w:name w:val="WW8Num88z7"/>
    <w:rsid w:val="00DB33D1"/>
  </w:style>
  <w:style w:type="character" w:customStyle="1" w:styleId="WW8Num88z8">
    <w:name w:val="WW8Num88z8"/>
    <w:rsid w:val="00DB33D1"/>
  </w:style>
  <w:style w:type="character" w:customStyle="1" w:styleId="WW8Num89z0">
    <w:name w:val="WW8Num89z0"/>
    <w:rsid w:val="00DB33D1"/>
  </w:style>
  <w:style w:type="character" w:customStyle="1" w:styleId="WW8Num89z1">
    <w:name w:val="WW8Num89z1"/>
    <w:rsid w:val="00DB33D1"/>
  </w:style>
  <w:style w:type="character" w:customStyle="1" w:styleId="WW8Num89z2">
    <w:name w:val="WW8Num89z2"/>
    <w:rsid w:val="00DB33D1"/>
  </w:style>
  <w:style w:type="character" w:customStyle="1" w:styleId="WW8Num89z3">
    <w:name w:val="WW8Num89z3"/>
    <w:rsid w:val="00DB33D1"/>
  </w:style>
  <w:style w:type="character" w:customStyle="1" w:styleId="WW8Num89z4">
    <w:name w:val="WW8Num89z4"/>
    <w:rsid w:val="00DB33D1"/>
  </w:style>
  <w:style w:type="character" w:customStyle="1" w:styleId="WW8Num89z5">
    <w:name w:val="WW8Num89z5"/>
    <w:rsid w:val="00DB33D1"/>
  </w:style>
  <w:style w:type="character" w:customStyle="1" w:styleId="WW8Num89z6">
    <w:name w:val="WW8Num89z6"/>
    <w:rsid w:val="00DB33D1"/>
  </w:style>
  <w:style w:type="character" w:customStyle="1" w:styleId="WW8Num89z7">
    <w:name w:val="WW8Num89z7"/>
    <w:rsid w:val="00DB33D1"/>
  </w:style>
  <w:style w:type="character" w:customStyle="1" w:styleId="WW8Num89z8">
    <w:name w:val="WW8Num89z8"/>
    <w:rsid w:val="00DB33D1"/>
  </w:style>
  <w:style w:type="character" w:customStyle="1" w:styleId="WW8Num90z0">
    <w:name w:val="WW8Num90z0"/>
    <w:rsid w:val="00DB33D1"/>
    <w:rPr>
      <w:b w:val="0"/>
      <w:strike w:val="0"/>
      <w:dstrike w:val="0"/>
      <w:color w:val="000000"/>
    </w:rPr>
  </w:style>
  <w:style w:type="character" w:customStyle="1" w:styleId="WW8Num90z1">
    <w:name w:val="WW8Num90z1"/>
    <w:rsid w:val="00DB33D1"/>
  </w:style>
  <w:style w:type="character" w:customStyle="1" w:styleId="WW8Num90z2">
    <w:name w:val="WW8Num90z2"/>
    <w:rsid w:val="00DB33D1"/>
  </w:style>
  <w:style w:type="character" w:customStyle="1" w:styleId="WW8Num90z3">
    <w:name w:val="WW8Num90z3"/>
    <w:rsid w:val="00DB33D1"/>
  </w:style>
  <w:style w:type="character" w:customStyle="1" w:styleId="WW8Num90z4">
    <w:name w:val="WW8Num90z4"/>
    <w:rsid w:val="00DB33D1"/>
  </w:style>
  <w:style w:type="character" w:customStyle="1" w:styleId="WW8Num90z5">
    <w:name w:val="WW8Num90z5"/>
    <w:rsid w:val="00DB33D1"/>
  </w:style>
  <w:style w:type="character" w:customStyle="1" w:styleId="WW8Num90z6">
    <w:name w:val="WW8Num90z6"/>
    <w:rsid w:val="00DB33D1"/>
  </w:style>
  <w:style w:type="character" w:customStyle="1" w:styleId="WW8Num90z7">
    <w:name w:val="WW8Num90z7"/>
    <w:rsid w:val="00DB33D1"/>
  </w:style>
  <w:style w:type="character" w:customStyle="1" w:styleId="WW8Num90z8">
    <w:name w:val="WW8Num90z8"/>
    <w:rsid w:val="00DB33D1"/>
  </w:style>
  <w:style w:type="character" w:customStyle="1" w:styleId="WW8Num91z0">
    <w:name w:val="WW8Num91z0"/>
    <w:rsid w:val="00DB33D1"/>
    <w:rPr>
      <w:b w:val="0"/>
    </w:rPr>
  </w:style>
  <w:style w:type="character" w:customStyle="1" w:styleId="WW8Num91z1">
    <w:name w:val="WW8Num91z1"/>
    <w:rsid w:val="00DB33D1"/>
  </w:style>
  <w:style w:type="character" w:customStyle="1" w:styleId="WW8Num91z2">
    <w:name w:val="WW8Num91z2"/>
    <w:rsid w:val="00DB33D1"/>
  </w:style>
  <w:style w:type="character" w:customStyle="1" w:styleId="WW8Num91z3">
    <w:name w:val="WW8Num91z3"/>
    <w:rsid w:val="00DB33D1"/>
  </w:style>
  <w:style w:type="character" w:customStyle="1" w:styleId="WW8Num91z4">
    <w:name w:val="WW8Num91z4"/>
    <w:rsid w:val="00DB33D1"/>
  </w:style>
  <w:style w:type="character" w:customStyle="1" w:styleId="WW8Num91z5">
    <w:name w:val="WW8Num91z5"/>
    <w:rsid w:val="00DB33D1"/>
  </w:style>
  <w:style w:type="character" w:customStyle="1" w:styleId="WW8Num91z6">
    <w:name w:val="WW8Num91z6"/>
    <w:rsid w:val="00DB33D1"/>
  </w:style>
  <w:style w:type="character" w:customStyle="1" w:styleId="WW8Num91z7">
    <w:name w:val="WW8Num91z7"/>
    <w:rsid w:val="00DB33D1"/>
  </w:style>
  <w:style w:type="character" w:customStyle="1" w:styleId="WW8Num91z8">
    <w:name w:val="WW8Num91z8"/>
    <w:rsid w:val="00DB33D1"/>
  </w:style>
  <w:style w:type="character" w:customStyle="1" w:styleId="WW8Num92z0">
    <w:name w:val="WW8Num92z0"/>
    <w:rsid w:val="00DB33D1"/>
  </w:style>
  <w:style w:type="character" w:customStyle="1" w:styleId="WW8Num92z1">
    <w:name w:val="WW8Num92z1"/>
    <w:rsid w:val="00DB33D1"/>
  </w:style>
  <w:style w:type="character" w:customStyle="1" w:styleId="WW8Num92z2">
    <w:name w:val="WW8Num92z2"/>
    <w:rsid w:val="00DB33D1"/>
  </w:style>
  <w:style w:type="character" w:customStyle="1" w:styleId="WW8Num92z3">
    <w:name w:val="WW8Num92z3"/>
    <w:rsid w:val="00DB33D1"/>
  </w:style>
  <w:style w:type="character" w:customStyle="1" w:styleId="WW8Num92z4">
    <w:name w:val="WW8Num92z4"/>
    <w:rsid w:val="00DB33D1"/>
  </w:style>
  <w:style w:type="character" w:customStyle="1" w:styleId="WW8Num92z5">
    <w:name w:val="WW8Num92z5"/>
    <w:rsid w:val="00DB33D1"/>
  </w:style>
  <w:style w:type="character" w:customStyle="1" w:styleId="WW8Num92z6">
    <w:name w:val="WW8Num92z6"/>
    <w:rsid w:val="00DB33D1"/>
  </w:style>
  <w:style w:type="character" w:customStyle="1" w:styleId="WW8Num92z7">
    <w:name w:val="WW8Num92z7"/>
    <w:rsid w:val="00DB33D1"/>
  </w:style>
  <w:style w:type="character" w:customStyle="1" w:styleId="WW8Num92z8">
    <w:name w:val="WW8Num92z8"/>
    <w:rsid w:val="00DB33D1"/>
  </w:style>
  <w:style w:type="character" w:customStyle="1" w:styleId="WW8Num93z0">
    <w:name w:val="WW8Num93z0"/>
    <w:rsid w:val="00DB33D1"/>
    <w:rPr>
      <w:rFonts w:ascii="Tahoma" w:hAnsi="Tahoma" w:cs="Tahoma"/>
      <w:bCs/>
    </w:rPr>
  </w:style>
  <w:style w:type="character" w:customStyle="1" w:styleId="WW8Num93z1">
    <w:name w:val="WW8Num93z1"/>
    <w:rsid w:val="00DB33D1"/>
  </w:style>
  <w:style w:type="character" w:customStyle="1" w:styleId="WW8Num93z2">
    <w:name w:val="WW8Num93z2"/>
    <w:rsid w:val="00DB33D1"/>
  </w:style>
  <w:style w:type="character" w:customStyle="1" w:styleId="WW8Num93z3">
    <w:name w:val="WW8Num93z3"/>
    <w:rsid w:val="00DB33D1"/>
  </w:style>
  <w:style w:type="character" w:customStyle="1" w:styleId="WW8Num93z4">
    <w:name w:val="WW8Num93z4"/>
    <w:rsid w:val="00DB33D1"/>
  </w:style>
  <w:style w:type="character" w:customStyle="1" w:styleId="WW8Num93z5">
    <w:name w:val="WW8Num93z5"/>
    <w:rsid w:val="00DB33D1"/>
  </w:style>
  <w:style w:type="character" w:customStyle="1" w:styleId="WW8Num93z6">
    <w:name w:val="WW8Num93z6"/>
    <w:rsid w:val="00DB33D1"/>
  </w:style>
  <w:style w:type="character" w:customStyle="1" w:styleId="WW8Num93z7">
    <w:name w:val="WW8Num93z7"/>
    <w:rsid w:val="00DB33D1"/>
  </w:style>
  <w:style w:type="character" w:customStyle="1" w:styleId="WW8Num93z8">
    <w:name w:val="WW8Num93z8"/>
    <w:rsid w:val="00DB33D1"/>
  </w:style>
  <w:style w:type="character" w:customStyle="1" w:styleId="WW8Num94z0">
    <w:name w:val="WW8Num94z0"/>
    <w:rsid w:val="00DB33D1"/>
    <w:rPr>
      <w:b w:val="0"/>
    </w:rPr>
  </w:style>
  <w:style w:type="character" w:customStyle="1" w:styleId="WW8Num94z1">
    <w:name w:val="WW8Num94z1"/>
    <w:rsid w:val="00DB33D1"/>
  </w:style>
  <w:style w:type="character" w:customStyle="1" w:styleId="WW8Num94z2">
    <w:name w:val="WW8Num94z2"/>
    <w:rsid w:val="00DB33D1"/>
  </w:style>
  <w:style w:type="character" w:customStyle="1" w:styleId="WW8Num94z3">
    <w:name w:val="WW8Num94z3"/>
    <w:rsid w:val="00DB33D1"/>
  </w:style>
  <w:style w:type="character" w:customStyle="1" w:styleId="WW8Num94z4">
    <w:name w:val="WW8Num94z4"/>
    <w:rsid w:val="00DB33D1"/>
  </w:style>
  <w:style w:type="character" w:customStyle="1" w:styleId="WW8Num94z5">
    <w:name w:val="WW8Num94z5"/>
    <w:rsid w:val="00DB33D1"/>
  </w:style>
  <w:style w:type="character" w:customStyle="1" w:styleId="WW8Num94z6">
    <w:name w:val="WW8Num94z6"/>
    <w:rsid w:val="00DB33D1"/>
  </w:style>
  <w:style w:type="character" w:customStyle="1" w:styleId="WW8Num94z7">
    <w:name w:val="WW8Num94z7"/>
    <w:rsid w:val="00DB33D1"/>
  </w:style>
  <w:style w:type="character" w:customStyle="1" w:styleId="WW8Num94z8">
    <w:name w:val="WW8Num94z8"/>
    <w:rsid w:val="00DB33D1"/>
  </w:style>
  <w:style w:type="character" w:customStyle="1" w:styleId="WW8Num95z0">
    <w:name w:val="WW8Num95z0"/>
    <w:rsid w:val="00DB33D1"/>
    <w:rPr>
      <w:rFonts w:cs="Times New Roman"/>
    </w:rPr>
  </w:style>
  <w:style w:type="character" w:customStyle="1" w:styleId="WW8Num95z2">
    <w:name w:val="WW8Num95z2"/>
    <w:rsid w:val="00DB33D1"/>
  </w:style>
  <w:style w:type="character" w:customStyle="1" w:styleId="WW8Num95z3">
    <w:name w:val="WW8Num95z3"/>
    <w:rsid w:val="00DB33D1"/>
  </w:style>
  <w:style w:type="character" w:customStyle="1" w:styleId="WW8Num95z4">
    <w:name w:val="WW8Num95z4"/>
    <w:rsid w:val="00DB33D1"/>
  </w:style>
  <w:style w:type="character" w:customStyle="1" w:styleId="WW8Num95z5">
    <w:name w:val="WW8Num95z5"/>
    <w:rsid w:val="00DB33D1"/>
  </w:style>
  <w:style w:type="character" w:customStyle="1" w:styleId="WW8Num95z6">
    <w:name w:val="WW8Num95z6"/>
    <w:rsid w:val="00DB33D1"/>
  </w:style>
  <w:style w:type="character" w:customStyle="1" w:styleId="WW8Num95z7">
    <w:name w:val="WW8Num95z7"/>
    <w:rsid w:val="00DB33D1"/>
  </w:style>
  <w:style w:type="character" w:customStyle="1" w:styleId="WW8Num95z8">
    <w:name w:val="WW8Num95z8"/>
    <w:rsid w:val="00DB33D1"/>
  </w:style>
  <w:style w:type="character" w:customStyle="1" w:styleId="WW8Num96z0">
    <w:name w:val="WW8Num96z0"/>
    <w:rsid w:val="00DB33D1"/>
    <w:rPr>
      <w:strike w:val="0"/>
      <w:dstrike w:val="0"/>
    </w:rPr>
  </w:style>
  <w:style w:type="character" w:customStyle="1" w:styleId="WW8Num96z1">
    <w:name w:val="WW8Num96z1"/>
    <w:rsid w:val="00DB33D1"/>
  </w:style>
  <w:style w:type="character" w:customStyle="1" w:styleId="WW8Num96z2">
    <w:name w:val="WW8Num96z2"/>
    <w:rsid w:val="00DB33D1"/>
  </w:style>
  <w:style w:type="character" w:customStyle="1" w:styleId="WW8Num96z3">
    <w:name w:val="WW8Num96z3"/>
    <w:rsid w:val="00DB33D1"/>
  </w:style>
  <w:style w:type="character" w:customStyle="1" w:styleId="WW8Num96z4">
    <w:name w:val="WW8Num96z4"/>
    <w:rsid w:val="00DB33D1"/>
  </w:style>
  <w:style w:type="character" w:customStyle="1" w:styleId="WW8Num96z5">
    <w:name w:val="WW8Num96z5"/>
    <w:rsid w:val="00DB33D1"/>
  </w:style>
  <w:style w:type="character" w:customStyle="1" w:styleId="WW8Num96z6">
    <w:name w:val="WW8Num96z6"/>
    <w:rsid w:val="00DB33D1"/>
  </w:style>
  <w:style w:type="character" w:customStyle="1" w:styleId="WW8Num96z7">
    <w:name w:val="WW8Num96z7"/>
    <w:rsid w:val="00DB33D1"/>
  </w:style>
  <w:style w:type="character" w:customStyle="1" w:styleId="WW8Num96z8">
    <w:name w:val="WW8Num96z8"/>
    <w:rsid w:val="00DB33D1"/>
  </w:style>
  <w:style w:type="character" w:customStyle="1" w:styleId="WW8Num97z0">
    <w:name w:val="WW8Num97z0"/>
    <w:rsid w:val="00DB33D1"/>
  </w:style>
  <w:style w:type="character" w:customStyle="1" w:styleId="WW8Num97z1">
    <w:name w:val="WW8Num97z1"/>
    <w:rsid w:val="00DB33D1"/>
  </w:style>
  <w:style w:type="character" w:customStyle="1" w:styleId="WW8Num97z2">
    <w:name w:val="WW8Num97z2"/>
    <w:rsid w:val="00DB33D1"/>
  </w:style>
  <w:style w:type="character" w:customStyle="1" w:styleId="WW8Num97z3">
    <w:name w:val="WW8Num97z3"/>
    <w:rsid w:val="00DB33D1"/>
  </w:style>
  <w:style w:type="character" w:customStyle="1" w:styleId="WW8Num97z4">
    <w:name w:val="WW8Num97z4"/>
    <w:rsid w:val="00DB33D1"/>
  </w:style>
  <w:style w:type="character" w:customStyle="1" w:styleId="WW8Num97z5">
    <w:name w:val="WW8Num97z5"/>
    <w:rsid w:val="00DB33D1"/>
  </w:style>
  <w:style w:type="character" w:customStyle="1" w:styleId="WW8Num97z6">
    <w:name w:val="WW8Num97z6"/>
    <w:rsid w:val="00DB33D1"/>
  </w:style>
  <w:style w:type="character" w:customStyle="1" w:styleId="WW8Num97z7">
    <w:name w:val="WW8Num97z7"/>
    <w:rsid w:val="00DB33D1"/>
  </w:style>
  <w:style w:type="character" w:customStyle="1" w:styleId="WW8Num97z8">
    <w:name w:val="WW8Num97z8"/>
    <w:rsid w:val="00DB33D1"/>
  </w:style>
  <w:style w:type="character" w:customStyle="1" w:styleId="WW8Num98z0">
    <w:name w:val="WW8Num98z0"/>
    <w:rsid w:val="00DB33D1"/>
  </w:style>
  <w:style w:type="character" w:customStyle="1" w:styleId="WW8Num98z1">
    <w:name w:val="WW8Num98z1"/>
    <w:rsid w:val="00DB33D1"/>
  </w:style>
  <w:style w:type="character" w:customStyle="1" w:styleId="WW8Num98z2">
    <w:name w:val="WW8Num98z2"/>
    <w:rsid w:val="00DB33D1"/>
  </w:style>
  <w:style w:type="character" w:customStyle="1" w:styleId="WW8Num98z3">
    <w:name w:val="WW8Num98z3"/>
    <w:rsid w:val="00DB33D1"/>
  </w:style>
  <w:style w:type="character" w:customStyle="1" w:styleId="WW8Num98z4">
    <w:name w:val="WW8Num98z4"/>
    <w:rsid w:val="00DB33D1"/>
  </w:style>
  <w:style w:type="character" w:customStyle="1" w:styleId="WW8Num98z5">
    <w:name w:val="WW8Num98z5"/>
    <w:rsid w:val="00DB33D1"/>
  </w:style>
  <w:style w:type="character" w:customStyle="1" w:styleId="WW8Num98z6">
    <w:name w:val="WW8Num98z6"/>
    <w:rsid w:val="00DB33D1"/>
  </w:style>
  <w:style w:type="character" w:customStyle="1" w:styleId="WW8Num98z7">
    <w:name w:val="WW8Num98z7"/>
    <w:rsid w:val="00DB33D1"/>
  </w:style>
  <w:style w:type="character" w:customStyle="1" w:styleId="WW8Num98z8">
    <w:name w:val="WW8Num98z8"/>
    <w:rsid w:val="00DB33D1"/>
  </w:style>
  <w:style w:type="character" w:customStyle="1" w:styleId="WW8Num99z0">
    <w:name w:val="WW8Num99z0"/>
    <w:rsid w:val="00DB33D1"/>
    <w:rPr>
      <w:rFonts w:ascii="Tahoma" w:hAnsi="Tahoma" w:cs="Tahoma"/>
    </w:rPr>
  </w:style>
  <w:style w:type="character" w:customStyle="1" w:styleId="WW8Num99z1">
    <w:name w:val="WW8Num99z1"/>
    <w:rsid w:val="00DB33D1"/>
  </w:style>
  <w:style w:type="character" w:customStyle="1" w:styleId="WW8Num99z2">
    <w:name w:val="WW8Num99z2"/>
    <w:rsid w:val="00DB33D1"/>
  </w:style>
  <w:style w:type="character" w:customStyle="1" w:styleId="WW8Num99z3">
    <w:name w:val="WW8Num99z3"/>
    <w:rsid w:val="00DB33D1"/>
  </w:style>
  <w:style w:type="character" w:customStyle="1" w:styleId="WW8Num99z4">
    <w:name w:val="WW8Num99z4"/>
    <w:rsid w:val="00DB33D1"/>
  </w:style>
  <w:style w:type="character" w:customStyle="1" w:styleId="WW8Num99z5">
    <w:name w:val="WW8Num99z5"/>
    <w:rsid w:val="00DB33D1"/>
  </w:style>
  <w:style w:type="character" w:customStyle="1" w:styleId="WW8Num99z6">
    <w:name w:val="WW8Num99z6"/>
    <w:rsid w:val="00DB33D1"/>
  </w:style>
  <w:style w:type="character" w:customStyle="1" w:styleId="WW8Num99z7">
    <w:name w:val="WW8Num99z7"/>
    <w:rsid w:val="00DB33D1"/>
  </w:style>
  <w:style w:type="character" w:customStyle="1" w:styleId="WW8Num99z8">
    <w:name w:val="WW8Num99z8"/>
    <w:rsid w:val="00DB33D1"/>
  </w:style>
  <w:style w:type="character" w:customStyle="1" w:styleId="WW8Num100z0">
    <w:name w:val="WW8Num100z0"/>
    <w:rsid w:val="00DB33D1"/>
  </w:style>
  <w:style w:type="character" w:customStyle="1" w:styleId="WW8Num100z1">
    <w:name w:val="WW8Num100z1"/>
    <w:rsid w:val="00DB33D1"/>
    <w:rPr>
      <w:rFonts w:cs="Times New Roman"/>
    </w:rPr>
  </w:style>
  <w:style w:type="character" w:customStyle="1" w:styleId="WW8Num100z2">
    <w:name w:val="WW8Num100z2"/>
    <w:rsid w:val="00DB33D1"/>
    <w:rPr>
      <w:rFonts w:ascii="Tahoma" w:eastAsia="Andale Sans UI" w:hAnsi="Tahoma" w:cs="Tahoma"/>
      <w:b w:val="0"/>
      <w:i w:val="0"/>
      <w:color w:val="000000"/>
      <w:kern w:val="3"/>
      <w:sz w:val="20"/>
      <w:szCs w:val="20"/>
      <w:lang w:val="de-DE" w:eastAsia="ja-JP" w:bidi="fa-IR"/>
    </w:rPr>
  </w:style>
  <w:style w:type="character" w:customStyle="1" w:styleId="WW8Num101z0">
    <w:name w:val="WW8Num101z0"/>
    <w:rsid w:val="00DB33D1"/>
  </w:style>
  <w:style w:type="character" w:customStyle="1" w:styleId="WW8Num101z1">
    <w:name w:val="WW8Num101z1"/>
    <w:rsid w:val="00DB33D1"/>
  </w:style>
  <w:style w:type="character" w:customStyle="1" w:styleId="WW8Num101z2">
    <w:name w:val="WW8Num101z2"/>
    <w:rsid w:val="00DB33D1"/>
  </w:style>
  <w:style w:type="character" w:customStyle="1" w:styleId="WW8Num101z3">
    <w:name w:val="WW8Num101z3"/>
    <w:rsid w:val="00DB33D1"/>
  </w:style>
  <w:style w:type="character" w:customStyle="1" w:styleId="WW8Num101z4">
    <w:name w:val="WW8Num101z4"/>
    <w:rsid w:val="00DB33D1"/>
  </w:style>
  <w:style w:type="character" w:customStyle="1" w:styleId="WW8Num101z5">
    <w:name w:val="WW8Num101z5"/>
    <w:rsid w:val="00DB33D1"/>
  </w:style>
  <w:style w:type="character" w:customStyle="1" w:styleId="WW8Num101z6">
    <w:name w:val="WW8Num101z6"/>
    <w:rsid w:val="00DB33D1"/>
  </w:style>
  <w:style w:type="character" w:customStyle="1" w:styleId="WW8Num101z7">
    <w:name w:val="WW8Num101z7"/>
    <w:rsid w:val="00DB33D1"/>
  </w:style>
  <w:style w:type="character" w:customStyle="1" w:styleId="WW8Num101z8">
    <w:name w:val="WW8Num101z8"/>
    <w:rsid w:val="00DB33D1"/>
  </w:style>
  <w:style w:type="character" w:customStyle="1" w:styleId="WW8Num102z0">
    <w:name w:val="WW8Num102z0"/>
    <w:rsid w:val="00DB33D1"/>
  </w:style>
  <w:style w:type="character" w:customStyle="1" w:styleId="WW8Num102z1">
    <w:name w:val="WW8Num102z1"/>
    <w:rsid w:val="00DB33D1"/>
  </w:style>
  <w:style w:type="character" w:customStyle="1" w:styleId="WW8Num102z2">
    <w:name w:val="WW8Num102z2"/>
    <w:rsid w:val="00DB33D1"/>
  </w:style>
  <w:style w:type="character" w:customStyle="1" w:styleId="WW8Num102z3">
    <w:name w:val="WW8Num102z3"/>
    <w:rsid w:val="00DB33D1"/>
  </w:style>
  <w:style w:type="character" w:customStyle="1" w:styleId="WW8Num102z4">
    <w:name w:val="WW8Num102z4"/>
    <w:rsid w:val="00DB33D1"/>
  </w:style>
  <w:style w:type="character" w:customStyle="1" w:styleId="WW8Num102z5">
    <w:name w:val="WW8Num102z5"/>
    <w:rsid w:val="00DB33D1"/>
  </w:style>
  <w:style w:type="character" w:customStyle="1" w:styleId="WW8Num102z6">
    <w:name w:val="WW8Num102z6"/>
    <w:rsid w:val="00DB33D1"/>
  </w:style>
  <w:style w:type="character" w:customStyle="1" w:styleId="WW8Num102z7">
    <w:name w:val="WW8Num102z7"/>
    <w:rsid w:val="00DB33D1"/>
  </w:style>
  <w:style w:type="character" w:customStyle="1" w:styleId="WW8Num102z8">
    <w:name w:val="WW8Num102z8"/>
    <w:rsid w:val="00DB33D1"/>
  </w:style>
  <w:style w:type="character" w:customStyle="1" w:styleId="WW8Num103z0">
    <w:name w:val="WW8Num103z0"/>
    <w:rsid w:val="00DB33D1"/>
  </w:style>
  <w:style w:type="character" w:customStyle="1" w:styleId="WW8Num103z1">
    <w:name w:val="WW8Num103z1"/>
    <w:rsid w:val="00DB33D1"/>
    <w:rPr>
      <w:rFonts w:cs="Times New Roman"/>
    </w:rPr>
  </w:style>
  <w:style w:type="character" w:customStyle="1" w:styleId="WW8Num103z2">
    <w:name w:val="WW8Num103z2"/>
    <w:rsid w:val="00DB33D1"/>
    <w:rPr>
      <w:rFonts w:cs="Times New Roman"/>
      <w:b w:val="0"/>
      <w:i w:val="0"/>
    </w:rPr>
  </w:style>
  <w:style w:type="character" w:customStyle="1" w:styleId="WW8Num104z0">
    <w:name w:val="WW8Num104z0"/>
    <w:rsid w:val="00DB33D1"/>
  </w:style>
  <w:style w:type="character" w:customStyle="1" w:styleId="WW8Num104z1">
    <w:name w:val="WW8Num104z1"/>
    <w:rsid w:val="00DB33D1"/>
    <w:rPr>
      <w:rFonts w:cs="Times New Roman"/>
    </w:rPr>
  </w:style>
  <w:style w:type="character" w:customStyle="1" w:styleId="WW8Num104z2">
    <w:name w:val="WW8Num104z2"/>
    <w:rsid w:val="00DB33D1"/>
    <w:rPr>
      <w:rFonts w:cs="Times New Roman"/>
      <w:b w:val="0"/>
      <w:i w:val="0"/>
    </w:rPr>
  </w:style>
  <w:style w:type="character" w:customStyle="1" w:styleId="WW8Num105z0">
    <w:name w:val="WW8Num105z0"/>
    <w:rsid w:val="00DB33D1"/>
    <w:rPr>
      <w:b w:val="0"/>
    </w:rPr>
  </w:style>
  <w:style w:type="character" w:customStyle="1" w:styleId="WW8Num105z1">
    <w:name w:val="WW8Num105z1"/>
    <w:rsid w:val="00DB33D1"/>
    <w:rPr>
      <w:rFonts w:cs="Times New Roman"/>
    </w:rPr>
  </w:style>
  <w:style w:type="character" w:customStyle="1" w:styleId="WW8Num106z0">
    <w:name w:val="WW8Num106z0"/>
    <w:rsid w:val="00DB33D1"/>
  </w:style>
  <w:style w:type="character" w:customStyle="1" w:styleId="WW8Num106z1">
    <w:name w:val="WW8Num106z1"/>
    <w:rsid w:val="00DB33D1"/>
  </w:style>
  <w:style w:type="character" w:customStyle="1" w:styleId="WW8Num106z2">
    <w:name w:val="WW8Num106z2"/>
    <w:rsid w:val="00DB33D1"/>
  </w:style>
  <w:style w:type="character" w:customStyle="1" w:styleId="WW8Num106z3">
    <w:name w:val="WW8Num106z3"/>
    <w:rsid w:val="00DB33D1"/>
  </w:style>
  <w:style w:type="character" w:customStyle="1" w:styleId="WW8Num106z4">
    <w:name w:val="WW8Num106z4"/>
    <w:rsid w:val="00DB33D1"/>
  </w:style>
  <w:style w:type="character" w:customStyle="1" w:styleId="WW8Num106z5">
    <w:name w:val="WW8Num106z5"/>
    <w:rsid w:val="00DB33D1"/>
  </w:style>
  <w:style w:type="character" w:customStyle="1" w:styleId="WW8Num106z6">
    <w:name w:val="WW8Num106z6"/>
    <w:rsid w:val="00DB33D1"/>
  </w:style>
  <w:style w:type="character" w:customStyle="1" w:styleId="WW8Num106z7">
    <w:name w:val="WW8Num106z7"/>
    <w:rsid w:val="00DB33D1"/>
  </w:style>
  <w:style w:type="character" w:customStyle="1" w:styleId="WW8Num106z8">
    <w:name w:val="WW8Num106z8"/>
    <w:rsid w:val="00DB33D1"/>
  </w:style>
  <w:style w:type="character" w:customStyle="1" w:styleId="WW8Num107z0">
    <w:name w:val="WW8Num107z0"/>
    <w:rsid w:val="00DB33D1"/>
    <w:rPr>
      <w:b w:val="0"/>
    </w:rPr>
  </w:style>
  <w:style w:type="character" w:customStyle="1" w:styleId="WW8Num107z1">
    <w:name w:val="WW8Num107z1"/>
    <w:rsid w:val="00DB33D1"/>
    <w:rPr>
      <w:rFonts w:cs="Times New Roman"/>
    </w:rPr>
  </w:style>
  <w:style w:type="character" w:customStyle="1" w:styleId="WW8Num108z0">
    <w:name w:val="WW8Num108z0"/>
    <w:rsid w:val="00DB33D1"/>
  </w:style>
  <w:style w:type="character" w:customStyle="1" w:styleId="WW8Num108z1">
    <w:name w:val="WW8Num108z1"/>
    <w:rsid w:val="00DB33D1"/>
    <w:rPr>
      <w:rFonts w:cs="Times New Roman"/>
    </w:rPr>
  </w:style>
  <w:style w:type="character" w:customStyle="1" w:styleId="WW8Num109z0">
    <w:name w:val="WW8Num109z0"/>
    <w:rsid w:val="00DB33D1"/>
    <w:rPr>
      <w:b w:val="0"/>
      <w:sz w:val="20"/>
      <w:szCs w:val="20"/>
    </w:rPr>
  </w:style>
  <w:style w:type="character" w:customStyle="1" w:styleId="WW8Num109z1">
    <w:name w:val="WW8Num109z1"/>
    <w:rsid w:val="00DB33D1"/>
  </w:style>
  <w:style w:type="character" w:customStyle="1" w:styleId="WW8Num109z2">
    <w:name w:val="WW8Num109z2"/>
    <w:rsid w:val="00DB33D1"/>
  </w:style>
  <w:style w:type="character" w:customStyle="1" w:styleId="WW8Num109z3">
    <w:name w:val="WW8Num109z3"/>
    <w:rsid w:val="00DB33D1"/>
  </w:style>
  <w:style w:type="character" w:customStyle="1" w:styleId="WW8Num109z4">
    <w:name w:val="WW8Num109z4"/>
    <w:rsid w:val="00DB33D1"/>
  </w:style>
  <w:style w:type="character" w:customStyle="1" w:styleId="WW8Num109z5">
    <w:name w:val="WW8Num109z5"/>
    <w:rsid w:val="00DB33D1"/>
  </w:style>
  <w:style w:type="character" w:customStyle="1" w:styleId="WW8Num109z6">
    <w:name w:val="WW8Num109z6"/>
    <w:rsid w:val="00DB33D1"/>
  </w:style>
  <w:style w:type="character" w:customStyle="1" w:styleId="WW8Num109z7">
    <w:name w:val="WW8Num109z7"/>
    <w:rsid w:val="00DB33D1"/>
  </w:style>
  <w:style w:type="character" w:customStyle="1" w:styleId="WW8Num109z8">
    <w:name w:val="WW8Num109z8"/>
    <w:rsid w:val="00DB33D1"/>
  </w:style>
  <w:style w:type="character" w:customStyle="1" w:styleId="WW8Num110z0">
    <w:name w:val="WW8Num110z0"/>
    <w:rsid w:val="00DB33D1"/>
    <w:rPr>
      <w:rFonts w:cs="Times New Roman"/>
    </w:rPr>
  </w:style>
  <w:style w:type="character" w:customStyle="1" w:styleId="WW8Num110z1">
    <w:name w:val="WW8Num110z1"/>
    <w:rsid w:val="00DB33D1"/>
    <w:rPr>
      <w:rFonts w:ascii="Tahoma" w:hAnsi="Tahoma" w:cs="Tahoma"/>
    </w:rPr>
  </w:style>
  <w:style w:type="character" w:customStyle="1" w:styleId="WW8Num110z2">
    <w:name w:val="WW8Num110z2"/>
    <w:rsid w:val="00DB33D1"/>
  </w:style>
  <w:style w:type="character" w:customStyle="1" w:styleId="WW8Num110z3">
    <w:name w:val="WW8Num110z3"/>
    <w:rsid w:val="00DB33D1"/>
  </w:style>
  <w:style w:type="character" w:customStyle="1" w:styleId="WW8Num110z4">
    <w:name w:val="WW8Num110z4"/>
    <w:rsid w:val="00DB33D1"/>
  </w:style>
  <w:style w:type="character" w:customStyle="1" w:styleId="WW8Num110z5">
    <w:name w:val="WW8Num110z5"/>
    <w:rsid w:val="00DB33D1"/>
  </w:style>
  <w:style w:type="character" w:customStyle="1" w:styleId="WW8Num110z6">
    <w:name w:val="WW8Num110z6"/>
    <w:rsid w:val="00DB33D1"/>
  </w:style>
  <w:style w:type="character" w:customStyle="1" w:styleId="WW8Num110z7">
    <w:name w:val="WW8Num110z7"/>
    <w:rsid w:val="00DB33D1"/>
  </w:style>
  <w:style w:type="character" w:customStyle="1" w:styleId="WW8Num110z8">
    <w:name w:val="WW8Num110z8"/>
    <w:rsid w:val="00DB33D1"/>
  </w:style>
  <w:style w:type="character" w:customStyle="1" w:styleId="WW8Num111z0">
    <w:name w:val="WW8Num111z0"/>
    <w:rsid w:val="00DB33D1"/>
    <w:rPr>
      <w:b w:val="0"/>
    </w:rPr>
  </w:style>
  <w:style w:type="character" w:customStyle="1" w:styleId="WW8Num111z1">
    <w:name w:val="WW8Num111z1"/>
    <w:rsid w:val="00DB33D1"/>
  </w:style>
  <w:style w:type="character" w:customStyle="1" w:styleId="WW8Num111z2">
    <w:name w:val="WW8Num111z2"/>
    <w:rsid w:val="00DB33D1"/>
  </w:style>
  <w:style w:type="character" w:customStyle="1" w:styleId="WW8Num111z3">
    <w:name w:val="WW8Num111z3"/>
    <w:rsid w:val="00DB33D1"/>
  </w:style>
  <w:style w:type="character" w:customStyle="1" w:styleId="WW8Num111z4">
    <w:name w:val="WW8Num111z4"/>
    <w:rsid w:val="00DB33D1"/>
  </w:style>
  <w:style w:type="character" w:customStyle="1" w:styleId="WW8Num111z5">
    <w:name w:val="WW8Num111z5"/>
    <w:rsid w:val="00DB33D1"/>
  </w:style>
  <w:style w:type="character" w:customStyle="1" w:styleId="WW8Num111z6">
    <w:name w:val="WW8Num111z6"/>
    <w:rsid w:val="00DB33D1"/>
  </w:style>
  <w:style w:type="character" w:customStyle="1" w:styleId="WW8Num111z7">
    <w:name w:val="WW8Num111z7"/>
    <w:rsid w:val="00DB33D1"/>
  </w:style>
  <w:style w:type="character" w:customStyle="1" w:styleId="WW8Num111z8">
    <w:name w:val="WW8Num111z8"/>
    <w:rsid w:val="00DB33D1"/>
  </w:style>
  <w:style w:type="character" w:customStyle="1" w:styleId="WW8Num112z0">
    <w:name w:val="WW8Num112z0"/>
    <w:rsid w:val="00DB33D1"/>
  </w:style>
  <w:style w:type="character" w:customStyle="1" w:styleId="WW8Num112z1">
    <w:name w:val="WW8Num112z1"/>
    <w:rsid w:val="00DB33D1"/>
  </w:style>
  <w:style w:type="character" w:customStyle="1" w:styleId="WW8Num112z2">
    <w:name w:val="WW8Num112z2"/>
    <w:rsid w:val="00DB33D1"/>
  </w:style>
  <w:style w:type="character" w:customStyle="1" w:styleId="WW8Num112z3">
    <w:name w:val="WW8Num112z3"/>
    <w:rsid w:val="00DB33D1"/>
  </w:style>
  <w:style w:type="character" w:customStyle="1" w:styleId="WW8Num112z4">
    <w:name w:val="WW8Num112z4"/>
    <w:rsid w:val="00DB33D1"/>
  </w:style>
  <w:style w:type="character" w:customStyle="1" w:styleId="WW8Num112z5">
    <w:name w:val="WW8Num112z5"/>
    <w:rsid w:val="00DB33D1"/>
  </w:style>
  <w:style w:type="character" w:customStyle="1" w:styleId="WW8Num112z6">
    <w:name w:val="WW8Num112z6"/>
    <w:rsid w:val="00DB33D1"/>
  </w:style>
  <w:style w:type="character" w:customStyle="1" w:styleId="WW8Num112z7">
    <w:name w:val="WW8Num112z7"/>
    <w:rsid w:val="00DB33D1"/>
  </w:style>
  <w:style w:type="character" w:customStyle="1" w:styleId="WW8Num112z8">
    <w:name w:val="WW8Num112z8"/>
    <w:rsid w:val="00DB33D1"/>
  </w:style>
  <w:style w:type="character" w:customStyle="1" w:styleId="WW8Num113z0">
    <w:name w:val="WW8Num113z0"/>
    <w:rsid w:val="00DB33D1"/>
  </w:style>
  <w:style w:type="character" w:customStyle="1" w:styleId="WW8Num113z1">
    <w:name w:val="WW8Num113z1"/>
    <w:rsid w:val="00DB33D1"/>
  </w:style>
  <w:style w:type="character" w:customStyle="1" w:styleId="WW8Num113z2">
    <w:name w:val="WW8Num113z2"/>
    <w:rsid w:val="00DB33D1"/>
  </w:style>
  <w:style w:type="character" w:customStyle="1" w:styleId="WW8Num113z3">
    <w:name w:val="WW8Num113z3"/>
    <w:rsid w:val="00DB33D1"/>
  </w:style>
  <w:style w:type="character" w:customStyle="1" w:styleId="WW8Num113z4">
    <w:name w:val="WW8Num113z4"/>
    <w:rsid w:val="00DB33D1"/>
  </w:style>
  <w:style w:type="character" w:customStyle="1" w:styleId="WW8Num113z5">
    <w:name w:val="WW8Num113z5"/>
    <w:rsid w:val="00DB33D1"/>
  </w:style>
  <w:style w:type="character" w:customStyle="1" w:styleId="WW8Num113z6">
    <w:name w:val="WW8Num113z6"/>
    <w:rsid w:val="00DB33D1"/>
  </w:style>
  <w:style w:type="character" w:customStyle="1" w:styleId="WW8Num113z7">
    <w:name w:val="WW8Num113z7"/>
    <w:rsid w:val="00DB33D1"/>
  </w:style>
  <w:style w:type="character" w:customStyle="1" w:styleId="WW8Num113z8">
    <w:name w:val="WW8Num113z8"/>
    <w:rsid w:val="00DB33D1"/>
  </w:style>
  <w:style w:type="character" w:customStyle="1" w:styleId="WW8Num114z0">
    <w:name w:val="WW8Num114z0"/>
    <w:rsid w:val="00DB33D1"/>
    <w:rPr>
      <w:rFonts w:cs="Times New Roman"/>
      <w:b w:val="0"/>
    </w:rPr>
  </w:style>
  <w:style w:type="character" w:customStyle="1" w:styleId="WW8Num114z1">
    <w:name w:val="WW8Num114z1"/>
    <w:rsid w:val="00DB33D1"/>
  </w:style>
  <w:style w:type="character" w:customStyle="1" w:styleId="WW8Num114z2">
    <w:name w:val="WW8Num114z2"/>
    <w:rsid w:val="00DB33D1"/>
  </w:style>
  <w:style w:type="character" w:customStyle="1" w:styleId="WW8Num114z3">
    <w:name w:val="WW8Num114z3"/>
    <w:rsid w:val="00DB33D1"/>
  </w:style>
  <w:style w:type="character" w:customStyle="1" w:styleId="WW8Num114z4">
    <w:name w:val="WW8Num114z4"/>
    <w:rsid w:val="00DB33D1"/>
  </w:style>
  <w:style w:type="character" w:customStyle="1" w:styleId="WW8Num114z5">
    <w:name w:val="WW8Num114z5"/>
    <w:rsid w:val="00DB33D1"/>
  </w:style>
  <w:style w:type="character" w:customStyle="1" w:styleId="WW8Num114z6">
    <w:name w:val="WW8Num114z6"/>
    <w:rsid w:val="00DB33D1"/>
  </w:style>
  <w:style w:type="character" w:customStyle="1" w:styleId="WW8Num114z7">
    <w:name w:val="WW8Num114z7"/>
    <w:rsid w:val="00DB33D1"/>
  </w:style>
  <w:style w:type="character" w:customStyle="1" w:styleId="WW8Num114z8">
    <w:name w:val="WW8Num114z8"/>
    <w:rsid w:val="00DB33D1"/>
  </w:style>
  <w:style w:type="character" w:customStyle="1" w:styleId="WW8Num115z0">
    <w:name w:val="WW8Num115z0"/>
    <w:rsid w:val="00DB33D1"/>
    <w:rPr>
      <w:rFonts w:ascii="Tahoma" w:hAnsi="Tahoma" w:cs="Tahoma"/>
      <w:b w:val="0"/>
      <w:bCs/>
      <w:color w:val="000000"/>
    </w:rPr>
  </w:style>
  <w:style w:type="character" w:customStyle="1" w:styleId="WW8Num115z1">
    <w:name w:val="WW8Num115z1"/>
    <w:rsid w:val="00DB33D1"/>
    <w:rPr>
      <w:rFonts w:cs="Times New Roman"/>
      <w:color w:val="000000"/>
    </w:rPr>
  </w:style>
  <w:style w:type="character" w:customStyle="1" w:styleId="WW8Num115z2">
    <w:name w:val="WW8Num115z2"/>
    <w:rsid w:val="00DB33D1"/>
    <w:rPr>
      <w:rFonts w:cs="Times New Roman"/>
    </w:rPr>
  </w:style>
  <w:style w:type="character" w:customStyle="1" w:styleId="WW8Num116z0">
    <w:name w:val="WW8Num116z0"/>
    <w:rsid w:val="00DB33D1"/>
  </w:style>
  <w:style w:type="character" w:customStyle="1" w:styleId="WW8Num117z0">
    <w:name w:val="WW8Num117z0"/>
    <w:rsid w:val="00DB33D1"/>
  </w:style>
  <w:style w:type="character" w:customStyle="1" w:styleId="WW8Num117z1">
    <w:name w:val="WW8Num117z1"/>
    <w:rsid w:val="00DB33D1"/>
  </w:style>
  <w:style w:type="character" w:customStyle="1" w:styleId="WW8Num117z2">
    <w:name w:val="WW8Num117z2"/>
    <w:rsid w:val="00DB33D1"/>
  </w:style>
  <w:style w:type="character" w:customStyle="1" w:styleId="WW8Num117z3">
    <w:name w:val="WW8Num117z3"/>
    <w:rsid w:val="00DB33D1"/>
  </w:style>
  <w:style w:type="character" w:customStyle="1" w:styleId="WW8Num117z4">
    <w:name w:val="WW8Num117z4"/>
    <w:rsid w:val="00DB33D1"/>
  </w:style>
  <w:style w:type="character" w:customStyle="1" w:styleId="WW8Num117z5">
    <w:name w:val="WW8Num117z5"/>
    <w:rsid w:val="00DB33D1"/>
  </w:style>
  <w:style w:type="character" w:customStyle="1" w:styleId="WW8Num117z6">
    <w:name w:val="WW8Num117z6"/>
    <w:rsid w:val="00DB33D1"/>
  </w:style>
  <w:style w:type="character" w:customStyle="1" w:styleId="WW8Num117z7">
    <w:name w:val="WW8Num117z7"/>
    <w:rsid w:val="00DB33D1"/>
  </w:style>
  <w:style w:type="character" w:customStyle="1" w:styleId="WW8Num117z8">
    <w:name w:val="WW8Num117z8"/>
    <w:rsid w:val="00DB33D1"/>
  </w:style>
  <w:style w:type="character" w:customStyle="1" w:styleId="WW8Num118z0">
    <w:name w:val="WW8Num118z0"/>
    <w:rsid w:val="00DB33D1"/>
    <w:rPr>
      <w:rFonts w:cs="Times New Roman"/>
    </w:rPr>
  </w:style>
  <w:style w:type="character" w:customStyle="1" w:styleId="WW8Num118z1">
    <w:name w:val="WW8Num118z1"/>
    <w:rsid w:val="00DB33D1"/>
  </w:style>
  <w:style w:type="character" w:customStyle="1" w:styleId="WW8Num118z2">
    <w:name w:val="WW8Num118z2"/>
    <w:rsid w:val="00DB33D1"/>
  </w:style>
  <w:style w:type="character" w:customStyle="1" w:styleId="WW8Num118z3">
    <w:name w:val="WW8Num118z3"/>
    <w:rsid w:val="00DB33D1"/>
  </w:style>
  <w:style w:type="character" w:customStyle="1" w:styleId="WW8Num118z4">
    <w:name w:val="WW8Num118z4"/>
    <w:rsid w:val="00DB33D1"/>
  </w:style>
  <w:style w:type="character" w:customStyle="1" w:styleId="WW8Num118z5">
    <w:name w:val="WW8Num118z5"/>
    <w:rsid w:val="00DB33D1"/>
  </w:style>
  <w:style w:type="character" w:customStyle="1" w:styleId="WW8Num118z6">
    <w:name w:val="WW8Num118z6"/>
    <w:rsid w:val="00DB33D1"/>
  </w:style>
  <w:style w:type="character" w:customStyle="1" w:styleId="WW8Num118z7">
    <w:name w:val="WW8Num118z7"/>
    <w:rsid w:val="00DB33D1"/>
  </w:style>
  <w:style w:type="character" w:customStyle="1" w:styleId="WW8Num118z8">
    <w:name w:val="WW8Num118z8"/>
    <w:rsid w:val="00DB33D1"/>
  </w:style>
  <w:style w:type="character" w:customStyle="1" w:styleId="WW8Num119z0">
    <w:name w:val="WW8Num119z0"/>
    <w:rsid w:val="00DB33D1"/>
  </w:style>
  <w:style w:type="character" w:customStyle="1" w:styleId="WW8Num119z1">
    <w:name w:val="WW8Num119z1"/>
    <w:rsid w:val="00DB33D1"/>
  </w:style>
  <w:style w:type="character" w:customStyle="1" w:styleId="WW8Num119z2">
    <w:name w:val="WW8Num119z2"/>
    <w:rsid w:val="00DB33D1"/>
  </w:style>
  <w:style w:type="character" w:customStyle="1" w:styleId="WW8Num119z3">
    <w:name w:val="WW8Num119z3"/>
    <w:rsid w:val="00DB33D1"/>
  </w:style>
  <w:style w:type="character" w:customStyle="1" w:styleId="WW8Num119z4">
    <w:name w:val="WW8Num119z4"/>
    <w:rsid w:val="00DB33D1"/>
  </w:style>
  <w:style w:type="character" w:customStyle="1" w:styleId="WW8Num119z5">
    <w:name w:val="WW8Num119z5"/>
    <w:rsid w:val="00DB33D1"/>
  </w:style>
  <w:style w:type="character" w:customStyle="1" w:styleId="WW8Num119z6">
    <w:name w:val="WW8Num119z6"/>
    <w:rsid w:val="00DB33D1"/>
  </w:style>
  <w:style w:type="character" w:customStyle="1" w:styleId="WW8Num119z7">
    <w:name w:val="WW8Num119z7"/>
    <w:rsid w:val="00DB33D1"/>
  </w:style>
  <w:style w:type="character" w:customStyle="1" w:styleId="WW8Num119z8">
    <w:name w:val="WW8Num119z8"/>
    <w:rsid w:val="00DB33D1"/>
  </w:style>
  <w:style w:type="character" w:customStyle="1" w:styleId="WW8Num120z0">
    <w:name w:val="WW8Num120z0"/>
    <w:rsid w:val="00DB33D1"/>
    <w:rPr>
      <w:b w:val="0"/>
      <w:position w:val="0"/>
      <w:vertAlign w:val="baseline"/>
    </w:rPr>
  </w:style>
  <w:style w:type="character" w:customStyle="1" w:styleId="WW8Num120z1">
    <w:name w:val="WW8Num120z1"/>
    <w:rsid w:val="00DB33D1"/>
  </w:style>
  <w:style w:type="character" w:customStyle="1" w:styleId="WW8Num120z2">
    <w:name w:val="WW8Num120z2"/>
    <w:rsid w:val="00DB33D1"/>
  </w:style>
  <w:style w:type="character" w:customStyle="1" w:styleId="WW8Num120z3">
    <w:name w:val="WW8Num120z3"/>
    <w:rsid w:val="00DB33D1"/>
  </w:style>
  <w:style w:type="character" w:customStyle="1" w:styleId="WW8Num120z4">
    <w:name w:val="WW8Num120z4"/>
    <w:rsid w:val="00DB33D1"/>
  </w:style>
  <w:style w:type="character" w:customStyle="1" w:styleId="WW8Num120z5">
    <w:name w:val="WW8Num120z5"/>
    <w:rsid w:val="00DB33D1"/>
  </w:style>
  <w:style w:type="character" w:customStyle="1" w:styleId="WW8Num120z6">
    <w:name w:val="WW8Num120z6"/>
    <w:rsid w:val="00DB33D1"/>
  </w:style>
  <w:style w:type="character" w:customStyle="1" w:styleId="WW8Num120z7">
    <w:name w:val="WW8Num120z7"/>
    <w:rsid w:val="00DB33D1"/>
  </w:style>
  <w:style w:type="character" w:customStyle="1" w:styleId="WW8Num120z8">
    <w:name w:val="WW8Num120z8"/>
    <w:rsid w:val="00DB33D1"/>
  </w:style>
  <w:style w:type="character" w:customStyle="1" w:styleId="WW8Num121z0">
    <w:name w:val="WW8Num121z0"/>
    <w:rsid w:val="00DB33D1"/>
    <w:rPr>
      <w:sz w:val="20"/>
      <w:szCs w:val="20"/>
    </w:rPr>
  </w:style>
  <w:style w:type="character" w:customStyle="1" w:styleId="WW8Num121z1">
    <w:name w:val="WW8Num121z1"/>
    <w:rsid w:val="00DB33D1"/>
  </w:style>
  <w:style w:type="character" w:customStyle="1" w:styleId="WW8Num121z2">
    <w:name w:val="WW8Num121z2"/>
    <w:rsid w:val="00DB33D1"/>
  </w:style>
  <w:style w:type="character" w:customStyle="1" w:styleId="WW8Num121z3">
    <w:name w:val="WW8Num121z3"/>
    <w:rsid w:val="00DB33D1"/>
  </w:style>
  <w:style w:type="character" w:customStyle="1" w:styleId="WW8Num121z4">
    <w:name w:val="WW8Num121z4"/>
    <w:rsid w:val="00DB33D1"/>
  </w:style>
  <w:style w:type="character" w:customStyle="1" w:styleId="WW8Num121z5">
    <w:name w:val="WW8Num121z5"/>
    <w:rsid w:val="00DB33D1"/>
  </w:style>
  <w:style w:type="character" w:customStyle="1" w:styleId="WW8Num121z6">
    <w:name w:val="WW8Num121z6"/>
    <w:rsid w:val="00DB33D1"/>
  </w:style>
  <w:style w:type="character" w:customStyle="1" w:styleId="WW8Num121z7">
    <w:name w:val="WW8Num121z7"/>
    <w:rsid w:val="00DB33D1"/>
  </w:style>
  <w:style w:type="character" w:customStyle="1" w:styleId="WW8Num121z8">
    <w:name w:val="WW8Num121z8"/>
    <w:rsid w:val="00DB33D1"/>
  </w:style>
  <w:style w:type="character" w:customStyle="1" w:styleId="WW8Num122z0">
    <w:name w:val="WW8Num122z0"/>
    <w:rsid w:val="00DB33D1"/>
    <w:rPr>
      <w:b w:val="0"/>
      <w:strike w:val="0"/>
      <w:dstrike w:val="0"/>
      <w:color w:val="000000"/>
    </w:rPr>
  </w:style>
  <w:style w:type="character" w:customStyle="1" w:styleId="WW8Num122z1">
    <w:name w:val="WW8Num122z1"/>
    <w:rsid w:val="00DB33D1"/>
  </w:style>
  <w:style w:type="character" w:customStyle="1" w:styleId="WW8Num122z2">
    <w:name w:val="WW8Num122z2"/>
    <w:rsid w:val="00DB33D1"/>
  </w:style>
  <w:style w:type="character" w:customStyle="1" w:styleId="WW8Num122z3">
    <w:name w:val="WW8Num122z3"/>
    <w:rsid w:val="00DB33D1"/>
  </w:style>
  <w:style w:type="character" w:customStyle="1" w:styleId="WW8Num122z4">
    <w:name w:val="WW8Num122z4"/>
    <w:rsid w:val="00DB33D1"/>
  </w:style>
  <w:style w:type="character" w:customStyle="1" w:styleId="WW8Num122z5">
    <w:name w:val="WW8Num122z5"/>
    <w:rsid w:val="00DB33D1"/>
  </w:style>
  <w:style w:type="character" w:customStyle="1" w:styleId="WW8Num122z6">
    <w:name w:val="WW8Num122z6"/>
    <w:rsid w:val="00DB33D1"/>
  </w:style>
  <w:style w:type="character" w:customStyle="1" w:styleId="WW8Num122z7">
    <w:name w:val="WW8Num122z7"/>
    <w:rsid w:val="00DB33D1"/>
  </w:style>
  <w:style w:type="character" w:customStyle="1" w:styleId="WW8Num122z8">
    <w:name w:val="WW8Num122z8"/>
    <w:rsid w:val="00DB33D1"/>
  </w:style>
  <w:style w:type="character" w:customStyle="1" w:styleId="WW8Num123z0">
    <w:name w:val="WW8Num123z0"/>
    <w:rsid w:val="00DB33D1"/>
    <w:rPr>
      <w:rFonts w:ascii="Tahoma" w:hAnsi="Tahoma" w:cs="Tahoma"/>
      <w:b w:val="0"/>
      <w:sz w:val="20"/>
      <w:szCs w:val="20"/>
    </w:rPr>
  </w:style>
  <w:style w:type="character" w:customStyle="1" w:styleId="WW8Num123z1">
    <w:name w:val="WW8Num123z1"/>
    <w:rsid w:val="00DB33D1"/>
  </w:style>
  <w:style w:type="character" w:customStyle="1" w:styleId="WW8Num123z2">
    <w:name w:val="WW8Num123z2"/>
    <w:rsid w:val="00DB33D1"/>
  </w:style>
  <w:style w:type="character" w:customStyle="1" w:styleId="WW8Num123z3">
    <w:name w:val="WW8Num123z3"/>
    <w:rsid w:val="00DB33D1"/>
  </w:style>
  <w:style w:type="character" w:customStyle="1" w:styleId="WW8Num123z4">
    <w:name w:val="WW8Num123z4"/>
    <w:rsid w:val="00DB33D1"/>
  </w:style>
  <w:style w:type="character" w:customStyle="1" w:styleId="WW8Num123z5">
    <w:name w:val="WW8Num123z5"/>
    <w:rsid w:val="00DB33D1"/>
  </w:style>
  <w:style w:type="character" w:customStyle="1" w:styleId="WW8Num123z6">
    <w:name w:val="WW8Num123z6"/>
    <w:rsid w:val="00DB33D1"/>
  </w:style>
  <w:style w:type="character" w:customStyle="1" w:styleId="WW8Num123z7">
    <w:name w:val="WW8Num123z7"/>
    <w:rsid w:val="00DB33D1"/>
  </w:style>
  <w:style w:type="character" w:customStyle="1" w:styleId="WW8Num123z8">
    <w:name w:val="WW8Num123z8"/>
    <w:rsid w:val="00DB33D1"/>
  </w:style>
  <w:style w:type="character" w:customStyle="1" w:styleId="WW8Num124z0">
    <w:name w:val="WW8Num124z0"/>
    <w:rsid w:val="00DB33D1"/>
  </w:style>
  <w:style w:type="character" w:customStyle="1" w:styleId="WW8Num124z1">
    <w:name w:val="WW8Num124z1"/>
    <w:rsid w:val="00DB33D1"/>
  </w:style>
  <w:style w:type="character" w:customStyle="1" w:styleId="WW8Num124z2">
    <w:name w:val="WW8Num124z2"/>
    <w:rsid w:val="00DB33D1"/>
  </w:style>
  <w:style w:type="character" w:customStyle="1" w:styleId="WW8Num124z3">
    <w:name w:val="WW8Num124z3"/>
    <w:rsid w:val="00DB33D1"/>
  </w:style>
  <w:style w:type="character" w:customStyle="1" w:styleId="WW8Num124z4">
    <w:name w:val="WW8Num124z4"/>
    <w:rsid w:val="00DB33D1"/>
  </w:style>
  <w:style w:type="character" w:customStyle="1" w:styleId="WW8Num124z5">
    <w:name w:val="WW8Num124z5"/>
    <w:rsid w:val="00DB33D1"/>
  </w:style>
  <w:style w:type="character" w:customStyle="1" w:styleId="WW8Num124z6">
    <w:name w:val="WW8Num124z6"/>
    <w:rsid w:val="00DB33D1"/>
  </w:style>
  <w:style w:type="character" w:customStyle="1" w:styleId="WW8Num124z7">
    <w:name w:val="WW8Num124z7"/>
    <w:rsid w:val="00DB33D1"/>
  </w:style>
  <w:style w:type="character" w:customStyle="1" w:styleId="WW8Num124z8">
    <w:name w:val="WW8Num124z8"/>
    <w:rsid w:val="00DB33D1"/>
  </w:style>
  <w:style w:type="character" w:customStyle="1" w:styleId="WW8Num125z0">
    <w:name w:val="WW8Num125z0"/>
    <w:rsid w:val="00DB33D1"/>
    <w:rPr>
      <w:color w:val="000000"/>
    </w:rPr>
  </w:style>
  <w:style w:type="character" w:customStyle="1" w:styleId="WW8Num125z1">
    <w:name w:val="WW8Num125z1"/>
    <w:rsid w:val="00DB33D1"/>
  </w:style>
  <w:style w:type="character" w:customStyle="1" w:styleId="WW8Num125z2">
    <w:name w:val="WW8Num125z2"/>
    <w:rsid w:val="00DB33D1"/>
  </w:style>
  <w:style w:type="character" w:customStyle="1" w:styleId="WW8Num125z3">
    <w:name w:val="WW8Num125z3"/>
    <w:rsid w:val="00DB33D1"/>
  </w:style>
  <w:style w:type="character" w:customStyle="1" w:styleId="WW8Num125z4">
    <w:name w:val="WW8Num125z4"/>
    <w:rsid w:val="00DB33D1"/>
  </w:style>
  <w:style w:type="character" w:customStyle="1" w:styleId="WW8Num125z5">
    <w:name w:val="WW8Num125z5"/>
    <w:rsid w:val="00DB33D1"/>
  </w:style>
  <w:style w:type="character" w:customStyle="1" w:styleId="WW8Num125z6">
    <w:name w:val="WW8Num125z6"/>
    <w:rsid w:val="00DB33D1"/>
  </w:style>
  <w:style w:type="character" w:customStyle="1" w:styleId="WW8Num125z7">
    <w:name w:val="WW8Num125z7"/>
    <w:rsid w:val="00DB33D1"/>
  </w:style>
  <w:style w:type="character" w:customStyle="1" w:styleId="WW8Num125z8">
    <w:name w:val="WW8Num125z8"/>
    <w:rsid w:val="00DB33D1"/>
  </w:style>
  <w:style w:type="character" w:customStyle="1" w:styleId="WW8Num126z0">
    <w:name w:val="WW8Num126z0"/>
    <w:rsid w:val="00DB33D1"/>
    <w:rPr>
      <w:b w:val="0"/>
    </w:rPr>
  </w:style>
  <w:style w:type="character" w:customStyle="1" w:styleId="WW8Num126z1">
    <w:name w:val="WW8Num126z1"/>
    <w:rsid w:val="00DB33D1"/>
  </w:style>
  <w:style w:type="character" w:customStyle="1" w:styleId="WW8Num126z2">
    <w:name w:val="WW8Num126z2"/>
    <w:rsid w:val="00DB33D1"/>
  </w:style>
  <w:style w:type="character" w:customStyle="1" w:styleId="WW8Num126z3">
    <w:name w:val="WW8Num126z3"/>
    <w:rsid w:val="00DB33D1"/>
  </w:style>
  <w:style w:type="character" w:customStyle="1" w:styleId="WW8Num126z4">
    <w:name w:val="WW8Num126z4"/>
    <w:rsid w:val="00DB33D1"/>
  </w:style>
  <w:style w:type="character" w:customStyle="1" w:styleId="WW8Num126z5">
    <w:name w:val="WW8Num126z5"/>
    <w:rsid w:val="00DB33D1"/>
  </w:style>
  <w:style w:type="character" w:customStyle="1" w:styleId="WW8Num126z6">
    <w:name w:val="WW8Num126z6"/>
    <w:rsid w:val="00DB33D1"/>
  </w:style>
  <w:style w:type="character" w:customStyle="1" w:styleId="WW8Num126z7">
    <w:name w:val="WW8Num126z7"/>
    <w:rsid w:val="00DB33D1"/>
  </w:style>
  <w:style w:type="character" w:customStyle="1" w:styleId="WW8Num126z8">
    <w:name w:val="WW8Num126z8"/>
    <w:rsid w:val="00DB33D1"/>
  </w:style>
  <w:style w:type="character" w:customStyle="1" w:styleId="WW8Num127z0">
    <w:name w:val="WW8Num127z0"/>
    <w:rsid w:val="00DB33D1"/>
    <w:rPr>
      <w:sz w:val="20"/>
      <w:szCs w:val="20"/>
    </w:rPr>
  </w:style>
  <w:style w:type="character" w:customStyle="1" w:styleId="WW8Num127z1">
    <w:name w:val="WW8Num127z1"/>
    <w:rsid w:val="00DB33D1"/>
  </w:style>
  <w:style w:type="character" w:customStyle="1" w:styleId="WW8Num127z2">
    <w:name w:val="WW8Num127z2"/>
    <w:rsid w:val="00DB33D1"/>
  </w:style>
  <w:style w:type="character" w:customStyle="1" w:styleId="WW8Num127z3">
    <w:name w:val="WW8Num127z3"/>
    <w:rsid w:val="00DB33D1"/>
  </w:style>
  <w:style w:type="character" w:customStyle="1" w:styleId="WW8Num127z4">
    <w:name w:val="WW8Num127z4"/>
    <w:rsid w:val="00DB33D1"/>
  </w:style>
  <w:style w:type="character" w:customStyle="1" w:styleId="WW8Num127z5">
    <w:name w:val="WW8Num127z5"/>
    <w:rsid w:val="00DB33D1"/>
  </w:style>
  <w:style w:type="character" w:customStyle="1" w:styleId="WW8Num127z6">
    <w:name w:val="WW8Num127z6"/>
    <w:rsid w:val="00DB33D1"/>
  </w:style>
  <w:style w:type="character" w:customStyle="1" w:styleId="WW8Num127z7">
    <w:name w:val="WW8Num127z7"/>
    <w:rsid w:val="00DB33D1"/>
  </w:style>
  <w:style w:type="character" w:customStyle="1" w:styleId="WW8Num127z8">
    <w:name w:val="WW8Num127z8"/>
    <w:rsid w:val="00DB33D1"/>
  </w:style>
  <w:style w:type="character" w:customStyle="1" w:styleId="WW8Num128z0">
    <w:name w:val="WW8Num128z0"/>
    <w:rsid w:val="00DB33D1"/>
  </w:style>
  <w:style w:type="character" w:customStyle="1" w:styleId="WW8Num128z1">
    <w:name w:val="WW8Num128z1"/>
    <w:rsid w:val="00DB33D1"/>
  </w:style>
  <w:style w:type="character" w:customStyle="1" w:styleId="WW8Num128z2">
    <w:name w:val="WW8Num128z2"/>
    <w:rsid w:val="00DB33D1"/>
  </w:style>
  <w:style w:type="character" w:customStyle="1" w:styleId="WW8Num128z3">
    <w:name w:val="WW8Num128z3"/>
    <w:rsid w:val="00DB33D1"/>
  </w:style>
  <w:style w:type="character" w:customStyle="1" w:styleId="WW8Num128z4">
    <w:name w:val="WW8Num128z4"/>
    <w:rsid w:val="00DB33D1"/>
  </w:style>
  <w:style w:type="character" w:customStyle="1" w:styleId="WW8Num128z5">
    <w:name w:val="WW8Num128z5"/>
    <w:rsid w:val="00DB33D1"/>
  </w:style>
  <w:style w:type="character" w:customStyle="1" w:styleId="WW8Num128z6">
    <w:name w:val="WW8Num128z6"/>
    <w:rsid w:val="00DB33D1"/>
  </w:style>
  <w:style w:type="character" w:customStyle="1" w:styleId="WW8Num128z7">
    <w:name w:val="WW8Num128z7"/>
    <w:rsid w:val="00DB33D1"/>
  </w:style>
  <w:style w:type="character" w:customStyle="1" w:styleId="WW8Num128z8">
    <w:name w:val="WW8Num128z8"/>
    <w:rsid w:val="00DB33D1"/>
  </w:style>
  <w:style w:type="character" w:customStyle="1" w:styleId="WW8Num129z0">
    <w:name w:val="WW8Num129z0"/>
    <w:rsid w:val="00DB33D1"/>
    <w:rPr>
      <w:rFonts w:cs="Times New Roman"/>
    </w:rPr>
  </w:style>
  <w:style w:type="character" w:customStyle="1" w:styleId="WW8Num129z1">
    <w:name w:val="WW8Num129z1"/>
    <w:rsid w:val="00DB33D1"/>
  </w:style>
  <w:style w:type="character" w:customStyle="1" w:styleId="WW8Num129z2">
    <w:name w:val="WW8Num129z2"/>
    <w:rsid w:val="00DB33D1"/>
  </w:style>
  <w:style w:type="character" w:customStyle="1" w:styleId="WW8Num129z3">
    <w:name w:val="WW8Num129z3"/>
    <w:rsid w:val="00DB33D1"/>
  </w:style>
  <w:style w:type="character" w:customStyle="1" w:styleId="WW8Num129z4">
    <w:name w:val="WW8Num129z4"/>
    <w:rsid w:val="00DB33D1"/>
  </w:style>
  <w:style w:type="character" w:customStyle="1" w:styleId="WW8Num129z5">
    <w:name w:val="WW8Num129z5"/>
    <w:rsid w:val="00DB33D1"/>
  </w:style>
  <w:style w:type="character" w:customStyle="1" w:styleId="WW8Num129z6">
    <w:name w:val="WW8Num129z6"/>
    <w:rsid w:val="00DB33D1"/>
  </w:style>
  <w:style w:type="character" w:customStyle="1" w:styleId="WW8Num129z7">
    <w:name w:val="WW8Num129z7"/>
    <w:rsid w:val="00DB33D1"/>
  </w:style>
  <w:style w:type="character" w:customStyle="1" w:styleId="WW8Num129z8">
    <w:name w:val="WW8Num129z8"/>
    <w:rsid w:val="00DB33D1"/>
  </w:style>
  <w:style w:type="character" w:customStyle="1" w:styleId="WW8Num130z0">
    <w:name w:val="WW8Num130z0"/>
    <w:rsid w:val="00DB33D1"/>
    <w:rPr>
      <w:rFonts w:ascii="Tahoma" w:hAnsi="Tahoma" w:cs="Tahoma"/>
      <w:b/>
      <w:sz w:val="20"/>
      <w:szCs w:val="20"/>
    </w:rPr>
  </w:style>
  <w:style w:type="character" w:customStyle="1" w:styleId="WW8Num130z1">
    <w:name w:val="WW8Num130z1"/>
    <w:rsid w:val="00DB33D1"/>
  </w:style>
  <w:style w:type="character" w:customStyle="1" w:styleId="WW8Num130z2">
    <w:name w:val="WW8Num130z2"/>
    <w:rsid w:val="00DB33D1"/>
  </w:style>
  <w:style w:type="character" w:customStyle="1" w:styleId="WW8Num130z3">
    <w:name w:val="WW8Num130z3"/>
    <w:rsid w:val="00DB33D1"/>
  </w:style>
  <w:style w:type="character" w:customStyle="1" w:styleId="WW8Num130z4">
    <w:name w:val="WW8Num130z4"/>
    <w:rsid w:val="00DB33D1"/>
  </w:style>
  <w:style w:type="character" w:customStyle="1" w:styleId="WW8Num130z5">
    <w:name w:val="WW8Num130z5"/>
    <w:rsid w:val="00DB33D1"/>
  </w:style>
  <w:style w:type="character" w:customStyle="1" w:styleId="WW8Num130z6">
    <w:name w:val="WW8Num130z6"/>
    <w:rsid w:val="00DB33D1"/>
  </w:style>
  <w:style w:type="character" w:customStyle="1" w:styleId="WW8Num130z7">
    <w:name w:val="WW8Num130z7"/>
    <w:rsid w:val="00DB33D1"/>
  </w:style>
  <w:style w:type="character" w:customStyle="1" w:styleId="WW8Num130z8">
    <w:name w:val="WW8Num130z8"/>
    <w:rsid w:val="00DB33D1"/>
  </w:style>
  <w:style w:type="character" w:customStyle="1" w:styleId="WW8Num131z0">
    <w:name w:val="WW8Num131z0"/>
    <w:rsid w:val="00DB33D1"/>
    <w:rPr>
      <w:rFonts w:cs="Times New Roman"/>
    </w:rPr>
  </w:style>
  <w:style w:type="character" w:customStyle="1" w:styleId="WW8Num131z4">
    <w:name w:val="WW8Num131z4"/>
    <w:rsid w:val="00DB33D1"/>
    <w:rPr>
      <w:rFonts w:cs="Times New Roman"/>
    </w:rPr>
  </w:style>
  <w:style w:type="character" w:customStyle="1" w:styleId="WW8Num132z0">
    <w:name w:val="WW8Num132z0"/>
    <w:rsid w:val="00DB33D1"/>
    <w:rPr>
      <w:b w:val="0"/>
    </w:rPr>
  </w:style>
  <w:style w:type="character" w:customStyle="1" w:styleId="WW8Num132z1">
    <w:name w:val="WW8Num132z1"/>
    <w:rsid w:val="00DB33D1"/>
  </w:style>
  <w:style w:type="character" w:customStyle="1" w:styleId="WW8Num132z2">
    <w:name w:val="WW8Num132z2"/>
    <w:rsid w:val="00DB33D1"/>
  </w:style>
  <w:style w:type="character" w:customStyle="1" w:styleId="WW8Num132z3">
    <w:name w:val="WW8Num132z3"/>
    <w:rsid w:val="00DB33D1"/>
  </w:style>
  <w:style w:type="character" w:customStyle="1" w:styleId="WW8Num132z4">
    <w:name w:val="WW8Num132z4"/>
    <w:rsid w:val="00DB33D1"/>
  </w:style>
  <w:style w:type="character" w:customStyle="1" w:styleId="WW8Num132z5">
    <w:name w:val="WW8Num132z5"/>
    <w:rsid w:val="00DB33D1"/>
  </w:style>
  <w:style w:type="character" w:customStyle="1" w:styleId="WW8Num132z6">
    <w:name w:val="WW8Num132z6"/>
    <w:rsid w:val="00DB33D1"/>
  </w:style>
  <w:style w:type="character" w:customStyle="1" w:styleId="WW8Num132z7">
    <w:name w:val="WW8Num132z7"/>
    <w:rsid w:val="00DB33D1"/>
  </w:style>
  <w:style w:type="character" w:customStyle="1" w:styleId="WW8Num132z8">
    <w:name w:val="WW8Num132z8"/>
    <w:rsid w:val="00DB33D1"/>
  </w:style>
  <w:style w:type="character" w:customStyle="1" w:styleId="WW8Num133z0">
    <w:name w:val="WW8Num133z0"/>
    <w:rsid w:val="00DB33D1"/>
    <w:rPr>
      <w:rFonts w:ascii="Tahoma" w:hAnsi="Tahoma" w:cs="Tahoma"/>
      <w:b w:val="0"/>
      <w:sz w:val="20"/>
      <w:szCs w:val="20"/>
    </w:rPr>
  </w:style>
  <w:style w:type="character" w:customStyle="1" w:styleId="WW8Num133z1">
    <w:name w:val="WW8Num133z1"/>
    <w:rsid w:val="00DB33D1"/>
  </w:style>
  <w:style w:type="character" w:customStyle="1" w:styleId="WW8Num133z2">
    <w:name w:val="WW8Num133z2"/>
    <w:rsid w:val="00DB33D1"/>
  </w:style>
  <w:style w:type="character" w:customStyle="1" w:styleId="WW8Num133z3">
    <w:name w:val="WW8Num133z3"/>
    <w:rsid w:val="00DB33D1"/>
  </w:style>
  <w:style w:type="character" w:customStyle="1" w:styleId="WW8Num133z4">
    <w:name w:val="WW8Num133z4"/>
    <w:rsid w:val="00DB33D1"/>
  </w:style>
  <w:style w:type="character" w:customStyle="1" w:styleId="WW8Num133z5">
    <w:name w:val="WW8Num133z5"/>
    <w:rsid w:val="00DB33D1"/>
  </w:style>
  <w:style w:type="character" w:customStyle="1" w:styleId="WW8Num133z6">
    <w:name w:val="WW8Num133z6"/>
    <w:rsid w:val="00DB33D1"/>
  </w:style>
  <w:style w:type="character" w:customStyle="1" w:styleId="WW8Num133z7">
    <w:name w:val="WW8Num133z7"/>
    <w:rsid w:val="00DB33D1"/>
  </w:style>
  <w:style w:type="character" w:customStyle="1" w:styleId="WW8Num133z8">
    <w:name w:val="WW8Num133z8"/>
    <w:rsid w:val="00DB33D1"/>
  </w:style>
  <w:style w:type="character" w:customStyle="1" w:styleId="WW8Num134z0">
    <w:name w:val="WW8Num134z0"/>
    <w:rsid w:val="00DB33D1"/>
    <w:rPr>
      <w:rFonts w:cs="Times New Roman"/>
    </w:rPr>
  </w:style>
  <w:style w:type="character" w:customStyle="1" w:styleId="WW8Num134z2">
    <w:name w:val="WW8Num134z2"/>
    <w:rsid w:val="00DB33D1"/>
    <w:rPr>
      <w:rFonts w:ascii="Tahoma" w:hAnsi="Tahoma" w:cs="Tahoma"/>
      <w:i w:val="0"/>
      <w:sz w:val="20"/>
      <w:szCs w:val="20"/>
    </w:rPr>
  </w:style>
  <w:style w:type="character" w:customStyle="1" w:styleId="WW8Num134z4">
    <w:name w:val="WW8Num134z4"/>
    <w:rsid w:val="00DB33D1"/>
    <w:rPr>
      <w:rFonts w:cs="Times New Roman"/>
    </w:rPr>
  </w:style>
  <w:style w:type="character" w:customStyle="1" w:styleId="WW8Num135z0">
    <w:name w:val="WW8Num135z0"/>
    <w:rsid w:val="00DB33D1"/>
    <w:rPr>
      <w:rFonts w:ascii="Tahoma" w:hAnsi="Tahoma" w:cs="Tahoma"/>
      <w:b w:val="0"/>
    </w:rPr>
  </w:style>
  <w:style w:type="character" w:customStyle="1" w:styleId="WW8Num135z1">
    <w:name w:val="WW8Num135z1"/>
    <w:rsid w:val="00DB33D1"/>
    <w:rPr>
      <w:rFonts w:cs="Times New Roman"/>
    </w:rPr>
  </w:style>
  <w:style w:type="character" w:customStyle="1" w:styleId="WW8Num135z2">
    <w:name w:val="WW8Num135z2"/>
    <w:rsid w:val="00DB33D1"/>
    <w:rPr>
      <w:rFonts w:cs="Times New Roman"/>
      <w:b w:val="0"/>
      <w:i w:val="0"/>
    </w:rPr>
  </w:style>
  <w:style w:type="character" w:customStyle="1" w:styleId="WW8Num136z0">
    <w:name w:val="WW8Num136z0"/>
    <w:rsid w:val="00DB33D1"/>
    <w:rPr>
      <w:b w:val="0"/>
    </w:rPr>
  </w:style>
  <w:style w:type="character" w:customStyle="1" w:styleId="WW8Num136z1">
    <w:name w:val="WW8Num136z1"/>
    <w:rsid w:val="00DB33D1"/>
  </w:style>
  <w:style w:type="character" w:customStyle="1" w:styleId="WW8Num136z2">
    <w:name w:val="WW8Num136z2"/>
    <w:rsid w:val="00DB33D1"/>
  </w:style>
  <w:style w:type="character" w:customStyle="1" w:styleId="WW8Num136z3">
    <w:name w:val="WW8Num136z3"/>
    <w:rsid w:val="00DB33D1"/>
  </w:style>
  <w:style w:type="character" w:customStyle="1" w:styleId="WW8Num136z4">
    <w:name w:val="WW8Num136z4"/>
    <w:rsid w:val="00DB33D1"/>
  </w:style>
  <w:style w:type="character" w:customStyle="1" w:styleId="WW8Num136z5">
    <w:name w:val="WW8Num136z5"/>
    <w:rsid w:val="00DB33D1"/>
  </w:style>
  <w:style w:type="character" w:customStyle="1" w:styleId="WW8Num136z6">
    <w:name w:val="WW8Num136z6"/>
    <w:rsid w:val="00DB33D1"/>
  </w:style>
  <w:style w:type="character" w:customStyle="1" w:styleId="WW8Num136z7">
    <w:name w:val="WW8Num136z7"/>
    <w:rsid w:val="00DB33D1"/>
  </w:style>
  <w:style w:type="character" w:customStyle="1" w:styleId="WW8Num136z8">
    <w:name w:val="WW8Num136z8"/>
    <w:rsid w:val="00DB33D1"/>
  </w:style>
  <w:style w:type="character" w:customStyle="1" w:styleId="WW8Num137z0">
    <w:name w:val="WW8Num137z0"/>
    <w:rsid w:val="00DB33D1"/>
  </w:style>
  <w:style w:type="character" w:customStyle="1" w:styleId="WW8Num137z1">
    <w:name w:val="WW8Num137z1"/>
    <w:rsid w:val="00DB33D1"/>
  </w:style>
  <w:style w:type="character" w:customStyle="1" w:styleId="WW8Num137z2">
    <w:name w:val="WW8Num137z2"/>
    <w:rsid w:val="00DB33D1"/>
  </w:style>
  <w:style w:type="character" w:customStyle="1" w:styleId="WW8Num137z3">
    <w:name w:val="WW8Num137z3"/>
    <w:rsid w:val="00DB33D1"/>
  </w:style>
  <w:style w:type="character" w:customStyle="1" w:styleId="WW8Num137z4">
    <w:name w:val="WW8Num137z4"/>
    <w:rsid w:val="00DB33D1"/>
  </w:style>
  <w:style w:type="character" w:customStyle="1" w:styleId="WW8Num137z5">
    <w:name w:val="WW8Num137z5"/>
    <w:rsid w:val="00DB33D1"/>
  </w:style>
  <w:style w:type="character" w:customStyle="1" w:styleId="WW8Num137z6">
    <w:name w:val="WW8Num137z6"/>
    <w:rsid w:val="00DB33D1"/>
  </w:style>
  <w:style w:type="character" w:customStyle="1" w:styleId="WW8Num137z7">
    <w:name w:val="WW8Num137z7"/>
    <w:rsid w:val="00DB33D1"/>
  </w:style>
  <w:style w:type="character" w:customStyle="1" w:styleId="WW8Num137z8">
    <w:name w:val="WW8Num137z8"/>
    <w:rsid w:val="00DB33D1"/>
  </w:style>
  <w:style w:type="character" w:customStyle="1" w:styleId="WW8Num138z0">
    <w:name w:val="WW8Num138z0"/>
    <w:rsid w:val="00DB33D1"/>
    <w:rPr>
      <w:rFonts w:cs="Times New Roman"/>
      <w:b w:val="0"/>
    </w:rPr>
  </w:style>
  <w:style w:type="character" w:customStyle="1" w:styleId="WW8Num138z1">
    <w:name w:val="WW8Num138z1"/>
    <w:rsid w:val="00DB33D1"/>
  </w:style>
  <w:style w:type="character" w:customStyle="1" w:styleId="WW8Num138z2">
    <w:name w:val="WW8Num138z2"/>
    <w:rsid w:val="00DB33D1"/>
  </w:style>
  <w:style w:type="character" w:customStyle="1" w:styleId="WW8Num138z3">
    <w:name w:val="WW8Num138z3"/>
    <w:rsid w:val="00DB33D1"/>
  </w:style>
  <w:style w:type="character" w:customStyle="1" w:styleId="WW8Num138z4">
    <w:name w:val="WW8Num138z4"/>
    <w:rsid w:val="00DB33D1"/>
  </w:style>
  <w:style w:type="character" w:customStyle="1" w:styleId="WW8Num138z5">
    <w:name w:val="WW8Num138z5"/>
    <w:rsid w:val="00DB33D1"/>
  </w:style>
  <w:style w:type="character" w:customStyle="1" w:styleId="WW8Num138z6">
    <w:name w:val="WW8Num138z6"/>
    <w:rsid w:val="00DB33D1"/>
  </w:style>
  <w:style w:type="character" w:customStyle="1" w:styleId="WW8Num138z7">
    <w:name w:val="WW8Num138z7"/>
    <w:rsid w:val="00DB33D1"/>
  </w:style>
  <w:style w:type="character" w:customStyle="1" w:styleId="WW8Num138z8">
    <w:name w:val="WW8Num138z8"/>
    <w:rsid w:val="00DB33D1"/>
  </w:style>
  <w:style w:type="character" w:customStyle="1" w:styleId="WW8Num139z0">
    <w:name w:val="WW8Num139z0"/>
    <w:rsid w:val="00DB33D1"/>
    <w:rPr>
      <w:rFonts w:ascii="Tahoma" w:hAnsi="Tahoma" w:cs="Tahoma"/>
      <w:b w:val="0"/>
    </w:rPr>
  </w:style>
  <w:style w:type="character" w:customStyle="1" w:styleId="WW8Num139z1">
    <w:name w:val="WW8Num139z1"/>
    <w:rsid w:val="00DB33D1"/>
  </w:style>
  <w:style w:type="character" w:customStyle="1" w:styleId="WW8Num139z2">
    <w:name w:val="WW8Num139z2"/>
    <w:rsid w:val="00DB33D1"/>
  </w:style>
  <w:style w:type="character" w:customStyle="1" w:styleId="WW8Num139z3">
    <w:name w:val="WW8Num139z3"/>
    <w:rsid w:val="00DB33D1"/>
  </w:style>
  <w:style w:type="character" w:customStyle="1" w:styleId="WW8Num139z4">
    <w:name w:val="WW8Num139z4"/>
    <w:rsid w:val="00DB33D1"/>
  </w:style>
  <w:style w:type="character" w:customStyle="1" w:styleId="WW8Num139z5">
    <w:name w:val="WW8Num139z5"/>
    <w:rsid w:val="00DB33D1"/>
  </w:style>
  <w:style w:type="character" w:customStyle="1" w:styleId="WW8Num139z6">
    <w:name w:val="WW8Num139z6"/>
    <w:rsid w:val="00DB33D1"/>
  </w:style>
  <w:style w:type="character" w:customStyle="1" w:styleId="WW8Num139z7">
    <w:name w:val="WW8Num139z7"/>
    <w:rsid w:val="00DB33D1"/>
  </w:style>
  <w:style w:type="character" w:customStyle="1" w:styleId="WW8Num139z8">
    <w:name w:val="WW8Num139z8"/>
    <w:rsid w:val="00DB33D1"/>
  </w:style>
  <w:style w:type="character" w:customStyle="1" w:styleId="WW8Num140z0">
    <w:name w:val="WW8Num140z0"/>
    <w:rsid w:val="00DB33D1"/>
    <w:rPr>
      <w:rFonts w:ascii="Tahoma" w:hAnsi="Tahoma" w:cs="Tahoma"/>
      <w:sz w:val="20"/>
      <w:szCs w:val="20"/>
    </w:rPr>
  </w:style>
  <w:style w:type="character" w:customStyle="1" w:styleId="WW8Num140z1">
    <w:name w:val="WW8Num140z1"/>
    <w:rsid w:val="00DB33D1"/>
    <w:rPr>
      <w:rFonts w:cs="Times New Roman"/>
      <w:b w:val="0"/>
      <w:i w:val="0"/>
      <w:sz w:val="20"/>
      <w:szCs w:val="20"/>
    </w:rPr>
  </w:style>
  <w:style w:type="character" w:customStyle="1" w:styleId="WW8Num140z3">
    <w:name w:val="WW8Num140z3"/>
    <w:rsid w:val="00DB33D1"/>
    <w:rPr>
      <w:rFonts w:cs="Times New Roman"/>
    </w:rPr>
  </w:style>
  <w:style w:type="character" w:customStyle="1" w:styleId="WW8Num141z0">
    <w:name w:val="WW8Num141z0"/>
    <w:rsid w:val="00DB33D1"/>
  </w:style>
  <w:style w:type="character" w:customStyle="1" w:styleId="WW8Num141z1">
    <w:name w:val="WW8Num141z1"/>
    <w:rsid w:val="00DB33D1"/>
  </w:style>
  <w:style w:type="character" w:customStyle="1" w:styleId="WW8Num141z2">
    <w:name w:val="WW8Num141z2"/>
    <w:rsid w:val="00DB33D1"/>
  </w:style>
  <w:style w:type="character" w:customStyle="1" w:styleId="WW8Num141z3">
    <w:name w:val="WW8Num141z3"/>
    <w:rsid w:val="00DB33D1"/>
  </w:style>
  <w:style w:type="character" w:customStyle="1" w:styleId="WW8Num141z4">
    <w:name w:val="WW8Num141z4"/>
    <w:rsid w:val="00DB33D1"/>
  </w:style>
  <w:style w:type="character" w:customStyle="1" w:styleId="WW8Num141z5">
    <w:name w:val="WW8Num141z5"/>
    <w:rsid w:val="00DB33D1"/>
  </w:style>
  <w:style w:type="character" w:customStyle="1" w:styleId="WW8Num141z6">
    <w:name w:val="WW8Num141z6"/>
    <w:rsid w:val="00DB33D1"/>
  </w:style>
  <w:style w:type="character" w:customStyle="1" w:styleId="WW8Num141z7">
    <w:name w:val="WW8Num141z7"/>
    <w:rsid w:val="00DB33D1"/>
  </w:style>
  <w:style w:type="character" w:customStyle="1" w:styleId="WW8Num141z8">
    <w:name w:val="WW8Num141z8"/>
    <w:rsid w:val="00DB33D1"/>
  </w:style>
  <w:style w:type="character" w:customStyle="1" w:styleId="WW8Num142z0">
    <w:name w:val="WW8Num142z0"/>
    <w:rsid w:val="00DB33D1"/>
    <w:rPr>
      <w:rFonts w:ascii="Symbol" w:hAnsi="Symbol" w:cs="Symbol"/>
    </w:rPr>
  </w:style>
  <w:style w:type="character" w:customStyle="1" w:styleId="WW8Num142z1">
    <w:name w:val="WW8Num142z1"/>
    <w:rsid w:val="00DB33D1"/>
    <w:rPr>
      <w:rFonts w:ascii="Courier New" w:hAnsi="Courier New" w:cs="Courier New"/>
    </w:rPr>
  </w:style>
  <w:style w:type="character" w:customStyle="1" w:styleId="WW8Num142z2">
    <w:name w:val="WW8Num142z2"/>
    <w:rsid w:val="00DB33D1"/>
    <w:rPr>
      <w:rFonts w:ascii="Wingdings" w:hAnsi="Wingdings" w:cs="Wingdings"/>
    </w:rPr>
  </w:style>
  <w:style w:type="character" w:customStyle="1" w:styleId="WW8Num143z0">
    <w:name w:val="WW8Num143z0"/>
    <w:rsid w:val="00DB33D1"/>
  </w:style>
  <w:style w:type="character" w:customStyle="1" w:styleId="WW8Num143z1">
    <w:name w:val="WW8Num143z1"/>
    <w:rsid w:val="00DB33D1"/>
    <w:rPr>
      <w:rFonts w:cs="Times New Roman"/>
    </w:rPr>
  </w:style>
  <w:style w:type="character" w:customStyle="1" w:styleId="WW8Num143z2">
    <w:name w:val="WW8Num143z2"/>
    <w:rsid w:val="00DB33D1"/>
    <w:rPr>
      <w:rFonts w:cs="Times New Roman"/>
      <w:b w:val="0"/>
      <w:i w:val="0"/>
    </w:rPr>
  </w:style>
  <w:style w:type="character" w:customStyle="1" w:styleId="WW8Num144z0">
    <w:name w:val="WW8Num144z0"/>
    <w:rsid w:val="00DB33D1"/>
    <w:rPr>
      <w:rFonts w:ascii="Tahoma" w:hAnsi="Tahoma" w:cs="Tahoma"/>
    </w:rPr>
  </w:style>
  <w:style w:type="character" w:customStyle="1" w:styleId="WW8Num144z1">
    <w:name w:val="WW8Num144z1"/>
    <w:rsid w:val="00DB33D1"/>
  </w:style>
  <w:style w:type="character" w:customStyle="1" w:styleId="WW8Num144z2">
    <w:name w:val="WW8Num144z2"/>
    <w:rsid w:val="00DB33D1"/>
  </w:style>
  <w:style w:type="character" w:customStyle="1" w:styleId="WW8Num144z3">
    <w:name w:val="WW8Num144z3"/>
    <w:rsid w:val="00DB33D1"/>
  </w:style>
  <w:style w:type="character" w:customStyle="1" w:styleId="WW8Num144z4">
    <w:name w:val="WW8Num144z4"/>
    <w:rsid w:val="00DB33D1"/>
  </w:style>
  <w:style w:type="character" w:customStyle="1" w:styleId="WW8Num144z5">
    <w:name w:val="WW8Num144z5"/>
    <w:rsid w:val="00DB33D1"/>
  </w:style>
  <w:style w:type="character" w:customStyle="1" w:styleId="WW8Num144z6">
    <w:name w:val="WW8Num144z6"/>
    <w:rsid w:val="00DB33D1"/>
  </w:style>
  <w:style w:type="character" w:customStyle="1" w:styleId="WW8Num144z7">
    <w:name w:val="WW8Num144z7"/>
    <w:rsid w:val="00DB33D1"/>
  </w:style>
  <w:style w:type="character" w:customStyle="1" w:styleId="WW8Num144z8">
    <w:name w:val="WW8Num144z8"/>
    <w:rsid w:val="00DB33D1"/>
  </w:style>
  <w:style w:type="character" w:customStyle="1" w:styleId="WW8Num145z0">
    <w:name w:val="WW8Num145z0"/>
    <w:rsid w:val="00DB33D1"/>
    <w:rPr>
      <w:b w:val="0"/>
      <w:i w:val="0"/>
      <w:color w:val="000000"/>
      <w:sz w:val="20"/>
      <w:szCs w:val="20"/>
    </w:rPr>
  </w:style>
  <w:style w:type="character" w:customStyle="1" w:styleId="WW8Num145z1">
    <w:name w:val="WW8Num145z1"/>
    <w:rsid w:val="00DB33D1"/>
  </w:style>
  <w:style w:type="character" w:customStyle="1" w:styleId="WW8Num145z2">
    <w:name w:val="WW8Num145z2"/>
    <w:rsid w:val="00DB33D1"/>
  </w:style>
  <w:style w:type="character" w:customStyle="1" w:styleId="WW8Num145z3">
    <w:name w:val="WW8Num145z3"/>
    <w:rsid w:val="00DB33D1"/>
  </w:style>
  <w:style w:type="character" w:customStyle="1" w:styleId="WW8Num145z4">
    <w:name w:val="WW8Num145z4"/>
    <w:rsid w:val="00DB33D1"/>
  </w:style>
  <w:style w:type="character" w:customStyle="1" w:styleId="WW8Num145z5">
    <w:name w:val="WW8Num145z5"/>
    <w:rsid w:val="00DB33D1"/>
  </w:style>
  <w:style w:type="character" w:customStyle="1" w:styleId="WW8Num145z6">
    <w:name w:val="WW8Num145z6"/>
    <w:rsid w:val="00DB33D1"/>
  </w:style>
  <w:style w:type="character" w:customStyle="1" w:styleId="WW8Num145z7">
    <w:name w:val="WW8Num145z7"/>
    <w:rsid w:val="00DB33D1"/>
  </w:style>
  <w:style w:type="character" w:customStyle="1" w:styleId="WW8Num145z8">
    <w:name w:val="WW8Num145z8"/>
    <w:rsid w:val="00DB33D1"/>
  </w:style>
  <w:style w:type="character" w:customStyle="1" w:styleId="WW8Num146z0">
    <w:name w:val="WW8Num146z0"/>
    <w:rsid w:val="00DB33D1"/>
    <w:rPr>
      <w:rFonts w:ascii="Tahoma" w:hAnsi="Tahoma" w:cs="Tahoma"/>
      <w:color w:val="000000"/>
      <w:sz w:val="20"/>
      <w:szCs w:val="20"/>
    </w:rPr>
  </w:style>
  <w:style w:type="character" w:customStyle="1" w:styleId="WW8Num146z1">
    <w:name w:val="WW8Num146z1"/>
    <w:rsid w:val="00DB33D1"/>
  </w:style>
  <w:style w:type="character" w:customStyle="1" w:styleId="WW8Num146z2">
    <w:name w:val="WW8Num146z2"/>
    <w:rsid w:val="00DB33D1"/>
  </w:style>
  <w:style w:type="character" w:customStyle="1" w:styleId="WW8Num146z3">
    <w:name w:val="WW8Num146z3"/>
    <w:rsid w:val="00DB33D1"/>
  </w:style>
  <w:style w:type="character" w:customStyle="1" w:styleId="WW8Num146z4">
    <w:name w:val="WW8Num146z4"/>
    <w:rsid w:val="00DB33D1"/>
  </w:style>
  <w:style w:type="character" w:customStyle="1" w:styleId="WW8Num146z5">
    <w:name w:val="WW8Num146z5"/>
    <w:rsid w:val="00DB33D1"/>
  </w:style>
  <w:style w:type="character" w:customStyle="1" w:styleId="WW8Num146z6">
    <w:name w:val="WW8Num146z6"/>
    <w:rsid w:val="00DB33D1"/>
  </w:style>
  <w:style w:type="character" w:customStyle="1" w:styleId="WW8Num146z7">
    <w:name w:val="WW8Num146z7"/>
    <w:rsid w:val="00DB33D1"/>
  </w:style>
  <w:style w:type="character" w:customStyle="1" w:styleId="WW8Num146z8">
    <w:name w:val="WW8Num146z8"/>
    <w:rsid w:val="00DB33D1"/>
  </w:style>
  <w:style w:type="character" w:customStyle="1" w:styleId="WW8Num147z0">
    <w:name w:val="WW8Num147z0"/>
    <w:rsid w:val="00DB33D1"/>
  </w:style>
  <w:style w:type="character" w:customStyle="1" w:styleId="WW8Num147z1">
    <w:name w:val="WW8Num147z1"/>
    <w:rsid w:val="00DB33D1"/>
  </w:style>
  <w:style w:type="character" w:customStyle="1" w:styleId="WW8Num147z2">
    <w:name w:val="WW8Num147z2"/>
    <w:rsid w:val="00DB33D1"/>
  </w:style>
  <w:style w:type="character" w:customStyle="1" w:styleId="WW8Num147z3">
    <w:name w:val="WW8Num147z3"/>
    <w:rsid w:val="00DB33D1"/>
  </w:style>
  <w:style w:type="character" w:customStyle="1" w:styleId="WW8Num147z4">
    <w:name w:val="WW8Num147z4"/>
    <w:rsid w:val="00DB33D1"/>
  </w:style>
  <w:style w:type="character" w:customStyle="1" w:styleId="WW8Num147z5">
    <w:name w:val="WW8Num147z5"/>
    <w:rsid w:val="00DB33D1"/>
  </w:style>
  <w:style w:type="character" w:customStyle="1" w:styleId="WW8Num147z6">
    <w:name w:val="WW8Num147z6"/>
    <w:rsid w:val="00DB33D1"/>
  </w:style>
  <w:style w:type="character" w:customStyle="1" w:styleId="WW8Num147z7">
    <w:name w:val="WW8Num147z7"/>
    <w:rsid w:val="00DB33D1"/>
  </w:style>
  <w:style w:type="character" w:customStyle="1" w:styleId="WW8Num147z8">
    <w:name w:val="WW8Num147z8"/>
    <w:rsid w:val="00DB33D1"/>
  </w:style>
  <w:style w:type="character" w:customStyle="1" w:styleId="WW8Num148z0">
    <w:name w:val="WW8Num148z0"/>
    <w:rsid w:val="00DB33D1"/>
  </w:style>
  <w:style w:type="character" w:customStyle="1" w:styleId="WW8Num148z1">
    <w:name w:val="WW8Num148z1"/>
    <w:rsid w:val="00DB33D1"/>
  </w:style>
  <w:style w:type="character" w:customStyle="1" w:styleId="WW8Num148z2">
    <w:name w:val="WW8Num148z2"/>
    <w:rsid w:val="00DB33D1"/>
  </w:style>
  <w:style w:type="character" w:customStyle="1" w:styleId="WW8Num148z3">
    <w:name w:val="WW8Num148z3"/>
    <w:rsid w:val="00DB33D1"/>
  </w:style>
  <w:style w:type="character" w:customStyle="1" w:styleId="WW8Num148z4">
    <w:name w:val="WW8Num148z4"/>
    <w:rsid w:val="00DB33D1"/>
  </w:style>
  <w:style w:type="character" w:customStyle="1" w:styleId="WW8Num148z5">
    <w:name w:val="WW8Num148z5"/>
    <w:rsid w:val="00DB33D1"/>
  </w:style>
  <w:style w:type="character" w:customStyle="1" w:styleId="WW8Num148z6">
    <w:name w:val="WW8Num148z6"/>
    <w:rsid w:val="00DB33D1"/>
  </w:style>
  <w:style w:type="character" w:customStyle="1" w:styleId="WW8Num148z7">
    <w:name w:val="WW8Num148z7"/>
    <w:rsid w:val="00DB33D1"/>
  </w:style>
  <w:style w:type="character" w:customStyle="1" w:styleId="WW8Num148z8">
    <w:name w:val="WW8Num148z8"/>
    <w:rsid w:val="00DB33D1"/>
  </w:style>
  <w:style w:type="character" w:customStyle="1" w:styleId="WW8Num149z0">
    <w:name w:val="WW8Num149z0"/>
    <w:rsid w:val="00DB33D1"/>
    <w:rPr>
      <w:rFonts w:ascii="Tahoma" w:hAnsi="Tahoma" w:cs="Times New Roman"/>
      <w:b w:val="0"/>
      <w:sz w:val="20"/>
      <w:szCs w:val="20"/>
    </w:rPr>
  </w:style>
  <w:style w:type="character" w:customStyle="1" w:styleId="WW8Num149z1">
    <w:name w:val="WW8Num149z1"/>
    <w:rsid w:val="00DB33D1"/>
  </w:style>
  <w:style w:type="character" w:customStyle="1" w:styleId="WW8Num149z2">
    <w:name w:val="WW8Num149z2"/>
    <w:rsid w:val="00DB33D1"/>
  </w:style>
  <w:style w:type="character" w:customStyle="1" w:styleId="WW8Num149z3">
    <w:name w:val="WW8Num149z3"/>
    <w:rsid w:val="00DB33D1"/>
  </w:style>
  <w:style w:type="character" w:customStyle="1" w:styleId="WW8Num149z4">
    <w:name w:val="WW8Num149z4"/>
    <w:rsid w:val="00DB33D1"/>
  </w:style>
  <w:style w:type="character" w:customStyle="1" w:styleId="WW8Num149z5">
    <w:name w:val="WW8Num149z5"/>
    <w:rsid w:val="00DB33D1"/>
  </w:style>
  <w:style w:type="character" w:customStyle="1" w:styleId="WW8Num149z6">
    <w:name w:val="WW8Num149z6"/>
    <w:rsid w:val="00DB33D1"/>
  </w:style>
  <w:style w:type="character" w:customStyle="1" w:styleId="WW8Num149z7">
    <w:name w:val="WW8Num149z7"/>
    <w:rsid w:val="00DB33D1"/>
  </w:style>
  <w:style w:type="character" w:customStyle="1" w:styleId="WW8Num149z8">
    <w:name w:val="WW8Num149z8"/>
    <w:rsid w:val="00DB33D1"/>
  </w:style>
  <w:style w:type="character" w:customStyle="1" w:styleId="WW8Num150z0">
    <w:name w:val="WW8Num150z0"/>
    <w:rsid w:val="00DB33D1"/>
    <w:rPr>
      <w:rFonts w:cs="Times New Roman"/>
    </w:rPr>
  </w:style>
  <w:style w:type="character" w:customStyle="1" w:styleId="WW8Num151z0">
    <w:name w:val="WW8Num151z0"/>
    <w:rsid w:val="00DB33D1"/>
    <w:rPr>
      <w:b w:val="0"/>
      <w:color w:val="000000"/>
    </w:rPr>
  </w:style>
  <w:style w:type="character" w:customStyle="1" w:styleId="WW8Num151z1">
    <w:name w:val="WW8Num151z1"/>
    <w:rsid w:val="00DB33D1"/>
    <w:rPr>
      <w:rFonts w:cs="Times New Roman"/>
      <w:color w:val="000000"/>
    </w:rPr>
  </w:style>
  <w:style w:type="character" w:customStyle="1" w:styleId="WW8Num151z2">
    <w:name w:val="WW8Num151z2"/>
    <w:rsid w:val="00DB33D1"/>
    <w:rPr>
      <w:rFonts w:cs="Times New Roman"/>
    </w:rPr>
  </w:style>
  <w:style w:type="character" w:customStyle="1" w:styleId="WW8Num152z0">
    <w:name w:val="WW8Num152z0"/>
    <w:rsid w:val="00DB33D1"/>
  </w:style>
  <w:style w:type="character" w:customStyle="1" w:styleId="WW8Num152z1">
    <w:name w:val="WW8Num152z1"/>
    <w:rsid w:val="00DB33D1"/>
    <w:rPr>
      <w:rFonts w:cs="Times New Roman"/>
    </w:rPr>
  </w:style>
  <w:style w:type="character" w:customStyle="1" w:styleId="WW8Num152z2">
    <w:name w:val="WW8Num152z2"/>
    <w:rsid w:val="00DB33D1"/>
    <w:rPr>
      <w:rFonts w:cs="Times New Roman"/>
      <w:b w:val="0"/>
      <w:color w:val="000000"/>
    </w:rPr>
  </w:style>
  <w:style w:type="character" w:customStyle="1" w:styleId="WW8Num152z3">
    <w:name w:val="WW8Num152z3"/>
    <w:rsid w:val="00DB33D1"/>
    <w:rPr>
      <w:rFonts w:cs="Times New Roman"/>
      <w:b w:val="0"/>
      <w:i w:val="0"/>
    </w:rPr>
  </w:style>
  <w:style w:type="character" w:customStyle="1" w:styleId="WW8Num153z0">
    <w:name w:val="WW8Num153z0"/>
    <w:rsid w:val="00DB33D1"/>
    <w:rPr>
      <w:b w:val="0"/>
      <w:color w:val="000000"/>
    </w:rPr>
  </w:style>
  <w:style w:type="character" w:customStyle="1" w:styleId="WW8Num153z1">
    <w:name w:val="WW8Num153z1"/>
    <w:rsid w:val="00DB33D1"/>
  </w:style>
  <w:style w:type="character" w:customStyle="1" w:styleId="WW8Num153z2">
    <w:name w:val="WW8Num153z2"/>
    <w:rsid w:val="00DB33D1"/>
  </w:style>
  <w:style w:type="character" w:customStyle="1" w:styleId="WW8Num153z3">
    <w:name w:val="WW8Num153z3"/>
    <w:rsid w:val="00DB33D1"/>
  </w:style>
  <w:style w:type="character" w:customStyle="1" w:styleId="WW8Num153z4">
    <w:name w:val="WW8Num153z4"/>
    <w:rsid w:val="00DB33D1"/>
  </w:style>
  <w:style w:type="character" w:customStyle="1" w:styleId="WW8Num153z5">
    <w:name w:val="WW8Num153z5"/>
    <w:rsid w:val="00DB33D1"/>
  </w:style>
  <w:style w:type="character" w:customStyle="1" w:styleId="WW8Num153z6">
    <w:name w:val="WW8Num153z6"/>
    <w:rsid w:val="00DB33D1"/>
  </w:style>
  <w:style w:type="character" w:customStyle="1" w:styleId="WW8Num153z7">
    <w:name w:val="WW8Num153z7"/>
    <w:rsid w:val="00DB33D1"/>
  </w:style>
  <w:style w:type="character" w:customStyle="1" w:styleId="WW8Num153z8">
    <w:name w:val="WW8Num153z8"/>
    <w:rsid w:val="00DB33D1"/>
  </w:style>
  <w:style w:type="character" w:customStyle="1" w:styleId="WW8Num154z0">
    <w:name w:val="WW8Num154z0"/>
    <w:rsid w:val="00DB33D1"/>
    <w:rPr>
      <w:b w:val="0"/>
      <w:color w:val="000000"/>
    </w:rPr>
  </w:style>
  <w:style w:type="character" w:customStyle="1" w:styleId="WW8Num154z1">
    <w:name w:val="WW8Num154z1"/>
    <w:rsid w:val="00DB33D1"/>
    <w:rPr>
      <w:rFonts w:cs="Times New Roman"/>
      <w:color w:val="000000"/>
    </w:rPr>
  </w:style>
  <w:style w:type="character" w:customStyle="1" w:styleId="WW8Num154z2">
    <w:name w:val="WW8Num154z2"/>
    <w:rsid w:val="00DB33D1"/>
    <w:rPr>
      <w:rFonts w:cs="Times New Roman"/>
    </w:rPr>
  </w:style>
  <w:style w:type="character" w:customStyle="1" w:styleId="WW8Num155z0">
    <w:name w:val="WW8Num155z0"/>
    <w:rsid w:val="00DB33D1"/>
  </w:style>
  <w:style w:type="character" w:customStyle="1" w:styleId="WW8Num155z1">
    <w:name w:val="WW8Num155z1"/>
    <w:rsid w:val="00DB33D1"/>
    <w:rPr>
      <w:rFonts w:cs="Times New Roman"/>
    </w:rPr>
  </w:style>
  <w:style w:type="character" w:customStyle="1" w:styleId="WW8Num156z0">
    <w:name w:val="WW8Num156z0"/>
    <w:rsid w:val="00DB33D1"/>
    <w:rPr>
      <w:b w:val="0"/>
    </w:rPr>
  </w:style>
  <w:style w:type="character" w:customStyle="1" w:styleId="WW8Num156z1">
    <w:name w:val="WW8Num156z1"/>
    <w:rsid w:val="00DB33D1"/>
  </w:style>
  <w:style w:type="character" w:customStyle="1" w:styleId="WW8Num156z2">
    <w:name w:val="WW8Num156z2"/>
    <w:rsid w:val="00DB33D1"/>
  </w:style>
  <w:style w:type="character" w:customStyle="1" w:styleId="WW8Num156z3">
    <w:name w:val="WW8Num156z3"/>
    <w:rsid w:val="00DB33D1"/>
  </w:style>
  <w:style w:type="character" w:customStyle="1" w:styleId="WW8Num156z4">
    <w:name w:val="WW8Num156z4"/>
    <w:rsid w:val="00DB33D1"/>
  </w:style>
  <w:style w:type="character" w:customStyle="1" w:styleId="WW8Num156z5">
    <w:name w:val="WW8Num156z5"/>
    <w:rsid w:val="00DB33D1"/>
  </w:style>
  <w:style w:type="character" w:customStyle="1" w:styleId="WW8Num156z6">
    <w:name w:val="WW8Num156z6"/>
    <w:rsid w:val="00DB33D1"/>
  </w:style>
  <w:style w:type="character" w:customStyle="1" w:styleId="WW8Num156z7">
    <w:name w:val="WW8Num156z7"/>
    <w:rsid w:val="00DB33D1"/>
  </w:style>
  <w:style w:type="character" w:customStyle="1" w:styleId="WW8Num156z8">
    <w:name w:val="WW8Num156z8"/>
    <w:rsid w:val="00DB33D1"/>
  </w:style>
  <w:style w:type="character" w:customStyle="1" w:styleId="WW8Num157z0">
    <w:name w:val="WW8Num157z0"/>
    <w:rsid w:val="00DB33D1"/>
    <w:rPr>
      <w:rFonts w:ascii="Tahoma" w:hAnsi="Tahoma" w:cs="Tahoma"/>
    </w:rPr>
  </w:style>
  <w:style w:type="character" w:customStyle="1" w:styleId="WW8Num157z1">
    <w:name w:val="WW8Num157z1"/>
    <w:rsid w:val="00DB33D1"/>
  </w:style>
  <w:style w:type="character" w:customStyle="1" w:styleId="WW8Num157z2">
    <w:name w:val="WW8Num157z2"/>
    <w:rsid w:val="00DB33D1"/>
  </w:style>
  <w:style w:type="character" w:customStyle="1" w:styleId="WW8Num157z3">
    <w:name w:val="WW8Num157z3"/>
    <w:rsid w:val="00DB33D1"/>
  </w:style>
  <w:style w:type="character" w:customStyle="1" w:styleId="WW8Num157z4">
    <w:name w:val="WW8Num157z4"/>
    <w:rsid w:val="00DB33D1"/>
  </w:style>
  <w:style w:type="character" w:customStyle="1" w:styleId="WW8Num157z5">
    <w:name w:val="WW8Num157z5"/>
    <w:rsid w:val="00DB33D1"/>
  </w:style>
  <w:style w:type="character" w:customStyle="1" w:styleId="WW8Num157z6">
    <w:name w:val="WW8Num157z6"/>
    <w:rsid w:val="00DB33D1"/>
  </w:style>
  <w:style w:type="character" w:customStyle="1" w:styleId="WW8Num157z7">
    <w:name w:val="WW8Num157z7"/>
    <w:rsid w:val="00DB33D1"/>
  </w:style>
  <w:style w:type="character" w:customStyle="1" w:styleId="WW8Num157z8">
    <w:name w:val="WW8Num157z8"/>
    <w:rsid w:val="00DB33D1"/>
  </w:style>
  <w:style w:type="character" w:customStyle="1" w:styleId="WW8Num158z0">
    <w:name w:val="WW8Num158z0"/>
    <w:rsid w:val="00DB33D1"/>
    <w:rPr>
      <w:b w:val="0"/>
      <w:i w:val="0"/>
      <w:color w:val="000000"/>
      <w:sz w:val="20"/>
      <w:szCs w:val="20"/>
    </w:rPr>
  </w:style>
  <w:style w:type="character" w:customStyle="1" w:styleId="WW8Num158z1">
    <w:name w:val="WW8Num158z1"/>
    <w:rsid w:val="00DB33D1"/>
  </w:style>
  <w:style w:type="character" w:customStyle="1" w:styleId="WW8Num158z2">
    <w:name w:val="WW8Num158z2"/>
    <w:rsid w:val="00DB33D1"/>
  </w:style>
  <w:style w:type="character" w:customStyle="1" w:styleId="WW8Num158z3">
    <w:name w:val="WW8Num158z3"/>
    <w:rsid w:val="00DB33D1"/>
  </w:style>
  <w:style w:type="character" w:customStyle="1" w:styleId="WW8Num158z4">
    <w:name w:val="WW8Num158z4"/>
    <w:rsid w:val="00DB33D1"/>
  </w:style>
  <w:style w:type="character" w:customStyle="1" w:styleId="WW8Num158z5">
    <w:name w:val="WW8Num158z5"/>
    <w:rsid w:val="00DB33D1"/>
  </w:style>
  <w:style w:type="character" w:customStyle="1" w:styleId="WW8Num158z6">
    <w:name w:val="WW8Num158z6"/>
    <w:rsid w:val="00DB33D1"/>
  </w:style>
  <w:style w:type="character" w:customStyle="1" w:styleId="WW8Num158z7">
    <w:name w:val="WW8Num158z7"/>
    <w:rsid w:val="00DB33D1"/>
  </w:style>
  <w:style w:type="character" w:customStyle="1" w:styleId="WW8Num158z8">
    <w:name w:val="WW8Num158z8"/>
    <w:rsid w:val="00DB33D1"/>
  </w:style>
  <w:style w:type="character" w:customStyle="1" w:styleId="WW8Num159z0">
    <w:name w:val="WW8Num159z0"/>
    <w:rsid w:val="00DB33D1"/>
    <w:rPr>
      <w:rFonts w:cs="Times New Roman"/>
    </w:rPr>
  </w:style>
  <w:style w:type="character" w:customStyle="1" w:styleId="WW8Num159z1">
    <w:name w:val="WW8Num159z1"/>
    <w:rsid w:val="00DB33D1"/>
  </w:style>
  <w:style w:type="character" w:customStyle="1" w:styleId="WW8Num159z2">
    <w:name w:val="WW8Num159z2"/>
    <w:rsid w:val="00DB33D1"/>
  </w:style>
  <w:style w:type="character" w:customStyle="1" w:styleId="WW8Num159z3">
    <w:name w:val="WW8Num159z3"/>
    <w:rsid w:val="00DB33D1"/>
  </w:style>
  <w:style w:type="character" w:customStyle="1" w:styleId="WW8Num159z4">
    <w:name w:val="WW8Num159z4"/>
    <w:rsid w:val="00DB33D1"/>
  </w:style>
  <w:style w:type="character" w:customStyle="1" w:styleId="WW8Num159z5">
    <w:name w:val="WW8Num159z5"/>
    <w:rsid w:val="00DB33D1"/>
  </w:style>
  <w:style w:type="character" w:customStyle="1" w:styleId="WW8Num159z6">
    <w:name w:val="WW8Num159z6"/>
    <w:rsid w:val="00DB33D1"/>
  </w:style>
  <w:style w:type="character" w:customStyle="1" w:styleId="WW8Num159z7">
    <w:name w:val="WW8Num159z7"/>
    <w:rsid w:val="00DB33D1"/>
  </w:style>
  <w:style w:type="character" w:customStyle="1" w:styleId="WW8Num159z8">
    <w:name w:val="WW8Num159z8"/>
    <w:rsid w:val="00DB33D1"/>
  </w:style>
  <w:style w:type="character" w:customStyle="1" w:styleId="WW8Num160z0">
    <w:name w:val="WW8Num160z0"/>
    <w:rsid w:val="00DB33D1"/>
  </w:style>
  <w:style w:type="character" w:customStyle="1" w:styleId="WW8Num160z1">
    <w:name w:val="WW8Num160z1"/>
    <w:rsid w:val="00DB33D1"/>
  </w:style>
  <w:style w:type="character" w:customStyle="1" w:styleId="WW8Num160z2">
    <w:name w:val="WW8Num160z2"/>
    <w:rsid w:val="00DB33D1"/>
  </w:style>
  <w:style w:type="character" w:customStyle="1" w:styleId="WW8Num160z3">
    <w:name w:val="WW8Num160z3"/>
    <w:rsid w:val="00DB33D1"/>
  </w:style>
  <w:style w:type="character" w:customStyle="1" w:styleId="WW8Num160z4">
    <w:name w:val="WW8Num160z4"/>
    <w:rsid w:val="00DB33D1"/>
  </w:style>
  <w:style w:type="character" w:customStyle="1" w:styleId="WW8Num160z5">
    <w:name w:val="WW8Num160z5"/>
    <w:rsid w:val="00DB33D1"/>
  </w:style>
  <w:style w:type="character" w:customStyle="1" w:styleId="WW8Num160z6">
    <w:name w:val="WW8Num160z6"/>
    <w:rsid w:val="00DB33D1"/>
  </w:style>
  <w:style w:type="character" w:customStyle="1" w:styleId="WW8Num160z7">
    <w:name w:val="WW8Num160z7"/>
    <w:rsid w:val="00DB33D1"/>
  </w:style>
  <w:style w:type="character" w:customStyle="1" w:styleId="WW8Num160z8">
    <w:name w:val="WW8Num160z8"/>
    <w:rsid w:val="00DB33D1"/>
  </w:style>
  <w:style w:type="character" w:customStyle="1" w:styleId="WW8Num161z0">
    <w:name w:val="WW8Num161z0"/>
    <w:rsid w:val="00DB33D1"/>
  </w:style>
  <w:style w:type="character" w:customStyle="1" w:styleId="WW8Num161z1">
    <w:name w:val="WW8Num161z1"/>
    <w:rsid w:val="00DB33D1"/>
    <w:rPr>
      <w:rFonts w:cs="Times New Roman"/>
    </w:rPr>
  </w:style>
  <w:style w:type="character" w:customStyle="1" w:styleId="WW8Num162z0">
    <w:name w:val="WW8Num162z0"/>
    <w:rsid w:val="00DB33D1"/>
  </w:style>
  <w:style w:type="character" w:customStyle="1" w:styleId="WW8Num162z2">
    <w:name w:val="WW8Num162z2"/>
    <w:rsid w:val="00DB33D1"/>
  </w:style>
  <w:style w:type="character" w:customStyle="1" w:styleId="WW8Num162z3">
    <w:name w:val="WW8Num162z3"/>
    <w:rsid w:val="00DB33D1"/>
  </w:style>
  <w:style w:type="character" w:customStyle="1" w:styleId="WW8Num162z4">
    <w:name w:val="WW8Num162z4"/>
    <w:rsid w:val="00DB33D1"/>
  </w:style>
  <w:style w:type="character" w:customStyle="1" w:styleId="WW8Num162z5">
    <w:name w:val="WW8Num162z5"/>
    <w:rsid w:val="00DB33D1"/>
  </w:style>
  <w:style w:type="character" w:customStyle="1" w:styleId="WW8Num162z6">
    <w:name w:val="WW8Num162z6"/>
    <w:rsid w:val="00DB33D1"/>
  </w:style>
  <w:style w:type="character" w:customStyle="1" w:styleId="WW8Num162z7">
    <w:name w:val="WW8Num162z7"/>
    <w:rsid w:val="00DB33D1"/>
  </w:style>
  <w:style w:type="character" w:customStyle="1" w:styleId="WW8Num162z8">
    <w:name w:val="WW8Num162z8"/>
    <w:rsid w:val="00DB33D1"/>
  </w:style>
  <w:style w:type="character" w:customStyle="1" w:styleId="WW8Num163z0">
    <w:name w:val="WW8Num163z0"/>
    <w:rsid w:val="00DB33D1"/>
  </w:style>
  <w:style w:type="character" w:customStyle="1" w:styleId="WW8Num163z1">
    <w:name w:val="WW8Num163z1"/>
    <w:rsid w:val="00DB33D1"/>
  </w:style>
  <w:style w:type="character" w:customStyle="1" w:styleId="WW8Num163z2">
    <w:name w:val="WW8Num163z2"/>
    <w:rsid w:val="00DB33D1"/>
  </w:style>
  <w:style w:type="character" w:customStyle="1" w:styleId="WW8Num163z3">
    <w:name w:val="WW8Num163z3"/>
    <w:rsid w:val="00DB33D1"/>
  </w:style>
  <w:style w:type="character" w:customStyle="1" w:styleId="WW8Num163z4">
    <w:name w:val="WW8Num163z4"/>
    <w:rsid w:val="00DB33D1"/>
  </w:style>
  <w:style w:type="character" w:customStyle="1" w:styleId="WW8Num163z5">
    <w:name w:val="WW8Num163z5"/>
    <w:rsid w:val="00DB33D1"/>
  </w:style>
  <w:style w:type="character" w:customStyle="1" w:styleId="WW8Num163z6">
    <w:name w:val="WW8Num163z6"/>
    <w:rsid w:val="00DB33D1"/>
  </w:style>
  <w:style w:type="character" w:customStyle="1" w:styleId="WW8Num163z7">
    <w:name w:val="WW8Num163z7"/>
    <w:rsid w:val="00DB33D1"/>
  </w:style>
  <w:style w:type="character" w:customStyle="1" w:styleId="WW8Num163z8">
    <w:name w:val="WW8Num163z8"/>
    <w:rsid w:val="00DB33D1"/>
  </w:style>
  <w:style w:type="character" w:customStyle="1" w:styleId="WW8Num164z0">
    <w:name w:val="WW8Num164z0"/>
    <w:rsid w:val="00DB33D1"/>
  </w:style>
  <w:style w:type="character" w:customStyle="1" w:styleId="WW8Num164z1">
    <w:name w:val="WW8Num164z1"/>
    <w:rsid w:val="00DB33D1"/>
    <w:rPr>
      <w:rFonts w:cs="Times New Roman"/>
    </w:rPr>
  </w:style>
  <w:style w:type="character" w:customStyle="1" w:styleId="WW8Num165z0">
    <w:name w:val="WW8Num165z0"/>
    <w:rsid w:val="00DB33D1"/>
    <w:rPr>
      <w:b w:val="0"/>
    </w:rPr>
  </w:style>
  <w:style w:type="character" w:customStyle="1" w:styleId="WW8Num165z1">
    <w:name w:val="WW8Num165z1"/>
    <w:rsid w:val="00DB33D1"/>
  </w:style>
  <w:style w:type="character" w:customStyle="1" w:styleId="WW8Num165z2">
    <w:name w:val="WW8Num165z2"/>
    <w:rsid w:val="00DB33D1"/>
  </w:style>
  <w:style w:type="character" w:customStyle="1" w:styleId="WW8Num165z3">
    <w:name w:val="WW8Num165z3"/>
    <w:rsid w:val="00DB33D1"/>
  </w:style>
  <w:style w:type="character" w:customStyle="1" w:styleId="WW8Num165z4">
    <w:name w:val="WW8Num165z4"/>
    <w:rsid w:val="00DB33D1"/>
  </w:style>
  <w:style w:type="character" w:customStyle="1" w:styleId="WW8Num165z5">
    <w:name w:val="WW8Num165z5"/>
    <w:rsid w:val="00DB33D1"/>
  </w:style>
  <w:style w:type="character" w:customStyle="1" w:styleId="WW8Num165z6">
    <w:name w:val="WW8Num165z6"/>
    <w:rsid w:val="00DB33D1"/>
  </w:style>
  <w:style w:type="character" w:customStyle="1" w:styleId="WW8Num165z7">
    <w:name w:val="WW8Num165z7"/>
    <w:rsid w:val="00DB33D1"/>
  </w:style>
  <w:style w:type="character" w:customStyle="1" w:styleId="WW8Num165z8">
    <w:name w:val="WW8Num165z8"/>
    <w:rsid w:val="00DB33D1"/>
  </w:style>
  <w:style w:type="character" w:customStyle="1" w:styleId="WW8Num166z0">
    <w:name w:val="WW8Num166z0"/>
    <w:rsid w:val="00DB33D1"/>
  </w:style>
  <w:style w:type="character" w:customStyle="1" w:styleId="WW8Num166z1">
    <w:name w:val="WW8Num166z1"/>
    <w:rsid w:val="00DB33D1"/>
  </w:style>
  <w:style w:type="character" w:customStyle="1" w:styleId="WW8Num166z2">
    <w:name w:val="WW8Num166z2"/>
    <w:rsid w:val="00DB33D1"/>
  </w:style>
  <w:style w:type="character" w:customStyle="1" w:styleId="WW8Num166z3">
    <w:name w:val="WW8Num166z3"/>
    <w:rsid w:val="00DB33D1"/>
  </w:style>
  <w:style w:type="character" w:customStyle="1" w:styleId="WW8Num166z4">
    <w:name w:val="WW8Num166z4"/>
    <w:rsid w:val="00DB33D1"/>
  </w:style>
  <w:style w:type="character" w:customStyle="1" w:styleId="WW8Num166z5">
    <w:name w:val="WW8Num166z5"/>
    <w:rsid w:val="00DB33D1"/>
  </w:style>
  <w:style w:type="character" w:customStyle="1" w:styleId="WW8Num166z6">
    <w:name w:val="WW8Num166z6"/>
    <w:rsid w:val="00DB33D1"/>
  </w:style>
  <w:style w:type="character" w:customStyle="1" w:styleId="WW8Num166z7">
    <w:name w:val="WW8Num166z7"/>
    <w:rsid w:val="00DB33D1"/>
  </w:style>
  <w:style w:type="character" w:customStyle="1" w:styleId="WW8Num166z8">
    <w:name w:val="WW8Num166z8"/>
    <w:rsid w:val="00DB33D1"/>
  </w:style>
  <w:style w:type="character" w:customStyle="1" w:styleId="WW8Num167z0">
    <w:name w:val="WW8Num167z0"/>
    <w:rsid w:val="00DB33D1"/>
    <w:rPr>
      <w:rFonts w:cs="Times New Roman"/>
      <w:b w:val="0"/>
      <w:color w:val="000000"/>
    </w:rPr>
  </w:style>
  <w:style w:type="character" w:customStyle="1" w:styleId="WW8Num167z1">
    <w:name w:val="WW8Num167z1"/>
    <w:rsid w:val="00DB33D1"/>
    <w:rPr>
      <w:rFonts w:cs="Times New Roman"/>
      <w:color w:val="000000"/>
    </w:rPr>
  </w:style>
  <w:style w:type="character" w:customStyle="1" w:styleId="WW8Num167z2">
    <w:name w:val="WW8Num167z2"/>
    <w:rsid w:val="00DB33D1"/>
    <w:rPr>
      <w:rFonts w:cs="Times New Roman"/>
    </w:rPr>
  </w:style>
  <w:style w:type="character" w:customStyle="1" w:styleId="WW8Num168z0">
    <w:name w:val="WW8Num168z0"/>
    <w:rsid w:val="00DB33D1"/>
  </w:style>
  <w:style w:type="character" w:customStyle="1" w:styleId="WW8Num168z1">
    <w:name w:val="WW8Num168z1"/>
    <w:rsid w:val="00DB33D1"/>
  </w:style>
  <w:style w:type="character" w:customStyle="1" w:styleId="WW8Num168z2">
    <w:name w:val="WW8Num168z2"/>
    <w:rsid w:val="00DB33D1"/>
  </w:style>
  <w:style w:type="character" w:customStyle="1" w:styleId="WW8Num168z3">
    <w:name w:val="WW8Num168z3"/>
    <w:rsid w:val="00DB33D1"/>
  </w:style>
  <w:style w:type="character" w:customStyle="1" w:styleId="WW8Num168z4">
    <w:name w:val="WW8Num168z4"/>
    <w:rsid w:val="00DB33D1"/>
  </w:style>
  <w:style w:type="character" w:customStyle="1" w:styleId="WW8Num168z5">
    <w:name w:val="WW8Num168z5"/>
    <w:rsid w:val="00DB33D1"/>
  </w:style>
  <w:style w:type="character" w:customStyle="1" w:styleId="WW8Num168z6">
    <w:name w:val="WW8Num168z6"/>
    <w:rsid w:val="00DB33D1"/>
  </w:style>
  <w:style w:type="character" w:customStyle="1" w:styleId="WW8Num168z7">
    <w:name w:val="WW8Num168z7"/>
    <w:rsid w:val="00DB33D1"/>
  </w:style>
  <w:style w:type="character" w:customStyle="1" w:styleId="WW8Num168z8">
    <w:name w:val="WW8Num168z8"/>
    <w:rsid w:val="00DB33D1"/>
  </w:style>
  <w:style w:type="character" w:customStyle="1" w:styleId="WW8Num169z0">
    <w:name w:val="WW8Num169z0"/>
    <w:rsid w:val="00DB33D1"/>
    <w:rPr>
      <w:rFonts w:ascii="Tahoma" w:hAnsi="Tahoma" w:cs="Tahoma"/>
      <w:color w:val="000000"/>
      <w:sz w:val="20"/>
      <w:szCs w:val="20"/>
    </w:rPr>
  </w:style>
  <w:style w:type="character" w:customStyle="1" w:styleId="WW8Num169z1">
    <w:name w:val="WW8Num169z1"/>
    <w:rsid w:val="00DB33D1"/>
  </w:style>
  <w:style w:type="character" w:customStyle="1" w:styleId="WW8Num169z2">
    <w:name w:val="WW8Num169z2"/>
    <w:rsid w:val="00DB33D1"/>
  </w:style>
  <w:style w:type="character" w:customStyle="1" w:styleId="WW8Num169z3">
    <w:name w:val="WW8Num169z3"/>
    <w:rsid w:val="00DB33D1"/>
  </w:style>
  <w:style w:type="character" w:customStyle="1" w:styleId="WW8Num169z4">
    <w:name w:val="WW8Num169z4"/>
    <w:rsid w:val="00DB33D1"/>
  </w:style>
  <w:style w:type="character" w:customStyle="1" w:styleId="WW8Num169z5">
    <w:name w:val="WW8Num169z5"/>
    <w:rsid w:val="00DB33D1"/>
  </w:style>
  <w:style w:type="character" w:customStyle="1" w:styleId="WW8Num169z6">
    <w:name w:val="WW8Num169z6"/>
    <w:rsid w:val="00DB33D1"/>
  </w:style>
  <w:style w:type="character" w:customStyle="1" w:styleId="WW8Num169z7">
    <w:name w:val="WW8Num169z7"/>
    <w:rsid w:val="00DB33D1"/>
  </w:style>
  <w:style w:type="character" w:customStyle="1" w:styleId="WW8Num169z8">
    <w:name w:val="WW8Num169z8"/>
    <w:rsid w:val="00DB33D1"/>
  </w:style>
  <w:style w:type="character" w:customStyle="1" w:styleId="WW8Num170z0">
    <w:name w:val="WW8Num170z0"/>
    <w:rsid w:val="00DB33D1"/>
    <w:rPr>
      <w:b/>
    </w:rPr>
  </w:style>
  <w:style w:type="character" w:customStyle="1" w:styleId="WW8Num170z1">
    <w:name w:val="WW8Num170z1"/>
    <w:rsid w:val="00DB33D1"/>
  </w:style>
  <w:style w:type="character" w:customStyle="1" w:styleId="WW8Num170z2">
    <w:name w:val="WW8Num170z2"/>
    <w:rsid w:val="00DB33D1"/>
  </w:style>
  <w:style w:type="character" w:customStyle="1" w:styleId="WW8Num170z3">
    <w:name w:val="WW8Num170z3"/>
    <w:rsid w:val="00DB33D1"/>
  </w:style>
  <w:style w:type="character" w:customStyle="1" w:styleId="WW8Num170z4">
    <w:name w:val="WW8Num170z4"/>
    <w:rsid w:val="00DB33D1"/>
  </w:style>
  <w:style w:type="character" w:customStyle="1" w:styleId="WW8Num170z5">
    <w:name w:val="WW8Num170z5"/>
    <w:rsid w:val="00DB33D1"/>
  </w:style>
  <w:style w:type="character" w:customStyle="1" w:styleId="WW8Num170z6">
    <w:name w:val="WW8Num170z6"/>
    <w:rsid w:val="00DB33D1"/>
  </w:style>
  <w:style w:type="character" w:customStyle="1" w:styleId="WW8Num170z7">
    <w:name w:val="WW8Num170z7"/>
    <w:rsid w:val="00DB33D1"/>
  </w:style>
  <w:style w:type="character" w:customStyle="1" w:styleId="WW8Num170z8">
    <w:name w:val="WW8Num170z8"/>
    <w:rsid w:val="00DB33D1"/>
  </w:style>
  <w:style w:type="character" w:customStyle="1" w:styleId="WW8Num171z0">
    <w:name w:val="WW8Num171z0"/>
    <w:rsid w:val="00DB33D1"/>
    <w:rPr>
      <w:b w:val="0"/>
      <w:i w:val="0"/>
      <w:color w:val="000000"/>
      <w:sz w:val="20"/>
      <w:szCs w:val="20"/>
    </w:rPr>
  </w:style>
  <w:style w:type="character" w:customStyle="1" w:styleId="WW8Num171z1">
    <w:name w:val="WW8Num171z1"/>
    <w:rsid w:val="00DB33D1"/>
    <w:rPr>
      <w:rFonts w:cs="Times New Roman"/>
    </w:rPr>
  </w:style>
  <w:style w:type="character" w:customStyle="1" w:styleId="WW8Num171z2">
    <w:name w:val="WW8Num171z2"/>
    <w:rsid w:val="00DB33D1"/>
    <w:rPr>
      <w:b w:val="0"/>
      <w:kern w:val="3"/>
      <w:position w:val="0"/>
      <w:vertAlign w:val="baseline"/>
    </w:rPr>
  </w:style>
  <w:style w:type="character" w:customStyle="1" w:styleId="WW8Num172z0">
    <w:name w:val="WW8Num172z0"/>
    <w:rsid w:val="00DB33D1"/>
    <w:rPr>
      <w:rFonts w:cs="Times New Roman"/>
    </w:rPr>
  </w:style>
  <w:style w:type="character" w:customStyle="1" w:styleId="WW8Num173z0">
    <w:name w:val="WW8Num173z0"/>
    <w:rsid w:val="00DB33D1"/>
  </w:style>
  <w:style w:type="character" w:customStyle="1" w:styleId="WW8Num173z1">
    <w:name w:val="WW8Num173z1"/>
    <w:rsid w:val="00DB33D1"/>
  </w:style>
  <w:style w:type="character" w:customStyle="1" w:styleId="WW8Num173z2">
    <w:name w:val="WW8Num173z2"/>
    <w:rsid w:val="00DB33D1"/>
  </w:style>
  <w:style w:type="character" w:customStyle="1" w:styleId="WW8Num173z3">
    <w:name w:val="WW8Num173z3"/>
    <w:rsid w:val="00DB33D1"/>
  </w:style>
  <w:style w:type="character" w:customStyle="1" w:styleId="WW8Num173z4">
    <w:name w:val="WW8Num173z4"/>
    <w:rsid w:val="00DB33D1"/>
  </w:style>
  <w:style w:type="character" w:customStyle="1" w:styleId="WW8Num173z5">
    <w:name w:val="WW8Num173z5"/>
    <w:rsid w:val="00DB33D1"/>
  </w:style>
  <w:style w:type="character" w:customStyle="1" w:styleId="WW8Num173z6">
    <w:name w:val="WW8Num173z6"/>
    <w:rsid w:val="00DB33D1"/>
  </w:style>
  <w:style w:type="character" w:customStyle="1" w:styleId="WW8Num173z7">
    <w:name w:val="WW8Num173z7"/>
    <w:rsid w:val="00DB33D1"/>
  </w:style>
  <w:style w:type="character" w:customStyle="1" w:styleId="WW8Num173z8">
    <w:name w:val="WW8Num173z8"/>
    <w:rsid w:val="00DB33D1"/>
  </w:style>
  <w:style w:type="character" w:customStyle="1" w:styleId="WW8Num174z0">
    <w:name w:val="WW8Num174z0"/>
    <w:rsid w:val="00DB33D1"/>
    <w:rPr>
      <w:rFonts w:ascii="Tahoma" w:hAnsi="Tahoma" w:cs="Tahoma"/>
      <w:color w:val="000000"/>
    </w:rPr>
  </w:style>
  <w:style w:type="character" w:customStyle="1" w:styleId="WW8Num174z1">
    <w:name w:val="WW8Num174z1"/>
    <w:rsid w:val="00DB33D1"/>
  </w:style>
  <w:style w:type="character" w:customStyle="1" w:styleId="WW8Num174z2">
    <w:name w:val="WW8Num174z2"/>
    <w:rsid w:val="00DB33D1"/>
  </w:style>
  <w:style w:type="character" w:customStyle="1" w:styleId="WW8Num174z3">
    <w:name w:val="WW8Num174z3"/>
    <w:rsid w:val="00DB33D1"/>
  </w:style>
  <w:style w:type="character" w:customStyle="1" w:styleId="WW8Num174z4">
    <w:name w:val="WW8Num174z4"/>
    <w:rsid w:val="00DB33D1"/>
  </w:style>
  <w:style w:type="character" w:customStyle="1" w:styleId="WW8Num174z5">
    <w:name w:val="WW8Num174z5"/>
    <w:rsid w:val="00DB33D1"/>
  </w:style>
  <w:style w:type="character" w:customStyle="1" w:styleId="WW8Num174z6">
    <w:name w:val="WW8Num174z6"/>
    <w:rsid w:val="00DB33D1"/>
  </w:style>
  <w:style w:type="character" w:customStyle="1" w:styleId="WW8Num174z7">
    <w:name w:val="WW8Num174z7"/>
    <w:rsid w:val="00DB33D1"/>
  </w:style>
  <w:style w:type="character" w:customStyle="1" w:styleId="WW8Num174z8">
    <w:name w:val="WW8Num174z8"/>
    <w:rsid w:val="00DB33D1"/>
  </w:style>
  <w:style w:type="character" w:customStyle="1" w:styleId="WW8Num175z0">
    <w:name w:val="WW8Num175z0"/>
    <w:rsid w:val="00DB33D1"/>
    <w:rPr>
      <w:b w:val="0"/>
      <w:color w:val="000000"/>
    </w:rPr>
  </w:style>
  <w:style w:type="character" w:customStyle="1" w:styleId="WW8Num175z1">
    <w:name w:val="WW8Num175z1"/>
    <w:rsid w:val="00DB33D1"/>
    <w:rPr>
      <w:rFonts w:cs="Times New Roman"/>
      <w:color w:val="000000"/>
    </w:rPr>
  </w:style>
  <w:style w:type="character" w:customStyle="1" w:styleId="WW8Num175z2">
    <w:name w:val="WW8Num175z2"/>
    <w:rsid w:val="00DB33D1"/>
    <w:rPr>
      <w:rFonts w:cs="Times New Roman"/>
    </w:rPr>
  </w:style>
  <w:style w:type="character" w:customStyle="1" w:styleId="WW8Num176z0">
    <w:name w:val="WW8Num176z0"/>
    <w:rsid w:val="00DB33D1"/>
  </w:style>
  <w:style w:type="character" w:customStyle="1" w:styleId="WW8Num176z1">
    <w:name w:val="WW8Num176z1"/>
    <w:rsid w:val="00DB33D1"/>
  </w:style>
  <w:style w:type="character" w:customStyle="1" w:styleId="WW8Num176z2">
    <w:name w:val="WW8Num176z2"/>
    <w:rsid w:val="00DB33D1"/>
  </w:style>
  <w:style w:type="character" w:customStyle="1" w:styleId="WW8Num176z3">
    <w:name w:val="WW8Num176z3"/>
    <w:rsid w:val="00DB33D1"/>
  </w:style>
  <w:style w:type="character" w:customStyle="1" w:styleId="WW8Num176z4">
    <w:name w:val="WW8Num176z4"/>
    <w:rsid w:val="00DB33D1"/>
  </w:style>
  <w:style w:type="character" w:customStyle="1" w:styleId="WW8Num176z5">
    <w:name w:val="WW8Num176z5"/>
    <w:rsid w:val="00DB33D1"/>
  </w:style>
  <w:style w:type="character" w:customStyle="1" w:styleId="WW8Num176z6">
    <w:name w:val="WW8Num176z6"/>
    <w:rsid w:val="00DB33D1"/>
  </w:style>
  <w:style w:type="character" w:customStyle="1" w:styleId="WW8Num176z7">
    <w:name w:val="WW8Num176z7"/>
    <w:rsid w:val="00DB33D1"/>
  </w:style>
  <w:style w:type="character" w:customStyle="1" w:styleId="WW8Num176z8">
    <w:name w:val="WW8Num176z8"/>
    <w:rsid w:val="00DB33D1"/>
  </w:style>
  <w:style w:type="character" w:customStyle="1" w:styleId="WW8Num177z0">
    <w:name w:val="WW8Num177z0"/>
    <w:rsid w:val="00DB33D1"/>
  </w:style>
  <w:style w:type="character" w:customStyle="1" w:styleId="WW8Num178z0">
    <w:name w:val="WW8Num178z0"/>
    <w:rsid w:val="00DB33D1"/>
    <w:rPr>
      <w:rFonts w:ascii="Tahoma" w:hAnsi="Tahoma" w:cs="Times New Roman"/>
      <w:b/>
    </w:rPr>
  </w:style>
  <w:style w:type="character" w:customStyle="1" w:styleId="WW8Num178z1">
    <w:name w:val="WW8Num178z1"/>
    <w:rsid w:val="00DB33D1"/>
    <w:rPr>
      <w:rFonts w:cs="Times New Roman"/>
      <w:color w:val="000000"/>
    </w:rPr>
  </w:style>
  <w:style w:type="character" w:customStyle="1" w:styleId="WW8Num178z3">
    <w:name w:val="WW8Num178z3"/>
    <w:rsid w:val="00DB33D1"/>
    <w:rPr>
      <w:rFonts w:cs="Times New Roman"/>
      <w:color w:val="000000"/>
    </w:rPr>
  </w:style>
  <w:style w:type="character" w:customStyle="1" w:styleId="WW8Num178z6">
    <w:name w:val="WW8Num178z6"/>
    <w:rsid w:val="00DB33D1"/>
    <w:rPr>
      <w:rFonts w:ascii="Tahoma" w:eastAsia="Times New Roman" w:hAnsi="Tahoma" w:cs="Tahoma"/>
      <w:b w:val="0"/>
    </w:rPr>
  </w:style>
  <w:style w:type="character" w:customStyle="1" w:styleId="WW8Num179z0">
    <w:name w:val="WW8Num179z0"/>
    <w:rsid w:val="00DB33D1"/>
    <w:rPr>
      <w:rFonts w:ascii="Tahoma" w:eastAsia="Times New Roman" w:hAnsi="Tahoma" w:cs="Tahoma"/>
      <w:b w:val="0"/>
      <w:color w:val="000000"/>
    </w:rPr>
  </w:style>
  <w:style w:type="character" w:customStyle="1" w:styleId="WW8Num179z1">
    <w:name w:val="WW8Num179z1"/>
    <w:rsid w:val="00DB33D1"/>
    <w:rPr>
      <w:rFonts w:cs="Times New Roman"/>
    </w:rPr>
  </w:style>
  <w:style w:type="character" w:customStyle="1" w:styleId="WW8Num179z2">
    <w:name w:val="WW8Num179z2"/>
    <w:rsid w:val="00DB33D1"/>
    <w:rPr>
      <w:color w:val="000000"/>
    </w:rPr>
  </w:style>
  <w:style w:type="character" w:customStyle="1" w:styleId="WW8Num179z4">
    <w:name w:val="WW8Num179z4"/>
    <w:rsid w:val="00DB33D1"/>
    <w:rPr>
      <w:rFonts w:ascii="Tahoma" w:hAnsi="Tahoma" w:cs="Times New Roman"/>
      <w:b w:val="0"/>
      <w:sz w:val="20"/>
      <w:szCs w:val="20"/>
    </w:rPr>
  </w:style>
  <w:style w:type="character" w:customStyle="1" w:styleId="WW8Num179z5">
    <w:name w:val="WW8Num179z5"/>
    <w:rsid w:val="00DB33D1"/>
    <w:rPr>
      <w:rFonts w:cs="Times New Roman"/>
      <w:b/>
    </w:rPr>
  </w:style>
  <w:style w:type="character" w:customStyle="1" w:styleId="WW8Num180z0">
    <w:name w:val="WW8Num180z0"/>
    <w:rsid w:val="00DB33D1"/>
    <w:rPr>
      <w:rFonts w:cs="Times New Roman"/>
    </w:rPr>
  </w:style>
  <w:style w:type="character" w:customStyle="1" w:styleId="WW8Num180z1">
    <w:name w:val="WW8Num180z1"/>
    <w:rsid w:val="00DB33D1"/>
  </w:style>
  <w:style w:type="character" w:customStyle="1" w:styleId="WW8Num180z2">
    <w:name w:val="WW8Num180z2"/>
    <w:rsid w:val="00DB33D1"/>
  </w:style>
  <w:style w:type="character" w:customStyle="1" w:styleId="WW8Num180z3">
    <w:name w:val="WW8Num180z3"/>
    <w:rsid w:val="00DB33D1"/>
  </w:style>
  <w:style w:type="character" w:customStyle="1" w:styleId="WW8Num180z4">
    <w:name w:val="WW8Num180z4"/>
    <w:rsid w:val="00DB33D1"/>
  </w:style>
  <w:style w:type="character" w:customStyle="1" w:styleId="WW8Num180z5">
    <w:name w:val="WW8Num180z5"/>
    <w:rsid w:val="00DB33D1"/>
  </w:style>
  <w:style w:type="character" w:customStyle="1" w:styleId="WW8Num180z6">
    <w:name w:val="WW8Num180z6"/>
    <w:rsid w:val="00DB33D1"/>
  </w:style>
  <w:style w:type="character" w:customStyle="1" w:styleId="WW8Num180z7">
    <w:name w:val="WW8Num180z7"/>
    <w:rsid w:val="00DB33D1"/>
  </w:style>
  <w:style w:type="character" w:customStyle="1" w:styleId="WW8Num180z8">
    <w:name w:val="WW8Num180z8"/>
    <w:rsid w:val="00DB33D1"/>
  </w:style>
  <w:style w:type="character" w:customStyle="1" w:styleId="WW8Num181z0">
    <w:name w:val="WW8Num181z0"/>
    <w:rsid w:val="00DB33D1"/>
  </w:style>
  <w:style w:type="character" w:customStyle="1" w:styleId="WW8Num181z1">
    <w:name w:val="WW8Num181z1"/>
    <w:rsid w:val="00DB33D1"/>
  </w:style>
  <w:style w:type="character" w:customStyle="1" w:styleId="WW8Num181z2">
    <w:name w:val="WW8Num181z2"/>
    <w:rsid w:val="00DB33D1"/>
  </w:style>
  <w:style w:type="character" w:customStyle="1" w:styleId="WW8Num181z3">
    <w:name w:val="WW8Num181z3"/>
    <w:rsid w:val="00DB33D1"/>
  </w:style>
  <w:style w:type="character" w:customStyle="1" w:styleId="WW8Num181z4">
    <w:name w:val="WW8Num181z4"/>
    <w:rsid w:val="00DB33D1"/>
  </w:style>
  <w:style w:type="character" w:customStyle="1" w:styleId="WW8Num181z5">
    <w:name w:val="WW8Num181z5"/>
    <w:rsid w:val="00DB33D1"/>
  </w:style>
  <w:style w:type="character" w:customStyle="1" w:styleId="WW8Num181z6">
    <w:name w:val="WW8Num181z6"/>
    <w:rsid w:val="00DB33D1"/>
  </w:style>
  <w:style w:type="character" w:customStyle="1" w:styleId="WW8Num181z7">
    <w:name w:val="WW8Num181z7"/>
    <w:rsid w:val="00DB33D1"/>
  </w:style>
  <w:style w:type="character" w:customStyle="1" w:styleId="WW8Num181z8">
    <w:name w:val="WW8Num181z8"/>
    <w:rsid w:val="00DB33D1"/>
  </w:style>
  <w:style w:type="character" w:customStyle="1" w:styleId="WW8Num182z0">
    <w:name w:val="WW8Num182z0"/>
    <w:rsid w:val="00DB33D1"/>
    <w:rPr>
      <w:rFonts w:ascii="Tahoma" w:hAnsi="Tahoma" w:cs="Tahoma"/>
      <w:b/>
      <w:sz w:val="20"/>
      <w:szCs w:val="20"/>
    </w:rPr>
  </w:style>
  <w:style w:type="character" w:customStyle="1" w:styleId="WW8Num182z1">
    <w:name w:val="WW8Num182z1"/>
    <w:rsid w:val="00DB33D1"/>
  </w:style>
  <w:style w:type="character" w:customStyle="1" w:styleId="WW8Num182z2">
    <w:name w:val="WW8Num182z2"/>
    <w:rsid w:val="00DB33D1"/>
  </w:style>
  <w:style w:type="character" w:customStyle="1" w:styleId="WW8Num182z3">
    <w:name w:val="WW8Num182z3"/>
    <w:rsid w:val="00DB33D1"/>
  </w:style>
  <w:style w:type="character" w:customStyle="1" w:styleId="WW8Num182z4">
    <w:name w:val="WW8Num182z4"/>
    <w:rsid w:val="00DB33D1"/>
  </w:style>
  <w:style w:type="character" w:customStyle="1" w:styleId="WW8Num182z5">
    <w:name w:val="WW8Num182z5"/>
    <w:rsid w:val="00DB33D1"/>
  </w:style>
  <w:style w:type="character" w:customStyle="1" w:styleId="WW8Num182z6">
    <w:name w:val="WW8Num182z6"/>
    <w:rsid w:val="00DB33D1"/>
  </w:style>
  <w:style w:type="character" w:customStyle="1" w:styleId="WW8Num182z7">
    <w:name w:val="WW8Num182z7"/>
    <w:rsid w:val="00DB33D1"/>
  </w:style>
  <w:style w:type="character" w:customStyle="1" w:styleId="WW8Num182z8">
    <w:name w:val="WW8Num182z8"/>
    <w:rsid w:val="00DB33D1"/>
  </w:style>
  <w:style w:type="character" w:customStyle="1" w:styleId="WW8Num183z0">
    <w:name w:val="WW8Num183z0"/>
    <w:rsid w:val="00DB33D1"/>
    <w:rPr>
      <w:rFonts w:ascii="Tahoma" w:hAnsi="Tahoma" w:cs="Tahoma"/>
    </w:rPr>
  </w:style>
  <w:style w:type="character" w:customStyle="1" w:styleId="WW8Num183z1">
    <w:name w:val="WW8Num183z1"/>
    <w:rsid w:val="00DB33D1"/>
  </w:style>
  <w:style w:type="character" w:customStyle="1" w:styleId="WW8Num183z2">
    <w:name w:val="WW8Num183z2"/>
    <w:rsid w:val="00DB33D1"/>
  </w:style>
  <w:style w:type="character" w:customStyle="1" w:styleId="WW8Num183z3">
    <w:name w:val="WW8Num183z3"/>
    <w:rsid w:val="00DB33D1"/>
  </w:style>
  <w:style w:type="character" w:customStyle="1" w:styleId="WW8Num183z4">
    <w:name w:val="WW8Num183z4"/>
    <w:rsid w:val="00DB33D1"/>
  </w:style>
  <w:style w:type="character" w:customStyle="1" w:styleId="WW8Num183z5">
    <w:name w:val="WW8Num183z5"/>
    <w:rsid w:val="00DB33D1"/>
  </w:style>
  <w:style w:type="character" w:customStyle="1" w:styleId="WW8Num183z6">
    <w:name w:val="WW8Num183z6"/>
    <w:rsid w:val="00DB33D1"/>
  </w:style>
  <w:style w:type="character" w:customStyle="1" w:styleId="WW8Num183z7">
    <w:name w:val="WW8Num183z7"/>
    <w:rsid w:val="00DB33D1"/>
  </w:style>
  <w:style w:type="character" w:customStyle="1" w:styleId="WW8Num183z8">
    <w:name w:val="WW8Num183z8"/>
    <w:rsid w:val="00DB33D1"/>
  </w:style>
  <w:style w:type="character" w:customStyle="1" w:styleId="WW8Num184z0">
    <w:name w:val="WW8Num184z0"/>
    <w:rsid w:val="00DB33D1"/>
    <w:rPr>
      <w:rFonts w:ascii="Tahoma" w:hAnsi="Tahoma" w:cs="Tahoma"/>
      <w:sz w:val="20"/>
      <w:szCs w:val="20"/>
    </w:rPr>
  </w:style>
  <w:style w:type="character" w:customStyle="1" w:styleId="WW8Num184z1">
    <w:name w:val="WW8Num184z1"/>
    <w:rsid w:val="00DB33D1"/>
  </w:style>
  <w:style w:type="character" w:customStyle="1" w:styleId="WW8Num184z2">
    <w:name w:val="WW8Num184z2"/>
    <w:rsid w:val="00DB33D1"/>
  </w:style>
  <w:style w:type="character" w:customStyle="1" w:styleId="WW8Num184z3">
    <w:name w:val="WW8Num184z3"/>
    <w:rsid w:val="00DB33D1"/>
  </w:style>
  <w:style w:type="character" w:customStyle="1" w:styleId="WW8Num184z4">
    <w:name w:val="WW8Num184z4"/>
    <w:rsid w:val="00DB33D1"/>
  </w:style>
  <w:style w:type="character" w:customStyle="1" w:styleId="WW8Num184z5">
    <w:name w:val="WW8Num184z5"/>
    <w:rsid w:val="00DB33D1"/>
  </w:style>
  <w:style w:type="character" w:customStyle="1" w:styleId="WW8Num184z6">
    <w:name w:val="WW8Num184z6"/>
    <w:rsid w:val="00DB33D1"/>
  </w:style>
  <w:style w:type="character" w:customStyle="1" w:styleId="WW8Num184z7">
    <w:name w:val="WW8Num184z7"/>
    <w:rsid w:val="00DB33D1"/>
  </w:style>
  <w:style w:type="character" w:customStyle="1" w:styleId="WW8Num184z8">
    <w:name w:val="WW8Num184z8"/>
    <w:rsid w:val="00DB33D1"/>
  </w:style>
  <w:style w:type="character" w:customStyle="1" w:styleId="WW8Num185z0">
    <w:name w:val="WW8Num185z0"/>
    <w:rsid w:val="00DB33D1"/>
  </w:style>
  <w:style w:type="character" w:customStyle="1" w:styleId="WW8Num185z1">
    <w:name w:val="WW8Num185z1"/>
    <w:rsid w:val="00DB33D1"/>
  </w:style>
  <w:style w:type="character" w:customStyle="1" w:styleId="WW8Num185z2">
    <w:name w:val="WW8Num185z2"/>
    <w:rsid w:val="00DB33D1"/>
  </w:style>
  <w:style w:type="character" w:customStyle="1" w:styleId="WW8Num185z3">
    <w:name w:val="WW8Num185z3"/>
    <w:rsid w:val="00DB33D1"/>
  </w:style>
  <w:style w:type="character" w:customStyle="1" w:styleId="WW8Num185z4">
    <w:name w:val="WW8Num185z4"/>
    <w:rsid w:val="00DB33D1"/>
  </w:style>
  <w:style w:type="character" w:customStyle="1" w:styleId="WW8Num185z5">
    <w:name w:val="WW8Num185z5"/>
    <w:rsid w:val="00DB33D1"/>
  </w:style>
  <w:style w:type="character" w:customStyle="1" w:styleId="WW8Num185z6">
    <w:name w:val="WW8Num185z6"/>
    <w:rsid w:val="00DB33D1"/>
  </w:style>
  <w:style w:type="character" w:customStyle="1" w:styleId="WW8Num185z7">
    <w:name w:val="WW8Num185z7"/>
    <w:rsid w:val="00DB33D1"/>
  </w:style>
  <w:style w:type="character" w:customStyle="1" w:styleId="WW8Num185z8">
    <w:name w:val="WW8Num185z8"/>
    <w:rsid w:val="00DB33D1"/>
  </w:style>
  <w:style w:type="character" w:customStyle="1" w:styleId="WW8Num186z0">
    <w:name w:val="WW8Num186z0"/>
    <w:rsid w:val="00DB33D1"/>
  </w:style>
  <w:style w:type="character" w:customStyle="1" w:styleId="WW8Num186z1">
    <w:name w:val="WW8Num186z1"/>
    <w:rsid w:val="00DB33D1"/>
  </w:style>
  <w:style w:type="character" w:customStyle="1" w:styleId="WW8Num186z2">
    <w:name w:val="WW8Num186z2"/>
    <w:rsid w:val="00DB33D1"/>
  </w:style>
  <w:style w:type="character" w:customStyle="1" w:styleId="WW8Num186z3">
    <w:name w:val="WW8Num186z3"/>
    <w:rsid w:val="00DB33D1"/>
  </w:style>
  <w:style w:type="character" w:customStyle="1" w:styleId="WW8Num186z4">
    <w:name w:val="WW8Num186z4"/>
    <w:rsid w:val="00DB33D1"/>
  </w:style>
  <w:style w:type="character" w:customStyle="1" w:styleId="WW8Num186z5">
    <w:name w:val="WW8Num186z5"/>
    <w:rsid w:val="00DB33D1"/>
  </w:style>
  <w:style w:type="character" w:customStyle="1" w:styleId="WW8Num186z6">
    <w:name w:val="WW8Num186z6"/>
    <w:rsid w:val="00DB33D1"/>
  </w:style>
  <w:style w:type="character" w:customStyle="1" w:styleId="WW8Num186z7">
    <w:name w:val="WW8Num186z7"/>
    <w:rsid w:val="00DB33D1"/>
  </w:style>
  <w:style w:type="character" w:customStyle="1" w:styleId="WW8Num186z8">
    <w:name w:val="WW8Num186z8"/>
    <w:rsid w:val="00DB33D1"/>
  </w:style>
  <w:style w:type="character" w:customStyle="1" w:styleId="WW8Num187z0">
    <w:name w:val="WW8Num187z0"/>
    <w:rsid w:val="00DB33D1"/>
    <w:rPr>
      <w:rFonts w:ascii="Tahoma" w:hAnsi="Tahoma" w:cs="Tahoma"/>
      <w:b/>
      <w:bCs/>
      <w:sz w:val="20"/>
      <w:szCs w:val="20"/>
    </w:rPr>
  </w:style>
  <w:style w:type="character" w:customStyle="1" w:styleId="WW8Num187z1">
    <w:name w:val="WW8Num187z1"/>
    <w:rsid w:val="00DB33D1"/>
    <w:rPr>
      <w:rFonts w:ascii="Trebuchet MS" w:eastAsia="Times New Roman" w:hAnsi="Trebuchet MS" w:cs="Arial"/>
      <w:b w:val="0"/>
    </w:rPr>
  </w:style>
  <w:style w:type="character" w:customStyle="1" w:styleId="WW8Num187z2">
    <w:name w:val="WW8Num187z2"/>
    <w:rsid w:val="00DB33D1"/>
  </w:style>
  <w:style w:type="character" w:customStyle="1" w:styleId="WW8Num187z4">
    <w:name w:val="WW8Num187z4"/>
    <w:rsid w:val="00DB33D1"/>
  </w:style>
  <w:style w:type="character" w:customStyle="1" w:styleId="WW8Num187z5">
    <w:name w:val="WW8Num187z5"/>
    <w:rsid w:val="00DB33D1"/>
  </w:style>
  <w:style w:type="character" w:customStyle="1" w:styleId="WW8Num187z6">
    <w:name w:val="WW8Num187z6"/>
    <w:rsid w:val="00DB33D1"/>
  </w:style>
  <w:style w:type="character" w:customStyle="1" w:styleId="WW8Num187z7">
    <w:name w:val="WW8Num187z7"/>
    <w:rsid w:val="00DB33D1"/>
  </w:style>
  <w:style w:type="character" w:customStyle="1" w:styleId="WW8Num187z8">
    <w:name w:val="WW8Num187z8"/>
    <w:rsid w:val="00DB33D1"/>
  </w:style>
  <w:style w:type="character" w:customStyle="1" w:styleId="WW8Num188z0">
    <w:name w:val="WW8Num188z0"/>
    <w:rsid w:val="00DB33D1"/>
    <w:rPr>
      <w:b w:val="0"/>
      <w:i w:val="0"/>
      <w:color w:val="000000"/>
      <w:sz w:val="20"/>
      <w:szCs w:val="20"/>
    </w:rPr>
  </w:style>
  <w:style w:type="character" w:customStyle="1" w:styleId="WW8Num188z1">
    <w:name w:val="WW8Num188z1"/>
    <w:rsid w:val="00DB33D1"/>
  </w:style>
  <w:style w:type="character" w:customStyle="1" w:styleId="WW8Num188z2">
    <w:name w:val="WW8Num188z2"/>
    <w:rsid w:val="00DB33D1"/>
  </w:style>
  <w:style w:type="character" w:customStyle="1" w:styleId="WW8Num188z3">
    <w:name w:val="WW8Num188z3"/>
    <w:rsid w:val="00DB33D1"/>
  </w:style>
  <w:style w:type="character" w:customStyle="1" w:styleId="WW8Num188z4">
    <w:name w:val="WW8Num188z4"/>
    <w:rsid w:val="00DB33D1"/>
  </w:style>
  <w:style w:type="character" w:customStyle="1" w:styleId="WW8Num188z5">
    <w:name w:val="WW8Num188z5"/>
    <w:rsid w:val="00DB33D1"/>
  </w:style>
  <w:style w:type="character" w:customStyle="1" w:styleId="WW8Num188z6">
    <w:name w:val="WW8Num188z6"/>
    <w:rsid w:val="00DB33D1"/>
  </w:style>
  <w:style w:type="character" w:customStyle="1" w:styleId="WW8Num188z7">
    <w:name w:val="WW8Num188z7"/>
    <w:rsid w:val="00DB33D1"/>
  </w:style>
  <w:style w:type="character" w:customStyle="1" w:styleId="WW8Num188z8">
    <w:name w:val="WW8Num188z8"/>
    <w:rsid w:val="00DB33D1"/>
  </w:style>
  <w:style w:type="character" w:customStyle="1" w:styleId="WW8Num189z0">
    <w:name w:val="WW8Num189z0"/>
    <w:rsid w:val="00DB33D1"/>
    <w:rPr>
      <w:rFonts w:ascii="Tahoma" w:hAnsi="Tahoma" w:cs="Times New Roman"/>
      <w:color w:val="000000"/>
    </w:rPr>
  </w:style>
  <w:style w:type="character" w:customStyle="1" w:styleId="WW8Num189z1">
    <w:name w:val="WW8Num189z1"/>
    <w:rsid w:val="00DB33D1"/>
    <w:rPr>
      <w:rFonts w:cs="Times New Roman"/>
    </w:rPr>
  </w:style>
  <w:style w:type="character" w:customStyle="1" w:styleId="WW8Num190z0">
    <w:name w:val="WW8Num190z0"/>
    <w:rsid w:val="00DB33D1"/>
    <w:rPr>
      <w:strike w:val="0"/>
      <w:dstrike w:val="0"/>
      <w:sz w:val="20"/>
      <w:szCs w:val="20"/>
    </w:rPr>
  </w:style>
  <w:style w:type="character" w:customStyle="1" w:styleId="WW8Num190z1">
    <w:name w:val="WW8Num190z1"/>
    <w:rsid w:val="00DB33D1"/>
  </w:style>
  <w:style w:type="character" w:customStyle="1" w:styleId="WW8Num190z2">
    <w:name w:val="WW8Num190z2"/>
    <w:rsid w:val="00DB33D1"/>
  </w:style>
  <w:style w:type="character" w:customStyle="1" w:styleId="WW8Num190z3">
    <w:name w:val="WW8Num190z3"/>
    <w:rsid w:val="00DB33D1"/>
  </w:style>
  <w:style w:type="character" w:customStyle="1" w:styleId="WW8Num190z4">
    <w:name w:val="WW8Num190z4"/>
    <w:rsid w:val="00DB33D1"/>
  </w:style>
  <w:style w:type="character" w:customStyle="1" w:styleId="WW8Num190z5">
    <w:name w:val="WW8Num190z5"/>
    <w:rsid w:val="00DB33D1"/>
  </w:style>
  <w:style w:type="character" w:customStyle="1" w:styleId="WW8Num190z6">
    <w:name w:val="WW8Num190z6"/>
    <w:rsid w:val="00DB33D1"/>
  </w:style>
  <w:style w:type="character" w:customStyle="1" w:styleId="WW8Num190z7">
    <w:name w:val="WW8Num190z7"/>
    <w:rsid w:val="00DB33D1"/>
  </w:style>
  <w:style w:type="character" w:customStyle="1" w:styleId="WW8Num190z8">
    <w:name w:val="WW8Num190z8"/>
    <w:rsid w:val="00DB33D1"/>
  </w:style>
  <w:style w:type="character" w:customStyle="1" w:styleId="WW8Num191z0">
    <w:name w:val="WW8Num191z0"/>
    <w:rsid w:val="00DB33D1"/>
    <w:rPr>
      <w:rFonts w:ascii="Tahoma" w:hAnsi="Tahoma" w:cs="Tahoma"/>
    </w:rPr>
  </w:style>
  <w:style w:type="character" w:customStyle="1" w:styleId="WW8Num191z1">
    <w:name w:val="WW8Num191z1"/>
    <w:rsid w:val="00DB33D1"/>
    <w:rPr>
      <w:b w:val="0"/>
      <w:i w:val="0"/>
    </w:rPr>
  </w:style>
  <w:style w:type="character" w:customStyle="1" w:styleId="WW8Num191z2">
    <w:name w:val="WW8Num191z2"/>
    <w:rsid w:val="00DB33D1"/>
  </w:style>
  <w:style w:type="character" w:customStyle="1" w:styleId="WW8Num191z3">
    <w:name w:val="WW8Num191z3"/>
    <w:rsid w:val="00DB33D1"/>
  </w:style>
  <w:style w:type="character" w:customStyle="1" w:styleId="WW8Num191z4">
    <w:name w:val="WW8Num191z4"/>
    <w:rsid w:val="00DB33D1"/>
  </w:style>
  <w:style w:type="character" w:customStyle="1" w:styleId="WW8Num191z5">
    <w:name w:val="WW8Num191z5"/>
    <w:rsid w:val="00DB33D1"/>
  </w:style>
  <w:style w:type="character" w:customStyle="1" w:styleId="WW8Num191z6">
    <w:name w:val="WW8Num191z6"/>
    <w:rsid w:val="00DB33D1"/>
  </w:style>
  <w:style w:type="character" w:customStyle="1" w:styleId="WW8Num191z7">
    <w:name w:val="WW8Num191z7"/>
    <w:rsid w:val="00DB33D1"/>
  </w:style>
  <w:style w:type="character" w:customStyle="1" w:styleId="WW8Num191z8">
    <w:name w:val="WW8Num191z8"/>
    <w:rsid w:val="00DB33D1"/>
  </w:style>
  <w:style w:type="character" w:customStyle="1" w:styleId="WW8Num192z0">
    <w:name w:val="WW8Num192z0"/>
    <w:rsid w:val="00DB33D1"/>
    <w:rPr>
      <w:sz w:val="22"/>
    </w:rPr>
  </w:style>
  <w:style w:type="character" w:customStyle="1" w:styleId="WW8Num192z1">
    <w:name w:val="WW8Num192z1"/>
    <w:rsid w:val="00DB33D1"/>
  </w:style>
  <w:style w:type="character" w:customStyle="1" w:styleId="WW8Num192z2">
    <w:name w:val="WW8Num192z2"/>
    <w:rsid w:val="00DB33D1"/>
  </w:style>
  <w:style w:type="character" w:customStyle="1" w:styleId="WW8Num192z3">
    <w:name w:val="WW8Num192z3"/>
    <w:rsid w:val="00DB33D1"/>
  </w:style>
  <w:style w:type="character" w:customStyle="1" w:styleId="WW8Num192z4">
    <w:name w:val="WW8Num192z4"/>
    <w:rsid w:val="00DB33D1"/>
  </w:style>
  <w:style w:type="character" w:customStyle="1" w:styleId="WW8Num192z5">
    <w:name w:val="WW8Num192z5"/>
    <w:rsid w:val="00DB33D1"/>
  </w:style>
  <w:style w:type="character" w:customStyle="1" w:styleId="WW8Num192z6">
    <w:name w:val="WW8Num192z6"/>
    <w:rsid w:val="00DB33D1"/>
  </w:style>
  <w:style w:type="character" w:customStyle="1" w:styleId="WW8Num192z7">
    <w:name w:val="WW8Num192z7"/>
    <w:rsid w:val="00DB33D1"/>
  </w:style>
  <w:style w:type="character" w:customStyle="1" w:styleId="WW8Num192z8">
    <w:name w:val="WW8Num192z8"/>
    <w:rsid w:val="00DB33D1"/>
  </w:style>
  <w:style w:type="character" w:customStyle="1" w:styleId="WW8Num193z0">
    <w:name w:val="WW8Num193z0"/>
    <w:rsid w:val="00DB33D1"/>
    <w:rPr>
      <w:rFonts w:cs="Times New Roman"/>
      <w:b w:val="0"/>
      <w:i w:val="0"/>
      <w:color w:val="000000"/>
      <w:sz w:val="20"/>
      <w:szCs w:val="20"/>
    </w:rPr>
  </w:style>
  <w:style w:type="character" w:customStyle="1" w:styleId="WW8Num193z1">
    <w:name w:val="WW8Num193z1"/>
    <w:rsid w:val="00DB33D1"/>
  </w:style>
  <w:style w:type="character" w:customStyle="1" w:styleId="WW8Num193z2">
    <w:name w:val="WW8Num193z2"/>
    <w:rsid w:val="00DB33D1"/>
  </w:style>
  <w:style w:type="character" w:customStyle="1" w:styleId="WW8Num193z3">
    <w:name w:val="WW8Num193z3"/>
    <w:rsid w:val="00DB33D1"/>
  </w:style>
  <w:style w:type="character" w:customStyle="1" w:styleId="WW8Num193z4">
    <w:name w:val="WW8Num193z4"/>
    <w:rsid w:val="00DB33D1"/>
  </w:style>
  <w:style w:type="character" w:customStyle="1" w:styleId="WW8Num193z5">
    <w:name w:val="WW8Num193z5"/>
    <w:rsid w:val="00DB33D1"/>
  </w:style>
  <w:style w:type="character" w:customStyle="1" w:styleId="WW8Num193z6">
    <w:name w:val="WW8Num193z6"/>
    <w:rsid w:val="00DB33D1"/>
  </w:style>
  <w:style w:type="character" w:customStyle="1" w:styleId="WW8Num193z7">
    <w:name w:val="WW8Num193z7"/>
    <w:rsid w:val="00DB33D1"/>
  </w:style>
  <w:style w:type="character" w:customStyle="1" w:styleId="WW8Num193z8">
    <w:name w:val="WW8Num193z8"/>
    <w:rsid w:val="00DB33D1"/>
  </w:style>
  <w:style w:type="character" w:customStyle="1" w:styleId="WW8Num194z0">
    <w:name w:val="WW8Num194z0"/>
    <w:rsid w:val="00DB33D1"/>
  </w:style>
  <w:style w:type="character" w:customStyle="1" w:styleId="WW8Num194z1">
    <w:name w:val="WW8Num194z1"/>
    <w:rsid w:val="00DB33D1"/>
  </w:style>
  <w:style w:type="character" w:customStyle="1" w:styleId="WW8Num194z2">
    <w:name w:val="WW8Num194z2"/>
    <w:rsid w:val="00DB33D1"/>
  </w:style>
  <w:style w:type="character" w:customStyle="1" w:styleId="WW8Num194z3">
    <w:name w:val="WW8Num194z3"/>
    <w:rsid w:val="00DB33D1"/>
  </w:style>
  <w:style w:type="character" w:customStyle="1" w:styleId="WW8Num194z4">
    <w:name w:val="WW8Num194z4"/>
    <w:rsid w:val="00DB33D1"/>
  </w:style>
  <w:style w:type="character" w:customStyle="1" w:styleId="WW8Num194z5">
    <w:name w:val="WW8Num194z5"/>
    <w:rsid w:val="00DB33D1"/>
  </w:style>
  <w:style w:type="character" w:customStyle="1" w:styleId="WW8Num194z6">
    <w:name w:val="WW8Num194z6"/>
    <w:rsid w:val="00DB33D1"/>
  </w:style>
  <w:style w:type="character" w:customStyle="1" w:styleId="WW8Num194z7">
    <w:name w:val="WW8Num194z7"/>
    <w:rsid w:val="00DB33D1"/>
  </w:style>
  <w:style w:type="character" w:customStyle="1" w:styleId="WW8Num194z8">
    <w:name w:val="WW8Num194z8"/>
    <w:rsid w:val="00DB33D1"/>
  </w:style>
  <w:style w:type="character" w:customStyle="1" w:styleId="WW8Num195z0">
    <w:name w:val="WW8Num195z0"/>
    <w:rsid w:val="00DB33D1"/>
    <w:rPr>
      <w:b w:val="0"/>
      <w:color w:val="000000"/>
      <w:sz w:val="20"/>
      <w:szCs w:val="20"/>
    </w:rPr>
  </w:style>
  <w:style w:type="character" w:customStyle="1" w:styleId="WW8Num195z1">
    <w:name w:val="WW8Num195z1"/>
    <w:rsid w:val="00DB33D1"/>
  </w:style>
  <w:style w:type="character" w:customStyle="1" w:styleId="WW8Num195z2">
    <w:name w:val="WW8Num195z2"/>
    <w:rsid w:val="00DB33D1"/>
  </w:style>
  <w:style w:type="character" w:customStyle="1" w:styleId="WW8Num195z3">
    <w:name w:val="WW8Num195z3"/>
    <w:rsid w:val="00DB33D1"/>
  </w:style>
  <w:style w:type="character" w:customStyle="1" w:styleId="WW8Num195z4">
    <w:name w:val="WW8Num195z4"/>
    <w:rsid w:val="00DB33D1"/>
  </w:style>
  <w:style w:type="character" w:customStyle="1" w:styleId="WW8Num195z5">
    <w:name w:val="WW8Num195z5"/>
    <w:rsid w:val="00DB33D1"/>
  </w:style>
  <w:style w:type="character" w:customStyle="1" w:styleId="WW8Num195z6">
    <w:name w:val="WW8Num195z6"/>
    <w:rsid w:val="00DB33D1"/>
  </w:style>
  <w:style w:type="character" w:customStyle="1" w:styleId="WW8Num195z7">
    <w:name w:val="WW8Num195z7"/>
    <w:rsid w:val="00DB33D1"/>
  </w:style>
  <w:style w:type="character" w:customStyle="1" w:styleId="WW8Num195z8">
    <w:name w:val="WW8Num195z8"/>
    <w:rsid w:val="00DB33D1"/>
  </w:style>
  <w:style w:type="character" w:customStyle="1" w:styleId="WW8Num196z0">
    <w:name w:val="WW8Num196z0"/>
    <w:rsid w:val="00DB33D1"/>
  </w:style>
  <w:style w:type="character" w:customStyle="1" w:styleId="WW8Num196z1">
    <w:name w:val="WW8Num196z1"/>
    <w:rsid w:val="00DB33D1"/>
    <w:rPr>
      <w:rFonts w:cs="Times New Roman"/>
    </w:rPr>
  </w:style>
  <w:style w:type="character" w:customStyle="1" w:styleId="WW8Num196z2">
    <w:name w:val="WW8Num196z2"/>
    <w:rsid w:val="00DB33D1"/>
    <w:rPr>
      <w:rFonts w:cs="Times New Roman"/>
      <w:b w:val="0"/>
      <w:color w:val="000000"/>
    </w:rPr>
  </w:style>
  <w:style w:type="character" w:customStyle="1" w:styleId="WW8Num196z3">
    <w:name w:val="WW8Num196z3"/>
    <w:rsid w:val="00DB33D1"/>
    <w:rPr>
      <w:rFonts w:cs="Times New Roman"/>
      <w:b w:val="0"/>
      <w:i w:val="0"/>
    </w:rPr>
  </w:style>
  <w:style w:type="character" w:customStyle="1" w:styleId="WW8Num197z0">
    <w:name w:val="WW8Num197z0"/>
    <w:rsid w:val="00DB33D1"/>
    <w:rPr>
      <w:rFonts w:ascii="Tahoma" w:hAnsi="Tahoma" w:cs="Tahoma"/>
    </w:rPr>
  </w:style>
  <w:style w:type="character" w:customStyle="1" w:styleId="WW8Num197z1">
    <w:name w:val="WW8Num197z1"/>
    <w:rsid w:val="00DB33D1"/>
  </w:style>
  <w:style w:type="character" w:customStyle="1" w:styleId="WW8Num198z0">
    <w:name w:val="WW8Num198z0"/>
    <w:rsid w:val="00DB33D1"/>
  </w:style>
  <w:style w:type="character" w:customStyle="1" w:styleId="WW8Num198z1">
    <w:name w:val="WW8Num198z1"/>
    <w:rsid w:val="00DB33D1"/>
  </w:style>
  <w:style w:type="character" w:customStyle="1" w:styleId="WW8Num198z2">
    <w:name w:val="WW8Num198z2"/>
    <w:rsid w:val="00DB33D1"/>
  </w:style>
  <w:style w:type="character" w:customStyle="1" w:styleId="WW8Num198z3">
    <w:name w:val="WW8Num198z3"/>
    <w:rsid w:val="00DB33D1"/>
  </w:style>
  <w:style w:type="character" w:customStyle="1" w:styleId="WW8Num198z4">
    <w:name w:val="WW8Num198z4"/>
    <w:rsid w:val="00DB33D1"/>
  </w:style>
  <w:style w:type="character" w:customStyle="1" w:styleId="WW8Num198z5">
    <w:name w:val="WW8Num198z5"/>
    <w:rsid w:val="00DB33D1"/>
  </w:style>
  <w:style w:type="character" w:customStyle="1" w:styleId="WW8Num198z6">
    <w:name w:val="WW8Num198z6"/>
    <w:rsid w:val="00DB33D1"/>
  </w:style>
  <w:style w:type="character" w:customStyle="1" w:styleId="WW8Num198z7">
    <w:name w:val="WW8Num198z7"/>
    <w:rsid w:val="00DB33D1"/>
  </w:style>
  <w:style w:type="character" w:customStyle="1" w:styleId="WW8Num198z8">
    <w:name w:val="WW8Num198z8"/>
    <w:rsid w:val="00DB33D1"/>
  </w:style>
  <w:style w:type="character" w:customStyle="1" w:styleId="WW8Num199z0">
    <w:name w:val="WW8Num199z0"/>
    <w:rsid w:val="00DB33D1"/>
    <w:rPr>
      <w:rFonts w:cs="Times New Roman"/>
    </w:rPr>
  </w:style>
  <w:style w:type="character" w:customStyle="1" w:styleId="WW8Num199z1">
    <w:name w:val="WW8Num199z1"/>
    <w:rsid w:val="00DB33D1"/>
  </w:style>
  <w:style w:type="character" w:customStyle="1" w:styleId="WW8Num199z2">
    <w:name w:val="WW8Num199z2"/>
    <w:rsid w:val="00DB33D1"/>
  </w:style>
  <w:style w:type="character" w:customStyle="1" w:styleId="WW8Num199z3">
    <w:name w:val="WW8Num199z3"/>
    <w:rsid w:val="00DB33D1"/>
  </w:style>
  <w:style w:type="character" w:customStyle="1" w:styleId="WW8Num199z4">
    <w:name w:val="WW8Num199z4"/>
    <w:rsid w:val="00DB33D1"/>
  </w:style>
  <w:style w:type="character" w:customStyle="1" w:styleId="WW8Num199z5">
    <w:name w:val="WW8Num199z5"/>
    <w:rsid w:val="00DB33D1"/>
  </w:style>
  <w:style w:type="character" w:customStyle="1" w:styleId="WW8Num199z6">
    <w:name w:val="WW8Num199z6"/>
    <w:rsid w:val="00DB33D1"/>
  </w:style>
  <w:style w:type="character" w:customStyle="1" w:styleId="WW8Num199z7">
    <w:name w:val="WW8Num199z7"/>
    <w:rsid w:val="00DB33D1"/>
  </w:style>
  <w:style w:type="character" w:customStyle="1" w:styleId="WW8Num199z8">
    <w:name w:val="WW8Num199z8"/>
    <w:rsid w:val="00DB33D1"/>
  </w:style>
  <w:style w:type="character" w:customStyle="1" w:styleId="WW8Num200z0">
    <w:name w:val="WW8Num200z0"/>
    <w:rsid w:val="00DB33D1"/>
    <w:rPr>
      <w:color w:val="000000"/>
    </w:rPr>
  </w:style>
  <w:style w:type="character" w:customStyle="1" w:styleId="WW8Num200z1">
    <w:name w:val="WW8Num200z1"/>
    <w:rsid w:val="00DB33D1"/>
  </w:style>
  <w:style w:type="character" w:customStyle="1" w:styleId="WW8Num200z2">
    <w:name w:val="WW8Num200z2"/>
    <w:rsid w:val="00DB33D1"/>
  </w:style>
  <w:style w:type="character" w:customStyle="1" w:styleId="WW8Num200z3">
    <w:name w:val="WW8Num200z3"/>
    <w:rsid w:val="00DB33D1"/>
  </w:style>
  <w:style w:type="character" w:customStyle="1" w:styleId="WW8Num200z4">
    <w:name w:val="WW8Num200z4"/>
    <w:rsid w:val="00DB33D1"/>
  </w:style>
  <w:style w:type="character" w:customStyle="1" w:styleId="WW8Num200z5">
    <w:name w:val="WW8Num200z5"/>
    <w:rsid w:val="00DB33D1"/>
  </w:style>
  <w:style w:type="character" w:customStyle="1" w:styleId="WW8Num200z6">
    <w:name w:val="WW8Num200z6"/>
    <w:rsid w:val="00DB33D1"/>
  </w:style>
  <w:style w:type="character" w:customStyle="1" w:styleId="WW8Num200z7">
    <w:name w:val="WW8Num200z7"/>
    <w:rsid w:val="00DB33D1"/>
  </w:style>
  <w:style w:type="character" w:customStyle="1" w:styleId="WW8Num200z8">
    <w:name w:val="WW8Num200z8"/>
    <w:rsid w:val="00DB33D1"/>
  </w:style>
  <w:style w:type="character" w:customStyle="1" w:styleId="WW8Num201z0">
    <w:name w:val="WW8Num201z0"/>
    <w:rsid w:val="00DB33D1"/>
    <w:rPr>
      <w:rFonts w:cs="Times New Roman"/>
      <w:b w:val="0"/>
      <w:color w:val="000000"/>
    </w:rPr>
  </w:style>
  <w:style w:type="character" w:customStyle="1" w:styleId="WW8Num201z1">
    <w:name w:val="WW8Num201z1"/>
    <w:rsid w:val="00DB33D1"/>
    <w:rPr>
      <w:rFonts w:cs="Times New Roman"/>
      <w:color w:val="000000"/>
    </w:rPr>
  </w:style>
  <w:style w:type="character" w:customStyle="1" w:styleId="WW8Num201z2">
    <w:name w:val="WW8Num201z2"/>
    <w:rsid w:val="00DB33D1"/>
    <w:rPr>
      <w:rFonts w:cs="Times New Roman"/>
    </w:rPr>
  </w:style>
  <w:style w:type="character" w:customStyle="1" w:styleId="WW8Num202z0">
    <w:name w:val="WW8Num202z0"/>
    <w:rsid w:val="00DB33D1"/>
    <w:rPr>
      <w:rFonts w:cs="Times New Roman"/>
    </w:rPr>
  </w:style>
  <w:style w:type="character" w:customStyle="1" w:styleId="WW8Num203z0">
    <w:name w:val="WW8Num203z0"/>
    <w:rsid w:val="00DB33D1"/>
    <w:rPr>
      <w:rFonts w:ascii="Tahoma" w:hAnsi="Tahoma" w:cs="Tahoma"/>
      <w:b/>
      <w:i/>
    </w:rPr>
  </w:style>
  <w:style w:type="character" w:customStyle="1" w:styleId="WW8Num203z1">
    <w:name w:val="WW8Num203z1"/>
    <w:rsid w:val="00DB33D1"/>
  </w:style>
  <w:style w:type="character" w:customStyle="1" w:styleId="WW8Num203z2">
    <w:name w:val="WW8Num203z2"/>
    <w:rsid w:val="00DB33D1"/>
  </w:style>
  <w:style w:type="character" w:customStyle="1" w:styleId="WW8Num203z3">
    <w:name w:val="WW8Num203z3"/>
    <w:rsid w:val="00DB33D1"/>
  </w:style>
  <w:style w:type="character" w:customStyle="1" w:styleId="WW8Num203z4">
    <w:name w:val="WW8Num203z4"/>
    <w:rsid w:val="00DB33D1"/>
  </w:style>
  <w:style w:type="character" w:customStyle="1" w:styleId="WW8Num203z5">
    <w:name w:val="WW8Num203z5"/>
    <w:rsid w:val="00DB33D1"/>
  </w:style>
  <w:style w:type="character" w:customStyle="1" w:styleId="WW8Num203z6">
    <w:name w:val="WW8Num203z6"/>
    <w:rsid w:val="00DB33D1"/>
  </w:style>
  <w:style w:type="character" w:customStyle="1" w:styleId="WW8Num203z7">
    <w:name w:val="WW8Num203z7"/>
    <w:rsid w:val="00DB33D1"/>
  </w:style>
  <w:style w:type="character" w:customStyle="1" w:styleId="WW8Num203z8">
    <w:name w:val="WW8Num203z8"/>
    <w:rsid w:val="00DB33D1"/>
  </w:style>
  <w:style w:type="character" w:customStyle="1" w:styleId="WW8Num204z0">
    <w:name w:val="WW8Num204z0"/>
    <w:rsid w:val="00DB33D1"/>
    <w:rPr>
      <w:color w:val="000000"/>
    </w:rPr>
  </w:style>
  <w:style w:type="character" w:customStyle="1" w:styleId="WW8Num204z1">
    <w:name w:val="WW8Num204z1"/>
    <w:rsid w:val="00DB33D1"/>
  </w:style>
  <w:style w:type="character" w:customStyle="1" w:styleId="WW8Num205z0">
    <w:name w:val="WW8Num205z0"/>
    <w:rsid w:val="00DB33D1"/>
    <w:rPr>
      <w:b w:val="0"/>
      <w:i w:val="0"/>
      <w:sz w:val="20"/>
      <w:szCs w:val="20"/>
    </w:rPr>
  </w:style>
  <w:style w:type="character" w:customStyle="1" w:styleId="WW8Num205z1">
    <w:name w:val="WW8Num205z1"/>
    <w:rsid w:val="00DB33D1"/>
  </w:style>
  <w:style w:type="character" w:customStyle="1" w:styleId="WW8Num205z2">
    <w:name w:val="WW8Num205z2"/>
    <w:rsid w:val="00DB33D1"/>
  </w:style>
  <w:style w:type="character" w:customStyle="1" w:styleId="WW8Num205z3">
    <w:name w:val="WW8Num205z3"/>
    <w:rsid w:val="00DB33D1"/>
  </w:style>
  <w:style w:type="character" w:customStyle="1" w:styleId="WW8Num205z4">
    <w:name w:val="WW8Num205z4"/>
    <w:rsid w:val="00DB33D1"/>
  </w:style>
  <w:style w:type="character" w:customStyle="1" w:styleId="WW8Num205z5">
    <w:name w:val="WW8Num205z5"/>
    <w:rsid w:val="00DB33D1"/>
  </w:style>
  <w:style w:type="character" w:customStyle="1" w:styleId="WW8Num205z6">
    <w:name w:val="WW8Num205z6"/>
    <w:rsid w:val="00DB33D1"/>
  </w:style>
  <w:style w:type="character" w:customStyle="1" w:styleId="WW8Num205z7">
    <w:name w:val="WW8Num205z7"/>
    <w:rsid w:val="00DB33D1"/>
  </w:style>
  <w:style w:type="character" w:customStyle="1" w:styleId="WW8Num205z8">
    <w:name w:val="WW8Num205z8"/>
    <w:rsid w:val="00DB33D1"/>
  </w:style>
  <w:style w:type="character" w:customStyle="1" w:styleId="WW8Num206z0">
    <w:name w:val="WW8Num206z0"/>
    <w:rsid w:val="00DB33D1"/>
    <w:rPr>
      <w:rFonts w:ascii="Tahoma" w:hAnsi="Tahoma" w:cs="Times New Roman"/>
      <w:b/>
      <w:i w:val="0"/>
      <w:color w:val="000000"/>
      <w:sz w:val="20"/>
      <w:szCs w:val="20"/>
    </w:rPr>
  </w:style>
  <w:style w:type="character" w:customStyle="1" w:styleId="WW8Num206z1">
    <w:name w:val="WW8Num206z1"/>
    <w:rsid w:val="00DB33D1"/>
  </w:style>
  <w:style w:type="character" w:customStyle="1" w:styleId="WW8Num207z0">
    <w:name w:val="WW8Num207z0"/>
    <w:rsid w:val="00DB33D1"/>
  </w:style>
  <w:style w:type="character" w:customStyle="1" w:styleId="WW8Num207z1">
    <w:name w:val="WW8Num207z1"/>
    <w:rsid w:val="00DB33D1"/>
  </w:style>
  <w:style w:type="character" w:customStyle="1" w:styleId="WW8Num207z2">
    <w:name w:val="WW8Num207z2"/>
    <w:rsid w:val="00DB33D1"/>
  </w:style>
  <w:style w:type="character" w:customStyle="1" w:styleId="WW8Num207z3">
    <w:name w:val="WW8Num207z3"/>
    <w:rsid w:val="00DB33D1"/>
  </w:style>
  <w:style w:type="character" w:customStyle="1" w:styleId="WW8Num207z4">
    <w:name w:val="WW8Num207z4"/>
    <w:rsid w:val="00DB33D1"/>
  </w:style>
  <w:style w:type="character" w:customStyle="1" w:styleId="WW8Num207z5">
    <w:name w:val="WW8Num207z5"/>
    <w:rsid w:val="00DB33D1"/>
  </w:style>
  <w:style w:type="character" w:customStyle="1" w:styleId="WW8Num207z6">
    <w:name w:val="WW8Num207z6"/>
    <w:rsid w:val="00DB33D1"/>
  </w:style>
  <w:style w:type="character" w:customStyle="1" w:styleId="WW8Num207z7">
    <w:name w:val="WW8Num207z7"/>
    <w:rsid w:val="00DB33D1"/>
  </w:style>
  <w:style w:type="character" w:customStyle="1" w:styleId="WW8Num207z8">
    <w:name w:val="WW8Num207z8"/>
    <w:rsid w:val="00DB33D1"/>
  </w:style>
  <w:style w:type="character" w:customStyle="1" w:styleId="WW8Num208z0">
    <w:name w:val="WW8Num208z0"/>
    <w:rsid w:val="00DB33D1"/>
    <w:rPr>
      <w:rFonts w:ascii="Tahoma" w:hAnsi="Tahoma" w:cs="Times New Roman"/>
      <w:b w:val="0"/>
      <w:i w:val="0"/>
      <w:color w:val="000000"/>
      <w:sz w:val="20"/>
      <w:szCs w:val="20"/>
    </w:rPr>
  </w:style>
  <w:style w:type="character" w:customStyle="1" w:styleId="WW8Num208z1">
    <w:name w:val="WW8Num208z1"/>
    <w:rsid w:val="00DB33D1"/>
  </w:style>
  <w:style w:type="character" w:customStyle="1" w:styleId="WW8Num208z2">
    <w:name w:val="WW8Num208z2"/>
    <w:rsid w:val="00DB33D1"/>
  </w:style>
  <w:style w:type="character" w:customStyle="1" w:styleId="WW8Num208z3">
    <w:name w:val="WW8Num208z3"/>
    <w:rsid w:val="00DB33D1"/>
  </w:style>
  <w:style w:type="character" w:customStyle="1" w:styleId="WW8Num208z4">
    <w:name w:val="WW8Num208z4"/>
    <w:rsid w:val="00DB33D1"/>
  </w:style>
  <w:style w:type="character" w:customStyle="1" w:styleId="WW8Num208z5">
    <w:name w:val="WW8Num208z5"/>
    <w:rsid w:val="00DB33D1"/>
  </w:style>
  <w:style w:type="character" w:customStyle="1" w:styleId="WW8Num208z6">
    <w:name w:val="WW8Num208z6"/>
    <w:rsid w:val="00DB33D1"/>
  </w:style>
  <w:style w:type="character" w:customStyle="1" w:styleId="WW8Num208z7">
    <w:name w:val="WW8Num208z7"/>
    <w:rsid w:val="00DB33D1"/>
  </w:style>
  <w:style w:type="character" w:customStyle="1" w:styleId="WW8Num208z8">
    <w:name w:val="WW8Num208z8"/>
    <w:rsid w:val="00DB33D1"/>
  </w:style>
  <w:style w:type="character" w:customStyle="1" w:styleId="WW8Num209z0">
    <w:name w:val="WW8Num209z0"/>
    <w:rsid w:val="00DB33D1"/>
  </w:style>
  <w:style w:type="character" w:customStyle="1" w:styleId="WW8Num209z1">
    <w:name w:val="WW8Num209z1"/>
    <w:rsid w:val="00DB33D1"/>
  </w:style>
  <w:style w:type="character" w:customStyle="1" w:styleId="WW8Num209z2">
    <w:name w:val="WW8Num209z2"/>
    <w:rsid w:val="00DB33D1"/>
  </w:style>
  <w:style w:type="character" w:customStyle="1" w:styleId="WW8Num209z3">
    <w:name w:val="WW8Num209z3"/>
    <w:rsid w:val="00DB33D1"/>
  </w:style>
  <w:style w:type="character" w:customStyle="1" w:styleId="WW8Num209z4">
    <w:name w:val="WW8Num209z4"/>
    <w:rsid w:val="00DB33D1"/>
  </w:style>
  <w:style w:type="character" w:customStyle="1" w:styleId="WW8Num209z5">
    <w:name w:val="WW8Num209z5"/>
    <w:rsid w:val="00DB33D1"/>
  </w:style>
  <w:style w:type="character" w:customStyle="1" w:styleId="WW8Num209z6">
    <w:name w:val="WW8Num209z6"/>
    <w:rsid w:val="00DB33D1"/>
  </w:style>
  <w:style w:type="character" w:customStyle="1" w:styleId="WW8Num209z7">
    <w:name w:val="WW8Num209z7"/>
    <w:rsid w:val="00DB33D1"/>
  </w:style>
  <w:style w:type="character" w:customStyle="1" w:styleId="WW8Num209z8">
    <w:name w:val="WW8Num209z8"/>
    <w:rsid w:val="00DB33D1"/>
  </w:style>
  <w:style w:type="character" w:customStyle="1" w:styleId="WW8Num210z0">
    <w:name w:val="WW8Num210z0"/>
    <w:rsid w:val="00DB33D1"/>
  </w:style>
  <w:style w:type="character" w:customStyle="1" w:styleId="WW8Num210z1">
    <w:name w:val="WW8Num210z1"/>
    <w:rsid w:val="00DB33D1"/>
  </w:style>
  <w:style w:type="character" w:customStyle="1" w:styleId="WW8Num210z2">
    <w:name w:val="WW8Num210z2"/>
    <w:rsid w:val="00DB33D1"/>
  </w:style>
  <w:style w:type="character" w:customStyle="1" w:styleId="WW8Num210z3">
    <w:name w:val="WW8Num210z3"/>
    <w:rsid w:val="00DB33D1"/>
  </w:style>
  <w:style w:type="character" w:customStyle="1" w:styleId="WW8Num210z4">
    <w:name w:val="WW8Num210z4"/>
    <w:rsid w:val="00DB33D1"/>
  </w:style>
  <w:style w:type="character" w:customStyle="1" w:styleId="WW8Num210z5">
    <w:name w:val="WW8Num210z5"/>
    <w:rsid w:val="00DB33D1"/>
  </w:style>
  <w:style w:type="character" w:customStyle="1" w:styleId="WW8Num210z6">
    <w:name w:val="WW8Num210z6"/>
    <w:rsid w:val="00DB33D1"/>
  </w:style>
  <w:style w:type="character" w:customStyle="1" w:styleId="WW8Num210z7">
    <w:name w:val="WW8Num210z7"/>
    <w:rsid w:val="00DB33D1"/>
  </w:style>
  <w:style w:type="character" w:customStyle="1" w:styleId="WW8Num210z8">
    <w:name w:val="WW8Num210z8"/>
    <w:rsid w:val="00DB33D1"/>
  </w:style>
  <w:style w:type="character" w:customStyle="1" w:styleId="WW8Num211z0">
    <w:name w:val="WW8Num211z0"/>
    <w:rsid w:val="00DB33D1"/>
    <w:rPr>
      <w:b w:val="0"/>
      <w:strike w:val="0"/>
      <w:dstrike w:val="0"/>
      <w:color w:val="000000"/>
    </w:rPr>
  </w:style>
  <w:style w:type="character" w:customStyle="1" w:styleId="WW8Num211z1">
    <w:name w:val="WW8Num211z1"/>
    <w:rsid w:val="00DB33D1"/>
  </w:style>
  <w:style w:type="character" w:customStyle="1" w:styleId="WW8Num211z2">
    <w:name w:val="WW8Num211z2"/>
    <w:rsid w:val="00DB33D1"/>
  </w:style>
  <w:style w:type="character" w:customStyle="1" w:styleId="WW8Num211z3">
    <w:name w:val="WW8Num211z3"/>
    <w:rsid w:val="00DB33D1"/>
  </w:style>
  <w:style w:type="character" w:customStyle="1" w:styleId="WW8Num211z4">
    <w:name w:val="WW8Num211z4"/>
    <w:rsid w:val="00DB33D1"/>
  </w:style>
  <w:style w:type="character" w:customStyle="1" w:styleId="WW8Num211z5">
    <w:name w:val="WW8Num211z5"/>
    <w:rsid w:val="00DB33D1"/>
  </w:style>
  <w:style w:type="character" w:customStyle="1" w:styleId="WW8Num211z6">
    <w:name w:val="WW8Num211z6"/>
    <w:rsid w:val="00DB33D1"/>
  </w:style>
  <w:style w:type="character" w:customStyle="1" w:styleId="WW8Num211z7">
    <w:name w:val="WW8Num211z7"/>
    <w:rsid w:val="00DB33D1"/>
  </w:style>
  <w:style w:type="character" w:customStyle="1" w:styleId="WW8Num211z8">
    <w:name w:val="WW8Num211z8"/>
    <w:rsid w:val="00DB33D1"/>
  </w:style>
  <w:style w:type="character" w:customStyle="1" w:styleId="WW8Num212z0">
    <w:name w:val="WW8Num212z0"/>
    <w:rsid w:val="00DB33D1"/>
  </w:style>
  <w:style w:type="character" w:customStyle="1" w:styleId="WW8Num212z1">
    <w:name w:val="WW8Num212z1"/>
    <w:rsid w:val="00DB33D1"/>
  </w:style>
  <w:style w:type="character" w:customStyle="1" w:styleId="WW8Num212z2">
    <w:name w:val="WW8Num212z2"/>
    <w:rsid w:val="00DB33D1"/>
  </w:style>
  <w:style w:type="character" w:customStyle="1" w:styleId="WW8Num212z3">
    <w:name w:val="WW8Num212z3"/>
    <w:rsid w:val="00DB33D1"/>
  </w:style>
  <w:style w:type="character" w:customStyle="1" w:styleId="WW8Num212z4">
    <w:name w:val="WW8Num212z4"/>
    <w:rsid w:val="00DB33D1"/>
  </w:style>
  <w:style w:type="character" w:customStyle="1" w:styleId="WW8Num212z5">
    <w:name w:val="WW8Num212z5"/>
    <w:rsid w:val="00DB33D1"/>
  </w:style>
  <w:style w:type="character" w:customStyle="1" w:styleId="WW8Num212z6">
    <w:name w:val="WW8Num212z6"/>
    <w:rsid w:val="00DB33D1"/>
  </w:style>
  <w:style w:type="character" w:customStyle="1" w:styleId="WW8Num212z7">
    <w:name w:val="WW8Num212z7"/>
    <w:rsid w:val="00DB33D1"/>
  </w:style>
  <w:style w:type="character" w:customStyle="1" w:styleId="WW8Num212z8">
    <w:name w:val="WW8Num212z8"/>
    <w:rsid w:val="00DB33D1"/>
  </w:style>
  <w:style w:type="character" w:customStyle="1" w:styleId="WW8Num213z0">
    <w:name w:val="WW8Num213z0"/>
    <w:rsid w:val="00DB33D1"/>
  </w:style>
  <w:style w:type="character" w:customStyle="1" w:styleId="WW8Num213z1">
    <w:name w:val="WW8Num213z1"/>
    <w:rsid w:val="00DB33D1"/>
  </w:style>
  <w:style w:type="character" w:customStyle="1" w:styleId="WW8Num213z2">
    <w:name w:val="WW8Num213z2"/>
    <w:rsid w:val="00DB33D1"/>
  </w:style>
  <w:style w:type="character" w:customStyle="1" w:styleId="WW8Num213z3">
    <w:name w:val="WW8Num213z3"/>
    <w:rsid w:val="00DB33D1"/>
  </w:style>
  <w:style w:type="character" w:customStyle="1" w:styleId="WW8Num213z4">
    <w:name w:val="WW8Num213z4"/>
    <w:rsid w:val="00DB33D1"/>
  </w:style>
  <w:style w:type="character" w:customStyle="1" w:styleId="WW8Num213z5">
    <w:name w:val="WW8Num213z5"/>
    <w:rsid w:val="00DB33D1"/>
  </w:style>
  <w:style w:type="character" w:customStyle="1" w:styleId="WW8Num213z6">
    <w:name w:val="WW8Num213z6"/>
    <w:rsid w:val="00DB33D1"/>
  </w:style>
  <w:style w:type="character" w:customStyle="1" w:styleId="WW8Num213z7">
    <w:name w:val="WW8Num213z7"/>
    <w:rsid w:val="00DB33D1"/>
  </w:style>
  <w:style w:type="character" w:customStyle="1" w:styleId="WW8Num213z8">
    <w:name w:val="WW8Num213z8"/>
    <w:rsid w:val="00DB33D1"/>
  </w:style>
  <w:style w:type="character" w:customStyle="1" w:styleId="WW8Num214z0">
    <w:name w:val="WW8Num214z0"/>
    <w:rsid w:val="00DB33D1"/>
    <w:rPr>
      <w:rFonts w:ascii="Tahoma" w:hAnsi="Tahoma" w:cs="Times New Roman"/>
      <w:b/>
      <w:i w:val="0"/>
      <w:color w:val="000000"/>
      <w:sz w:val="20"/>
      <w:szCs w:val="20"/>
    </w:rPr>
  </w:style>
  <w:style w:type="character" w:customStyle="1" w:styleId="WW8Num214z1">
    <w:name w:val="WW8Num214z1"/>
    <w:rsid w:val="00DB33D1"/>
  </w:style>
  <w:style w:type="character" w:customStyle="1" w:styleId="WW8Num214z2">
    <w:name w:val="WW8Num214z2"/>
    <w:rsid w:val="00DB33D1"/>
  </w:style>
  <w:style w:type="character" w:customStyle="1" w:styleId="WW8Num214z3">
    <w:name w:val="WW8Num214z3"/>
    <w:rsid w:val="00DB33D1"/>
  </w:style>
  <w:style w:type="character" w:customStyle="1" w:styleId="WW8Num214z4">
    <w:name w:val="WW8Num214z4"/>
    <w:rsid w:val="00DB33D1"/>
  </w:style>
  <w:style w:type="character" w:customStyle="1" w:styleId="WW8Num214z5">
    <w:name w:val="WW8Num214z5"/>
    <w:rsid w:val="00DB33D1"/>
  </w:style>
  <w:style w:type="character" w:customStyle="1" w:styleId="WW8Num214z6">
    <w:name w:val="WW8Num214z6"/>
    <w:rsid w:val="00DB33D1"/>
  </w:style>
  <w:style w:type="character" w:customStyle="1" w:styleId="WW8Num214z7">
    <w:name w:val="WW8Num214z7"/>
    <w:rsid w:val="00DB33D1"/>
  </w:style>
  <w:style w:type="character" w:customStyle="1" w:styleId="WW8Num214z8">
    <w:name w:val="WW8Num214z8"/>
    <w:rsid w:val="00DB33D1"/>
  </w:style>
  <w:style w:type="character" w:customStyle="1" w:styleId="WW8Num215z0">
    <w:name w:val="WW8Num215z0"/>
    <w:rsid w:val="00DB33D1"/>
    <w:rPr>
      <w:rFonts w:ascii="Tahoma" w:hAnsi="Tahoma" w:cs="Tahoma"/>
      <w:sz w:val="22"/>
      <w:szCs w:val="20"/>
    </w:rPr>
  </w:style>
  <w:style w:type="character" w:customStyle="1" w:styleId="WW8Num215z1">
    <w:name w:val="WW8Num215z1"/>
    <w:rsid w:val="00DB33D1"/>
  </w:style>
  <w:style w:type="character" w:customStyle="1" w:styleId="WW8Num216z0">
    <w:name w:val="WW8Num216z0"/>
    <w:rsid w:val="00DB33D1"/>
    <w:rPr>
      <w:rFonts w:ascii="Tahoma" w:eastAsia="Times New Roman" w:hAnsi="Tahoma" w:cs="Tahoma"/>
      <w:b w:val="0"/>
      <w:color w:val="000000"/>
    </w:rPr>
  </w:style>
  <w:style w:type="character" w:customStyle="1" w:styleId="WW8Num216z1">
    <w:name w:val="WW8Num216z1"/>
    <w:rsid w:val="00DB33D1"/>
  </w:style>
  <w:style w:type="character" w:customStyle="1" w:styleId="WW8Num216z2">
    <w:name w:val="WW8Num216z2"/>
    <w:rsid w:val="00DB33D1"/>
  </w:style>
  <w:style w:type="character" w:customStyle="1" w:styleId="WW8Num216z3">
    <w:name w:val="WW8Num216z3"/>
    <w:rsid w:val="00DB33D1"/>
  </w:style>
  <w:style w:type="character" w:customStyle="1" w:styleId="WW8Num216z4">
    <w:name w:val="WW8Num216z4"/>
    <w:rsid w:val="00DB33D1"/>
  </w:style>
  <w:style w:type="character" w:customStyle="1" w:styleId="WW8Num216z5">
    <w:name w:val="WW8Num216z5"/>
    <w:rsid w:val="00DB33D1"/>
  </w:style>
  <w:style w:type="character" w:customStyle="1" w:styleId="WW8Num216z6">
    <w:name w:val="WW8Num216z6"/>
    <w:rsid w:val="00DB33D1"/>
  </w:style>
  <w:style w:type="character" w:customStyle="1" w:styleId="WW8Num216z7">
    <w:name w:val="WW8Num216z7"/>
    <w:rsid w:val="00DB33D1"/>
  </w:style>
  <w:style w:type="character" w:customStyle="1" w:styleId="WW8Num216z8">
    <w:name w:val="WW8Num216z8"/>
    <w:rsid w:val="00DB33D1"/>
  </w:style>
  <w:style w:type="character" w:customStyle="1" w:styleId="WW8Num217z0">
    <w:name w:val="WW8Num217z0"/>
    <w:rsid w:val="00DB33D1"/>
  </w:style>
  <w:style w:type="character" w:customStyle="1" w:styleId="WW8Num217z1">
    <w:name w:val="WW8Num217z1"/>
    <w:rsid w:val="00DB33D1"/>
  </w:style>
  <w:style w:type="character" w:customStyle="1" w:styleId="WW8Num217z2">
    <w:name w:val="WW8Num217z2"/>
    <w:rsid w:val="00DB33D1"/>
  </w:style>
  <w:style w:type="character" w:customStyle="1" w:styleId="WW8Num217z3">
    <w:name w:val="WW8Num217z3"/>
    <w:rsid w:val="00DB33D1"/>
  </w:style>
  <w:style w:type="character" w:customStyle="1" w:styleId="WW8Num217z4">
    <w:name w:val="WW8Num217z4"/>
    <w:rsid w:val="00DB33D1"/>
  </w:style>
  <w:style w:type="character" w:customStyle="1" w:styleId="WW8Num217z5">
    <w:name w:val="WW8Num217z5"/>
    <w:rsid w:val="00DB33D1"/>
  </w:style>
  <w:style w:type="character" w:customStyle="1" w:styleId="WW8Num217z6">
    <w:name w:val="WW8Num217z6"/>
    <w:rsid w:val="00DB33D1"/>
  </w:style>
  <w:style w:type="character" w:customStyle="1" w:styleId="WW8Num217z7">
    <w:name w:val="WW8Num217z7"/>
    <w:rsid w:val="00DB33D1"/>
  </w:style>
  <w:style w:type="character" w:customStyle="1" w:styleId="WW8Num217z8">
    <w:name w:val="WW8Num217z8"/>
    <w:rsid w:val="00DB33D1"/>
  </w:style>
  <w:style w:type="character" w:customStyle="1" w:styleId="WW8Num218z0">
    <w:name w:val="WW8Num218z0"/>
    <w:rsid w:val="00DB33D1"/>
    <w:rPr>
      <w:rFonts w:ascii="Tahoma" w:hAnsi="Tahoma" w:cs="Tahoma"/>
      <w:b w:val="0"/>
      <w:i w:val="0"/>
      <w:color w:val="000000"/>
      <w:sz w:val="20"/>
      <w:szCs w:val="20"/>
    </w:rPr>
  </w:style>
  <w:style w:type="character" w:customStyle="1" w:styleId="WW8Num218z1">
    <w:name w:val="WW8Num218z1"/>
    <w:rsid w:val="00DB33D1"/>
    <w:rPr>
      <w:rFonts w:ascii="Arial" w:hAnsi="Arial" w:cs="Times New Roman"/>
      <w:b w:val="0"/>
      <w:i w:val="0"/>
      <w:sz w:val="24"/>
    </w:rPr>
  </w:style>
  <w:style w:type="character" w:customStyle="1" w:styleId="WW8Num218z2">
    <w:name w:val="WW8Num218z2"/>
    <w:rsid w:val="00DB33D1"/>
  </w:style>
  <w:style w:type="character" w:customStyle="1" w:styleId="WW8Num218z3">
    <w:name w:val="WW8Num218z3"/>
    <w:rsid w:val="00DB33D1"/>
  </w:style>
  <w:style w:type="character" w:customStyle="1" w:styleId="WW8Num218z4">
    <w:name w:val="WW8Num218z4"/>
    <w:rsid w:val="00DB33D1"/>
  </w:style>
  <w:style w:type="character" w:customStyle="1" w:styleId="WW8Num218z5">
    <w:name w:val="WW8Num218z5"/>
    <w:rsid w:val="00DB33D1"/>
  </w:style>
  <w:style w:type="character" w:customStyle="1" w:styleId="WW8Num218z6">
    <w:name w:val="WW8Num218z6"/>
    <w:rsid w:val="00DB33D1"/>
  </w:style>
  <w:style w:type="character" w:customStyle="1" w:styleId="WW8Num218z7">
    <w:name w:val="WW8Num218z7"/>
    <w:rsid w:val="00DB33D1"/>
  </w:style>
  <w:style w:type="character" w:customStyle="1" w:styleId="WW8Num218z8">
    <w:name w:val="WW8Num218z8"/>
    <w:rsid w:val="00DB33D1"/>
  </w:style>
  <w:style w:type="character" w:customStyle="1" w:styleId="WW8Num219z0">
    <w:name w:val="WW8Num219z0"/>
    <w:rsid w:val="00DB33D1"/>
    <w:rPr>
      <w:b w:val="0"/>
      <w:i w:val="0"/>
      <w:color w:val="000000"/>
      <w:sz w:val="20"/>
      <w:szCs w:val="20"/>
    </w:rPr>
  </w:style>
  <w:style w:type="character" w:customStyle="1" w:styleId="WW8Num219z1">
    <w:name w:val="WW8Num219z1"/>
    <w:rsid w:val="00DB33D1"/>
    <w:rPr>
      <w:rFonts w:cs="Times New Roman"/>
      <w:color w:val="000000"/>
    </w:rPr>
  </w:style>
  <w:style w:type="character" w:customStyle="1" w:styleId="WW8Num219z2">
    <w:name w:val="WW8Num219z2"/>
    <w:rsid w:val="00DB33D1"/>
    <w:rPr>
      <w:rFonts w:cs="Times New Roman"/>
    </w:rPr>
  </w:style>
  <w:style w:type="character" w:customStyle="1" w:styleId="WW8Num219z3">
    <w:name w:val="WW8Num219z3"/>
    <w:rsid w:val="00DB33D1"/>
  </w:style>
  <w:style w:type="character" w:customStyle="1" w:styleId="WW8Num220z0">
    <w:name w:val="WW8Num220z0"/>
    <w:rsid w:val="00DB33D1"/>
    <w:rPr>
      <w:rFonts w:ascii="Tahoma" w:hAnsi="Tahoma" w:cs="Tahoma"/>
    </w:rPr>
  </w:style>
  <w:style w:type="character" w:customStyle="1" w:styleId="WW8Num220z1">
    <w:name w:val="WW8Num220z1"/>
    <w:rsid w:val="00DB33D1"/>
  </w:style>
  <w:style w:type="character" w:customStyle="1" w:styleId="WW8Num220z2">
    <w:name w:val="WW8Num220z2"/>
    <w:rsid w:val="00DB33D1"/>
  </w:style>
  <w:style w:type="character" w:customStyle="1" w:styleId="WW8Num220z3">
    <w:name w:val="WW8Num220z3"/>
    <w:rsid w:val="00DB33D1"/>
  </w:style>
  <w:style w:type="character" w:customStyle="1" w:styleId="WW8Num220z4">
    <w:name w:val="WW8Num220z4"/>
    <w:rsid w:val="00DB33D1"/>
  </w:style>
  <w:style w:type="character" w:customStyle="1" w:styleId="WW8Num220z5">
    <w:name w:val="WW8Num220z5"/>
    <w:rsid w:val="00DB33D1"/>
  </w:style>
  <w:style w:type="character" w:customStyle="1" w:styleId="WW8Num220z6">
    <w:name w:val="WW8Num220z6"/>
    <w:rsid w:val="00DB33D1"/>
  </w:style>
  <w:style w:type="character" w:customStyle="1" w:styleId="WW8Num220z7">
    <w:name w:val="WW8Num220z7"/>
    <w:rsid w:val="00DB33D1"/>
  </w:style>
  <w:style w:type="character" w:customStyle="1" w:styleId="WW8Num220z8">
    <w:name w:val="WW8Num220z8"/>
    <w:rsid w:val="00DB33D1"/>
  </w:style>
  <w:style w:type="character" w:customStyle="1" w:styleId="WW8Num221z0">
    <w:name w:val="WW8Num221z0"/>
    <w:rsid w:val="00DB33D1"/>
    <w:rPr>
      <w:b w:val="0"/>
      <w:i w:val="0"/>
      <w:color w:val="000000"/>
      <w:sz w:val="20"/>
      <w:szCs w:val="20"/>
    </w:rPr>
  </w:style>
  <w:style w:type="character" w:customStyle="1" w:styleId="WW8Num221z1">
    <w:name w:val="WW8Num221z1"/>
    <w:rsid w:val="00DB33D1"/>
  </w:style>
  <w:style w:type="character" w:customStyle="1" w:styleId="WW8Num221z2">
    <w:name w:val="WW8Num221z2"/>
    <w:rsid w:val="00DB33D1"/>
  </w:style>
  <w:style w:type="character" w:customStyle="1" w:styleId="WW8Num221z3">
    <w:name w:val="WW8Num221z3"/>
    <w:rsid w:val="00DB33D1"/>
  </w:style>
  <w:style w:type="character" w:customStyle="1" w:styleId="WW8Num221z4">
    <w:name w:val="WW8Num221z4"/>
    <w:rsid w:val="00DB33D1"/>
  </w:style>
  <w:style w:type="character" w:customStyle="1" w:styleId="WW8Num221z5">
    <w:name w:val="WW8Num221z5"/>
    <w:rsid w:val="00DB33D1"/>
  </w:style>
  <w:style w:type="character" w:customStyle="1" w:styleId="WW8Num221z6">
    <w:name w:val="WW8Num221z6"/>
    <w:rsid w:val="00DB33D1"/>
  </w:style>
  <w:style w:type="character" w:customStyle="1" w:styleId="WW8Num221z7">
    <w:name w:val="WW8Num221z7"/>
    <w:rsid w:val="00DB33D1"/>
  </w:style>
  <w:style w:type="character" w:customStyle="1" w:styleId="WW8Num221z8">
    <w:name w:val="WW8Num221z8"/>
    <w:rsid w:val="00DB33D1"/>
  </w:style>
  <w:style w:type="character" w:customStyle="1" w:styleId="WW8Num222z0">
    <w:name w:val="WW8Num222z0"/>
    <w:rsid w:val="00DB33D1"/>
    <w:rPr>
      <w:rFonts w:ascii="Tahoma" w:hAnsi="Tahoma" w:cs="Tahoma"/>
      <w:bCs/>
      <w:iCs/>
      <w:lang w:eastAsia="ar-SA"/>
    </w:rPr>
  </w:style>
  <w:style w:type="character" w:customStyle="1" w:styleId="WW8Num222z1">
    <w:name w:val="WW8Num222z1"/>
    <w:rsid w:val="00DB33D1"/>
  </w:style>
  <w:style w:type="character" w:customStyle="1" w:styleId="WW8Num222z2">
    <w:name w:val="WW8Num222z2"/>
    <w:rsid w:val="00DB33D1"/>
  </w:style>
  <w:style w:type="character" w:customStyle="1" w:styleId="WW8Num222z3">
    <w:name w:val="WW8Num222z3"/>
    <w:rsid w:val="00DB33D1"/>
  </w:style>
  <w:style w:type="character" w:customStyle="1" w:styleId="WW8Num222z4">
    <w:name w:val="WW8Num222z4"/>
    <w:rsid w:val="00DB33D1"/>
  </w:style>
  <w:style w:type="character" w:customStyle="1" w:styleId="WW8Num222z5">
    <w:name w:val="WW8Num222z5"/>
    <w:rsid w:val="00DB33D1"/>
  </w:style>
  <w:style w:type="character" w:customStyle="1" w:styleId="WW8Num222z6">
    <w:name w:val="WW8Num222z6"/>
    <w:rsid w:val="00DB33D1"/>
  </w:style>
  <w:style w:type="character" w:customStyle="1" w:styleId="WW8Num222z7">
    <w:name w:val="WW8Num222z7"/>
    <w:rsid w:val="00DB33D1"/>
  </w:style>
  <w:style w:type="character" w:customStyle="1" w:styleId="WW8Num222z8">
    <w:name w:val="WW8Num222z8"/>
    <w:rsid w:val="00DB33D1"/>
  </w:style>
  <w:style w:type="character" w:customStyle="1" w:styleId="WW8Num223z0">
    <w:name w:val="WW8Num223z0"/>
    <w:rsid w:val="00DB33D1"/>
    <w:rPr>
      <w:b w:val="0"/>
    </w:rPr>
  </w:style>
  <w:style w:type="character" w:customStyle="1" w:styleId="WW8Num223z1">
    <w:name w:val="WW8Num223z1"/>
    <w:rsid w:val="00DB33D1"/>
  </w:style>
  <w:style w:type="character" w:customStyle="1" w:styleId="WW8Num223z2">
    <w:name w:val="WW8Num223z2"/>
    <w:rsid w:val="00DB33D1"/>
  </w:style>
  <w:style w:type="character" w:customStyle="1" w:styleId="WW8Num223z3">
    <w:name w:val="WW8Num223z3"/>
    <w:rsid w:val="00DB33D1"/>
  </w:style>
  <w:style w:type="character" w:customStyle="1" w:styleId="WW8Num223z4">
    <w:name w:val="WW8Num223z4"/>
    <w:rsid w:val="00DB33D1"/>
  </w:style>
  <w:style w:type="character" w:customStyle="1" w:styleId="WW8Num223z5">
    <w:name w:val="WW8Num223z5"/>
    <w:rsid w:val="00DB33D1"/>
  </w:style>
  <w:style w:type="character" w:customStyle="1" w:styleId="WW8Num223z6">
    <w:name w:val="WW8Num223z6"/>
    <w:rsid w:val="00DB33D1"/>
  </w:style>
  <w:style w:type="character" w:customStyle="1" w:styleId="WW8Num223z7">
    <w:name w:val="WW8Num223z7"/>
    <w:rsid w:val="00DB33D1"/>
  </w:style>
  <w:style w:type="character" w:customStyle="1" w:styleId="WW8Num223z8">
    <w:name w:val="WW8Num223z8"/>
    <w:rsid w:val="00DB33D1"/>
  </w:style>
  <w:style w:type="character" w:customStyle="1" w:styleId="WW8Num224z0">
    <w:name w:val="WW8Num224z0"/>
    <w:rsid w:val="00DB33D1"/>
    <w:rPr>
      <w:b w:val="0"/>
    </w:rPr>
  </w:style>
  <w:style w:type="character" w:customStyle="1" w:styleId="WW8Num224z1">
    <w:name w:val="WW8Num224z1"/>
    <w:rsid w:val="00DB33D1"/>
  </w:style>
  <w:style w:type="character" w:customStyle="1" w:styleId="WW8Num224z2">
    <w:name w:val="WW8Num224z2"/>
    <w:rsid w:val="00DB33D1"/>
  </w:style>
  <w:style w:type="character" w:customStyle="1" w:styleId="WW8Num224z3">
    <w:name w:val="WW8Num224z3"/>
    <w:rsid w:val="00DB33D1"/>
  </w:style>
  <w:style w:type="character" w:customStyle="1" w:styleId="WW8Num224z4">
    <w:name w:val="WW8Num224z4"/>
    <w:rsid w:val="00DB33D1"/>
  </w:style>
  <w:style w:type="character" w:customStyle="1" w:styleId="WW8Num224z5">
    <w:name w:val="WW8Num224z5"/>
    <w:rsid w:val="00DB33D1"/>
  </w:style>
  <w:style w:type="character" w:customStyle="1" w:styleId="WW8Num224z6">
    <w:name w:val="WW8Num224z6"/>
    <w:rsid w:val="00DB33D1"/>
  </w:style>
  <w:style w:type="character" w:customStyle="1" w:styleId="WW8Num224z7">
    <w:name w:val="WW8Num224z7"/>
    <w:rsid w:val="00DB33D1"/>
  </w:style>
  <w:style w:type="character" w:customStyle="1" w:styleId="WW8Num224z8">
    <w:name w:val="WW8Num224z8"/>
    <w:rsid w:val="00DB33D1"/>
  </w:style>
  <w:style w:type="character" w:customStyle="1" w:styleId="WW8Num225z0">
    <w:name w:val="WW8Num225z0"/>
    <w:rsid w:val="00DB33D1"/>
  </w:style>
  <w:style w:type="character" w:customStyle="1" w:styleId="WW8Num225z1">
    <w:name w:val="WW8Num225z1"/>
    <w:rsid w:val="00DB33D1"/>
    <w:rPr>
      <w:rFonts w:cs="Times New Roman"/>
    </w:rPr>
  </w:style>
  <w:style w:type="character" w:customStyle="1" w:styleId="WW8Num225z2">
    <w:name w:val="WW8Num225z2"/>
    <w:rsid w:val="00DB33D1"/>
    <w:rPr>
      <w:rFonts w:cs="Times New Roman"/>
      <w:b w:val="0"/>
      <w:i w:val="0"/>
      <w:strike w:val="0"/>
      <w:dstrike w:val="0"/>
    </w:rPr>
  </w:style>
  <w:style w:type="character" w:customStyle="1" w:styleId="WW8Num226z0">
    <w:name w:val="WW8Num226z0"/>
    <w:rsid w:val="00DB33D1"/>
    <w:rPr>
      <w:rFonts w:ascii="Tahoma" w:hAnsi="Tahoma" w:cs="Tahoma"/>
      <w:bCs/>
    </w:rPr>
  </w:style>
  <w:style w:type="character" w:customStyle="1" w:styleId="WW8Num226z1">
    <w:name w:val="WW8Num226z1"/>
    <w:rsid w:val="00DB33D1"/>
  </w:style>
  <w:style w:type="character" w:customStyle="1" w:styleId="WW8Num226z2">
    <w:name w:val="WW8Num226z2"/>
    <w:rsid w:val="00DB33D1"/>
  </w:style>
  <w:style w:type="character" w:customStyle="1" w:styleId="WW8Num226z3">
    <w:name w:val="WW8Num226z3"/>
    <w:rsid w:val="00DB33D1"/>
  </w:style>
  <w:style w:type="character" w:customStyle="1" w:styleId="WW8Num226z4">
    <w:name w:val="WW8Num226z4"/>
    <w:rsid w:val="00DB33D1"/>
  </w:style>
  <w:style w:type="character" w:customStyle="1" w:styleId="WW8Num226z5">
    <w:name w:val="WW8Num226z5"/>
    <w:rsid w:val="00DB33D1"/>
  </w:style>
  <w:style w:type="character" w:customStyle="1" w:styleId="WW8Num226z6">
    <w:name w:val="WW8Num226z6"/>
    <w:rsid w:val="00DB33D1"/>
  </w:style>
  <w:style w:type="character" w:customStyle="1" w:styleId="WW8Num226z7">
    <w:name w:val="WW8Num226z7"/>
    <w:rsid w:val="00DB33D1"/>
  </w:style>
  <w:style w:type="character" w:customStyle="1" w:styleId="WW8Num226z8">
    <w:name w:val="WW8Num226z8"/>
    <w:rsid w:val="00DB33D1"/>
  </w:style>
  <w:style w:type="character" w:customStyle="1" w:styleId="WW8Num227z0">
    <w:name w:val="WW8Num227z0"/>
    <w:rsid w:val="00DB33D1"/>
    <w:rPr>
      <w:rFonts w:ascii="Tahoma" w:hAnsi="Tahoma" w:cs="Times New Roman"/>
      <w:b/>
      <w:i w:val="0"/>
      <w:color w:val="000000"/>
      <w:sz w:val="20"/>
      <w:szCs w:val="20"/>
    </w:rPr>
  </w:style>
  <w:style w:type="character" w:customStyle="1" w:styleId="WW8Num227z1">
    <w:name w:val="WW8Num227z1"/>
    <w:rsid w:val="00DB33D1"/>
  </w:style>
  <w:style w:type="character" w:customStyle="1" w:styleId="WW8Num227z2">
    <w:name w:val="WW8Num227z2"/>
    <w:rsid w:val="00DB33D1"/>
  </w:style>
  <w:style w:type="character" w:customStyle="1" w:styleId="WW8Num227z3">
    <w:name w:val="WW8Num227z3"/>
    <w:rsid w:val="00DB33D1"/>
  </w:style>
  <w:style w:type="character" w:customStyle="1" w:styleId="WW8Num227z4">
    <w:name w:val="WW8Num227z4"/>
    <w:rsid w:val="00DB33D1"/>
  </w:style>
  <w:style w:type="character" w:customStyle="1" w:styleId="WW8Num227z5">
    <w:name w:val="WW8Num227z5"/>
    <w:rsid w:val="00DB33D1"/>
  </w:style>
  <w:style w:type="character" w:customStyle="1" w:styleId="WW8Num227z6">
    <w:name w:val="WW8Num227z6"/>
    <w:rsid w:val="00DB33D1"/>
  </w:style>
  <w:style w:type="character" w:customStyle="1" w:styleId="WW8Num227z7">
    <w:name w:val="WW8Num227z7"/>
    <w:rsid w:val="00DB33D1"/>
  </w:style>
  <w:style w:type="character" w:customStyle="1" w:styleId="WW8Num227z8">
    <w:name w:val="WW8Num227z8"/>
    <w:rsid w:val="00DB33D1"/>
  </w:style>
  <w:style w:type="character" w:customStyle="1" w:styleId="WW8Num228z0">
    <w:name w:val="WW8Num228z0"/>
    <w:rsid w:val="00DB33D1"/>
  </w:style>
  <w:style w:type="character" w:customStyle="1" w:styleId="WW8Num228z1">
    <w:name w:val="WW8Num228z1"/>
    <w:rsid w:val="00DB33D1"/>
  </w:style>
  <w:style w:type="character" w:customStyle="1" w:styleId="WW8Num228z2">
    <w:name w:val="WW8Num228z2"/>
    <w:rsid w:val="00DB33D1"/>
  </w:style>
  <w:style w:type="character" w:customStyle="1" w:styleId="WW8Num228z3">
    <w:name w:val="WW8Num228z3"/>
    <w:rsid w:val="00DB33D1"/>
  </w:style>
  <w:style w:type="character" w:customStyle="1" w:styleId="WW8Num228z4">
    <w:name w:val="WW8Num228z4"/>
    <w:rsid w:val="00DB33D1"/>
  </w:style>
  <w:style w:type="character" w:customStyle="1" w:styleId="WW8Num228z5">
    <w:name w:val="WW8Num228z5"/>
    <w:rsid w:val="00DB33D1"/>
  </w:style>
  <w:style w:type="character" w:customStyle="1" w:styleId="WW8Num228z6">
    <w:name w:val="WW8Num228z6"/>
    <w:rsid w:val="00DB33D1"/>
  </w:style>
  <w:style w:type="character" w:customStyle="1" w:styleId="WW8Num228z7">
    <w:name w:val="WW8Num228z7"/>
    <w:rsid w:val="00DB33D1"/>
  </w:style>
  <w:style w:type="character" w:customStyle="1" w:styleId="WW8Num228z8">
    <w:name w:val="WW8Num228z8"/>
    <w:rsid w:val="00DB33D1"/>
  </w:style>
  <w:style w:type="character" w:customStyle="1" w:styleId="WW8Num229z0">
    <w:name w:val="WW8Num229z0"/>
    <w:rsid w:val="00DB33D1"/>
    <w:rPr>
      <w:b w:val="0"/>
      <w:i w:val="0"/>
      <w:color w:val="000000"/>
      <w:sz w:val="20"/>
      <w:szCs w:val="20"/>
    </w:rPr>
  </w:style>
  <w:style w:type="character" w:customStyle="1" w:styleId="WW8Num229z1">
    <w:name w:val="WW8Num229z1"/>
    <w:rsid w:val="00DB33D1"/>
  </w:style>
  <w:style w:type="character" w:customStyle="1" w:styleId="WW8Num229z2">
    <w:name w:val="WW8Num229z2"/>
    <w:rsid w:val="00DB33D1"/>
  </w:style>
  <w:style w:type="character" w:customStyle="1" w:styleId="WW8Num229z3">
    <w:name w:val="WW8Num229z3"/>
    <w:rsid w:val="00DB33D1"/>
  </w:style>
  <w:style w:type="character" w:customStyle="1" w:styleId="WW8Num229z4">
    <w:name w:val="WW8Num229z4"/>
    <w:rsid w:val="00DB33D1"/>
  </w:style>
  <w:style w:type="character" w:customStyle="1" w:styleId="WW8Num229z5">
    <w:name w:val="WW8Num229z5"/>
    <w:rsid w:val="00DB33D1"/>
  </w:style>
  <w:style w:type="character" w:customStyle="1" w:styleId="WW8Num229z6">
    <w:name w:val="WW8Num229z6"/>
    <w:rsid w:val="00DB33D1"/>
  </w:style>
  <w:style w:type="character" w:customStyle="1" w:styleId="WW8Num229z7">
    <w:name w:val="WW8Num229z7"/>
    <w:rsid w:val="00DB33D1"/>
  </w:style>
  <w:style w:type="character" w:customStyle="1" w:styleId="WW8Num229z8">
    <w:name w:val="WW8Num229z8"/>
    <w:rsid w:val="00DB33D1"/>
  </w:style>
  <w:style w:type="character" w:customStyle="1" w:styleId="WW8Num230z0">
    <w:name w:val="WW8Num230z0"/>
    <w:rsid w:val="00DB33D1"/>
  </w:style>
  <w:style w:type="character" w:customStyle="1" w:styleId="WW8Num230z1">
    <w:name w:val="WW8Num230z1"/>
    <w:rsid w:val="00DB33D1"/>
    <w:rPr>
      <w:rFonts w:cs="Times New Roman"/>
    </w:rPr>
  </w:style>
  <w:style w:type="character" w:customStyle="1" w:styleId="WW8Num230z3">
    <w:name w:val="WW8Num230z3"/>
    <w:rsid w:val="00DB33D1"/>
    <w:rPr>
      <w:rFonts w:ascii="Tahoma" w:eastAsia="Andale Sans UI" w:hAnsi="Tahoma" w:cs="Times New Roman"/>
      <w:b w:val="0"/>
      <w:kern w:val="3"/>
      <w:lang w:eastAsia="ja-JP" w:bidi="fa-IR"/>
    </w:rPr>
  </w:style>
  <w:style w:type="character" w:customStyle="1" w:styleId="WW8Num231z0">
    <w:name w:val="WW8Num231z0"/>
    <w:rsid w:val="00DB33D1"/>
    <w:rPr>
      <w:rFonts w:cs="Times New Roman"/>
      <w:b w:val="0"/>
    </w:rPr>
  </w:style>
  <w:style w:type="character" w:customStyle="1" w:styleId="WW8Num231z1">
    <w:name w:val="WW8Num231z1"/>
    <w:rsid w:val="00DB33D1"/>
  </w:style>
  <w:style w:type="character" w:customStyle="1" w:styleId="WW8Num231z2">
    <w:name w:val="WW8Num231z2"/>
    <w:rsid w:val="00DB33D1"/>
  </w:style>
  <w:style w:type="character" w:customStyle="1" w:styleId="WW8Num231z3">
    <w:name w:val="WW8Num231z3"/>
    <w:rsid w:val="00DB33D1"/>
  </w:style>
  <w:style w:type="character" w:customStyle="1" w:styleId="WW8Num231z4">
    <w:name w:val="WW8Num231z4"/>
    <w:rsid w:val="00DB33D1"/>
  </w:style>
  <w:style w:type="character" w:customStyle="1" w:styleId="WW8Num231z5">
    <w:name w:val="WW8Num231z5"/>
    <w:rsid w:val="00DB33D1"/>
  </w:style>
  <w:style w:type="character" w:customStyle="1" w:styleId="WW8Num231z6">
    <w:name w:val="WW8Num231z6"/>
    <w:rsid w:val="00DB33D1"/>
  </w:style>
  <w:style w:type="character" w:customStyle="1" w:styleId="WW8Num231z7">
    <w:name w:val="WW8Num231z7"/>
    <w:rsid w:val="00DB33D1"/>
  </w:style>
  <w:style w:type="character" w:customStyle="1" w:styleId="WW8Num231z8">
    <w:name w:val="WW8Num231z8"/>
    <w:rsid w:val="00DB33D1"/>
  </w:style>
  <w:style w:type="character" w:customStyle="1" w:styleId="WW8Num232z0">
    <w:name w:val="WW8Num232z0"/>
    <w:rsid w:val="00DB33D1"/>
    <w:rPr>
      <w:b/>
      <w:color w:val="000000"/>
    </w:rPr>
  </w:style>
  <w:style w:type="character" w:customStyle="1" w:styleId="WW8Num232z1">
    <w:name w:val="WW8Num232z1"/>
    <w:rsid w:val="00DB33D1"/>
  </w:style>
  <w:style w:type="character" w:customStyle="1" w:styleId="WW8Num232z2">
    <w:name w:val="WW8Num232z2"/>
    <w:rsid w:val="00DB33D1"/>
  </w:style>
  <w:style w:type="character" w:customStyle="1" w:styleId="WW8Num232z3">
    <w:name w:val="WW8Num232z3"/>
    <w:rsid w:val="00DB33D1"/>
  </w:style>
  <w:style w:type="character" w:customStyle="1" w:styleId="WW8Num232z4">
    <w:name w:val="WW8Num232z4"/>
    <w:rsid w:val="00DB33D1"/>
  </w:style>
  <w:style w:type="character" w:customStyle="1" w:styleId="WW8Num232z5">
    <w:name w:val="WW8Num232z5"/>
    <w:rsid w:val="00DB33D1"/>
  </w:style>
  <w:style w:type="character" w:customStyle="1" w:styleId="WW8Num232z6">
    <w:name w:val="WW8Num232z6"/>
    <w:rsid w:val="00DB33D1"/>
  </w:style>
  <w:style w:type="character" w:customStyle="1" w:styleId="WW8Num232z7">
    <w:name w:val="WW8Num232z7"/>
    <w:rsid w:val="00DB33D1"/>
  </w:style>
  <w:style w:type="character" w:customStyle="1" w:styleId="WW8Num232z8">
    <w:name w:val="WW8Num232z8"/>
    <w:rsid w:val="00DB33D1"/>
  </w:style>
  <w:style w:type="character" w:customStyle="1" w:styleId="WW8Num233z0">
    <w:name w:val="WW8Num233z0"/>
    <w:rsid w:val="00DB33D1"/>
    <w:rPr>
      <w:rFonts w:cs="Times New Roman"/>
      <w:b/>
      <w:i w:val="0"/>
      <w:color w:val="000000"/>
      <w:sz w:val="20"/>
      <w:szCs w:val="20"/>
    </w:rPr>
  </w:style>
  <w:style w:type="character" w:customStyle="1" w:styleId="WW8Num233z1">
    <w:name w:val="WW8Num233z1"/>
    <w:rsid w:val="00DB33D1"/>
  </w:style>
  <w:style w:type="character" w:customStyle="1" w:styleId="WW8Num233z2">
    <w:name w:val="WW8Num233z2"/>
    <w:rsid w:val="00DB33D1"/>
  </w:style>
  <w:style w:type="character" w:customStyle="1" w:styleId="WW8Num233z3">
    <w:name w:val="WW8Num233z3"/>
    <w:rsid w:val="00DB33D1"/>
  </w:style>
  <w:style w:type="character" w:customStyle="1" w:styleId="WW8Num233z4">
    <w:name w:val="WW8Num233z4"/>
    <w:rsid w:val="00DB33D1"/>
  </w:style>
  <w:style w:type="character" w:customStyle="1" w:styleId="WW8Num233z5">
    <w:name w:val="WW8Num233z5"/>
    <w:rsid w:val="00DB33D1"/>
  </w:style>
  <w:style w:type="character" w:customStyle="1" w:styleId="WW8Num233z6">
    <w:name w:val="WW8Num233z6"/>
    <w:rsid w:val="00DB33D1"/>
  </w:style>
  <w:style w:type="character" w:customStyle="1" w:styleId="WW8Num233z7">
    <w:name w:val="WW8Num233z7"/>
    <w:rsid w:val="00DB33D1"/>
  </w:style>
  <w:style w:type="character" w:customStyle="1" w:styleId="WW8Num233z8">
    <w:name w:val="WW8Num233z8"/>
    <w:rsid w:val="00DB33D1"/>
  </w:style>
  <w:style w:type="character" w:customStyle="1" w:styleId="WW8Num234z0">
    <w:name w:val="WW8Num234z0"/>
    <w:rsid w:val="00DB33D1"/>
  </w:style>
  <w:style w:type="character" w:customStyle="1" w:styleId="WW8Num234z1">
    <w:name w:val="WW8Num234z1"/>
    <w:rsid w:val="00DB33D1"/>
  </w:style>
  <w:style w:type="character" w:customStyle="1" w:styleId="WW8Num234z2">
    <w:name w:val="WW8Num234z2"/>
    <w:rsid w:val="00DB33D1"/>
  </w:style>
  <w:style w:type="character" w:customStyle="1" w:styleId="WW8Num234z3">
    <w:name w:val="WW8Num234z3"/>
    <w:rsid w:val="00DB33D1"/>
  </w:style>
  <w:style w:type="character" w:customStyle="1" w:styleId="WW8Num234z4">
    <w:name w:val="WW8Num234z4"/>
    <w:rsid w:val="00DB33D1"/>
  </w:style>
  <w:style w:type="character" w:customStyle="1" w:styleId="WW8Num234z5">
    <w:name w:val="WW8Num234z5"/>
    <w:rsid w:val="00DB33D1"/>
  </w:style>
  <w:style w:type="character" w:customStyle="1" w:styleId="WW8Num234z6">
    <w:name w:val="WW8Num234z6"/>
    <w:rsid w:val="00DB33D1"/>
  </w:style>
  <w:style w:type="character" w:customStyle="1" w:styleId="WW8Num234z7">
    <w:name w:val="WW8Num234z7"/>
    <w:rsid w:val="00DB33D1"/>
  </w:style>
  <w:style w:type="character" w:customStyle="1" w:styleId="WW8Num234z8">
    <w:name w:val="WW8Num234z8"/>
    <w:rsid w:val="00DB33D1"/>
  </w:style>
  <w:style w:type="character" w:customStyle="1" w:styleId="WW8Num235z0">
    <w:name w:val="WW8Num235z0"/>
    <w:rsid w:val="00DB33D1"/>
    <w:rPr>
      <w:rFonts w:ascii="Tahoma" w:hAnsi="Tahoma" w:cs="Tahoma"/>
      <w:b w:val="0"/>
      <w:color w:val="000000"/>
    </w:rPr>
  </w:style>
  <w:style w:type="character" w:customStyle="1" w:styleId="WW8Num235z1">
    <w:name w:val="WW8Num235z1"/>
    <w:rsid w:val="00DB33D1"/>
  </w:style>
  <w:style w:type="character" w:customStyle="1" w:styleId="WW8Num235z2">
    <w:name w:val="WW8Num235z2"/>
    <w:rsid w:val="00DB33D1"/>
  </w:style>
  <w:style w:type="character" w:customStyle="1" w:styleId="WW8Num235z3">
    <w:name w:val="WW8Num235z3"/>
    <w:rsid w:val="00DB33D1"/>
  </w:style>
  <w:style w:type="character" w:customStyle="1" w:styleId="WW8Num235z4">
    <w:name w:val="WW8Num235z4"/>
    <w:rsid w:val="00DB33D1"/>
  </w:style>
  <w:style w:type="character" w:customStyle="1" w:styleId="WW8Num235z5">
    <w:name w:val="WW8Num235z5"/>
    <w:rsid w:val="00DB33D1"/>
  </w:style>
  <w:style w:type="character" w:customStyle="1" w:styleId="WW8Num235z6">
    <w:name w:val="WW8Num235z6"/>
    <w:rsid w:val="00DB33D1"/>
  </w:style>
  <w:style w:type="character" w:customStyle="1" w:styleId="WW8Num235z7">
    <w:name w:val="WW8Num235z7"/>
    <w:rsid w:val="00DB33D1"/>
  </w:style>
  <w:style w:type="character" w:customStyle="1" w:styleId="WW8Num235z8">
    <w:name w:val="WW8Num235z8"/>
    <w:rsid w:val="00DB33D1"/>
  </w:style>
  <w:style w:type="character" w:customStyle="1" w:styleId="WW8Num236z0">
    <w:name w:val="WW8Num236z0"/>
    <w:rsid w:val="00DB33D1"/>
  </w:style>
  <w:style w:type="character" w:customStyle="1" w:styleId="WW8Num236z1">
    <w:name w:val="WW8Num236z1"/>
    <w:rsid w:val="00DB33D1"/>
  </w:style>
  <w:style w:type="character" w:customStyle="1" w:styleId="WW8Num236z2">
    <w:name w:val="WW8Num236z2"/>
    <w:rsid w:val="00DB33D1"/>
  </w:style>
  <w:style w:type="character" w:customStyle="1" w:styleId="WW8Num236z3">
    <w:name w:val="WW8Num236z3"/>
    <w:rsid w:val="00DB33D1"/>
  </w:style>
  <w:style w:type="character" w:customStyle="1" w:styleId="WW8Num236z4">
    <w:name w:val="WW8Num236z4"/>
    <w:rsid w:val="00DB33D1"/>
  </w:style>
  <w:style w:type="character" w:customStyle="1" w:styleId="WW8Num236z5">
    <w:name w:val="WW8Num236z5"/>
    <w:rsid w:val="00DB33D1"/>
  </w:style>
  <w:style w:type="character" w:customStyle="1" w:styleId="WW8Num236z6">
    <w:name w:val="WW8Num236z6"/>
    <w:rsid w:val="00DB33D1"/>
  </w:style>
  <w:style w:type="character" w:customStyle="1" w:styleId="WW8Num236z7">
    <w:name w:val="WW8Num236z7"/>
    <w:rsid w:val="00DB33D1"/>
  </w:style>
  <w:style w:type="character" w:customStyle="1" w:styleId="WW8Num236z8">
    <w:name w:val="WW8Num236z8"/>
    <w:rsid w:val="00DB33D1"/>
  </w:style>
  <w:style w:type="character" w:customStyle="1" w:styleId="WW8Num237z0">
    <w:name w:val="WW8Num237z0"/>
    <w:rsid w:val="00DB33D1"/>
  </w:style>
  <w:style w:type="character" w:customStyle="1" w:styleId="WW8Num237z1">
    <w:name w:val="WW8Num237z1"/>
    <w:rsid w:val="00DB33D1"/>
  </w:style>
  <w:style w:type="character" w:customStyle="1" w:styleId="WW8Num237z2">
    <w:name w:val="WW8Num237z2"/>
    <w:rsid w:val="00DB33D1"/>
  </w:style>
  <w:style w:type="character" w:customStyle="1" w:styleId="WW8Num237z3">
    <w:name w:val="WW8Num237z3"/>
    <w:rsid w:val="00DB33D1"/>
  </w:style>
  <w:style w:type="character" w:customStyle="1" w:styleId="WW8Num237z4">
    <w:name w:val="WW8Num237z4"/>
    <w:rsid w:val="00DB33D1"/>
  </w:style>
  <w:style w:type="character" w:customStyle="1" w:styleId="WW8Num237z5">
    <w:name w:val="WW8Num237z5"/>
    <w:rsid w:val="00DB33D1"/>
  </w:style>
  <w:style w:type="character" w:customStyle="1" w:styleId="WW8Num237z6">
    <w:name w:val="WW8Num237z6"/>
    <w:rsid w:val="00DB33D1"/>
  </w:style>
  <w:style w:type="character" w:customStyle="1" w:styleId="WW8Num237z7">
    <w:name w:val="WW8Num237z7"/>
    <w:rsid w:val="00DB33D1"/>
  </w:style>
  <w:style w:type="character" w:customStyle="1" w:styleId="WW8Num237z8">
    <w:name w:val="WW8Num237z8"/>
    <w:rsid w:val="00DB33D1"/>
  </w:style>
  <w:style w:type="character" w:customStyle="1" w:styleId="WW8Num238z0">
    <w:name w:val="WW8Num238z0"/>
    <w:rsid w:val="00DB33D1"/>
    <w:rPr>
      <w:rFonts w:ascii="Tahoma" w:hAnsi="Tahoma" w:cs="Times New Roman"/>
      <w:b w:val="0"/>
      <w:bCs/>
      <w:i w:val="0"/>
      <w:sz w:val="20"/>
      <w:szCs w:val="20"/>
    </w:rPr>
  </w:style>
  <w:style w:type="character" w:customStyle="1" w:styleId="WW8Num238z1">
    <w:name w:val="WW8Num238z1"/>
    <w:rsid w:val="00DB33D1"/>
  </w:style>
  <w:style w:type="character" w:customStyle="1" w:styleId="WW8Num238z2">
    <w:name w:val="WW8Num238z2"/>
    <w:rsid w:val="00DB33D1"/>
  </w:style>
  <w:style w:type="character" w:customStyle="1" w:styleId="WW8Num238z3">
    <w:name w:val="WW8Num238z3"/>
    <w:rsid w:val="00DB33D1"/>
  </w:style>
  <w:style w:type="character" w:customStyle="1" w:styleId="WW8Num238z4">
    <w:name w:val="WW8Num238z4"/>
    <w:rsid w:val="00DB33D1"/>
  </w:style>
  <w:style w:type="character" w:customStyle="1" w:styleId="WW8Num238z5">
    <w:name w:val="WW8Num238z5"/>
    <w:rsid w:val="00DB33D1"/>
  </w:style>
  <w:style w:type="character" w:customStyle="1" w:styleId="WW8Num238z6">
    <w:name w:val="WW8Num238z6"/>
    <w:rsid w:val="00DB33D1"/>
  </w:style>
  <w:style w:type="character" w:customStyle="1" w:styleId="WW8Num238z7">
    <w:name w:val="WW8Num238z7"/>
    <w:rsid w:val="00DB33D1"/>
  </w:style>
  <w:style w:type="character" w:customStyle="1" w:styleId="WW8Num238z8">
    <w:name w:val="WW8Num238z8"/>
    <w:rsid w:val="00DB33D1"/>
  </w:style>
  <w:style w:type="character" w:customStyle="1" w:styleId="WW8Num239z0">
    <w:name w:val="WW8Num239z0"/>
    <w:rsid w:val="00DB33D1"/>
  </w:style>
  <w:style w:type="character" w:customStyle="1" w:styleId="WW8Num239z1">
    <w:name w:val="WW8Num239z1"/>
    <w:rsid w:val="00DB33D1"/>
  </w:style>
  <w:style w:type="character" w:customStyle="1" w:styleId="WW8Num239z2">
    <w:name w:val="WW8Num239z2"/>
    <w:rsid w:val="00DB33D1"/>
  </w:style>
  <w:style w:type="character" w:customStyle="1" w:styleId="WW8Num239z3">
    <w:name w:val="WW8Num239z3"/>
    <w:rsid w:val="00DB33D1"/>
  </w:style>
  <w:style w:type="character" w:customStyle="1" w:styleId="WW8Num239z4">
    <w:name w:val="WW8Num239z4"/>
    <w:rsid w:val="00DB33D1"/>
  </w:style>
  <w:style w:type="character" w:customStyle="1" w:styleId="WW8Num239z5">
    <w:name w:val="WW8Num239z5"/>
    <w:rsid w:val="00DB33D1"/>
  </w:style>
  <w:style w:type="character" w:customStyle="1" w:styleId="WW8Num239z6">
    <w:name w:val="WW8Num239z6"/>
    <w:rsid w:val="00DB33D1"/>
  </w:style>
  <w:style w:type="character" w:customStyle="1" w:styleId="WW8Num239z7">
    <w:name w:val="WW8Num239z7"/>
    <w:rsid w:val="00DB33D1"/>
  </w:style>
  <w:style w:type="character" w:customStyle="1" w:styleId="WW8Num239z8">
    <w:name w:val="WW8Num239z8"/>
    <w:rsid w:val="00DB33D1"/>
  </w:style>
  <w:style w:type="character" w:customStyle="1" w:styleId="WW8Num240z0">
    <w:name w:val="WW8Num240z0"/>
    <w:rsid w:val="00DB33D1"/>
    <w:rPr>
      <w:rFonts w:ascii="Tahoma" w:eastAsia="Times New Roman" w:hAnsi="Tahoma" w:cs="Tahoma"/>
      <w:b w:val="0"/>
      <w:i w:val="0"/>
      <w:color w:val="000000"/>
      <w:sz w:val="20"/>
      <w:szCs w:val="20"/>
    </w:rPr>
  </w:style>
  <w:style w:type="character" w:customStyle="1" w:styleId="WW8Num240z1">
    <w:name w:val="WW8Num240z1"/>
    <w:rsid w:val="00DB33D1"/>
  </w:style>
  <w:style w:type="character" w:customStyle="1" w:styleId="WW8Num241z0">
    <w:name w:val="WW8Num241z0"/>
    <w:rsid w:val="00DB33D1"/>
  </w:style>
  <w:style w:type="character" w:customStyle="1" w:styleId="WW8Num241z1">
    <w:name w:val="WW8Num241z1"/>
    <w:rsid w:val="00DB33D1"/>
    <w:rPr>
      <w:rFonts w:cs="Times New Roman"/>
    </w:rPr>
  </w:style>
  <w:style w:type="character" w:customStyle="1" w:styleId="WW8Num242z0">
    <w:name w:val="WW8Num242z0"/>
    <w:rsid w:val="00DB33D1"/>
    <w:rPr>
      <w:rFonts w:ascii="Tahoma" w:hAnsi="Tahoma" w:cs="Times New Roman"/>
      <w:b w:val="0"/>
      <w:color w:val="000000"/>
    </w:rPr>
  </w:style>
  <w:style w:type="character" w:customStyle="1" w:styleId="WW8Num242z1">
    <w:name w:val="WW8Num242z1"/>
    <w:rsid w:val="00DB33D1"/>
    <w:rPr>
      <w:rFonts w:cs="Times New Roman"/>
      <w:color w:val="000000"/>
    </w:rPr>
  </w:style>
  <w:style w:type="character" w:customStyle="1" w:styleId="WW8Num242z2">
    <w:name w:val="WW8Num242z2"/>
    <w:rsid w:val="00DB33D1"/>
    <w:rPr>
      <w:rFonts w:cs="Times New Roman"/>
    </w:rPr>
  </w:style>
  <w:style w:type="character" w:customStyle="1" w:styleId="WW8Num243z0">
    <w:name w:val="WW8Num243z0"/>
    <w:rsid w:val="00DB33D1"/>
    <w:rPr>
      <w:rFonts w:ascii="Tahoma" w:hAnsi="Tahoma" w:cs="Times New Roman"/>
      <w:b w:val="0"/>
      <w:color w:val="000000"/>
      <w:sz w:val="20"/>
      <w:szCs w:val="20"/>
    </w:rPr>
  </w:style>
  <w:style w:type="character" w:customStyle="1" w:styleId="WW8Num243z1">
    <w:name w:val="WW8Num243z1"/>
    <w:rsid w:val="00DB33D1"/>
  </w:style>
  <w:style w:type="character" w:customStyle="1" w:styleId="WW8Num243z2">
    <w:name w:val="WW8Num243z2"/>
    <w:rsid w:val="00DB33D1"/>
  </w:style>
  <w:style w:type="character" w:customStyle="1" w:styleId="WW8Num243z3">
    <w:name w:val="WW8Num243z3"/>
    <w:rsid w:val="00DB33D1"/>
  </w:style>
  <w:style w:type="character" w:customStyle="1" w:styleId="WW8Num243z4">
    <w:name w:val="WW8Num243z4"/>
    <w:rsid w:val="00DB33D1"/>
  </w:style>
  <w:style w:type="character" w:customStyle="1" w:styleId="WW8Num243z5">
    <w:name w:val="WW8Num243z5"/>
    <w:rsid w:val="00DB33D1"/>
  </w:style>
  <w:style w:type="character" w:customStyle="1" w:styleId="WW8Num243z6">
    <w:name w:val="WW8Num243z6"/>
    <w:rsid w:val="00DB33D1"/>
  </w:style>
  <w:style w:type="character" w:customStyle="1" w:styleId="WW8Num243z7">
    <w:name w:val="WW8Num243z7"/>
    <w:rsid w:val="00DB33D1"/>
  </w:style>
  <w:style w:type="character" w:customStyle="1" w:styleId="WW8Num243z8">
    <w:name w:val="WW8Num243z8"/>
    <w:rsid w:val="00DB33D1"/>
  </w:style>
  <w:style w:type="character" w:customStyle="1" w:styleId="WW8Num244z0">
    <w:name w:val="WW8Num244z0"/>
    <w:rsid w:val="00DB33D1"/>
  </w:style>
  <w:style w:type="character" w:customStyle="1" w:styleId="WW8Num244z1">
    <w:name w:val="WW8Num244z1"/>
    <w:rsid w:val="00DB33D1"/>
  </w:style>
  <w:style w:type="character" w:customStyle="1" w:styleId="WW8Num244z2">
    <w:name w:val="WW8Num244z2"/>
    <w:rsid w:val="00DB33D1"/>
  </w:style>
  <w:style w:type="character" w:customStyle="1" w:styleId="WW8Num244z3">
    <w:name w:val="WW8Num244z3"/>
    <w:rsid w:val="00DB33D1"/>
  </w:style>
  <w:style w:type="character" w:customStyle="1" w:styleId="WW8Num244z4">
    <w:name w:val="WW8Num244z4"/>
    <w:rsid w:val="00DB33D1"/>
  </w:style>
  <w:style w:type="character" w:customStyle="1" w:styleId="WW8Num244z5">
    <w:name w:val="WW8Num244z5"/>
    <w:rsid w:val="00DB33D1"/>
  </w:style>
  <w:style w:type="character" w:customStyle="1" w:styleId="WW8Num244z6">
    <w:name w:val="WW8Num244z6"/>
    <w:rsid w:val="00DB33D1"/>
  </w:style>
  <w:style w:type="character" w:customStyle="1" w:styleId="WW8Num244z7">
    <w:name w:val="WW8Num244z7"/>
    <w:rsid w:val="00DB33D1"/>
  </w:style>
  <w:style w:type="character" w:customStyle="1" w:styleId="WW8Num244z8">
    <w:name w:val="WW8Num244z8"/>
    <w:rsid w:val="00DB33D1"/>
  </w:style>
  <w:style w:type="character" w:customStyle="1" w:styleId="WW8Num245z0">
    <w:name w:val="WW8Num245z0"/>
    <w:rsid w:val="00DB33D1"/>
    <w:rPr>
      <w:b w:val="0"/>
    </w:rPr>
  </w:style>
  <w:style w:type="character" w:customStyle="1" w:styleId="WW8Num245z1">
    <w:name w:val="WW8Num245z1"/>
    <w:rsid w:val="00DB33D1"/>
  </w:style>
  <w:style w:type="character" w:customStyle="1" w:styleId="WW8Num245z2">
    <w:name w:val="WW8Num245z2"/>
    <w:rsid w:val="00DB33D1"/>
  </w:style>
  <w:style w:type="character" w:customStyle="1" w:styleId="WW8Num245z3">
    <w:name w:val="WW8Num245z3"/>
    <w:rsid w:val="00DB33D1"/>
  </w:style>
  <w:style w:type="character" w:customStyle="1" w:styleId="WW8Num245z4">
    <w:name w:val="WW8Num245z4"/>
    <w:rsid w:val="00DB33D1"/>
  </w:style>
  <w:style w:type="character" w:customStyle="1" w:styleId="WW8Num245z5">
    <w:name w:val="WW8Num245z5"/>
    <w:rsid w:val="00DB33D1"/>
  </w:style>
  <w:style w:type="character" w:customStyle="1" w:styleId="WW8Num245z6">
    <w:name w:val="WW8Num245z6"/>
    <w:rsid w:val="00DB33D1"/>
  </w:style>
  <w:style w:type="character" w:customStyle="1" w:styleId="WW8Num245z7">
    <w:name w:val="WW8Num245z7"/>
    <w:rsid w:val="00DB33D1"/>
  </w:style>
  <w:style w:type="character" w:customStyle="1" w:styleId="WW8Num245z8">
    <w:name w:val="WW8Num245z8"/>
    <w:rsid w:val="00DB33D1"/>
  </w:style>
  <w:style w:type="character" w:customStyle="1" w:styleId="WW8Num246z0">
    <w:name w:val="WW8Num246z0"/>
    <w:rsid w:val="00DB33D1"/>
    <w:rPr>
      <w:rFonts w:cs="Times New Roman"/>
    </w:rPr>
  </w:style>
  <w:style w:type="character" w:customStyle="1" w:styleId="WW8Num246z1">
    <w:name w:val="WW8Num246z1"/>
    <w:rsid w:val="00DB33D1"/>
    <w:rPr>
      <w:rFonts w:ascii="Tahoma" w:eastAsia="Andale Sans UI" w:hAnsi="Tahoma" w:cs="Tahoma"/>
      <w:kern w:val="3"/>
      <w:lang w:eastAsia="ja-JP" w:bidi="fa-IR"/>
    </w:rPr>
  </w:style>
  <w:style w:type="character" w:customStyle="1" w:styleId="WW8Num246z2">
    <w:name w:val="WW8Num246z2"/>
    <w:rsid w:val="00DB33D1"/>
    <w:rPr>
      <w:rFonts w:ascii="Symbol" w:hAnsi="Symbol" w:cs="Symbol"/>
    </w:rPr>
  </w:style>
  <w:style w:type="character" w:customStyle="1" w:styleId="WW8Num247z0">
    <w:name w:val="WW8Num247z0"/>
    <w:rsid w:val="00DB33D1"/>
    <w:rPr>
      <w:rFonts w:cs="Times New Roman"/>
      <w:color w:val="000000"/>
    </w:rPr>
  </w:style>
  <w:style w:type="character" w:customStyle="1" w:styleId="WW8Num247z1">
    <w:name w:val="WW8Num247z1"/>
    <w:rsid w:val="00DB33D1"/>
    <w:rPr>
      <w:rFonts w:cs="Times New Roman"/>
    </w:rPr>
  </w:style>
  <w:style w:type="character" w:customStyle="1" w:styleId="WW8Num248z0">
    <w:name w:val="WW8Num248z0"/>
    <w:rsid w:val="00DB33D1"/>
    <w:rPr>
      <w:b w:val="0"/>
      <w:strike w:val="0"/>
      <w:dstrike w:val="0"/>
      <w:color w:val="000000"/>
    </w:rPr>
  </w:style>
  <w:style w:type="character" w:customStyle="1" w:styleId="WW8Num248z1">
    <w:name w:val="WW8Num248z1"/>
    <w:rsid w:val="00DB33D1"/>
  </w:style>
  <w:style w:type="character" w:customStyle="1" w:styleId="WW8Num248z2">
    <w:name w:val="WW8Num248z2"/>
    <w:rsid w:val="00DB33D1"/>
  </w:style>
  <w:style w:type="character" w:customStyle="1" w:styleId="WW8Num248z3">
    <w:name w:val="WW8Num248z3"/>
    <w:rsid w:val="00DB33D1"/>
  </w:style>
  <w:style w:type="character" w:customStyle="1" w:styleId="WW8Num248z4">
    <w:name w:val="WW8Num248z4"/>
    <w:rsid w:val="00DB33D1"/>
  </w:style>
  <w:style w:type="character" w:customStyle="1" w:styleId="WW8Num248z5">
    <w:name w:val="WW8Num248z5"/>
    <w:rsid w:val="00DB33D1"/>
  </w:style>
  <w:style w:type="character" w:customStyle="1" w:styleId="WW8Num248z6">
    <w:name w:val="WW8Num248z6"/>
    <w:rsid w:val="00DB33D1"/>
  </w:style>
  <w:style w:type="character" w:customStyle="1" w:styleId="WW8Num248z7">
    <w:name w:val="WW8Num248z7"/>
    <w:rsid w:val="00DB33D1"/>
  </w:style>
  <w:style w:type="character" w:customStyle="1" w:styleId="WW8Num248z8">
    <w:name w:val="WW8Num248z8"/>
    <w:rsid w:val="00DB33D1"/>
  </w:style>
  <w:style w:type="character" w:customStyle="1" w:styleId="WW8Num249z0">
    <w:name w:val="WW8Num249z0"/>
    <w:rsid w:val="00DB33D1"/>
  </w:style>
  <w:style w:type="character" w:customStyle="1" w:styleId="WW8Num249z1">
    <w:name w:val="WW8Num249z1"/>
    <w:rsid w:val="00DB33D1"/>
    <w:rPr>
      <w:rFonts w:cs="Times New Roman"/>
      <w:b/>
    </w:rPr>
  </w:style>
  <w:style w:type="character" w:customStyle="1" w:styleId="WW8Num249z2">
    <w:name w:val="WW8Num249z2"/>
    <w:rsid w:val="00DB33D1"/>
    <w:rPr>
      <w:rFonts w:cs="Times New Roman"/>
    </w:rPr>
  </w:style>
  <w:style w:type="character" w:customStyle="1" w:styleId="WW8Num250z0">
    <w:name w:val="WW8Num250z0"/>
    <w:rsid w:val="00DB33D1"/>
  </w:style>
  <w:style w:type="character" w:customStyle="1" w:styleId="WW8Num250z1">
    <w:name w:val="WW8Num250z1"/>
    <w:rsid w:val="00DB33D1"/>
  </w:style>
  <w:style w:type="character" w:customStyle="1" w:styleId="WW8Num250z2">
    <w:name w:val="WW8Num250z2"/>
    <w:rsid w:val="00DB33D1"/>
  </w:style>
  <w:style w:type="character" w:customStyle="1" w:styleId="WW8Num250z3">
    <w:name w:val="WW8Num250z3"/>
    <w:rsid w:val="00DB33D1"/>
  </w:style>
  <w:style w:type="character" w:customStyle="1" w:styleId="WW8Num250z4">
    <w:name w:val="WW8Num250z4"/>
    <w:rsid w:val="00DB33D1"/>
  </w:style>
  <w:style w:type="character" w:customStyle="1" w:styleId="WW8Num250z5">
    <w:name w:val="WW8Num250z5"/>
    <w:rsid w:val="00DB33D1"/>
  </w:style>
  <w:style w:type="character" w:customStyle="1" w:styleId="WW8Num250z6">
    <w:name w:val="WW8Num250z6"/>
    <w:rsid w:val="00DB33D1"/>
  </w:style>
  <w:style w:type="character" w:customStyle="1" w:styleId="WW8Num250z7">
    <w:name w:val="WW8Num250z7"/>
    <w:rsid w:val="00DB33D1"/>
  </w:style>
  <w:style w:type="character" w:customStyle="1" w:styleId="WW8Num250z8">
    <w:name w:val="WW8Num250z8"/>
    <w:rsid w:val="00DB33D1"/>
  </w:style>
  <w:style w:type="character" w:customStyle="1" w:styleId="WW8Num251z0">
    <w:name w:val="WW8Num251z0"/>
    <w:rsid w:val="00DB33D1"/>
    <w:rPr>
      <w:sz w:val="20"/>
      <w:szCs w:val="20"/>
    </w:rPr>
  </w:style>
  <w:style w:type="character" w:customStyle="1" w:styleId="WW8Num251z1">
    <w:name w:val="WW8Num251z1"/>
    <w:rsid w:val="00DB33D1"/>
  </w:style>
  <w:style w:type="character" w:customStyle="1" w:styleId="WW8Num251z2">
    <w:name w:val="WW8Num251z2"/>
    <w:rsid w:val="00DB33D1"/>
  </w:style>
  <w:style w:type="character" w:customStyle="1" w:styleId="WW8Num251z3">
    <w:name w:val="WW8Num251z3"/>
    <w:rsid w:val="00DB33D1"/>
  </w:style>
  <w:style w:type="character" w:customStyle="1" w:styleId="WW8Num251z4">
    <w:name w:val="WW8Num251z4"/>
    <w:rsid w:val="00DB33D1"/>
  </w:style>
  <w:style w:type="character" w:customStyle="1" w:styleId="WW8Num251z5">
    <w:name w:val="WW8Num251z5"/>
    <w:rsid w:val="00DB33D1"/>
  </w:style>
  <w:style w:type="character" w:customStyle="1" w:styleId="WW8Num251z6">
    <w:name w:val="WW8Num251z6"/>
    <w:rsid w:val="00DB33D1"/>
  </w:style>
  <w:style w:type="character" w:customStyle="1" w:styleId="WW8Num251z7">
    <w:name w:val="WW8Num251z7"/>
    <w:rsid w:val="00DB33D1"/>
  </w:style>
  <w:style w:type="character" w:customStyle="1" w:styleId="WW8Num251z8">
    <w:name w:val="WW8Num251z8"/>
    <w:rsid w:val="00DB33D1"/>
  </w:style>
  <w:style w:type="character" w:customStyle="1" w:styleId="WW8Num252z0">
    <w:name w:val="WW8Num252z0"/>
    <w:rsid w:val="00DB33D1"/>
    <w:rPr>
      <w:rFonts w:ascii="Tahoma" w:hAnsi="Tahoma" w:cs="Tahoma"/>
    </w:rPr>
  </w:style>
  <w:style w:type="character" w:customStyle="1" w:styleId="WW8Num252z1">
    <w:name w:val="WW8Num252z1"/>
    <w:rsid w:val="00DB33D1"/>
    <w:rPr>
      <w:rFonts w:cs="Times New Roman"/>
    </w:rPr>
  </w:style>
  <w:style w:type="character" w:customStyle="1" w:styleId="WW8Num253z0">
    <w:name w:val="WW8Num253z0"/>
    <w:rsid w:val="00DB33D1"/>
  </w:style>
  <w:style w:type="character" w:customStyle="1" w:styleId="WW8Num253z1">
    <w:name w:val="WW8Num253z1"/>
    <w:rsid w:val="00DB33D1"/>
  </w:style>
  <w:style w:type="character" w:customStyle="1" w:styleId="WW8Num253z2">
    <w:name w:val="WW8Num253z2"/>
    <w:rsid w:val="00DB33D1"/>
  </w:style>
  <w:style w:type="character" w:customStyle="1" w:styleId="WW8Num253z3">
    <w:name w:val="WW8Num253z3"/>
    <w:rsid w:val="00DB33D1"/>
  </w:style>
  <w:style w:type="character" w:customStyle="1" w:styleId="WW8Num253z4">
    <w:name w:val="WW8Num253z4"/>
    <w:rsid w:val="00DB33D1"/>
  </w:style>
  <w:style w:type="character" w:customStyle="1" w:styleId="WW8Num253z5">
    <w:name w:val="WW8Num253z5"/>
    <w:rsid w:val="00DB33D1"/>
  </w:style>
  <w:style w:type="character" w:customStyle="1" w:styleId="WW8Num253z6">
    <w:name w:val="WW8Num253z6"/>
    <w:rsid w:val="00DB33D1"/>
  </w:style>
  <w:style w:type="character" w:customStyle="1" w:styleId="WW8Num253z7">
    <w:name w:val="WW8Num253z7"/>
    <w:rsid w:val="00DB33D1"/>
  </w:style>
  <w:style w:type="character" w:customStyle="1" w:styleId="WW8Num253z8">
    <w:name w:val="WW8Num253z8"/>
    <w:rsid w:val="00DB33D1"/>
  </w:style>
  <w:style w:type="character" w:customStyle="1" w:styleId="WW8Num254z0">
    <w:name w:val="WW8Num254z0"/>
    <w:rsid w:val="00DB33D1"/>
    <w:rPr>
      <w:b w:val="0"/>
    </w:rPr>
  </w:style>
  <w:style w:type="character" w:customStyle="1" w:styleId="WW8Num254z1">
    <w:name w:val="WW8Num254z1"/>
    <w:rsid w:val="00DB33D1"/>
    <w:rPr>
      <w:rFonts w:cs="Times New Roman"/>
    </w:rPr>
  </w:style>
  <w:style w:type="character" w:customStyle="1" w:styleId="WW8Num255z0">
    <w:name w:val="WW8Num255z0"/>
    <w:rsid w:val="00DB33D1"/>
    <w:rPr>
      <w:rFonts w:ascii="Tahoma" w:hAnsi="Tahoma" w:cs="Tahoma"/>
      <w:b w:val="0"/>
      <w:i w:val="0"/>
      <w:color w:val="000000"/>
      <w:sz w:val="20"/>
      <w:szCs w:val="20"/>
      <w:lang w:val="de-DE"/>
    </w:rPr>
  </w:style>
  <w:style w:type="character" w:customStyle="1" w:styleId="WW8Num255z1">
    <w:name w:val="WW8Num255z1"/>
    <w:rsid w:val="00DB33D1"/>
    <w:rPr>
      <w:rFonts w:cs="Times New Roman"/>
      <w:color w:val="000000"/>
    </w:rPr>
  </w:style>
  <w:style w:type="character" w:customStyle="1" w:styleId="WW8Num255z2">
    <w:name w:val="WW8Num255z2"/>
    <w:rsid w:val="00DB33D1"/>
    <w:rPr>
      <w:rFonts w:cs="Times New Roman"/>
    </w:rPr>
  </w:style>
  <w:style w:type="character" w:customStyle="1" w:styleId="WW8Num256z0">
    <w:name w:val="WW8Num256z0"/>
    <w:rsid w:val="00DB33D1"/>
  </w:style>
  <w:style w:type="character" w:customStyle="1" w:styleId="WW8Num256z1">
    <w:name w:val="WW8Num256z1"/>
    <w:rsid w:val="00DB33D1"/>
  </w:style>
  <w:style w:type="character" w:customStyle="1" w:styleId="WW8Num256z2">
    <w:name w:val="WW8Num256z2"/>
    <w:rsid w:val="00DB33D1"/>
  </w:style>
  <w:style w:type="character" w:customStyle="1" w:styleId="WW8Num256z3">
    <w:name w:val="WW8Num256z3"/>
    <w:rsid w:val="00DB33D1"/>
  </w:style>
  <w:style w:type="character" w:customStyle="1" w:styleId="WW8Num256z4">
    <w:name w:val="WW8Num256z4"/>
    <w:rsid w:val="00DB33D1"/>
  </w:style>
  <w:style w:type="character" w:customStyle="1" w:styleId="WW8Num256z5">
    <w:name w:val="WW8Num256z5"/>
    <w:rsid w:val="00DB33D1"/>
  </w:style>
  <w:style w:type="character" w:customStyle="1" w:styleId="WW8Num256z6">
    <w:name w:val="WW8Num256z6"/>
    <w:rsid w:val="00DB33D1"/>
  </w:style>
  <w:style w:type="character" w:customStyle="1" w:styleId="WW8Num256z7">
    <w:name w:val="WW8Num256z7"/>
    <w:rsid w:val="00DB33D1"/>
  </w:style>
  <w:style w:type="character" w:customStyle="1" w:styleId="WW8Num256z8">
    <w:name w:val="WW8Num256z8"/>
    <w:rsid w:val="00DB33D1"/>
  </w:style>
  <w:style w:type="character" w:customStyle="1" w:styleId="WW8Num257z0">
    <w:name w:val="WW8Num257z0"/>
    <w:rsid w:val="00DB33D1"/>
  </w:style>
  <w:style w:type="character" w:customStyle="1" w:styleId="WW8Num257z1">
    <w:name w:val="WW8Num257z1"/>
    <w:rsid w:val="00DB33D1"/>
  </w:style>
  <w:style w:type="character" w:customStyle="1" w:styleId="WW8Num257z2">
    <w:name w:val="WW8Num257z2"/>
    <w:rsid w:val="00DB33D1"/>
  </w:style>
  <w:style w:type="character" w:customStyle="1" w:styleId="WW8Num257z3">
    <w:name w:val="WW8Num257z3"/>
    <w:rsid w:val="00DB33D1"/>
  </w:style>
  <w:style w:type="character" w:customStyle="1" w:styleId="WW8Num257z4">
    <w:name w:val="WW8Num257z4"/>
    <w:rsid w:val="00DB33D1"/>
  </w:style>
  <w:style w:type="character" w:customStyle="1" w:styleId="WW8Num257z5">
    <w:name w:val="WW8Num257z5"/>
    <w:rsid w:val="00DB33D1"/>
  </w:style>
  <w:style w:type="character" w:customStyle="1" w:styleId="WW8Num257z6">
    <w:name w:val="WW8Num257z6"/>
    <w:rsid w:val="00DB33D1"/>
  </w:style>
  <w:style w:type="character" w:customStyle="1" w:styleId="WW8Num257z7">
    <w:name w:val="WW8Num257z7"/>
    <w:rsid w:val="00DB33D1"/>
  </w:style>
  <w:style w:type="character" w:customStyle="1" w:styleId="WW8Num257z8">
    <w:name w:val="WW8Num257z8"/>
    <w:rsid w:val="00DB33D1"/>
  </w:style>
  <w:style w:type="character" w:customStyle="1" w:styleId="WW8Num258z0">
    <w:name w:val="WW8Num258z0"/>
    <w:rsid w:val="00DB33D1"/>
    <w:rPr>
      <w:rFonts w:ascii="Tahoma" w:hAnsi="Tahoma" w:cs="Tahoma"/>
      <w:sz w:val="20"/>
      <w:szCs w:val="20"/>
    </w:rPr>
  </w:style>
  <w:style w:type="character" w:customStyle="1" w:styleId="WW8Num258z1">
    <w:name w:val="WW8Num258z1"/>
    <w:rsid w:val="00DB33D1"/>
  </w:style>
  <w:style w:type="character" w:customStyle="1" w:styleId="WW8Num258z2">
    <w:name w:val="WW8Num258z2"/>
    <w:rsid w:val="00DB33D1"/>
  </w:style>
  <w:style w:type="character" w:customStyle="1" w:styleId="WW8Num258z3">
    <w:name w:val="WW8Num258z3"/>
    <w:rsid w:val="00DB33D1"/>
  </w:style>
  <w:style w:type="character" w:customStyle="1" w:styleId="WW8Num258z4">
    <w:name w:val="WW8Num258z4"/>
    <w:rsid w:val="00DB33D1"/>
  </w:style>
  <w:style w:type="character" w:customStyle="1" w:styleId="WW8Num258z5">
    <w:name w:val="WW8Num258z5"/>
    <w:rsid w:val="00DB33D1"/>
  </w:style>
  <w:style w:type="character" w:customStyle="1" w:styleId="WW8Num258z6">
    <w:name w:val="WW8Num258z6"/>
    <w:rsid w:val="00DB33D1"/>
  </w:style>
  <w:style w:type="character" w:customStyle="1" w:styleId="WW8Num258z7">
    <w:name w:val="WW8Num258z7"/>
    <w:rsid w:val="00DB33D1"/>
  </w:style>
  <w:style w:type="character" w:customStyle="1" w:styleId="WW8Num258z8">
    <w:name w:val="WW8Num258z8"/>
    <w:rsid w:val="00DB33D1"/>
  </w:style>
  <w:style w:type="character" w:customStyle="1" w:styleId="WW8Num259z0">
    <w:name w:val="WW8Num259z0"/>
    <w:rsid w:val="00DB33D1"/>
    <w:rPr>
      <w:b w:val="0"/>
      <w:color w:val="000000"/>
      <w:sz w:val="20"/>
      <w:szCs w:val="20"/>
    </w:rPr>
  </w:style>
  <w:style w:type="character" w:customStyle="1" w:styleId="WW8Num259z1">
    <w:name w:val="WW8Num259z1"/>
    <w:rsid w:val="00DB33D1"/>
  </w:style>
  <w:style w:type="character" w:customStyle="1" w:styleId="WW8Num259z2">
    <w:name w:val="WW8Num259z2"/>
    <w:rsid w:val="00DB33D1"/>
  </w:style>
  <w:style w:type="character" w:customStyle="1" w:styleId="WW8Num259z3">
    <w:name w:val="WW8Num259z3"/>
    <w:rsid w:val="00DB33D1"/>
  </w:style>
  <w:style w:type="character" w:customStyle="1" w:styleId="WW8Num259z4">
    <w:name w:val="WW8Num259z4"/>
    <w:rsid w:val="00DB33D1"/>
  </w:style>
  <w:style w:type="character" w:customStyle="1" w:styleId="WW8Num259z5">
    <w:name w:val="WW8Num259z5"/>
    <w:rsid w:val="00DB33D1"/>
  </w:style>
  <w:style w:type="character" w:customStyle="1" w:styleId="WW8Num259z6">
    <w:name w:val="WW8Num259z6"/>
    <w:rsid w:val="00DB33D1"/>
  </w:style>
  <w:style w:type="character" w:customStyle="1" w:styleId="WW8Num259z7">
    <w:name w:val="WW8Num259z7"/>
    <w:rsid w:val="00DB33D1"/>
  </w:style>
  <w:style w:type="character" w:customStyle="1" w:styleId="WW8Num259z8">
    <w:name w:val="WW8Num259z8"/>
    <w:rsid w:val="00DB33D1"/>
  </w:style>
  <w:style w:type="character" w:customStyle="1" w:styleId="WW8Num260z0">
    <w:name w:val="WW8Num260z0"/>
    <w:rsid w:val="00DB33D1"/>
    <w:rPr>
      <w:rFonts w:ascii="Symbol" w:hAnsi="Symbol" w:cs="Symbol"/>
    </w:rPr>
  </w:style>
  <w:style w:type="character" w:customStyle="1" w:styleId="WW8Num260z1">
    <w:name w:val="WW8Num260z1"/>
    <w:rsid w:val="00DB33D1"/>
    <w:rPr>
      <w:rFonts w:ascii="Courier New" w:hAnsi="Courier New" w:cs="Courier New"/>
    </w:rPr>
  </w:style>
  <w:style w:type="character" w:customStyle="1" w:styleId="WW8Num260z2">
    <w:name w:val="WW8Num260z2"/>
    <w:rsid w:val="00DB33D1"/>
    <w:rPr>
      <w:rFonts w:ascii="Wingdings" w:hAnsi="Wingdings" w:cs="Wingdings"/>
    </w:rPr>
  </w:style>
  <w:style w:type="character" w:customStyle="1" w:styleId="WW8Num261z0">
    <w:name w:val="WW8Num261z0"/>
    <w:rsid w:val="00DB33D1"/>
  </w:style>
  <w:style w:type="character" w:customStyle="1" w:styleId="WW8Num261z1">
    <w:name w:val="WW8Num261z1"/>
    <w:rsid w:val="00DB33D1"/>
  </w:style>
  <w:style w:type="character" w:customStyle="1" w:styleId="WW8Num261z2">
    <w:name w:val="WW8Num261z2"/>
    <w:rsid w:val="00DB33D1"/>
  </w:style>
  <w:style w:type="character" w:customStyle="1" w:styleId="WW8Num261z3">
    <w:name w:val="WW8Num261z3"/>
    <w:rsid w:val="00DB33D1"/>
  </w:style>
  <w:style w:type="character" w:customStyle="1" w:styleId="WW8Num261z4">
    <w:name w:val="WW8Num261z4"/>
    <w:rsid w:val="00DB33D1"/>
  </w:style>
  <w:style w:type="character" w:customStyle="1" w:styleId="WW8Num261z5">
    <w:name w:val="WW8Num261z5"/>
    <w:rsid w:val="00DB33D1"/>
  </w:style>
  <w:style w:type="character" w:customStyle="1" w:styleId="WW8Num261z6">
    <w:name w:val="WW8Num261z6"/>
    <w:rsid w:val="00DB33D1"/>
  </w:style>
  <w:style w:type="character" w:customStyle="1" w:styleId="WW8Num261z7">
    <w:name w:val="WW8Num261z7"/>
    <w:rsid w:val="00DB33D1"/>
  </w:style>
  <w:style w:type="character" w:customStyle="1" w:styleId="WW8Num261z8">
    <w:name w:val="WW8Num261z8"/>
    <w:rsid w:val="00DB33D1"/>
  </w:style>
  <w:style w:type="character" w:customStyle="1" w:styleId="WW8Num262z0">
    <w:name w:val="WW8Num262z0"/>
    <w:rsid w:val="00DB33D1"/>
    <w:rPr>
      <w:rFonts w:cs="Times New Roman"/>
      <w:b w:val="0"/>
      <w:color w:val="000000"/>
    </w:rPr>
  </w:style>
  <w:style w:type="character" w:customStyle="1" w:styleId="WW8Num262z1">
    <w:name w:val="WW8Num262z1"/>
    <w:rsid w:val="00DB33D1"/>
    <w:rPr>
      <w:rFonts w:cs="Times New Roman"/>
      <w:color w:val="000000"/>
    </w:rPr>
  </w:style>
  <w:style w:type="character" w:customStyle="1" w:styleId="WW8Num262z2">
    <w:name w:val="WW8Num262z2"/>
    <w:rsid w:val="00DB33D1"/>
    <w:rPr>
      <w:rFonts w:cs="Times New Roman"/>
    </w:rPr>
  </w:style>
  <w:style w:type="character" w:customStyle="1" w:styleId="WW8Num263z0">
    <w:name w:val="WW8Num263z0"/>
    <w:rsid w:val="00DB33D1"/>
    <w:rPr>
      <w:rFonts w:ascii="Tahoma" w:hAnsi="Tahoma" w:cs="Tahoma"/>
      <w:strike w:val="0"/>
      <w:dstrike w:val="0"/>
      <w:color w:val="000000"/>
      <w:sz w:val="20"/>
      <w:szCs w:val="20"/>
    </w:rPr>
  </w:style>
  <w:style w:type="character" w:customStyle="1" w:styleId="WW8Num263z1">
    <w:name w:val="WW8Num263z1"/>
    <w:rsid w:val="00DB33D1"/>
    <w:rPr>
      <w:rFonts w:ascii="Tahoma" w:hAnsi="Tahoma" w:cs="Tahoma"/>
      <w:b w:val="0"/>
      <w:i w:val="0"/>
      <w:strike w:val="0"/>
      <w:dstrike w:val="0"/>
      <w:color w:val="000000"/>
      <w:sz w:val="20"/>
      <w:szCs w:val="20"/>
    </w:rPr>
  </w:style>
  <w:style w:type="character" w:customStyle="1" w:styleId="WW8Num263z2">
    <w:name w:val="WW8Num263z2"/>
    <w:rsid w:val="00DB33D1"/>
  </w:style>
  <w:style w:type="character" w:customStyle="1" w:styleId="WW8Num264z0">
    <w:name w:val="WW8Num264z0"/>
    <w:rsid w:val="00DB33D1"/>
  </w:style>
  <w:style w:type="character" w:customStyle="1" w:styleId="WW8Num264z1">
    <w:name w:val="WW8Num264z1"/>
    <w:rsid w:val="00DB33D1"/>
    <w:rPr>
      <w:rFonts w:cs="Times New Roman"/>
    </w:rPr>
  </w:style>
  <w:style w:type="character" w:customStyle="1" w:styleId="WW8Num264z2">
    <w:name w:val="WW8Num264z2"/>
    <w:rsid w:val="00DB33D1"/>
    <w:rPr>
      <w:rFonts w:cs="Times New Roman"/>
      <w:b w:val="0"/>
      <w:color w:val="000000"/>
    </w:rPr>
  </w:style>
  <w:style w:type="character" w:customStyle="1" w:styleId="WW8Num264z3">
    <w:name w:val="WW8Num264z3"/>
    <w:rsid w:val="00DB33D1"/>
    <w:rPr>
      <w:rFonts w:cs="Times New Roman"/>
      <w:b w:val="0"/>
      <w:i w:val="0"/>
    </w:rPr>
  </w:style>
  <w:style w:type="character" w:customStyle="1" w:styleId="WW8Num265z0">
    <w:name w:val="WW8Num265z0"/>
    <w:rsid w:val="00DB33D1"/>
    <w:rPr>
      <w:b w:val="0"/>
    </w:rPr>
  </w:style>
  <w:style w:type="character" w:customStyle="1" w:styleId="WW8Num265z1">
    <w:name w:val="WW8Num265z1"/>
    <w:rsid w:val="00DB33D1"/>
  </w:style>
  <w:style w:type="character" w:customStyle="1" w:styleId="WW8Num265z2">
    <w:name w:val="WW8Num265z2"/>
    <w:rsid w:val="00DB33D1"/>
  </w:style>
  <w:style w:type="character" w:customStyle="1" w:styleId="WW8Num265z3">
    <w:name w:val="WW8Num265z3"/>
    <w:rsid w:val="00DB33D1"/>
  </w:style>
  <w:style w:type="character" w:customStyle="1" w:styleId="WW8Num265z4">
    <w:name w:val="WW8Num265z4"/>
    <w:rsid w:val="00DB33D1"/>
  </w:style>
  <w:style w:type="character" w:customStyle="1" w:styleId="WW8Num265z5">
    <w:name w:val="WW8Num265z5"/>
    <w:rsid w:val="00DB33D1"/>
  </w:style>
  <w:style w:type="character" w:customStyle="1" w:styleId="WW8Num265z6">
    <w:name w:val="WW8Num265z6"/>
    <w:rsid w:val="00DB33D1"/>
  </w:style>
  <w:style w:type="character" w:customStyle="1" w:styleId="WW8Num265z7">
    <w:name w:val="WW8Num265z7"/>
    <w:rsid w:val="00DB33D1"/>
  </w:style>
  <w:style w:type="character" w:customStyle="1" w:styleId="WW8Num265z8">
    <w:name w:val="WW8Num265z8"/>
    <w:rsid w:val="00DB33D1"/>
  </w:style>
  <w:style w:type="character" w:customStyle="1" w:styleId="WW8Num266z0">
    <w:name w:val="WW8Num266z0"/>
    <w:rsid w:val="00DB33D1"/>
    <w:rPr>
      <w:b w:val="0"/>
      <w:i w:val="0"/>
      <w:color w:val="000000"/>
      <w:sz w:val="20"/>
      <w:szCs w:val="20"/>
    </w:rPr>
  </w:style>
  <w:style w:type="character" w:customStyle="1" w:styleId="WW8Num266z1">
    <w:name w:val="WW8Num266z1"/>
    <w:rsid w:val="00DB33D1"/>
  </w:style>
  <w:style w:type="character" w:customStyle="1" w:styleId="WW8Num266z2">
    <w:name w:val="WW8Num266z2"/>
    <w:rsid w:val="00DB33D1"/>
  </w:style>
  <w:style w:type="character" w:customStyle="1" w:styleId="WW8Num266z3">
    <w:name w:val="WW8Num266z3"/>
    <w:rsid w:val="00DB33D1"/>
  </w:style>
  <w:style w:type="character" w:customStyle="1" w:styleId="WW8Num266z4">
    <w:name w:val="WW8Num266z4"/>
    <w:rsid w:val="00DB33D1"/>
  </w:style>
  <w:style w:type="character" w:customStyle="1" w:styleId="WW8Num266z5">
    <w:name w:val="WW8Num266z5"/>
    <w:rsid w:val="00DB33D1"/>
  </w:style>
  <w:style w:type="character" w:customStyle="1" w:styleId="WW8Num266z6">
    <w:name w:val="WW8Num266z6"/>
    <w:rsid w:val="00DB33D1"/>
  </w:style>
  <w:style w:type="character" w:customStyle="1" w:styleId="WW8Num266z7">
    <w:name w:val="WW8Num266z7"/>
    <w:rsid w:val="00DB33D1"/>
  </w:style>
  <w:style w:type="character" w:customStyle="1" w:styleId="WW8Num266z8">
    <w:name w:val="WW8Num266z8"/>
    <w:rsid w:val="00DB33D1"/>
  </w:style>
  <w:style w:type="character" w:customStyle="1" w:styleId="WW8Num267z0">
    <w:name w:val="WW8Num267z0"/>
    <w:rsid w:val="00DB33D1"/>
    <w:rPr>
      <w:b w:val="0"/>
    </w:rPr>
  </w:style>
  <w:style w:type="character" w:customStyle="1" w:styleId="WW8Num267z1">
    <w:name w:val="WW8Num267z1"/>
    <w:rsid w:val="00DB33D1"/>
    <w:rPr>
      <w:rFonts w:cs="Times New Roman"/>
    </w:rPr>
  </w:style>
  <w:style w:type="character" w:customStyle="1" w:styleId="WW8Num268z0">
    <w:name w:val="WW8Num268z0"/>
    <w:rsid w:val="00DB33D1"/>
    <w:rPr>
      <w:rFonts w:ascii="Tahoma" w:hAnsi="Tahoma" w:cs="Tahoma"/>
      <w:bCs/>
      <w:sz w:val="20"/>
      <w:szCs w:val="20"/>
    </w:rPr>
  </w:style>
  <w:style w:type="character" w:customStyle="1" w:styleId="WW8Num268z1">
    <w:name w:val="WW8Num268z1"/>
    <w:rsid w:val="00DB33D1"/>
  </w:style>
  <w:style w:type="character" w:customStyle="1" w:styleId="WW8Num268z2">
    <w:name w:val="WW8Num268z2"/>
    <w:rsid w:val="00DB33D1"/>
  </w:style>
  <w:style w:type="character" w:customStyle="1" w:styleId="WW8Num268z3">
    <w:name w:val="WW8Num268z3"/>
    <w:rsid w:val="00DB33D1"/>
  </w:style>
  <w:style w:type="character" w:customStyle="1" w:styleId="WW8Num268z4">
    <w:name w:val="WW8Num268z4"/>
    <w:rsid w:val="00DB33D1"/>
  </w:style>
  <w:style w:type="character" w:customStyle="1" w:styleId="WW8Num268z5">
    <w:name w:val="WW8Num268z5"/>
    <w:rsid w:val="00DB33D1"/>
  </w:style>
  <w:style w:type="character" w:customStyle="1" w:styleId="WW8Num268z6">
    <w:name w:val="WW8Num268z6"/>
    <w:rsid w:val="00DB33D1"/>
  </w:style>
  <w:style w:type="character" w:customStyle="1" w:styleId="WW8Num268z7">
    <w:name w:val="WW8Num268z7"/>
    <w:rsid w:val="00DB33D1"/>
  </w:style>
  <w:style w:type="character" w:customStyle="1" w:styleId="WW8Num268z8">
    <w:name w:val="WW8Num268z8"/>
    <w:rsid w:val="00DB33D1"/>
  </w:style>
  <w:style w:type="character" w:customStyle="1" w:styleId="WW8Num269z0">
    <w:name w:val="WW8Num269z0"/>
    <w:rsid w:val="00DB33D1"/>
    <w:rPr>
      <w:sz w:val="20"/>
      <w:szCs w:val="20"/>
    </w:rPr>
  </w:style>
  <w:style w:type="character" w:customStyle="1" w:styleId="WW8Num269z1">
    <w:name w:val="WW8Num269z1"/>
    <w:rsid w:val="00DB33D1"/>
  </w:style>
  <w:style w:type="character" w:customStyle="1" w:styleId="WW8Num269z2">
    <w:name w:val="WW8Num269z2"/>
    <w:rsid w:val="00DB33D1"/>
  </w:style>
  <w:style w:type="character" w:customStyle="1" w:styleId="WW8Num269z3">
    <w:name w:val="WW8Num269z3"/>
    <w:rsid w:val="00DB33D1"/>
  </w:style>
  <w:style w:type="character" w:customStyle="1" w:styleId="WW8Num269z4">
    <w:name w:val="WW8Num269z4"/>
    <w:rsid w:val="00DB33D1"/>
  </w:style>
  <w:style w:type="character" w:customStyle="1" w:styleId="WW8Num269z5">
    <w:name w:val="WW8Num269z5"/>
    <w:rsid w:val="00DB33D1"/>
  </w:style>
  <w:style w:type="character" w:customStyle="1" w:styleId="WW8Num269z6">
    <w:name w:val="WW8Num269z6"/>
    <w:rsid w:val="00DB33D1"/>
  </w:style>
  <w:style w:type="character" w:customStyle="1" w:styleId="WW8Num269z7">
    <w:name w:val="WW8Num269z7"/>
    <w:rsid w:val="00DB33D1"/>
  </w:style>
  <w:style w:type="character" w:customStyle="1" w:styleId="WW8Num269z8">
    <w:name w:val="WW8Num269z8"/>
    <w:rsid w:val="00DB33D1"/>
  </w:style>
  <w:style w:type="character" w:customStyle="1" w:styleId="WW8Num270z0">
    <w:name w:val="WW8Num270z0"/>
    <w:rsid w:val="00DB33D1"/>
  </w:style>
  <w:style w:type="character" w:customStyle="1" w:styleId="WW8Num270z1">
    <w:name w:val="WW8Num270z1"/>
    <w:rsid w:val="00DB33D1"/>
  </w:style>
  <w:style w:type="character" w:customStyle="1" w:styleId="WW8Num270z2">
    <w:name w:val="WW8Num270z2"/>
    <w:rsid w:val="00DB33D1"/>
  </w:style>
  <w:style w:type="character" w:customStyle="1" w:styleId="WW8Num270z3">
    <w:name w:val="WW8Num270z3"/>
    <w:rsid w:val="00DB33D1"/>
  </w:style>
  <w:style w:type="character" w:customStyle="1" w:styleId="WW8Num270z4">
    <w:name w:val="WW8Num270z4"/>
    <w:rsid w:val="00DB33D1"/>
  </w:style>
  <w:style w:type="character" w:customStyle="1" w:styleId="WW8Num270z5">
    <w:name w:val="WW8Num270z5"/>
    <w:rsid w:val="00DB33D1"/>
  </w:style>
  <w:style w:type="character" w:customStyle="1" w:styleId="WW8Num270z6">
    <w:name w:val="WW8Num270z6"/>
    <w:rsid w:val="00DB33D1"/>
  </w:style>
  <w:style w:type="character" w:customStyle="1" w:styleId="WW8Num270z7">
    <w:name w:val="WW8Num270z7"/>
    <w:rsid w:val="00DB33D1"/>
  </w:style>
  <w:style w:type="character" w:customStyle="1" w:styleId="WW8Num270z8">
    <w:name w:val="WW8Num270z8"/>
    <w:rsid w:val="00DB33D1"/>
  </w:style>
  <w:style w:type="character" w:customStyle="1" w:styleId="WW8Num271z0">
    <w:name w:val="WW8Num271z0"/>
    <w:rsid w:val="00DB33D1"/>
  </w:style>
  <w:style w:type="character" w:customStyle="1" w:styleId="WW8Num271z1">
    <w:name w:val="WW8Num271z1"/>
    <w:rsid w:val="00DB33D1"/>
    <w:rPr>
      <w:rFonts w:cs="Times New Roman"/>
    </w:rPr>
  </w:style>
  <w:style w:type="character" w:customStyle="1" w:styleId="WW8Num271z2">
    <w:name w:val="WW8Num271z2"/>
    <w:rsid w:val="00DB33D1"/>
    <w:rPr>
      <w:rFonts w:cs="Times New Roman"/>
      <w:b w:val="0"/>
      <w:color w:val="000000"/>
    </w:rPr>
  </w:style>
  <w:style w:type="character" w:customStyle="1" w:styleId="WW8Num271z3">
    <w:name w:val="WW8Num271z3"/>
    <w:rsid w:val="00DB33D1"/>
    <w:rPr>
      <w:rFonts w:cs="Times New Roman"/>
      <w:b w:val="0"/>
      <w:i w:val="0"/>
    </w:rPr>
  </w:style>
  <w:style w:type="character" w:customStyle="1" w:styleId="WW8Num272z0">
    <w:name w:val="WW8Num272z0"/>
    <w:rsid w:val="00DB33D1"/>
  </w:style>
  <w:style w:type="character" w:customStyle="1" w:styleId="WW8Num272z1">
    <w:name w:val="WW8Num272z1"/>
    <w:rsid w:val="00DB33D1"/>
    <w:rPr>
      <w:rFonts w:cs="Times New Roman"/>
    </w:rPr>
  </w:style>
  <w:style w:type="character" w:customStyle="1" w:styleId="WW8Num273z0">
    <w:name w:val="WW8Num273z0"/>
    <w:rsid w:val="00DB33D1"/>
    <w:rPr>
      <w:u w:val="none"/>
    </w:rPr>
  </w:style>
  <w:style w:type="character" w:customStyle="1" w:styleId="WW8Num273z1">
    <w:name w:val="WW8Num273z1"/>
    <w:rsid w:val="00DB33D1"/>
  </w:style>
  <w:style w:type="character" w:customStyle="1" w:styleId="WW8Num273z2">
    <w:name w:val="WW8Num273z2"/>
    <w:rsid w:val="00DB33D1"/>
  </w:style>
  <w:style w:type="character" w:customStyle="1" w:styleId="WW8Num273z3">
    <w:name w:val="WW8Num273z3"/>
    <w:rsid w:val="00DB33D1"/>
  </w:style>
  <w:style w:type="character" w:customStyle="1" w:styleId="WW8Num273z4">
    <w:name w:val="WW8Num273z4"/>
    <w:rsid w:val="00DB33D1"/>
  </w:style>
  <w:style w:type="character" w:customStyle="1" w:styleId="WW8Num273z5">
    <w:name w:val="WW8Num273z5"/>
    <w:rsid w:val="00DB33D1"/>
  </w:style>
  <w:style w:type="character" w:customStyle="1" w:styleId="WW8Num273z6">
    <w:name w:val="WW8Num273z6"/>
    <w:rsid w:val="00DB33D1"/>
  </w:style>
  <w:style w:type="character" w:customStyle="1" w:styleId="WW8Num273z7">
    <w:name w:val="WW8Num273z7"/>
    <w:rsid w:val="00DB33D1"/>
  </w:style>
  <w:style w:type="character" w:customStyle="1" w:styleId="WW8Num273z8">
    <w:name w:val="WW8Num273z8"/>
    <w:rsid w:val="00DB33D1"/>
  </w:style>
  <w:style w:type="character" w:customStyle="1" w:styleId="WW8Num274z0">
    <w:name w:val="WW8Num274z0"/>
    <w:rsid w:val="00DB33D1"/>
    <w:rPr>
      <w:b w:val="0"/>
      <w:i w:val="0"/>
      <w:color w:val="000000"/>
      <w:sz w:val="20"/>
      <w:szCs w:val="20"/>
    </w:rPr>
  </w:style>
  <w:style w:type="character" w:customStyle="1" w:styleId="WW8Num274z1">
    <w:name w:val="WW8Num274z1"/>
    <w:rsid w:val="00DB33D1"/>
  </w:style>
  <w:style w:type="character" w:customStyle="1" w:styleId="WW8Num274z2">
    <w:name w:val="WW8Num274z2"/>
    <w:rsid w:val="00DB33D1"/>
  </w:style>
  <w:style w:type="character" w:customStyle="1" w:styleId="WW8Num274z3">
    <w:name w:val="WW8Num274z3"/>
    <w:rsid w:val="00DB33D1"/>
  </w:style>
  <w:style w:type="character" w:customStyle="1" w:styleId="WW8Num274z4">
    <w:name w:val="WW8Num274z4"/>
    <w:rsid w:val="00DB33D1"/>
  </w:style>
  <w:style w:type="character" w:customStyle="1" w:styleId="WW8Num274z5">
    <w:name w:val="WW8Num274z5"/>
    <w:rsid w:val="00DB33D1"/>
  </w:style>
  <w:style w:type="character" w:customStyle="1" w:styleId="WW8Num274z6">
    <w:name w:val="WW8Num274z6"/>
    <w:rsid w:val="00DB33D1"/>
  </w:style>
  <w:style w:type="character" w:customStyle="1" w:styleId="WW8Num274z7">
    <w:name w:val="WW8Num274z7"/>
    <w:rsid w:val="00DB33D1"/>
  </w:style>
  <w:style w:type="character" w:customStyle="1" w:styleId="WW8Num274z8">
    <w:name w:val="WW8Num274z8"/>
    <w:rsid w:val="00DB33D1"/>
  </w:style>
  <w:style w:type="character" w:customStyle="1" w:styleId="WW8Num275z0">
    <w:name w:val="WW8Num275z0"/>
    <w:rsid w:val="00DB33D1"/>
  </w:style>
  <w:style w:type="character" w:customStyle="1" w:styleId="WW8Num275z1">
    <w:name w:val="WW8Num275z1"/>
    <w:rsid w:val="00DB33D1"/>
  </w:style>
  <w:style w:type="character" w:customStyle="1" w:styleId="WW8Num275z2">
    <w:name w:val="WW8Num275z2"/>
    <w:rsid w:val="00DB33D1"/>
  </w:style>
  <w:style w:type="character" w:customStyle="1" w:styleId="WW8Num275z3">
    <w:name w:val="WW8Num275z3"/>
    <w:rsid w:val="00DB33D1"/>
  </w:style>
  <w:style w:type="character" w:customStyle="1" w:styleId="WW8Num275z4">
    <w:name w:val="WW8Num275z4"/>
    <w:rsid w:val="00DB33D1"/>
  </w:style>
  <w:style w:type="character" w:customStyle="1" w:styleId="WW8Num275z5">
    <w:name w:val="WW8Num275z5"/>
    <w:rsid w:val="00DB33D1"/>
  </w:style>
  <w:style w:type="character" w:customStyle="1" w:styleId="WW8Num275z6">
    <w:name w:val="WW8Num275z6"/>
    <w:rsid w:val="00DB33D1"/>
  </w:style>
  <w:style w:type="character" w:customStyle="1" w:styleId="WW8Num275z7">
    <w:name w:val="WW8Num275z7"/>
    <w:rsid w:val="00DB33D1"/>
  </w:style>
  <w:style w:type="character" w:customStyle="1" w:styleId="WW8Num275z8">
    <w:name w:val="WW8Num275z8"/>
    <w:rsid w:val="00DB33D1"/>
  </w:style>
  <w:style w:type="character" w:customStyle="1" w:styleId="WW8Num276z0">
    <w:name w:val="WW8Num276z0"/>
    <w:rsid w:val="00DB33D1"/>
    <w:rPr>
      <w:b w:val="0"/>
      <w:i w:val="0"/>
      <w:color w:val="000000"/>
      <w:sz w:val="20"/>
      <w:szCs w:val="20"/>
    </w:rPr>
  </w:style>
  <w:style w:type="character" w:customStyle="1" w:styleId="WW8Num276z1">
    <w:name w:val="WW8Num276z1"/>
    <w:rsid w:val="00DB33D1"/>
  </w:style>
  <w:style w:type="character" w:customStyle="1" w:styleId="WW8Num276z2">
    <w:name w:val="WW8Num276z2"/>
    <w:rsid w:val="00DB33D1"/>
  </w:style>
  <w:style w:type="character" w:customStyle="1" w:styleId="WW8Num276z3">
    <w:name w:val="WW8Num276z3"/>
    <w:rsid w:val="00DB33D1"/>
  </w:style>
  <w:style w:type="character" w:customStyle="1" w:styleId="WW8Num276z4">
    <w:name w:val="WW8Num276z4"/>
    <w:rsid w:val="00DB33D1"/>
  </w:style>
  <w:style w:type="character" w:customStyle="1" w:styleId="WW8Num276z5">
    <w:name w:val="WW8Num276z5"/>
    <w:rsid w:val="00DB33D1"/>
  </w:style>
  <w:style w:type="character" w:customStyle="1" w:styleId="WW8Num276z6">
    <w:name w:val="WW8Num276z6"/>
    <w:rsid w:val="00DB33D1"/>
  </w:style>
  <w:style w:type="character" w:customStyle="1" w:styleId="WW8Num276z7">
    <w:name w:val="WW8Num276z7"/>
    <w:rsid w:val="00DB33D1"/>
  </w:style>
  <w:style w:type="character" w:customStyle="1" w:styleId="WW8Num276z8">
    <w:name w:val="WW8Num276z8"/>
    <w:rsid w:val="00DB33D1"/>
  </w:style>
  <w:style w:type="character" w:customStyle="1" w:styleId="WW8Num277z0">
    <w:name w:val="WW8Num277z0"/>
    <w:rsid w:val="00DB33D1"/>
    <w:rPr>
      <w:rFonts w:ascii="Tahoma" w:hAnsi="Tahoma" w:cs="Tahoma"/>
      <w:bCs/>
      <w:color w:val="000000"/>
    </w:rPr>
  </w:style>
  <w:style w:type="character" w:customStyle="1" w:styleId="WW8Num277z1">
    <w:name w:val="WW8Num277z1"/>
    <w:rsid w:val="00DB33D1"/>
  </w:style>
  <w:style w:type="character" w:customStyle="1" w:styleId="WW8Num277z2">
    <w:name w:val="WW8Num277z2"/>
    <w:rsid w:val="00DB33D1"/>
  </w:style>
  <w:style w:type="character" w:customStyle="1" w:styleId="WW8Num277z3">
    <w:name w:val="WW8Num277z3"/>
    <w:rsid w:val="00DB33D1"/>
  </w:style>
  <w:style w:type="character" w:customStyle="1" w:styleId="WW8Num277z4">
    <w:name w:val="WW8Num277z4"/>
    <w:rsid w:val="00DB33D1"/>
  </w:style>
  <w:style w:type="character" w:customStyle="1" w:styleId="WW8Num277z5">
    <w:name w:val="WW8Num277z5"/>
    <w:rsid w:val="00DB33D1"/>
  </w:style>
  <w:style w:type="character" w:customStyle="1" w:styleId="WW8Num277z6">
    <w:name w:val="WW8Num277z6"/>
    <w:rsid w:val="00DB33D1"/>
  </w:style>
  <w:style w:type="character" w:customStyle="1" w:styleId="WW8Num277z7">
    <w:name w:val="WW8Num277z7"/>
    <w:rsid w:val="00DB33D1"/>
  </w:style>
  <w:style w:type="character" w:customStyle="1" w:styleId="WW8Num277z8">
    <w:name w:val="WW8Num277z8"/>
    <w:rsid w:val="00DB33D1"/>
  </w:style>
  <w:style w:type="character" w:customStyle="1" w:styleId="WW8Num278z0">
    <w:name w:val="WW8Num278z0"/>
    <w:rsid w:val="00DB33D1"/>
    <w:rPr>
      <w:rFonts w:cs="Times New Roman"/>
      <w:b w:val="0"/>
      <w:i w:val="0"/>
      <w:color w:val="000000"/>
      <w:sz w:val="20"/>
      <w:szCs w:val="20"/>
    </w:rPr>
  </w:style>
  <w:style w:type="character" w:customStyle="1" w:styleId="WW8Num278z1">
    <w:name w:val="WW8Num278z1"/>
    <w:rsid w:val="00DB33D1"/>
    <w:rPr>
      <w:rFonts w:cs="Times New Roman"/>
    </w:rPr>
  </w:style>
  <w:style w:type="character" w:customStyle="1" w:styleId="WW8Num279z0">
    <w:name w:val="WW8Num279z0"/>
    <w:rsid w:val="00DB33D1"/>
    <w:rPr>
      <w:b w:val="0"/>
      <w:i w:val="0"/>
      <w:sz w:val="20"/>
      <w:szCs w:val="20"/>
    </w:rPr>
  </w:style>
  <w:style w:type="character" w:customStyle="1" w:styleId="WW8Num279z1">
    <w:name w:val="WW8Num279z1"/>
    <w:rsid w:val="00DB33D1"/>
  </w:style>
  <w:style w:type="character" w:customStyle="1" w:styleId="WW8Num279z2">
    <w:name w:val="WW8Num279z2"/>
    <w:rsid w:val="00DB33D1"/>
  </w:style>
  <w:style w:type="character" w:customStyle="1" w:styleId="WW8Num279z3">
    <w:name w:val="WW8Num279z3"/>
    <w:rsid w:val="00DB33D1"/>
  </w:style>
  <w:style w:type="character" w:customStyle="1" w:styleId="WW8Num279z4">
    <w:name w:val="WW8Num279z4"/>
    <w:rsid w:val="00DB33D1"/>
  </w:style>
  <w:style w:type="character" w:customStyle="1" w:styleId="WW8Num279z5">
    <w:name w:val="WW8Num279z5"/>
    <w:rsid w:val="00DB33D1"/>
  </w:style>
  <w:style w:type="character" w:customStyle="1" w:styleId="WW8Num279z6">
    <w:name w:val="WW8Num279z6"/>
    <w:rsid w:val="00DB33D1"/>
  </w:style>
  <w:style w:type="character" w:customStyle="1" w:styleId="WW8Num279z7">
    <w:name w:val="WW8Num279z7"/>
    <w:rsid w:val="00DB33D1"/>
  </w:style>
  <w:style w:type="character" w:customStyle="1" w:styleId="WW8Num279z8">
    <w:name w:val="WW8Num279z8"/>
    <w:rsid w:val="00DB33D1"/>
  </w:style>
  <w:style w:type="character" w:customStyle="1" w:styleId="WW8Num280z0">
    <w:name w:val="WW8Num280z0"/>
    <w:rsid w:val="00DB33D1"/>
  </w:style>
  <w:style w:type="character" w:customStyle="1" w:styleId="WW8Num280z1">
    <w:name w:val="WW8Num280z1"/>
    <w:rsid w:val="00DB33D1"/>
  </w:style>
  <w:style w:type="character" w:customStyle="1" w:styleId="WW8Num280z2">
    <w:name w:val="WW8Num280z2"/>
    <w:rsid w:val="00DB33D1"/>
  </w:style>
  <w:style w:type="character" w:customStyle="1" w:styleId="WW8Num280z3">
    <w:name w:val="WW8Num280z3"/>
    <w:rsid w:val="00DB33D1"/>
  </w:style>
  <w:style w:type="character" w:customStyle="1" w:styleId="WW8Num280z4">
    <w:name w:val="WW8Num280z4"/>
    <w:rsid w:val="00DB33D1"/>
  </w:style>
  <w:style w:type="character" w:customStyle="1" w:styleId="WW8Num280z5">
    <w:name w:val="WW8Num280z5"/>
    <w:rsid w:val="00DB33D1"/>
  </w:style>
  <w:style w:type="character" w:customStyle="1" w:styleId="WW8Num280z6">
    <w:name w:val="WW8Num280z6"/>
    <w:rsid w:val="00DB33D1"/>
  </w:style>
  <w:style w:type="character" w:customStyle="1" w:styleId="WW8Num280z7">
    <w:name w:val="WW8Num280z7"/>
    <w:rsid w:val="00DB33D1"/>
  </w:style>
  <w:style w:type="character" w:customStyle="1" w:styleId="WW8Num280z8">
    <w:name w:val="WW8Num280z8"/>
    <w:rsid w:val="00DB33D1"/>
  </w:style>
  <w:style w:type="character" w:customStyle="1" w:styleId="WW8Num281z0">
    <w:name w:val="WW8Num281z0"/>
    <w:rsid w:val="00DB33D1"/>
    <w:rPr>
      <w:rFonts w:cs="Times New Roman"/>
    </w:rPr>
  </w:style>
  <w:style w:type="character" w:customStyle="1" w:styleId="WW8Num281z6">
    <w:name w:val="WW8Num281z6"/>
    <w:rsid w:val="00DB33D1"/>
    <w:rPr>
      <w:rFonts w:cs="Times New Roman"/>
    </w:rPr>
  </w:style>
  <w:style w:type="character" w:customStyle="1" w:styleId="WW8Num282z0">
    <w:name w:val="WW8Num282z0"/>
    <w:rsid w:val="00DB33D1"/>
  </w:style>
  <w:style w:type="character" w:customStyle="1" w:styleId="WW8Num282z1">
    <w:name w:val="WW8Num282z1"/>
    <w:rsid w:val="00DB33D1"/>
  </w:style>
  <w:style w:type="character" w:customStyle="1" w:styleId="WW8Num282z2">
    <w:name w:val="WW8Num282z2"/>
    <w:rsid w:val="00DB33D1"/>
  </w:style>
  <w:style w:type="character" w:customStyle="1" w:styleId="WW8Num282z3">
    <w:name w:val="WW8Num282z3"/>
    <w:rsid w:val="00DB33D1"/>
  </w:style>
  <w:style w:type="character" w:customStyle="1" w:styleId="WW8Num282z4">
    <w:name w:val="WW8Num282z4"/>
    <w:rsid w:val="00DB33D1"/>
  </w:style>
  <w:style w:type="character" w:customStyle="1" w:styleId="WW8Num282z5">
    <w:name w:val="WW8Num282z5"/>
    <w:rsid w:val="00DB33D1"/>
  </w:style>
  <w:style w:type="character" w:customStyle="1" w:styleId="WW8Num282z6">
    <w:name w:val="WW8Num282z6"/>
    <w:rsid w:val="00DB33D1"/>
  </w:style>
  <w:style w:type="character" w:customStyle="1" w:styleId="WW8Num282z7">
    <w:name w:val="WW8Num282z7"/>
    <w:rsid w:val="00DB33D1"/>
  </w:style>
  <w:style w:type="character" w:customStyle="1" w:styleId="WW8Num282z8">
    <w:name w:val="WW8Num282z8"/>
    <w:rsid w:val="00DB33D1"/>
  </w:style>
  <w:style w:type="character" w:customStyle="1" w:styleId="WW8Num283z0">
    <w:name w:val="WW8Num283z0"/>
    <w:rsid w:val="00DB33D1"/>
    <w:rPr>
      <w:sz w:val="20"/>
      <w:szCs w:val="20"/>
    </w:rPr>
  </w:style>
  <w:style w:type="character" w:customStyle="1" w:styleId="WW8Num283z1">
    <w:name w:val="WW8Num283z1"/>
    <w:rsid w:val="00DB33D1"/>
  </w:style>
  <w:style w:type="character" w:customStyle="1" w:styleId="WW8Num283z2">
    <w:name w:val="WW8Num283z2"/>
    <w:rsid w:val="00DB33D1"/>
  </w:style>
  <w:style w:type="character" w:customStyle="1" w:styleId="WW8Num283z3">
    <w:name w:val="WW8Num283z3"/>
    <w:rsid w:val="00DB33D1"/>
  </w:style>
  <w:style w:type="character" w:customStyle="1" w:styleId="WW8Num283z4">
    <w:name w:val="WW8Num283z4"/>
    <w:rsid w:val="00DB33D1"/>
  </w:style>
  <w:style w:type="character" w:customStyle="1" w:styleId="WW8Num283z5">
    <w:name w:val="WW8Num283z5"/>
    <w:rsid w:val="00DB33D1"/>
  </w:style>
  <w:style w:type="character" w:customStyle="1" w:styleId="WW8Num283z6">
    <w:name w:val="WW8Num283z6"/>
    <w:rsid w:val="00DB33D1"/>
  </w:style>
  <w:style w:type="character" w:customStyle="1" w:styleId="WW8Num283z7">
    <w:name w:val="WW8Num283z7"/>
    <w:rsid w:val="00DB33D1"/>
  </w:style>
  <w:style w:type="character" w:customStyle="1" w:styleId="WW8Num283z8">
    <w:name w:val="WW8Num283z8"/>
    <w:rsid w:val="00DB33D1"/>
  </w:style>
  <w:style w:type="character" w:customStyle="1" w:styleId="WW8Num10z2">
    <w:name w:val="WW8Num10z2"/>
    <w:rsid w:val="00DB33D1"/>
  </w:style>
  <w:style w:type="character" w:customStyle="1" w:styleId="WW8Num15z2">
    <w:name w:val="WW8Num15z2"/>
    <w:rsid w:val="00DB33D1"/>
    <w:rPr>
      <w:color w:val="000000"/>
    </w:rPr>
  </w:style>
  <w:style w:type="character" w:customStyle="1" w:styleId="WW8Num15z3">
    <w:name w:val="WW8Num15z3"/>
    <w:rsid w:val="00DB33D1"/>
  </w:style>
  <w:style w:type="character" w:customStyle="1" w:styleId="Absatz-Standardschriftart">
    <w:name w:val="Absatz-Standardschriftart"/>
    <w:rsid w:val="00DB33D1"/>
  </w:style>
  <w:style w:type="character" w:customStyle="1" w:styleId="WW-Absatz-Standardschriftart">
    <w:name w:val="WW-Absatz-Standardschriftart"/>
    <w:rsid w:val="00DB33D1"/>
  </w:style>
  <w:style w:type="character" w:customStyle="1" w:styleId="WW-Absatz-Standardschriftart1">
    <w:name w:val="WW-Absatz-Standardschriftart1"/>
    <w:rsid w:val="00DB33D1"/>
  </w:style>
  <w:style w:type="character" w:customStyle="1" w:styleId="Domylnaczcionkaakapitu1">
    <w:name w:val="Domyślna czcionka akapitu1"/>
    <w:rsid w:val="00DB33D1"/>
  </w:style>
  <w:style w:type="character" w:styleId="Numerstrony">
    <w:name w:val="page number"/>
    <w:rsid w:val="00DB33D1"/>
    <w:rPr>
      <w:rFonts w:cs="Times New Roman"/>
    </w:rPr>
  </w:style>
  <w:style w:type="character" w:customStyle="1" w:styleId="Internetlink">
    <w:name w:val="Internet link"/>
    <w:rsid w:val="00DB33D1"/>
    <w:rPr>
      <w:rFonts w:cs="Times New Roman"/>
      <w:color w:val="0000FF"/>
      <w:u w:val="single"/>
    </w:rPr>
  </w:style>
  <w:style w:type="character" w:customStyle="1" w:styleId="StrongEmphasis">
    <w:name w:val="Strong Emphasis"/>
    <w:rsid w:val="00DB33D1"/>
    <w:rPr>
      <w:rFonts w:cs="Times New Roman"/>
      <w:b/>
      <w:bCs/>
    </w:rPr>
  </w:style>
  <w:style w:type="character" w:customStyle="1" w:styleId="VisitedInternetLink">
    <w:name w:val="Visited Internet Link"/>
    <w:rsid w:val="00DB33D1"/>
    <w:rPr>
      <w:color w:val="800080"/>
      <w:u w:val="single"/>
    </w:rPr>
  </w:style>
  <w:style w:type="character" w:customStyle="1" w:styleId="prawonorm">
    <w:name w:val="prawonorm"/>
    <w:basedOn w:val="Domylnaczcionkaakapitu"/>
    <w:rsid w:val="00DB33D1"/>
  </w:style>
  <w:style w:type="character" w:customStyle="1" w:styleId="TekstpodstawowyZnak">
    <w:name w:val="Tekst podstawowy Znak"/>
    <w:uiPriority w:val="99"/>
    <w:rsid w:val="00DB33D1"/>
    <w:rPr>
      <w:b/>
      <w:bCs/>
      <w:sz w:val="24"/>
      <w:szCs w:val="24"/>
    </w:rPr>
  </w:style>
  <w:style w:type="character" w:customStyle="1" w:styleId="TekstpodstawowywcityZnak">
    <w:name w:val="Tekst podstawowy wcięty Znak"/>
    <w:rsid w:val="00DB33D1"/>
    <w:rPr>
      <w:sz w:val="24"/>
      <w:szCs w:val="24"/>
    </w:rPr>
  </w:style>
  <w:style w:type="character" w:styleId="Odwoaniedokomentarza">
    <w:name w:val="annotation reference"/>
    <w:rsid w:val="00DB33D1"/>
    <w:rPr>
      <w:sz w:val="16"/>
      <w:szCs w:val="16"/>
    </w:rPr>
  </w:style>
  <w:style w:type="character" w:customStyle="1" w:styleId="Odwoaniedokomentarza1">
    <w:name w:val="Odwołanie do komentarza1"/>
    <w:rsid w:val="00DB33D1"/>
    <w:rPr>
      <w:rFonts w:cs="Times New Roman"/>
      <w:sz w:val="16"/>
      <w:szCs w:val="16"/>
    </w:rPr>
  </w:style>
  <w:style w:type="character" w:customStyle="1" w:styleId="1TableTextZnak">
    <w:name w:val="1Table_Text Znak"/>
    <w:rsid w:val="00DB33D1"/>
    <w:rPr>
      <w:rFonts w:ascii="Cambria" w:eastAsia="Calibri" w:hAnsi="Cambria" w:cs="Cambria"/>
      <w:sz w:val="22"/>
    </w:rPr>
  </w:style>
  <w:style w:type="character" w:customStyle="1" w:styleId="NormalnyWebZnak">
    <w:name w:val="Normalny (Web) Znak"/>
    <w:rsid w:val="00DB33D1"/>
    <w:rPr>
      <w:color w:val="000000"/>
    </w:rPr>
  </w:style>
  <w:style w:type="character" w:customStyle="1" w:styleId="BulletSymbols">
    <w:name w:val="Bullet Symbols"/>
    <w:rsid w:val="00DB33D1"/>
    <w:rPr>
      <w:rFonts w:ascii="OpenSymbol" w:eastAsia="OpenSymbol" w:hAnsi="OpenSymbol" w:cs="OpenSymbol"/>
    </w:rPr>
  </w:style>
  <w:style w:type="character" w:customStyle="1" w:styleId="ListLabel1">
    <w:name w:val="ListLabel 1"/>
    <w:rsid w:val="00DB33D1"/>
    <w:rPr>
      <w:rFonts w:cs="Times New Roman"/>
    </w:rPr>
  </w:style>
  <w:style w:type="character" w:customStyle="1" w:styleId="ListLabel2">
    <w:name w:val="ListLabel 2"/>
    <w:rsid w:val="00DB33D1"/>
    <w:rPr>
      <w:color w:val="000000"/>
    </w:rPr>
  </w:style>
  <w:style w:type="character" w:customStyle="1" w:styleId="ListLabel3">
    <w:name w:val="ListLabel 3"/>
    <w:rsid w:val="00DB33D1"/>
    <w:rPr>
      <w:rFonts w:cs="Tahoma"/>
      <w:b/>
      <w:bCs/>
      <w:sz w:val="20"/>
      <w:szCs w:val="24"/>
      <w:lang w:eastAsia="ar-SA"/>
    </w:rPr>
  </w:style>
  <w:style w:type="character" w:customStyle="1" w:styleId="ListLabel4">
    <w:name w:val="ListLabel 4"/>
    <w:rsid w:val="00DB33D1"/>
    <w:rPr>
      <w:rFonts w:cs="Tahoma"/>
      <w:sz w:val="20"/>
    </w:rPr>
  </w:style>
  <w:style w:type="character" w:customStyle="1" w:styleId="ListLabel5">
    <w:name w:val="ListLabel 5"/>
    <w:rsid w:val="00DB33D1"/>
    <w:rPr>
      <w:rFonts w:cs="Times New Roman"/>
      <w:b w:val="0"/>
      <w:color w:val="000000"/>
    </w:rPr>
  </w:style>
  <w:style w:type="character" w:customStyle="1" w:styleId="ListLabel6">
    <w:name w:val="ListLabel 6"/>
    <w:rsid w:val="00DB33D1"/>
    <w:rPr>
      <w:rFonts w:cs="Times New Roman"/>
      <w:color w:val="000000"/>
    </w:rPr>
  </w:style>
  <w:style w:type="character" w:customStyle="1" w:styleId="ListLabel7">
    <w:name w:val="ListLabel 7"/>
    <w:rsid w:val="00DB33D1"/>
    <w:rPr>
      <w:rFonts w:cs="Times New Roman"/>
      <w:b/>
      <w:bCs w:val="0"/>
      <w:i/>
      <w:iCs w:val="0"/>
      <w:color w:val="000000"/>
    </w:rPr>
  </w:style>
  <w:style w:type="character" w:customStyle="1" w:styleId="ListLabel8">
    <w:name w:val="ListLabel 8"/>
    <w:rsid w:val="00DB33D1"/>
    <w:rPr>
      <w:rFonts w:cs="Tahoma"/>
      <w:color w:val="000000"/>
    </w:rPr>
  </w:style>
  <w:style w:type="character" w:customStyle="1" w:styleId="ListLabel9">
    <w:name w:val="ListLabel 9"/>
    <w:rsid w:val="00DB33D1"/>
    <w:rPr>
      <w:rFonts w:cs="Tahoma"/>
      <w:b w:val="0"/>
      <w:i w:val="0"/>
      <w:color w:val="000000"/>
      <w:sz w:val="20"/>
      <w:szCs w:val="20"/>
    </w:rPr>
  </w:style>
  <w:style w:type="character" w:customStyle="1" w:styleId="ListLabel10">
    <w:name w:val="ListLabel 10"/>
    <w:rsid w:val="00DB33D1"/>
    <w:rPr>
      <w:rFonts w:cs="Times New Roman"/>
      <w:b w:val="0"/>
      <w:i w:val="0"/>
    </w:rPr>
  </w:style>
  <w:style w:type="character" w:customStyle="1" w:styleId="ListLabel11">
    <w:name w:val="ListLabel 11"/>
    <w:rsid w:val="00DB33D1"/>
    <w:rPr>
      <w:rFonts w:cs="Times New Roman"/>
      <w:b w:val="0"/>
      <w:color w:val="000000"/>
      <w:sz w:val="22"/>
      <w:szCs w:val="22"/>
    </w:rPr>
  </w:style>
  <w:style w:type="character" w:customStyle="1" w:styleId="ListLabel12">
    <w:name w:val="ListLabel 12"/>
    <w:rsid w:val="00DB33D1"/>
    <w:rPr>
      <w:rFonts w:cs="Times New Roman"/>
      <w:sz w:val="22"/>
      <w:szCs w:val="22"/>
    </w:rPr>
  </w:style>
  <w:style w:type="character" w:customStyle="1" w:styleId="ListLabel13">
    <w:name w:val="ListLabel 13"/>
    <w:rsid w:val="00DB33D1"/>
    <w:rPr>
      <w:rFonts w:cs="Times New Roman"/>
      <w:b w:val="0"/>
      <w:i w:val="0"/>
      <w:strike w:val="0"/>
      <w:dstrike w:val="0"/>
      <w:sz w:val="22"/>
      <w:szCs w:val="22"/>
      <w:u w:val="none"/>
    </w:rPr>
  </w:style>
  <w:style w:type="character" w:customStyle="1" w:styleId="ListLabel14">
    <w:name w:val="ListLabel 14"/>
    <w:rsid w:val="00DB33D1"/>
    <w:rPr>
      <w:rFonts w:cs="Tahoma"/>
      <w:bCs/>
      <w:iCs/>
    </w:rPr>
  </w:style>
  <w:style w:type="character" w:customStyle="1" w:styleId="ListLabel15">
    <w:name w:val="ListLabel 15"/>
    <w:rsid w:val="00DB33D1"/>
    <w:rPr>
      <w:strike w:val="0"/>
      <w:dstrike w:val="0"/>
    </w:rPr>
  </w:style>
  <w:style w:type="character" w:customStyle="1" w:styleId="ListLabel16">
    <w:name w:val="ListLabel 16"/>
    <w:rsid w:val="00DB33D1"/>
    <w:rPr>
      <w:rFonts w:cs="Tahoma"/>
      <w:b w:val="0"/>
      <w:i w:val="0"/>
      <w:strike w:val="0"/>
      <w:dstrike w:val="0"/>
      <w:sz w:val="22"/>
      <w:szCs w:val="20"/>
      <w:u w:val="none"/>
    </w:rPr>
  </w:style>
  <w:style w:type="character" w:customStyle="1" w:styleId="ListLabel17">
    <w:name w:val="ListLabel 17"/>
    <w:rsid w:val="00DB33D1"/>
    <w:rPr>
      <w:rFonts w:cs="Tahoma"/>
      <w:b w:val="0"/>
      <w:sz w:val="22"/>
      <w:szCs w:val="20"/>
    </w:rPr>
  </w:style>
  <w:style w:type="character" w:customStyle="1" w:styleId="ListLabel18">
    <w:name w:val="ListLabel 18"/>
    <w:rsid w:val="00DB33D1"/>
    <w:rPr>
      <w:rFonts w:cs="Tahoma"/>
      <w:sz w:val="20"/>
      <w:szCs w:val="20"/>
    </w:rPr>
  </w:style>
  <w:style w:type="character" w:customStyle="1" w:styleId="ListLabel19">
    <w:name w:val="ListLabel 19"/>
    <w:rsid w:val="00DB33D1"/>
    <w:rPr>
      <w:b w:val="0"/>
    </w:rPr>
  </w:style>
  <w:style w:type="character" w:customStyle="1" w:styleId="ListLabel20">
    <w:name w:val="ListLabel 20"/>
    <w:rsid w:val="00DB33D1"/>
    <w:rPr>
      <w:rFonts w:eastAsia="Times New Roman" w:cs="Times New Roman"/>
    </w:rPr>
  </w:style>
  <w:style w:type="character" w:customStyle="1" w:styleId="ListLabel21">
    <w:name w:val="ListLabel 21"/>
    <w:rsid w:val="00DB33D1"/>
    <w:rPr>
      <w:rFonts w:eastAsia="Times New Roman" w:cs="Tahoma"/>
    </w:rPr>
  </w:style>
  <w:style w:type="character" w:customStyle="1" w:styleId="ListLabel22">
    <w:name w:val="ListLabel 22"/>
    <w:rsid w:val="00DB33D1"/>
    <w:rPr>
      <w:rFonts w:cs="Tahoma"/>
      <w:kern w:val="3"/>
      <w:sz w:val="22"/>
      <w:szCs w:val="20"/>
    </w:rPr>
  </w:style>
  <w:style w:type="character" w:customStyle="1" w:styleId="ListLabel23">
    <w:name w:val="ListLabel 23"/>
    <w:rsid w:val="00DB33D1"/>
    <w:rPr>
      <w:rFonts w:cs="OpenSymbol"/>
    </w:rPr>
  </w:style>
  <w:style w:type="character" w:customStyle="1" w:styleId="ListLabel24">
    <w:name w:val="ListLabel 24"/>
    <w:rsid w:val="00DB33D1"/>
    <w:rPr>
      <w:sz w:val="22"/>
    </w:rPr>
  </w:style>
  <w:style w:type="character" w:customStyle="1" w:styleId="ListLabel25">
    <w:name w:val="ListLabel 25"/>
    <w:rsid w:val="00DB33D1"/>
    <w:rPr>
      <w:kern w:val="3"/>
      <w:sz w:val="22"/>
      <w:szCs w:val="20"/>
    </w:rPr>
  </w:style>
  <w:style w:type="character" w:customStyle="1" w:styleId="ListLabel26">
    <w:name w:val="ListLabel 26"/>
    <w:rsid w:val="00DB33D1"/>
    <w:rPr>
      <w:sz w:val="22"/>
      <w:szCs w:val="20"/>
    </w:rPr>
  </w:style>
  <w:style w:type="character" w:customStyle="1" w:styleId="ListLabel27">
    <w:name w:val="ListLabel 27"/>
    <w:rsid w:val="00DB33D1"/>
    <w:rPr>
      <w:rFonts w:cs="Tahoma"/>
      <w:sz w:val="22"/>
      <w:szCs w:val="20"/>
    </w:rPr>
  </w:style>
  <w:style w:type="character" w:customStyle="1" w:styleId="ListLabel28">
    <w:name w:val="ListLabel 28"/>
    <w:rsid w:val="00DB33D1"/>
    <w:rPr>
      <w:b w:val="0"/>
      <w:i w:val="0"/>
      <w:color w:val="000000"/>
      <w:sz w:val="20"/>
      <w:szCs w:val="20"/>
    </w:rPr>
  </w:style>
  <w:style w:type="character" w:customStyle="1" w:styleId="ListLabel29">
    <w:name w:val="ListLabel 29"/>
    <w:rsid w:val="00DB33D1"/>
    <w:rPr>
      <w:rFonts w:cs="Tahoma"/>
      <w:bCs/>
      <w:position w:val="0"/>
      <w:sz w:val="20"/>
      <w:szCs w:val="20"/>
      <w:vertAlign w:val="superscript"/>
    </w:rPr>
  </w:style>
  <w:style w:type="character" w:customStyle="1" w:styleId="ListLabel30">
    <w:name w:val="ListLabel 30"/>
    <w:rsid w:val="00DB33D1"/>
    <w:rPr>
      <w:rFonts w:cs="Tahoma"/>
      <w:b/>
      <w:color w:val="000000"/>
    </w:rPr>
  </w:style>
  <w:style w:type="character" w:customStyle="1" w:styleId="ListLabel31">
    <w:name w:val="ListLabel 31"/>
    <w:rsid w:val="00DB33D1"/>
    <w:rPr>
      <w:b/>
    </w:rPr>
  </w:style>
  <w:style w:type="character" w:customStyle="1" w:styleId="ListLabel32">
    <w:name w:val="ListLabel 32"/>
    <w:rsid w:val="00DB33D1"/>
    <w:rPr>
      <w:rFonts w:cs="Tahoma"/>
    </w:rPr>
  </w:style>
  <w:style w:type="character" w:customStyle="1" w:styleId="ListLabel33">
    <w:name w:val="ListLabel 33"/>
    <w:rsid w:val="00DB33D1"/>
    <w:rPr>
      <w:b w:val="0"/>
      <w:i w:val="0"/>
    </w:rPr>
  </w:style>
  <w:style w:type="character" w:customStyle="1" w:styleId="ListLabel34">
    <w:name w:val="ListLabel 34"/>
    <w:rsid w:val="00DB33D1"/>
    <w:rPr>
      <w:rFonts w:cs="Tahoma"/>
      <w:b w:val="0"/>
      <w:i w:val="0"/>
      <w:sz w:val="20"/>
      <w:szCs w:val="20"/>
    </w:rPr>
  </w:style>
  <w:style w:type="character" w:customStyle="1" w:styleId="ListLabel35">
    <w:name w:val="ListLabel 35"/>
    <w:rsid w:val="00DB33D1"/>
    <w:rPr>
      <w:b w:val="0"/>
      <w:i w:val="0"/>
      <w:sz w:val="20"/>
      <w:szCs w:val="20"/>
    </w:rPr>
  </w:style>
  <w:style w:type="character" w:customStyle="1" w:styleId="ListLabel36">
    <w:name w:val="ListLabel 36"/>
    <w:rsid w:val="00DB33D1"/>
    <w:rPr>
      <w:i w:val="0"/>
    </w:rPr>
  </w:style>
  <w:style w:type="character" w:customStyle="1" w:styleId="ListLabel37">
    <w:name w:val="ListLabel 37"/>
    <w:rsid w:val="00DB33D1"/>
    <w:rPr>
      <w:b w:val="0"/>
      <w:strike w:val="0"/>
      <w:dstrike w:val="0"/>
      <w:color w:val="000000"/>
    </w:rPr>
  </w:style>
  <w:style w:type="character" w:customStyle="1" w:styleId="ListLabel38">
    <w:name w:val="ListLabel 38"/>
    <w:rsid w:val="00DB33D1"/>
    <w:rPr>
      <w:rFonts w:cs="Times New Roman"/>
      <w:b w:val="0"/>
      <w:bCs w:val="0"/>
      <w:color w:val="000000"/>
    </w:rPr>
  </w:style>
  <w:style w:type="character" w:customStyle="1" w:styleId="ListLabel39">
    <w:name w:val="ListLabel 39"/>
    <w:rsid w:val="00DB33D1"/>
    <w:rPr>
      <w:rFonts w:cs="Times New Roman"/>
      <w:sz w:val="20"/>
      <w:szCs w:val="20"/>
    </w:rPr>
  </w:style>
  <w:style w:type="character" w:customStyle="1" w:styleId="ListLabel40">
    <w:name w:val="ListLabel 40"/>
    <w:rsid w:val="00DB33D1"/>
    <w:rPr>
      <w:position w:val="0"/>
      <w:sz w:val="22"/>
      <w:szCs w:val="22"/>
      <w:vertAlign w:val="baseline"/>
    </w:rPr>
  </w:style>
  <w:style w:type="character" w:customStyle="1" w:styleId="ListLabel41">
    <w:name w:val="ListLabel 41"/>
    <w:rsid w:val="00DB33D1"/>
    <w:rPr>
      <w:rFonts w:cs="Times New Roman"/>
      <w:b w:val="0"/>
      <w:i w:val="0"/>
      <w:color w:val="000000"/>
    </w:rPr>
  </w:style>
  <w:style w:type="character" w:customStyle="1" w:styleId="ListLabel42">
    <w:name w:val="ListLabel 42"/>
    <w:rsid w:val="00DB33D1"/>
    <w:rPr>
      <w:rFonts w:cs="Times New Roman"/>
      <w:b w:val="0"/>
      <w:i w:val="0"/>
      <w:strike w:val="0"/>
      <w:dstrike w:val="0"/>
    </w:rPr>
  </w:style>
  <w:style w:type="character" w:customStyle="1" w:styleId="ListLabel43">
    <w:name w:val="ListLabel 43"/>
    <w:rsid w:val="00DB33D1"/>
    <w:rPr>
      <w:rFonts w:eastAsia="Calibri" w:cs="Times New Roman"/>
      <w:lang w:eastAsia="zh-CN"/>
    </w:rPr>
  </w:style>
  <w:style w:type="character" w:customStyle="1" w:styleId="ListLabel44">
    <w:name w:val="ListLabel 44"/>
    <w:rsid w:val="00DB33D1"/>
    <w:rPr>
      <w:rFonts w:eastAsia="Times New Roman" w:cs="Tahoma"/>
      <w:b w:val="0"/>
    </w:rPr>
  </w:style>
  <w:style w:type="character" w:customStyle="1" w:styleId="ListLabel45">
    <w:name w:val="ListLabel 45"/>
    <w:rsid w:val="00DB33D1"/>
    <w:rPr>
      <w:rFonts w:cs="Times New Roman"/>
      <w:b/>
      <w:i w:val="0"/>
      <w:color w:val="000000"/>
      <w:sz w:val="20"/>
      <w:szCs w:val="20"/>
    </w:rPr>
  </w:style>
  <w:style w:type="character" w:customStyle="1" w:styleId="ListLabel46">
    <w:name w:val="ListLabel 46"/>
    <w:rsid w:val="00DB33D1"/>
    <w:rPr>
      <w:rFonts w:cs="Tahoma"/>
      <w:bCs/>
    </w:rPr>
  </w:style>
  <w:style w:type="character" w:customStyle="1" w:styleId="ListLabel47">
    <w:name w:val="ListLabel 47"/>
    <w:rsid w:val="00DB33D1"/>
    <w:rPr>
      <w:rFonts w:eastAsia="Andale Sans UI" w:cs="Tahoma"/>
      <w:b w:val="0"/>
      <w:i w:val="0"/>
      <w:color w:val="000000"/>
      <w:kern w:val="3"/>
      <w:sz w:val="20"/>
      <w:szCs w:val="20"/>
      <w:lang w:val="de-DE" w:eastAsia="ja-JP" w:bidi="fa-IR"/>
    </w:rPr>
  </w:style>
  <w:style w:type="character" w:customStyle="1" w:styleId="ListLabel48">
    <w:name w:val="ListLabel 48"/>
    <w:rsid w:val="00DB33D1"/>
    <w:rPr>
      <w:b w:val="0"/>
      <w:sz w:val="20"/>
      <w:szCs w:val="20"/>
    </w:rPr>
  </w:style>
  <w:style w:type="character" w:customStyle="1" w:styleId="ListLabel49">
    <w:name w:val="ListLabel 49"/>
    <w:rsid w:val="00DB33D1"/>
    <w:rPr>
      <w:rFonts w:cs="Times New Roman"/>
      <w:b w:val="0"/>
    </w:rPr>
  </w:style>
  <w:style w:type="character" w:customStyle="1" w:styleId="ListLabel50">
    <w:name w:val="ListLabel 50"/>
    <w:rsid w:val="00DB33D1"/>
    <w:rPr>
      <w:rFonts w:cs="Tahoma"/>
      <w:b w:val="0"/>
      <w:bCs/>
      <w:color w:val="000000"/>
    </w:rPr>
  </w:style>
  <w:style w:type="character" w:customStyle="1" w:styleId="ListLabel51">
    <w:name w:val="ListLabel 51"/>
    <w:rsid w:val="00DB33D1"/>
    <w:rPr>
      <w:b w:val="0"/>
      <w:position w:val="0"/>
      <w:vertAlign w:val="baseline"/>
    </w:rPr>
  </w:style>
  <w:style w:type="character" w:customStyle="1" w:styleId="ListLabel52">
    <w:name w:val="ListLabel 52"/>
    <w:rsid w:val="00DB33D1"/>
    <w:rPr>
      <w:sz w:val="20"/>
      <w:szCs w:val="20"/>
    </w:rPr>
  </w:style>
  <w:style w:type="character" w:customStyle="1" w:styleId="ListLabel53">
    <w:name w:val="ListLabel 53"/>
    <w:rsid w:val="00DB33D1"/>
    <w:rPr>
      <w:rFonts w:cs="Tahoma"/>
      <w:b w:val="0"/>
      <w:sz w:val="20"/>
      <w:szCs w:val="20"/>
    </w:rPr>
  </w:style>
  <w:style w:type="character" w:customStyle="1" w:styleId="ListLabel54">
    <w:name w:val="ListLabel 54"/>
    <w:rsid w:val="00DB33D1"/>
    <w:rPr>
      <w:rFonts w:cs="Tahoma"/>
      <w:b/>
      <w:sz w:val="20"/>
      <w:szCs w:val="20"/>
    </w:rPr>
  </w:style>
  <w:style w:type="character" w:customStyle="1" w:styleId="ListLabel55">
    <w:name w:val="ListLabel 55"/>
    <w:rsid w:val="00DB33D1"/>
    <w:rPr>
      <w:rFonts w:cs="Tahoma"/>
      <w:i w:val="0"/>
      <w:sz w:val="20"/>
      <w:szCs w:val="20"/>
    </w:rPr>
  </w:style>
  <w:style w:type="character" w:customStyle="1" w:styleId="ListLabel56">
    <w:name w:val="ListLabel 56"/>
    <w:rsid w:val="00DB33D1"/>
    <w:rPr>
      <w:rFonts w:cs="Tahoma"/>
      <w:b w:val="0"/>
    </w:rPr>
  </w:style>
  <w:style w:type="character" w:customStyle="1" w:styleId="ListLabel57">
    <w:name w:val="ListLabel 57"/>
    <w:rsid w:val="00DB33D1"/>
    <w:rPr>
      <w:rFonts w:cs="Times New Roman"/>
      <w:b w:val="0"/>
      <w:i w:val="0"/>
      <w:sz w:val="20"/>
      <w:szCs w:val="20"/>
    </w:rPr>
  </w:style>
  <w:style w:type="character" w:customStyle="1" w:styleId="ListLabel58">
    <w:name w:val="ListLabel 58"/>
    <w:rsid w:val="00DB33D1"/>
    <w:rPr>
      <w:rFonts w:cs="Symbol"/>
    </w:rPr>
  </w:style>
  <w:style w:type="character" w:customStyle="1" w:styleId="ListLabel59">
    <w:name w:val="ListLabel 59"/>
    <w:rsid w:val="00DB33D1"/>
    <w:rPr>
      <w:rFonts w:cs="Courier New"/>
    </w:rPr>
  </w:style>
  <w:style w:type="character" w:customStyle="1" w:styleId="ListLabel60">
    <w:name w:val="ListLabel 60"/>
    <w:rsid w:val="00DB33D1"/>
    <w:rPr>
      <w:rFonts w:cs="Wingdings"/>
    </w:rPr>
  </w:style>
  <w:style w:type="character" w:customStyle="1" w:styleId="ListLabel61">
    <w:name w:val="ListLabel 61"/>
    <w:rsid w:val="00DB33D1"/>
    <w:rPr>
      <w:rFonts w:cs="Tahoma"/>
      <w:color w:val="000000"/>
      <w:sz w:val="20"/>
      <w:szCs w:val="20"/>
    </w:rPr>
  </w:style>
  <w:style w:type="character" w:customStyle="1" w:styleId="ListLabel62">
    <w:name w:val="ListLabel 62"/>
    <w:rsid w:val="00DB33D1"/>
    <w:rPr>
      <w:rFonts w:cs="Times New Roman"/>
      <w:b w:val="0"/>
      <w:sz w:val="20"/>
      <w:szCs w:val="20"/>
    </w:rPr>
  </w:style>
  <w:style w:type="character" w:customStyle="1" w:styleId="ListLabel63">
    <w:name w:val="ListLabel 63"/>
    <w:rsid w:val="00DB33D1"/>
    <w:rPr>
      <w:b w:val="0"/>
      <w:color w:val="000000"/>
    </w:rPr>
  </w:style>
  <w:style w:type="character" w:customStyle="1" w:styleId="ListLabel64">
    <w:name w:val="ListLabel 64"/>
    <w:rsid w:val="00DB33D1"/>
    <w:rPr>
      <w:b w:val="0"/>
      <w:kern w:val="3"/>
      <w:position w:val="0"/>
      <w:vertAlign w:val="baseline"/>
    </w:rPr>
  </w:style>
  <w:style w:type="character" w:customStyle="1" w:styleId="ListLabel65">
    <w:name w:val="ListLabel 65"/>
    <w:rsid w:val="00DB33D1"/>
    <w:rPr>
      <w:rFonts w:cs="Times New Roman"/>
      <w:b/>
    </w:rPr>
  </w:style>
  <w:style w:type="character" w:customStyle="1" w:styleId="ListLabel66">
    <w:name w:val="ListLabel 66"/>
    <w:rsid w:val="00DB33D1"/>
    <w:rPr>
      <w:rFonts w:eastAsia="Times New Roman" w:cs="Tahoma"/>
      <w:b w:val="0"/>
      <w:color w:val="000000"/>
    </w:rPr>
  </w:style>
  <w:style w:type="character" w:customStyle="1" w:styleId="ListLabel67">
    <w:name w:val="ListLabel 67"/>
    <w:rsid w:val="00DB33D1"/>
    <w:rPr>
      <w:rFonts w:cs="Tahoma"/>
      <w:b/>
      <w:bCs/>
      <w:sz w:val="20"/>
      <w:szCs w:val="20"/>
    </w:rPr>
  </w:style>
  <w:style w:type="character" w:customStyle="1" w:styleId="ListLabel68">
    <w:name w:val="ListLabel 68"/>
    <w:rsid w:val="00DB33D1"/>
    <w:rPr>
      <w:rFonts w:eastAsia="Times New Roman" w:cs="Arial"/>
      <w:b w:val="0"/>
    </w:rPr>
  </w:style>
  <w:style w:type="character" w:customStyle="1" w:styleId="ListLabel69">
    <w:name w:val="ListLabel 69"/>
    <w:rsid w:val="00DB33D1"/>
    <w:rPr>
      <w:strike w:val="0"/>
      <w:dstrike w:val="0"/>
      <w:sz w:val="20"/>
      <w:szCs w:val="20"/>
    </w:rPr>
  </w:style>
  <w:style w:type="character" w:customStyle="1" w:styleId="ListLabel70">
    <w:name w:val="ListLabel 70"/>
    <w:rsid w:val="00DB33D1"/>
    <w:rPr>
      <w:rFonts w:cs="Times New Roman"/>
      <w:b w:val="0"/>
      <w:i w:val="0"/>
      <w:color w:val="000000"/>
      <w:sz w:val="20"/>
      <w:szCs w:val="20"/>
    </w:rPr>
  </w:style>
  <w:style w:type="character" w:customStyle="1" w:styleId="ListLabel71">
    <w:name w:val="ListLabel 71"/>
    <w:rsid w:val="00DB33D1"/>
    <w:rPr>
      <w:b w:val="0"/>
      <w:color w:val="000000"/>
      <w:sz w:val="20"/>
      <w:szCs w:val="20"/>
    </w:rPr>
  </w:style>
  <w:style w:type="character" w:customStyle="1" w:styleId="ListLabel72">
    <w:name w:val="ListLabel 72"/>
    <w:rsid w:val="00DB33D1"/>
    <w:rPr>
      <w:rFonts w:cs="Tahoma"/>
      <w:b/>
      <w:i/>
    </w:rPr>
  </w:style>
  <w:style w:type="character" w:customStyle="1" w:styleId="ListLabel73">
    <w:name w:val="ListLabel 73"/>
    <w:rsid w:val="00DB33D1"/>
    <w:rPr>
      <w:rFonts w:cs="Times New Roman"/>
      <w:b w:val="0"/>
      <w:i w:val="0"/>
      <w:sz w:val="24"/>
    </w:rPr>
  </w:style>
  <w:style w:type="character" w:customStyle="1" w:styleId="ListLabel74">
    <w:name w:val="ListLabel 74"/>
    <w:rsid w:val="00DB33D1"/>
    <w:rPr>
      <w:rFonts w:cs="Tahoma"/>
      <w:bCs/>
      <w:iCs/>
      <w:lang w:eastAsia="ar-SA"/>
    </w:rPr>
  </w:style>
  <w:style w:type="character" w:customStyle="1" w:styleId="ListLabel75">
    <w:name w:val="ListLabel 75"/>
    <w:rsid w:val="00DB33D1"/>
    <w:rPr>
      <w:rFonts w:eastAsia="Andale Sans UI" w:cs="Times New Roman"/>
      <w:b w:val="0"/>
      <w:kern w:val="3"/>
      <w:lang w:eastAsia="ja-JP" w:bidi="fa-IR"/>
    </w:rPr>
  </w:style>
  <w:style w:type="character" w:customStyle="1" w:styleId="ListLabel76">
    <w:name w:val="ListLabel 76"/>
    <w:rsid w:val="00DB33D1"/>
    <w:rPr>
      <w:b/>
      <w:color w:val="000000"/>
    </w:rPr>
  </w:style>
  <w:style w:type="character" w:customStyle="1" w:styleId="ListLabel77">
    <w:name w:val="ListLabel 77"/>
    <w:rsid w:val="00DB33D1"/>
    <w:rPr>
      <w:rFonts w:cs="Tahoma"/>
      <w:b w:val="0"/>
      <w:color w:val="000000"/>
    </w:rPr>
  </w:style>
  <w:style w:type="character" w:customStyle="1" w:styleId="ListLabel78">
    <w:name w:val="ListLabel 78"/>
    <w:rsid w:val="00DB33D1"/>
    <w:rPr>
      <w:rFonts w:cs="Times New Roman"/>
      <w:b w:val="0"/>
      <w:bCs/>
      <w:i w:val="0"/>
      <w:sz w:val="20"/>
      <w:szCs w:val="20"/>
    </w:rPr>
  </w:style>
  <w:style w:type="character" w:customStyle="1" w:styleId="ListLabel79">
    <w:name w:val="ListLabel 79"/>
    <w:rsid w:val="00DB33D1"/>
    <w:rPr>
      <w:rFonts w:eastAsia="Times New Roman" w:cs="Tahoma"/>
      <w:b w:val="0"/>
      <w:i w:val="0"/>
      <w:color w:val="000000"/>
      <w:sz w:val="20"/>
      <w:szCs w:val="20"/>
    </w:rPr>
  </w:style>
  <w:style w:type="character" w:customStyle="1" w:styleId="ListLabel80">
    <w:name w:val="ListLabel 80"/>
    <w:rsid w:val="00DB33D1"/>
    <w:rPr>
      <w:rFonts w:cs="Times New Roman"/>
      <w:b w:val="0"/>
      <w:color w:val="000000"/>
      <w:sz w:val="20"/>
      <w:szCs w:val="20"/>
    </w:rPr>
  </w:style>
  <w:style w:type="character" w:customStyle="1" w:styleId="ListLabel81">
    <w:name w:val="ListLabel 81"/>
    <w:rsid w:val="00DB33D1"/>
    <w:rPr>
      <w:rFonts w:eastAsia="Andale Sans UI" w:cs="Tahoma"/>
      <w:kern w:val="3"/>
      <w:lang w:eastAsia="ja-JP" w:bidi="fa-IR"/>
    </w:rPr>
  </w:style>
  <w:style w:type="character" w:customStyle="1" w:styleId="ListLabel82">
    <w:name w:val="ListLabel 82"/>
    <w:rsid w:val="00DB33D1"/>
    <w:rPr>
      <w:rFonts w:cs="Tahoma"/>
      <w:b w:val="0"/>
      <w:i w:val="0"/>
      <w:color w:val="000000"/>
      <w:sz w:val="20"/>
      <w:szCs w:val="20"/>
      <w:lang w:val="de-DE"/>
    </w:rPr>
  </w:style>
  <w:style w:type="character" w:customStyle="1" w:styleId="ListLabel83">
    <w:name w:val="ListLabel 83"/>
    <w:rsid w:val="00DB33D1"/>
    <w:rPr>
      <w:rFonts w:cs="Tahoma"/>
      <w:strike w:val="0"/>
      <w:dstrike w:val="0"/>
      <w:color w:val="000000"/>
      <w:sz w:val="20"/>
      <w:szCs w:val="20"/>
    </w:rPr>
  </w:style>
  <w:style w:type="character" w:customStyle="1" w:styleId="ListLabel84">
    <w:name w:val="ListLabel 84"/>
    <w:rsid w:val="00DB33D1"/>
    <w:rPr>
      <w:rFonts w:cs="Tahoma"/>
      <w:b w:val="0"/>
      <w:i w:val="0"/>
      <w:strike w:val="0"/>
      <w:dstrike w:val="0"/>
      <w:color w:val="000000"/>
      <w:sz w:val="20"/>
      <w:szCs w:val="20"/>
    </w:rPr>
  </w:style>
  <w:style w:type="character" w:customStyle="1" w:styleId="ListLabel85">
    <w:name w:val="ListLabel 85"/>
    <w:rsid w:val="00DB33D1"/>
    <w:rPr>
      <w:rFonts w:cs="Tahoma"/>
      <w:bCs/>
      <w:sz w:val="20"/>
      <w:szCs w:val="20"/>
    </w:rPr>
  </w:style>
  <w:style w:type="character" w:customStyle="1" w:styleId="ListLabel86">
    <w:name w:val="ListLabel 86"/>
    <w:rsid w:val="00DB33D1"/>
    <w:rPr>
      <w:u w:val="none"/>
    </w:rPr>
  </w:style>
  <w:style w:type="character" w:customStyle="1" w:styleId="ListLabel87">
    <w:name w:val="ListLabel 87"/>
    <w:rsid w:val="00DB33D1"/>
    <w:rPr>
      <w:rFonts w:cs="Tahoma"/>
      <w:bCs/>
      <w:color w:val="000000"/>
    </w:rPr>
  </w:style>
  <w:style w:type="character" w:customStyle="1" w:styleId="ListLabel88">
    <w:name w:val="ListLabel 88"/>
    <w:rsid w:val="00DB33D1"/>
    <w:rPr>
      <w:rFonts w:eastAsia="OpenSymbol" w:cs="OpenSymbol"/>
    </w:rPr>
  </w:style>
  <w:style w:type="character" w:customStyle="1" w:styleId="ListLabel89">
    <w:name w:val="ListLabel 89"/>
    <w:rsid w:val="00DB33D1"/>
    <w:rPr>
      <w:color w:val="00000A"/>
    </w:rPr>
  </w:style>
  <w:style w:type="character" w:customStyle="1" w:styleId="ListLabel90">
    <w:name w:val="ListLabel 90"/>
    <w:rsid w:val="00DB33D1"/>
    <w:rPr>
      <w:rFonts w:cs="Tahoma"/>
      <w:b w:val="0"/>
      <w:i w:val="0"/>
      <w:color w:val="00000A"/>
      <w:sz w:val="22"/>
      <w:szCs w:val="20"/>
    </w:rPr>
  </w:style>
  <w:style w:type="character" w:customStyle="1" w:styleId="ListLabel91">
    <w:name w:val="ListLabel 91"/>
    <w:rsid w:val="00DB33D1"/>
    <w:rPr>
      <w:b w:val="0"/>
      <w:i w:val="0"/>
      <w:color w:val="00000A"/>
      <w:sz w:val="20"/>
      <w:szCs w:val="20"/>
    </w:rPr>
  </w:style>
  <w:style w:type="character" w:customStyle="1" w:styleId="ListLabel92">
    <w:name w:val="ListLabel 92"/>
    <w:rsid w:val="00DB33D1"/>
    <w:rPr>
      <w:sz w:val="22"/>
      <w:szCs w:val="22"/>
    </w:rPr>
  </w:style>
  <w:style w:type="character" w:customStyle="1" w:styleId="ListLabel93">
    <w:name w:val="ListLabel 93"/>
    <w:rsid w:val="00DB33D1"/>
    <w:rPr>
      <w:b w:val="0"/>
      <w:color w:val="00000A"/>
    </w:rPr>
  </w:style>
  <w:style w:type="character" w:customStyle="1" w:styleId="ListLabel94">
    <w:name w:val="ListLabel 94"/>
    <w:rsid w:val="00DB33D1"/>
    <w:rPr>
      <w:rFonts w:cs="Times New Roman"/>
      <w:color w:val="00000A"/>
    </w:rPr>
  </w:style>
  <w:style w:type="character" w:customStyle="1" w:styleId="ListLabel95">
    <w:name w:val="ListLabel 95"/>
    <w:rsid w:val="00DB33D1"/>
    <w:rPr>
      <w:rFonts w:cs="Times New Roman"/>
      <w:b w:val="0"/>
      <w:i w:val="0"/>
      <w:color w:val="00000A"/>
      <w:sz w:val="20"/>
      <w:szCs w:val="20"/>
    </w:rPr>
  </w:style>
  <w:style w:type="character" w:customStyle="1" w:styleId="ListLabel96">
    <w:name w:val="ListLabel 96"/>
    <w:rsid w:val="00DB33D1"/>
    <w:rPr>
      <w:rFonts w:cs="Times New Roman"/>
      <w:b w:val="0"/>
      <w:color w:val="00000A"/>
    </w:rPr>
  </w:style>
  <w:style w:type="character" w:customStyle="1" w:styleId="ListLabel97">
    <w:name w:val="ListLabel 97"/>
    <w:rsid w:val="00DB33D1"/>
    <w:rPr>
      <w:b w:val="0"/>
      <w:strike w:val="0"/>
      <w:dstrike w:val="0"/>
      <w:color w:val="00000A"/>
    </w:rPr>
  </w:style>
  <w:style w:type="character" w:customStyle="1" w:styleId="ListLabel98">
    <w:name w:val="ListLabel 98"/>
    <w:rsid w:val="00DB33D1"/>
    <w:rPr>
      <w:rFonts w:eastAsia="Times New Roman" w:cs="Times New Roman"/>
      <w:b w:val="0"/>
      <w:i w:val="0"/>
      <w:color w:val="00000A"/>
      <w:sz w:val="22"/>
      <w:szCs w:val="22"/>
    </w:rPr>
  </w:style>
  <w:style w:type="character" w:customStyle="1" w:styleId="ListLabel99">
    <w:name w:val="ListLabel 99"/>
    <w:rsid w:val="00DB33D1"/>
    <w:rPr>
      <w:rFonts w:cs="Tahoma"/>
      <w:strike w:val="0"/>
      <w:dstrike w:val="0"/>
      <w:color w:val="00000A"/>
      <w:sz w:val="20"/>
      <w:szCs w:val="20"/>
    </w:rPr>
  </w:style>
  <w:style w:type="character" w:customStyle="1" w:styleId="ListLabel100">
    <w:name w:val="ListLabel 100"/>
    <w:rsid w:val="00DB33D1"/>
    <w:rPr>
      <w:b w:val="0"/>
      <w:i w:val="0"/>
      <w:strike w:val="0"/>
      <w:dstrike w:val="0"/>
      <w:color w:val="00000A"/>
      <w:sz w:val="20"/>
      <w:szCs w:val="20"/>
    </w:rPr>
  </w:style>
  <w:style w:type="character" w:customStyle="1" w:styleId="WW8Num162z1">
    <w:name w:val="WW8Num162z1"/>
    <w:rsid w:val="00DB33D1"/>
  </w:style>
  <w:style w:type="numbering" w:customStyle="1" w:styleId="WWNum1">
    <w:name w:val="WWNum1"/>
    <w:basedOn w:val="Bezlisty"/>
    <w:rsid w:val="00DB33D1"/>
    <w:pPr>
      <w:numPr>
        <w:numId w:val="2"/>
      </w:numPr>
    </w:pPr>
  </w:style>
  <w:style w:type="numbering" w:customStyle="1" w:styleId="WWNum2">
    <w:name w:val="WWNum2"/>
    <w:basedOn w:val="Bezlisty"/>
    <w:rsid w:val="00DB33D1"/>
    <w:pPr>
      <w:numPr>
        <w:numId w:val="3"/>
      </w:numPr>
    </w:pPr>
  </w:style>
  <w:style w:type="numbering" w:customStyle="1" w:styleId="WWNum3">
    <w:name w:val="WWNum3"/>
    <w:basedOn w:val="Bezlisty"/>
    <w:rsid w:val="00DB33D1"/>
    <w:pPr>
      <w:numPr>
        <w:numId w:val="4"/>
      </w:numPr>
    </w:pPr>
  </w:style>
  <w:style w:type="numbering" w:customStyle="1" w:styleId="WWNum4">
    <w:name w:val="WWNum4"/>
    <w:basedOn w:val="Bezlisty"/>
    <w:rsid w:val="00DB33D1"/>
    <w:pPr>
      <w:numPr>
        <w:numId w:val="5"/>
      </w:numPr>
    </w:pPr>
  </w:style>
  <w:style w:type="numbering" w:customStyle="1" w:styleId="WWNum5">
    <w:name w:val="WWNum5"/>
    <w:basedOn w:val="Bezlisty"/>
    <w:rsid w:val="00DB33D1"/>
    <w:pPr>
      <w:numPr>
        <w:numId w:val="6"/>
      </w:numPr>
    </w:pPr>
  </w:style>
  <w:style w:type="numbering" w:customStyle="1" w:styleId="WWNum6">
    <w:name w:val="WWNum6"/>
    <w:basedOn w:val="Bezlisty"/>
    <w:rsid w:val="00DB33D1"/>
    <w:pPr>
      <w:numPr>
        <w:numId w:val="7"/>
      </w:numPr>
    </w:pPr>
  </w:style>
  <w:style w:type="numbering" w:customStyle="1" w:styleId="WWNum7">
    <w:name w:val="WWNum7"/>
    <w:basedOn w:val="Bezlisty"/>
    <w:rsid w:val="00DB33D1"/>
    <w:pPr>
      <w:numPr>
        <w:numId w:val="8"/>
      </w:numPr>
    </w:pPr>
  </w:style>
  <w:style w:type="numbering" w:customStyle="1" w:styleId="WWNum8">
    <w:name w:val="WWNum8"/>
    <w:basedOn w:val="Bezlisty"/>
    <w:rsid w:val="00DB33D1"/>
    <w:pPr>
      <w:numPr>
        <w:numId w:val="9"/>
      </w:numPr>
    </w:pPr>
  </w:style>
  <w:style w:type="numbering" w:customStyle="1" w:styleId="WWNum9">
    <w:name w:val="WWNum9"/>
    <w:basedOn w:val="Bezlisty"/>
    <w:rsid w:val="00DB33D1"/>
    <w:pPr>
      <w:numPr>
        <w:numId w:val="10"/>
      </w:numPr>
    </w:pPr>
  </w:style>
  <w:style w:type="numbering" w:customStyle="1" w:styleId="WWNum10">
    <w:name w:val="WWNum10"/>
    <w:basedOn w:val="Bezlisty"/>
    <w:rsid w:val="00DB33D1"/>
    <w:pPr>
      <w:numPr>
        <w:numId w:val="447"/>
      </w:numPr>
    </w:pPr>
  </w:style>
  <w:style w:type="numbering" w:customStyle="1" w:styleId="WWNum11">
    <w:name w:val="WWNum11"/>
    <w:basedOn w:val="Bezlisty"/>
    <w:rsid w:val="00DB33D1"/>
    <w:pPr>
      <w:numPr>
        <w:numId w:val="12"/>
      </w:numPr>
    </w:pPr>
  </w:style>
  <w:style w:type="numbering" w:customStyle="1" w:styleId="WWNum12">
    <w:name w:val="WWNum12"/>
    <w:basedOn w:val="Bezlisty"/>
    <w:rsid w:val="00DB33D1"/>
    <w:pPr>
      <w:numPr>
        <w:numId w:val="13"/>
      </w:numPr>
    </w:pPr>
  </w:style>
  <w:style w:type="numbering" w:customStyle="1" w:styleId="WWNum13">
    <w:name w:val="WWNum13"/>
    <w:basedOn w:val="Bezlisty"/>
    <w:rsid w:val="00DB33D1"/>
    <w:pPr>
      <w:numPr>
        <w:numId w:val="446"/>
      </w:numPr>
    </w:pPr>
  </w:style>
  <w:style w:type="numbering" w:customStyle="1" w:styleId="WWNum14">
    <w:name w:val="WWNum14"/>
    <w:basedOn w:val="Bezlisty"/>
    <w:rsid w:val="00DB33D1"/>
    <w:pPr>
      <w:numPr>
        <w:numId w:val="455"/>
      </w:numPr>
    </w:pPr>
  </w:style>
  <w:style w:type="numbering" w:customStyle="1" w:styleId="WWNum15">
    <w:name w:val="WWNum15"/>
    <w:basedOn w:val="Bezlisty"/>
    <w:rsid w:val="00DB33D1"/>
    <w:pPr>
      <w:numPr>
        <w:numId w:val="16"/>
      </w:numPr>
    </w:pPr>
  </w:style>
  <w:style w:type="numbering" w:customStyle="1" w:styleId="WWNum16">
    <w:name w:val="WWNum16"/>
    <w:basedOn w:val="Bezlisty"/>
    <w:rsid w:val="00DB33D1"/>
    <w:pPr>
      <w:numPr>
        <w:numId w:val="17"/>
      </w:numPr>
    </w:pPr>
  </w:style>
  <w:style w:type="numbering" w:customStyle="1" w:styleId="WWNum17">
    <w:name w:val="WWNum17"/>
    <w:basedOn w:val="Bezlisty"/>
    <w:rsid w:val="00DB33D1"/>
    <w:pPr>
      <w:numPr>
        <w:numId w:val="18"/>
      </w:numPr>
    </w:pPr>
  </w:style>
  <w:style w:type="numbering" w:customStyle="1" w:styleId="WWNum18">
    <w:name w:val="WWNum18"/>
    <w:basedOn w:val="Bezlisty"/>
    <w:rsid w:val="00DB33D1"/>
    <w:pPr>
      <w:numPr>
        <w:numId w:val="19"/>
      </w:numPr>
    </w:pPr>
  </w:style>
  <w:style w:type="numbering" w:customStyle="1" w:styleId="WWNum19">
    <w:name w:val="WWNum19"/>
    <w:basedOn w:val="Bezlisty"/>
    <w:rsid w:val="00DB33D1"/>
    <w:pPr>
      <w:numPr>
        <w:numId w:val="20"/>
      </w:numPr>
    </w:pPr>
  </w:style>
  <w:style w:type="numbering" w:customStyle="1" w:styleId="WWNum20">
    <w:name w:val="WWNum20"/>
    <w:basedOn w:val="Bezlisty"/>
    <w:rsid w:val="00DB33D1"/>
    <w:pPr>
      <w:numPr>
        <w:numId w:val="21"/>
      </w:numPr>
    </w:pPr>
  </w:style>
  <w:style w:type="numbering" w:customStyle="1" w:styleId="WWNum21">
    <w:name w:val="WWNum21"/>
    <w:basedOn w:val="Bezlisty"/>
    <w:rsid w:val="00DB33D1"/>
    <w:pPr>
      <w:numPr>
        <w:numId w:val="22"/>
      </w:numPr>
    </w:pPr>
  </w:style>
  <w:style w:type="numbering" w:customStyle="1" w:styleId="WWNum22">
    <w:name w:val="WWNum22"/>
    <w:basedOn w:val="Bezlisty"/>
    <w:rsid w:val="00DB33D1"/>
    <w:pPr>
      <w:numPr>
        <w:numId w:val="23"/>
      </w:numPr>
    </w:pPr>
  </w:style>
  <w:style w:type="numbering" w:customStyle="1" w:styleId="WWNum23">
    <w:name w:val="WWNum23"/>
    <w:basedOn w:val="Bezlisty"/>
    <w:rsid w:val="00DB33D1"/>
    <w:pPr>
      <w:numPr>
        <w:numId w:val="24"/>
      </w:numPr>
    </w:pPr>
  </w:style>
  <w:style w:type="numbering" w:customStyle="1" w:styleId="WWNum24">
    <w:name w:val="WWNum24"/>
    <w:basedOn w:val="Bezlisty"/>
    <w:rsid w:val="00DB33D1"/>
    <w:pPr>
      <w:numPr>
        <w:numId w:val="25"/>
      </w:numPr>
    </w:pPr>
  </w:style>
  <w:style w:type="numbering" w:customStyle="1" w:styleId="WWNum25">
    <w:name w:val="WWNum25"/>
    <w:basedOn w:val="Bezlisty"/>
    <w:rsid w:val="00DB33D1"/>
    <w:pPr>
      <w:numPr>
        <w:numId w:val="26"/>
      </w:numPr>
    </w:pPr>
  </w:style>
  <w:style w:type="numbering" w:customStyle="1" w:styleId="WWNum26">
    <w:name w:val="WWNum26"/>
    <w:basedOn w:val="Bezlisty"/>
    <w:rsid w:val="00DB33D1"/>
    <w:pPr>
      <w:numPr>
        <w:numId w:val="27"/>
      </w:numPr>
    </w:pPr>
  </w:style>
  <w:style w:type="numbering" w:customStyle="1" w:styleId="WWNum27">
    <w:name w:val="WWNum27"/>
    <w:basedOn w:val="Bezlisty"/>
    <w:rsid w:val="00DB33D1"/>
    <w:pPr>
      <w:numPr>
        <w:numId w:val="28"/>
      </w:numPr>
    </w:pPr>
  </w:style>
  <w:style w:type="numbering" w:customStyle="1" w:styleId="WWNum28">
    <w:name w:val="WWNum28"/>
    <w:basedOn w:val="Bezlisty"/>
    <w:rsid w:val="00DB33D1"/>
    <w:pPr>
      <w:numPr>
        <w:numId w:val="29"/>
      </w:numPr>
    </w:pPr>
  </w:style>
  <w:style w:type="numbering" w:customStyle="1" w:styleId="WWNum29">
    <w:name w:val="WWNum29"/>
    <w:basedOn w:val="Bezlisty"/>
    <w:rsid w:val="00DB33D1"/>
    <w:pPr>
      <w:numPr>
        <w:numId w:val="30"/>
      </w:numPr>
    </w:pPr>
  </w:style>
  <w:style w:type="numbering" w:customStyle="1" w:styleId="WWNum30">
    <w:name w:val="WWNum30"/>
    <w:basedOn w:val="Bezlisty"/>
    <w:rsid w:val="00DB33D1"/>
    <w:pPr>
      <w:numPr>
        <w:numId w:val="31"/>
      </w:numPr>
    </w:pPr>
  </w:style>
  <w:style w:type="numbering" w:customStyle="1" w:styleId="WWNum31">
    <w:name w:val="WWNum31"/>
    <w:basedOn w:val="Bezlisty"/>
    <w:rsid w:val="00DB33D1"/>
    <w:pPr>
      <w:numPr>
        <w:numId w:val="32"/>
      </w:numPr>
    </w:pPr>
  </w:style>
  <w:style w:type="numbering" w:customStyle="1" w:styleId="WWNum32">
    <w:name w:val="WWNum32"/>
    <w:basedOn w:val="Bezlisty"/>
    <w:rsid w:val="00DB33D1"/>
    <w:pPr>
      <w:numPr>
        <w:numId w:val="33"/>
      </w:numPr>
    </w:pPr>
  </w:style>
  <w:style w:type="numbering" w:customStyle="1" w:styleId="WWNum33">
    <w:name w:val="WWNum33"/>
    <w:basedOn w:val="Bezlisty"/>
    <w:rsid w:val="00DB33D1"/>
    <w:pPr>
      <w:numPr>
        <w:numId w:val="34"/>
      </w:numPr>
    </w:pPr>
  </w:style>
  <w:style w:type="numbering" w:customStyle="1" w:styleId="WWNum34">
    <w:name w:val="WWNum34"/>
    <w:basedOn w:val="Bezlisty"/>
    <w:rsid w:val="00DB33D1"/>
    <w:pPr>
      <w:numPr>
        <w:numId w:val="35"/>
      </w:numPr>
    </w:pPr>
  </w:style>
  <w:style w:type="numbering" w:customStyle="1" w:styleId="WWNum35">
    <w:name w:val="WWNum35"/>
    <w:basedOn w:val="Bezlisty"/>
    <w:rsid w:val="00DB33D1"/>
    <w:pPr>
      <w:numPr>
        <w:numId w:val="36"/>
      </w:numPr>
    </w:pPr>
  </w:style>
  <w:style w:type="numbering" w:customStyle="1" w:styleId="WWNum36">
    <w:name w:val="WWNum36"/>
    <w:basedOn w:val="Bezlisty"/>
    <w:rsid w:val="00DB33D1"/>
    <w:pPr>
      <w:numPr>
        <w:numId w:val="37"/>
      </w:numPr>
    </w:pPr>
  </w:style>
  <w:style w:type="numbering" w:customStyle="1" w:styleId="WWNum37">
    <w:name w:val="WWNum37"/>
    <w:basedOn w:val="Bezlisty"/>
    <w:rsid w:val="00DB33D1"/>
    <w:pPr>
      <w:numPr>
        <w:numId w:val="38"/>
      </w:numPr>
    </w:pPr>
  </w:style>
  <w:style w:type="numbering" w:customStyle="1" w:styleId="WWNum38">
    <w:name w:val="WWNum38"/>
    <w:basedOn w:val="Bezlisty"/>
    <w:rsid w:val="00DB33D1"/>
    <w:pPr>
      <w:numPr>
        <w:numId w:val="39"/>
      </w:numPr>
    </w:pPr>
  </w:style>
  <w:style w:type="numbering" w:customStyle="1" w:styleId="WWNum39">
    <w:name w:val="WWNum39"/>
    <w:basedOn w:val="Bezlisty"/>
    <w:rsid w:val="00DB33D1"/>
    <w:pPr>
      <w:numPr>
        <w:numId w:val="40"/>
      </w:numPr>
    </w:pPr>
  </w:style>
  <w:style w:type="numbering" w:customStyle="1" w:styleId="WWNum40">
    <w:name w:val="WWNum40"/>
    <w:basedOn w:val="Bezlisty"/>
    <w:rsid w:val="00DB33D1"/>
    <w:pPr>
      <w:numPr>
        <w:numId w:val="41"/>
      </w:numPr>
    </w:pPr>
  </w:style>
  <w:style w:type="numbering" w:customStyle="1" w:styleId="WWNum41">
    <w:name w:val="WWNum41"/>
    <w:basedOn w:val="Bezlisty"/>
    <w:rsid w:val="00DB33D1"/>
    <w:pPr>
      <w:numPr>
        <w:numId w:val="42"/>
      </w:numPr>
    </w:pPr>
  </w:style>
  <w:style w:type="numbering" w:customStyle="1" w:styleId="WWNum42">
    <w:name w:val="WWNum42"/>
    <w:basedOn w:val="Bezlisty"/>
    <w:rsid w:val="00DB33D1"/>
    <w:pPr>
      <w:numPr>
        <w:numId w:val="43"/>
      </w:numPr>
    </w:pPr>
  </w:style>
  <w:style w:type="numbering" w:customStyle="1" w:styleId="WWNum43">
    <w:name w:val="WWNum43"/>
    <w:basedOn w:val="Bezlisty"/>
    <w:rsid w:val="00DB33D1"/>
    <w:pPr>
      <w:numPr>
        <w:numId w:val="44"/>
      </w:numPr>
    </w:pPr>
  </w:style>
  <w:style w:type="numbering" w:customStyle="1" w:styleId="WWNum44">
    <w:name w:val="WWNum44"/>
    <w:basedOn w:val="Bezlisty"/>
    <w:rsid w:val="00DB33D1"/>
    <w:pPr>
      <w:numPr>
        <w:numId w:val="45"/>
      </w:numPr>
    </w:pPr>
  </w:style>
  <w:style w:type="numbering" w:customStyle="1" w:styleId="WWNum45">
    <w:name w:val="WWNum45"/>
    <w:basedOn w:val="Bezlisty"/>
    <w:rsid w:val="00DB33D1"/>
    <w:pPr>
      <w:numPr>
        <w:numId w:val="46"/>
      </w:numPr>
    </w:pPr>
  </w:style>
  <w:style w:type="numbering" w:customStyle="1" w:styleId="WWNum46">
    <w:name w:val="WWNum46"/>
    <w:basedOn w:val="Bezlisty"/>
    <w:rsid w:val="00DB33D1"/>
    <w:pPr>
      <w:numPr>
        <w:numId w:val="47"/>
      </w:numPr>
    </w:pPr>
  </w:style>
  <w:style w:type="numbering" w:customStyle="1" w:styleId="WWNum47">
    <w:name w:val="WWNum47"/>
    <w:basedOn w:val="Bezlisty"/>
    <w:rsid w:val="00DB33D1"/>
    <w:pPr>
      <w:numPr>
        <w:numId w:val="48"/>
      </w:numPr>
    </w:pPr>
  </w:style>
  <w:style w:type="numbering" w:customStyle="1" w:styleId="WWNum48">
    <w:name w:val="WWNum48"/>
    <w:basedOn w:val="Bezlisty"/>
    <w:rsid w:val="00DB33D1"/>
    <w:pPr>
      <w:numPr>
        <w:numId w:val="49"/>
      </w:numPr>
    </w:pPr>
  </w:style>
  <w:style w:type="numbering" w:customStyle="1" w:styleId="WWNum49">
    <w:name w:val="WWNum49"/>
    <w:basedOn w:val="Bezlisty"/>
    <w:rsid w:val="00DB33D1"/>
    <w:pPr>
      <w:numPr>
        <w:numId w:val="50"/>
      </w:numPr>
    </w:pPr>
  </w:style>
  <w:style w:type="numbering" w:customStyle="1" w:styleId="WWNum50">
    <w:name w:val="WWNum50"/>
    <w:basedOn w:val="Bezlisty"/>
    <w:rsid w:val="00DB33D1"/>
    <w:pPr>
      <w:numPr>
        <w:numId w:val="51"/>
      </w:numPr>
    </w:pPr>
  </w:style>
  <w:style w:type="numbering" w:customStyle="1" w:styleId="WWNum51">
    <w:name w:val="WWNum51"/>
    <w:basedOn w:val="Bezlisty"/>
    <w:rsid w:val="00DB33D1"/>
    <w:pPr>
      <w:numPr>
        <w:numId w:val="52"/>
      </w:numPr>
    </w:pPr>
  </w:style>
  <w:style w:type="numbering" w:customStyle="1" w:styleId="WWNum52">
    <w:name w:val="WWNum52"/>
    <w:basedOn w:val="Bezlisty"/>
    <w:rsid w:val="00DB33D1"/>
    <w:pPr>
      <w:numPr>
        <w:numId w:val="53"/>
      </w:numPr>
    </w:pPr>
  </w:style>
  <w:style w:type="numbering" w:customStyle="1" w:styleId="WWNum53">
    <w:name w:val="WWNum53"/>
    <w:basedOn w:val="Bezlisty"/>
    <w:rsid w:val="00DB33D1"/>
    <w:pPr>
      <w:numPr>
        <w:numId w:val="54"/>
      </w:numPr>
    </w:pPr>
  </w:style>
  <w:style w:type="numbering" w:customStyle="1" w:styleId="WWNum54">
    <w:name w:val="WWNum54"/>
    <w:basedOn w:val="Bezlisty"/>
    <w:rsid w:val="00DB33D1"/>
    <w:pPr>
      <w:numPr>
        <w:numId w:val="55"/>
      </w:numPr>
    </w:pPr>
  </w:style>
  <w:style w:type="numbering" w:customStyle="1" w:styleId="WWNum55">
    <w:name w:val="WWNum55"/>
    <w:basedOn w:val="Bezlisty"/>
    <w:rsid w:val="00DB33D1"/>
    <w:pPr>
      <w:numPr>
        <w:numId w:val="56"/>
      </w:numPr>
    </w:pPr>
  </w:style>
  <w:style w:type="numbering" w:customStyle="1" w:styleId="WWNum56">
    <w:name w:val="WWNum56"/>
    <w:basedOn w:val="Bezlisty"/>
    <w:rsid w:val="00DB33D1"/>
    <w:pPr>
      <w:numPr>
        <w:numId w:val="57"/>
      </w:numPr>
    </w:pPr>
  </w:style>
  <w:style w:type="numbering" w:customStyle="1" w:styleId="WWNum57">
    <w:name w:val="WWNum57"/>
    <w:basedOn w:val="Bezlisty"/>
    <w:rsid w:val="00DB33D1"/>
    <w:pPr>
      <w:numPr>
        <w:numId w:val="58"/>
      </w:numPr>
    </w:pPr>
  </w:style>
  <w:style w:type="numbering" w:customStyle="1" w:styleId="WWNum58">
    <w:name w:val="WWNum58"/>
    <w:basedOn w:val="Bezlisty"/>
    <w:rsid w:val="00DB33D1"/>
    <w:pPr>
      <w:numPr>
        <w:numId w:val="59"/>
      </w:numPr>
    </w:pPr>
  </w:style>
  <w:style w:type="numbering" w:customStyle="1" w:styleId="WWNum59">
    <w:name w:val="WWNum59"/>
    <w:basedOn w:val="Bezlisty"/>
    <w:rsid w:val="00DB33D1"/>
    <w:pPr>
      <w:numPr>
        <w:numId w:val="60"/>
      </w:numPr>
    </w:pPr>
  </w:style>
  <w:style w:type="numbering" w:customStyle="1" w:styleId="WWNum60">
    <w:name w:val="WWNum60"/>
    <w:basedOn w:val="Bezlisty"/>
    <w:rsid w:val="00DB33D1"/>
    <w:pPr>
      <w:numPr>
        <w:numId w:val="61"/>
      </w:numPr>
    </w:pPr>
  </w:style>
  <w:style w:type="numbering" w:customStyle="1" w:styleId="WWNum61">
    <w:name w:val="WWNum61"/>
    <w:basedOn w:val="Bezlisty"/>
    <w:rsid w:val="00DB33D1"/>
    <w:pPr>
      <w:numPr>
        <w:numId w:val="62"/>
      </w:numPr>
    </w:pPr>
  </w:style>
  <w:style w:type="numbering" w:customStyle="1" w:styleId="WWNum62">
    <w:name w:val="WWNum62"/>
    <w:basedOn w:val="Bezlisty"/>
    <w:rsid w:val="00DB33D1"/>
    <w:pPr>
      <w:numPr>
        <w:numId w:val="63"/>
      </w:numPr>
    </w:pPr>
  </w:style>
  <w:style w:type="numbering" w:customStyle="1" w:styleId="WWNum63">
    <w:name w:val="WWNum63"/>
    <w:basedOn w:val="Bezlisty"/>
    <w:rsid w:val="00DB33D1"/>
    <w:pPr>
      <w:numPr>
        <w:numId w:val="64"/>
      </w:numPr>
    </w:pPr>
  </w:style>
  <w:style w:type="numbering" w:customStyle="1" w:styleId="WWNum64">
    <w:name w:val="WWNum64"/>
    <w:basedOn w:val="Bezlisty"/>
    <w:rsid w:val="00DB33D1"/>
    <w:pPr>
      <w:numPr>
        <w:numId w:val="65"/>
      </w:numPr>
    </w:pPr>
  </w:style>
  <w:style w:type="numbering" w:customStyle="1" w:styleId="WWNum65">
    <w:name w:val="WWNum65"/>
    <w:basedOn w:val="Bezlisty"/>
    <w:rsid w:val="00DB33D1"/>
    <w:pPr>
      <w:numPr>
        <w:numId w:val="66"/>
      </w:numPr>
    </w:pPr>
  </w:style>
  <w:style w:type="numbering" w:customStyle="1" w:styleId="WWNum66">
    <w:name w:val="WWNum66"/>
    <w:basedOn w:val="Bezlisty"/>
    <w:rsid w:val="00DB33D1"/>
    <w:pPr>
      <w:numPr>
        <w:numId w:val="67"/>
      </w:numPr>
    </w:pPr>
  </w:style>
  <w:style w:type="numbering" w:customStyle="1" w:styleId="WWNum67">
    <w:name w:val="WWNum67"/>
    <w:basedOn w:val="Bezlisty"/>
    <w:rsid w:val="00DB33D1"/>
    <w:pPr>
      <w:numPr>
        <w:numId w:val="68"/>
      </w:numPr>
    </w:pPr>
  </w:style>
  <w:style w:type="numbering" w:customStyle="1" w:styleId="WWNum68">
    <w:name w:val="WWNum68"/>
    <w:basedOn w:val="Bezlisty"/>
    <w:rsid w:val="00DB33D1"/>
    <w:pPr>
      <w:numPr>
        <w:numId w:val="69"/>
      </w:numPr>
    </w:pPr>
  </w:style>
  <w:style w:type="numbering" w:customStyle="1" w:styleId="WWNum69">
    <w:name w:val="WWNum69"/>
    <w:basedOn w:val="Bezlisty"/>
    <w:rsid w:val="00DB33D1"/>
    <w:pPr>
      <w:numPr>
        <w:numId w:val="70"/>
      </w:numPr>
    </w:pPr>
  </w:style>
  <w:style w:type="numbering" w:customStyle="1" w:styleId="WWNum70">
    <w:name w:val="WWNum70"/>
    <w:basedOn w:val="Bezlisty"/>
    <w:rsid w:val="00DB33D1"/>
    <w:pPr>
      <w:numPr>
        <w:numId w:val="71"/>
      </w:numPr>
    </w:pPr>
  </w:style>
  <w:style w:type="numbering" w:customStyle="1" w:styleId="WWNum71">
    <w:name w:val="WWNum71"/>
    <w:basedOn w:val="Bezlisty"/>
    <w:rsid w:val="00DB33D1"/>
    <w:pPr>
      <w:numPr>
        <w:numId w:val="72"/>
      </w:numPr>
    </w:pPr>
  </w:style>
  <w:style w:type="numbering" w:customStyle="1" w:styleId="WWNum72">
    <w:name w:val="WWNum72"/>
    <w:basedOn w:val="Bezlisty"/>
    <w:rsid w:val="00DB33D1"/>
    <w:pPr>
      <w:numPr>
        <w:numId w:val="73"/>
      </w:numPr>
    </w:pPr>
  </w:style>
  <w:style w:type="numbering" w:customStyle="1" w:styleId="WWNum73">
    <w:name w:val="WWNum73"/>
    <w:basedOn w:val="Bezlisty"/>
    <w:rsid w:val="00DB33D1"/>
    <w:pPr>
      <w:numPr>
        <w:numId w:val="74"/>
      </w:numPr>
    </w:pPr>
  </w:style>
  <w:style w:type="numbering" w:customStyle="1" w:styleId="WWNum74">
    <w:name w:val="WWNum74"/>
    <w:basedOn w:val="Bezlisty"/>
    <w:rsid w:val="00DB33D1"/>
    <w:pPr>
      <w:numPr>
        <w:numId w:val="75"/>
      </w:numPr>
    </w:pPr>
  </w:style>
  <w:style w:type="numbering" w:customStyle="1" w:styleId="WWNum75">
    <w:name w:val="WWNum75"/>
    <w:basedOn w:val="Bezlisty"/>
    <w:rsid w:val="00DB33D1"/>
    <w:pPr>
      <w:numPr>
        <w:numId w:val="76"/>
      </w:numPr>
    </w:pPr>
  </w:style>
  <w:style w:type="numbering" w:customStyle="1" w:styleId="WWNum76">
    <w:name w:val="WWNum76"/>
    <w:basedOn w:val="Bezlisty"/>
    <w:rsid w:val="00DB33D1"/>
    <w:pPr>
      <w:numPr>
        <w:numId w:val="440"/>
      </w:numPr>
    </w:pPr>
  </w:style>
  <w:style w:type="numbering" w:customStyle="1" w:styleId="WWNum77">
    <w:name w:val="WWNum77"/>
    <w:basedOn w:val="Bezlisty"/>
    <w:rsid w:val="00DB33D1"/>
    <w:pPr>
      <w:numPr>
        <w:numId w:val="78"/>
      </w:numPr>
    </w:pPr>
  </w:style>
  <w:style w:type="numbering" w:customStyle="1" w:styleId="WWNum78">
    <w:name w:val="WWNum78"/>
    <w:basedOn w:val="Bezlisty"/>
    <w:rsid w:val="00DB33D1"/>
    <w:pPr>
      <w:numPr>
        <w:numId w:val="79"/>
      </w:numPr>
    </w:pPr>
  </w:style>
  <w:style w:type="numbering" w:customStyle="1" w:styleId="WWNum79">
    <w:name w:val="WWNum79"/>
    <w:basedOn w:val="Bezlisty"/>
    <w:rsid w:val="00DB33D1"/>
    <w:pPr>
      <w:numPr>
        <w:numId w:val="80"/>
      </w:numPr>
    </w:pPr>
  </w:style>
  <w:style w:type="numbering" w:customStyle="1" w:styleId="WWNum80">
    <w:name w:val="WWNum80"/>
    <w:basedOn w:val="Bezlisty"/>
    <w:rsid w:val="00DB33D1"/>
    <w:pPr>
      <w:numPr>
        <w:numId w:val="81"/>
      </w:numPr>
    </w:pPr>
  </w:style>
  <w:style w:type="numbering" w:customStyle="1" w:styleId="WWNum81">
    <w:name w:val="WWNum81"/>
    <w:basedOn w:val="Bezlisty"/>
    <w:rsid w:val="00DB33D1"/>
    <w:pPr>
      <w:numPr>
        <w:numId w:val="82"/>
      </w:numPr>
    </w:pPr>
  </w:style>
  <w:style w:type="numbering" w:customStyle="1" w:styleId="WWNum82">
    <w:name w:val="WWNum82"/>
    <w:basedOn w:val="Bezlisty"/>
    <w:rsid w:val="00DB33D1"/>
    <w:pPr>
      <w:numPr>
        <w:numId w:val="83"/>
      </w:numPr>
    </w:pPr>
  </w:style>
  <w:style w:type="numbering" w:customStyle="1" w:styleId="WWNum83">
    <w:name w:val="WWNum83"/>
    <w:basedOn w:val="Bezlisty"/>
    <w:rsid w:val="00DB33D1"/>
    <w:pPr>
      <w:numPr>
        <w:numId w:val="84"/>
      </w:numPr>
    </w:pPr>
  </w:style>
  <w:style w:type="numbering" w:customStyle="1" w:styleId="WWNum84">
    <w:name w:val="WWNum84"/>
    <w:basedOn w:val="Bezlisty"/>
    <w:rsid w:val="00DB33D1"/>
    <w:pPr>
      <w:numPr>
        <w:numId w:val="85"/>
      </w:numPr>
    </w:pPr>
  </w:style>
  <w:style w:type="numbering" w:customStyle="1" w:styleId="WWNum85">
    <w:name w:val="WWNum85"/>
    <w:basedOn w:val="Bezlisty"/>
    <w:rsid w:val="00DB33D1"/>
    <w:pPr>
      <w:numPr>
        <w:numId w:val="86"/>
      </w:numPr>
    </w:pPr>
  </w:style>
  <w:style w:type="numbering" w:customStyle="1" w:styleId="WWNum86">
    <w:name w:val="WWNum86"/>
    <w:basedOn w:val="Bezlisty"/>
    <w:rsid w:val="00DB33D1"/>
    <w:pPr>
      <w:numPr>
        <w:numId w:val="87"/>
      </w:numPr>
    </w:pPr>
  </w:style>
  <w:style w:type="numbering" w:customStyle="1" w:styleId="WWNum87">
    <w:name w:val="WWNum87"/>
    <w:basedOn w:val="Bezlisty"/>
    <w:rsid w:val="00DB33D1"/>
    <w:pPr>
      <w:numPr>
        <w:numId w:val="88"/>
      </w:numPr>
    </w:pPr>
  </w:style>
  <w:style w:type="numbering" w:customStyle="1" w:styleId="WWNum88">
    <w:name w:val="WWNum88"/>
    <w:basedOn w:val="Bezlisty"/>
    <w:rsid w:val="00DB33D1"/>
    <w:pPr>
      <w:numPr>
        <w:numId w:val="89"/>
      </w:numPr>
    </w:pPr>
  </w:style>
  <w:style w:type="numbering" w:customStyle="1" w:styleId="WWNum89">
    <w:name w:val="WWNum89"/>
    <w:basedOn w:val="Bezlisty"/>
    <w:rsid w:val="00DB33D1"/>
    <w:pPr>
      <w:numPr>
        <w:numId w:val="90"/>
      </w:numPr>
    </w:pPr>
  </w:style>
  <w:style w:type="numbering" w:customStyle="1" w:styleId="WWNum90">
    <w:name w:val="WWNum90"/>
    <w:basedOn w:val="Bezlisty"/>
    <w:rsid w:val="00DB33D1"/>
    <w:pPr>
      <w:numPr>
        <w:numId w:val="91"/>
      </w:numPr>
    </w:pPr>
  </w:style>
  <w:style w:type="numbering" w:customStyle="1" w:styleId="WWNum91">
    <w:name w:val="WWNum91"/>
    <w:basedOn w:val="Bezlisty"/>
    <w:rsid w:val="00DB33D1"/>
    <w:pPr>
      <w:numPr>
        <w:numId w:val="92"/>
      </w:numPr>
    </w:pPr>
  </w:style>
  <w:style w:type="numbering" w:customStyle="1" w:styleId="WWNum92">
    <w:name w:val="WWNum92"/>
    <w:basedOn w:val="Bezlisty"/>
    <w:rsid w:val="00DB33D1"/>
    <w:pPr>
      <w:numPr>
        <w:numId w:val="93"/>
      </w:numPr>
    </w:pPr>
  </w:style>
  <w:style w:type="numbering" w:customStyle="1" w:styleId="WWNum93">
    <w:name w:val="WWNum93"/>
    <w:basedOn w:val="Bezlisty"/>
    <w:rsid w:val="00DB33D1"/>
    <w:pPr>
      <w:numPr>
        <w:numId w:val="94"/>
      </w:numPr>
    </w:pPr>
  </w:style>
  <w:style w:type="numbering" w:customStyle="1" w:styleId="WWNum94">
    <w:name w:val="WWNum94"/>
    <w:basedOn w:val="Bezlisty"/>
    <w:rsid w:val="00DB33D1"/>
    <w:pPr>
      <w:numPr>
        <w:numId w:val="95"/>
      </w:numPr>
    </w:pPr>
  </w:style>
  <w:style w:type="numbering" w:customStyle="1" w:styleId="WWNum95">
    <w:name w:val="WWNum95"/>
    <w:basedOn w:val="Bezlisty"/>
    <w:rsid w:val="00DB33D1"/>
    <w:pPr>
      <w:numPr>
        <w:numId w:val="96"/>
      </w:numPr>
    </w:pPr>
  </w:style>
  <w:style w:type="numbering" w:customStyle="1" w:styleId="WWNum96">
    <w:name w:val="WWNum96"/>
    <w:basedOn w:val="Bezlisty"/>
    <w:rsid w:val="00DB33D1"/>
    <w:pPr>
      <w:numPr>
        <w:numId w:val="97"/>
      </w:numPr>
    </w:pPr>
  </w:style>
  <w:style w:type="numbering" w:customStyle="1" w:styleId="WWNum97">
    <w:name w:val="WWNum97"/>
    <w:basedOn w:val="Bezlisty"/>
    <w:rsid w:val="00DB33D1"/>
    <w:pPr>
      <w:numPr>
        <w:numId w:val="98"/>
      </w:numPr>
    </w:pPr>
  </w:style>
  <w:style w:type="numbering" w:customStyle="1" w:styleId="WWNum98">
    <w:name w:val="WWNum98"/>
    <w:basedOn w:val="Bezlisty"/>
    <w:rsid w:val="00DB33D1"/>
    <w:pPr>
      <w:numPr>
        <w:numId w:val="99"/>
      </w:numPr>
    </w:pPr>
  </w:style>
  <w:style w:type="numbering" w:customStyle="1" w:styleId="WWNum99">
    <w:name w:val="WWNum99"/>
    <w:basedOn w:val="Bezlisty"/>
    <w:rsid w:val="00DB33D1"/>
    <w:pPr>
      <w:numPr>
        <w:numId w:val="100"/>
      </w:numPr>
    </w:pPr>
  </w:style>
  <w:style w:type="numbering" w:customStyle="1" w:styleId="WWNum100">
    <w:name w:val="WWNum100"/>
    <w:basedOn w:val="Bezlisty"/>
    <w:rsid w:val="00DB33D1"/>
    <w:pPr>
      <w:numPr>
        <w:numId w:val="101"/>
      </w:numPr>
    </w:pPr>
  </w:style>
  <w:style w:type="numbering" w:customStyle="1" w:styleId="WWNum101">
    <w:name w:val="WWNum101"/>
    <w:basedOn w:val="Bezlisty"/>
    <w:rsid w:val="00DB33D1"/>
    <w:pPr>
      <w:numPr>
        <w:numId w:val="444"/>
      </w:numPr>
    </w:pPr>
  </w:style>
  <w:style w:type="numbering" w:customStyle="1" w:styleId="WWNum102">
    <w:name w:val="WWNum102"/>
    <w:basedOn w:val="Bezlisty"/>
    <w:rsid w:val="00DB33D1"/>
    <w:pPr>
      <w:numPr>
        <w:numId w:val="103"/>
      </w:numPr>
    </w:pPr>
  </w:style>
  <w:style w:type="numbering" w:customStyle="1" w:styleId="WWNum103">
    <w:name w:val="WWNum103"/>
    <w:basedOn w:val="Bezlisty"/>
    <w:rsid w:val="00DB33D1"/>
    <w:pPr>
      <w:numPr>
        <w:numId w:val="104"/>
      </w:numPr>
    </w:pPr>
  </w:style>
  <w:style w:type="numbering" w:customStyle="1" w:styleId="WWNum104">
    <w:name w:val="WWNum104"/>
    <w:basedOn w:val="Bezlisty"/>
    <w:rsid w:val="00DB33D1"/>
    <w:pPr>
      <w:numPr>
        <w:numId w:val="105"/>
      </w:numPr>
    </w:pPr>
  </w:style>
  <w:style w:type="numbering" w:customStyle="1" w:styleId="WWNum105">
    <w:name w:val="WWNum105"/>
    <w:basedOn w:val="Bezlisty"/>
    <w:rsid w:val="00DB33D1"/>
    <w:pPr>
      <w:numPr>
        <w:numId w:val="106"/>
      </w:numPr>
    </w:pPr>
  </w:style>
  <w:style w:type="numbering" w:customStyle="1" w:styleId="WWNum106">
    <w:name w:val="WWNum106"/>
    <w:basedOn w:val="Bezlisty"/>
    <w:rsid w:val="00DB33D1"/>
    <w:pPr>
      <w:numPr>
        <w:numId w:val="107"/>
      </w:numPr>
    </w:pPr>
  </w:style>
  <w:style w:type="numbering" w:customStyle="1" w:styleId="WWNum107">
    <w:name w:val="WWNum107"/>
    <w:basedOn w:val="Bezlisty"/>
    <w:rsid w:val="00DB33D1"/>
    <w:pPr>
      <w:numPr>
        <w:numId w:val="108"/>
      </w:numPr>
    </w:pPr>
  </w:style>
  <w:style w:type="numbering" w:customStyle="1" w:styleId="WWNum108">
    <w:name w:val="WWNum108"/>
    <w:basedOn w:val="Bezlisty"/>
    <w:rsid w:val="00DB33D1"/>
    <w:pPr>
      <w:numPr>
        <w:numId w:val="109"/>
      </w:numPr>
    </w:pPr>
  </w:style>
  <w:style w:type="numbering" w:customStyle="1" w:styleId="WWNum109">
    <w:name w:val="WWNum109"/>
    <w:basedOn w:val="Bezlisty"/>
    <w:rsid w:val="00DB33D1"/>
    <w:pPr>
      <w:numPr>
        <w:numId w:val="110"/>
      </w:numPr>
    </w:pPr>
  </w:style>
  <w:style w:type="numbering" w:customStyle="1" w:styleId="WWNum110">
    <w:name w:val="WWNum110"/>
    <w:basedOn w:val="Bezlisty"/>
    <w:rsid w:val="00DB33D1"/>
    <w:pPr>
      <w:numPr>
        <w:numId w:val="111"/>
      </w:numPr>
    </w:pPr>
  </w:style>
  <w:style w:type="numbering" w:customStyle="1" w:styleId="WWNum111">
    <w:name w:val="WWNum111"/>
    <w:basedOn w:val="Bezlisty"/>
    <w:rsid w:val="00DB33D1"/>
    <w:pPr>
      <w:numPr>
        <w:numId w:val="453"/>
      </w:numPr>
    </w:pPr>
  </w:style>
  <w:style w:type="numbering" w:customStyle="1" w:styleId="WWNum112">
    <w:name w:val="WWNum112"/>
    <w:basedOn w:val="Bezlisty"/>
    <w:rsid w:val="00DB33D1"/>
    <w:pPr>
      <w:numPr>
        <w:numId w:val="113"/>
      </w:numPr>
    </w:pPr>
  </w:style>
  <w:style w:type="numbering" w:customStyle="1" w:styleId="WWNum113">
    <w:name w:val="WWNum113"/>
    <w:basedOn w:val="Bezlisty"/>
    <w:rsid w:val="00DB33D1"/>
    <w:pPr>
      <w:numPr>
        <w:numId w:val="114"/>
      </w:numPr>
    </w:pPr>
  </w:style>
  <w:style w:type="numbering" w:customStyle="1" w:styleId="WWNum114">
    <w:name w:val="WWNum114"/>
    <w:basedOn w:val="Bezlisty"/>
    <w:rsid w:val="00DB33D1"/>
    <w:pPr>
      <w:numPr>
        <w:numId w:val="115"/>
      </w:numPr>
    </w:pPr>
  </w:style>
  <w:style w:type="numbering" w:customStyle="1" w:styleId="WWNum115">
    <w:name w:val="WWNum115"/>
    <w:basedOn w:val="Bezlisty"/>
    <w:rsid w:val="00DB33D1"/>
    <w:pPr>
      <w:numPr>
        <w:numId w:val="116"/>
      </w:numPr>
    </w:pPr>
  </w:style>
  <w:style w:type="numbering" w:customStyle="1" w:styleId="WWNum116">
    <w:name w:val="WWNum116"/>
    <w:basedOn w:val="Bezlisty"/>
    <w:rsid w:val="00DB33D1"/>
    <w:pPr>
      <w:numPr>
        <w:numId w:val="117"/>
      </w:numPr>
    </w:pPr>
  </w:style>
  <w:style w:type="numbering" w:customStyle="1" w:styleId="WWNum117">
    <w:name w:val="WWNum117"/>
    <w:basedOn w:val="Bezlisty"/>
    <w:rsid w:val="00DB33D1"/>
    <w:pPr>
      <w:numPr>
        <w:numId w:val="118"/>
      </w:numPr>
    </w:pPr>
  </w:style>
  <w:style w:type="numbering" w:customStyle="1" w:styleId="WWNum118">
    <w:name w:val="WWNum118"/>
    <w:basedOn w:val="Bezlisty"/>
    <w:rsid w:val="00DB33D1"/>
    <w:pPr>
      <w:numPr>
        <w:numId w:val="119"/>
      </w:numPr>
    </w:pPr>
  </w:style>
  <w:style w:type="numbering" w:customStyle="1" w:styleId="WWNum119">
    <w:name w:val="WWNum119"/>
    <w:basedOn w:val="Bezlisty"/>
    <w:rsid w:val="00DB33D1"/>
    <w:pPr>
      <w:numPr>
        <w:numId w:val="120"/>
      </w:numPr>
    </w:pPr>
  </w:style>
  <w:style w:type="numbering" w:customStyle="1" w:styleId="WWNum120">
    <w:name w:val="WWNum120"/>
    <w:basedOn w:val="Bezlisty"/>
    <w:rsid w:val="00DB33D1"/>
    <w:pPr>
      <w:numPr>
        <w:numId w:val="121"/>
      </w:numPr>
    </w:pPr>
  </w:style>
  <w:style w:type="numbering" w:customStyle="1" w:styleId="WWNum121">
    <w:name w:val="WWNum121"/>
    <w:basedOn w:val="Bezlisty"/>
    <w:rsid w:val="00DB33D1"/>
    <w:pPr>
      <w:numPr>
        <w:numId w:val="122"/>
      </w:numPr>
    </w:pPr>
  </w:style>
  <w:style w:type="numbering" w:customStyle="1" w:styleId="WWNum122">
    <w:name w:val="WWNum122"/>
    <w:basedOn w:val="Bezlisty"/>
    <w:rsid w:val="00DB33D1"/>
    <w:pPr>
      <w:numPr>
        <w:numId w:val="123"/>
      </w:numPr>
    </w:pPr>
  </w:style>
  <w:style w:type="numbering" w:customStyle="1" w:styleId="WWNum123">
    <w:name w:val="WWNum123"/>
    <w:basedOn w:val="Bezlisty"/>
    <w:rsid w:val="00DB33D1"/>
    <w:pPr>
      <w:numPr>
        <w:numId w:val="124"/>
      </w:numPr>
    </w:pPr>
  </w:style>
  <w:style w:type="numbering" w:customStyle="1" w:styleId="WWNum124">
    <w:name w:val="WWNum124"/>
    <w:basedOn w:val="Bezlisty"/>
    <w:rsid w:val="00DB33D1"/>
    <w:pPr>
      <w:numPr>
        <w:numId w:val="125"/>
      </w:numPr>
    </w:pPr>
  </w:style>
  <w:style w:type="numbering" w:customStyle="1" w:styleId="WWNum125">
    <w:name w:val="WWNum125"/>
    <w:basedOn w:val="Bezlisty"/>
    <w:rsid w:val="00DB33D1"/>
    <w:pPr>
      <w:numPr>
        <w:numId w:val="126"/>
      </w:numPr>
    </w:pPr>
  </w:style>
  <w:style w:type="numbering" w:customStyle="1" w:styleId="WWNum126">
    <w:name w:val="WWNum126"/>
    <w:basedOn w:val="Bezlisty"/>
    <w:rsid w:val="00DB33D1"/>
    <w:pPr>
      <w:numPr>
        <w:numId w:val="127"/>
      </w:numPr>
    </w:pPr>
  </w:style>
  <w:style w:type="numbering" w:customStyle="1" w:styleId="WWNum127">
    <w:name w:val="WWNum127"/>
    <w:basedOn w:val="Bezlisty"/>
    <w:rsid w:val="00DB33D1"/>
    <w:pPr>
      <w:numPr>
        <w:numId w:val="128"/>
      </w:numPr>
    </w:pPr>
  </w:style>
  <w:style w:type="numbering" w:customStyle="1" w:styleId="WWNum128">
    <w:name w:val="WWNum128"/>
    <w:basedOn w:val="Bezlisty"/>
    <w:rsid w:val="00DB33D1"/>
    <w:pPr>
      <w:numPr>
        <w:numId w:val="129"/>
      </w:numPr>
    </w:pPr>
  </w:style>
  <w:style w:type="numbering" w:customStyle="1" w:styleId="WWNum129">
    <w:name w:val="WWNum129"/>
    <w:basedOn w:val="Bezlisty"/>
    <w:rsid w:val="00DB33D1"/>
    <w:pPr>
      <w:numPr>
        <w:numId w:val="130"/>
      </w:numPr>
    </w:pPr>
  </w:style>
  <w:style w:type="numbering" w:customStyle="1" w:styleId="WWNum130">
    <w:name w:val="WWNum130"/>
    <w:basedOn w:val="Bezlisty"/>
    <w:rsid w:val="00DB33D1"/>
    <w:pPr>
      <w:numPr>
        <w:numId w:val="131"/>
      </w:numPr>
    </w:pPr>
  </w:style>
  <w:style w:type="numbering" w:customStyle="1" w:styleId="WWNum131">
    <w:name w:val="WWNum131"/>
    <w:basedOn w:val="Bezlisty"/>
    <w:rsid w:val="00DB33D1"/>
    <w:pPr>
      <w:numPr>
        <w:numId w:val="132"/>
      </w:numPr>
    </w:pPr>
  </w:style>
  <w:style w:type="numbering" w:customStyle="1" w:styleId="WWNum132">
    <w:name w:val="WWNum132"/>
    <w:basedOn w:val="Bezlisty"/>
    <w:rsid w:val="00DB33D1"/>
    <w:pPr>
      <w:numPr>
        <w:numId w:val="133"/>
      </w:numPr>
    </w:pPr>
  </w:style>
  <w:style w:type="numbering" w:customStyle="1" w:styleId="WWNum133">
    <w:name w:val="WWNum133"/>
    <w:basedOn w:val="Bezlisty"/>
    <w:rsid w:val="00DB33D1"/>
    <w:pPr>
      <w:numPr>
        <w:numId w:val="134"/>
      </w:numPr>
    </w:pPr>
  </w:style>
  <w:style w:type="numbering" w:customStyle="1" w:styleId="WWNum134">
    <w:name w:val="WWNum134"/>
    <w:basedOn w:val="Bezlisty"/>
    <w:rsid w:val="00DB33D1"/>
    <w:pPr>
      <w:numPr>
        <w:numId w:val="135"/>
      </w:numPr>
    </w:pPr>
  </w:style>
  <w:style w:type="numbering" w:customStyle="1" w:styleId="WWNum135">
    <w:name w:val="WWNum135"/>
    <w:basedOn w:val="Bezlisty"/>
    <w:rsid w:val="00DB33D1"/>
    <w:pPr>
      <w:numPr>
        <w:numId w:val="136"/>
      </w:numPr>
    </w:pPr>
  </w:style>
  <w:style w:type="numbering" w:customStyle="1" w:styleId="WWNum136">
    <w:name w:val="WWNum136"/>
    <w:basedOn w:val="Bezlisty"/>
    <w:rsid w:val="00DB33D1"/>
    <w:pPr>
      <w:numPr>
        <w:numId w:val="137"/>
      </w:numPr>
    </w:pPr>
  </w:style>
  <w:style w:type="numbering" w:customStyle="1" w:styleId="WWNum137">
    <w:name w:val="WWNum137"/>
    <w:basedOn w:val="Bezlisty"/>
    <w:rsid w:val="00DB33D1"/>
    <w:pPr>
      <w:numPr>
        <w:numId w:val="138"/>
      </w:numPr>
    </w:pPr>
  </w:style>
  <w:style w:type="numbering" w:customStyle="1" w:styleId="WWNum138">
    <w:name w:val="WWNum138"/>
    <w:basedOn w:val="Bezlisty"/>
    <w:rsid w:val="00DB33D1"/>
    <w:pPr>
      <w:numPr>
        <w:numId w:val="139"/>
      </w:numPr>
    </w:pPr>
  </w:style>
  <w:style w:type="numbering" w:customStyle="1" w:styleId="WWNum139">
    <w:name w:val="WWNum139"/>
    <w:basedOn w:val="Bezlisty"/>
    <w:rsid w:val="00DB33D1"/>
    <w:pPr>
      <w:numPr>
        <w:numId w:val="140"/>
      </w:numPr>
    </w:pPr>
  </w:style>
  <w:style w:type="numbering" w:customStyle="1" w:styleId="WWNum140">
    <w:name w:val="WWNum140"/>
    <w:basedOn w:val="Bezlisty"/>
    <w:rsid w:val="00DB33D1"/>
    <w:pPr>
      <w:numPr>
        <w:numId w:val="141"/>
      </w:numPr>
    </w:pPr>
  </w:style>
  <w:style w:type="numbering" w:customStyle="1" w:styleId="WWNum141">
    <w:name w:val="WWNum141"/>
    <w:basedOn w:val="Bezlisty"/>
    <w:rsid w:val="00DB33D1"/>
    <w:pPr>
      <w:numPr>
        <w:numId w:val="142"/>
      </w:numPr>
    </w:pPr>
  </w:style>
  <w:style w:type="numbering" w:customStyle="1" w:styleId="WWNum142">
    <w:name w:val="WWNum142"/>
    <w:basedOn w:val="Bezlisty"/>
    <w:rsid w:val="00DB33D1"/>
    <w:pPr>
      <w:numPr>
        <w:numId w:val="143"/>
      </w:numPr>
    </w:pPr>
  </w:style>
  <w:style w:type="numbering" w:customStyle="1" w:styleId="WWNum143">
    <w:name w:val="WWNum143"/>
    <w:basedOn w:val="Bezlisty"/>
    <w:rsid w:val="00DB33D1"/>
    <w:pPr>
      <w:numPr>
        <w:numId w:val="144"/>
      </w:numPr>
    </w:pPr>
  </w:style>
  <w:style w:type="numbering" w:customStyle="1" w:styleId="WWNum144">
    <w:name w:val="WWNum144"/>
    <w:basedOn w:val="Bezlisty"/>
    <w:rsid w:val="00DB33D1"/>
    <w:pPr>
      <w:numPr>
        <w:numId w:val="145"/>
      </w:numPr>
    </w:pPr>
  </w:style>
  <w:style w:type="numbering" w:customStyle="1" w:styleId="WWNum145">
    <w:name w:val="WWNum145"/>
    <w:basedOn w:val="Bezlisty"/>
    <w:rsid w:val="00DB33D1"/>
    <w:pPr>
      <w:numPr>
        <w:numId w:val="146"/>
      </w:numPr>
    </w:pPr>
  </w:style>
  <w:style w:type="numbering" w:customStyle="1" w:styleId="WWNum146">
    <w:name w:val="WWNum146"/>
    <w:basedOn w:val="Bezlisty"/>
    <w:rsid w:val="00DB33D1"/>
    <w:pPr>
      <w:numPr>
        <w:numId w:val="147"/>
      </w:numPr>
    </w:pPr>
  </w:style>
  <w:style w:type="numbering" w:customStyle="1" w:styleId="WWNum147">
    <w:name w:val="WWNum147"/>
    <w:basedOn w:val="Bezlisty"/>
    <w:rsid w:val="00DB33D1"/>
    <w:pPr>
      <w:numPr>
        <w:numId w:val="148"/>
      </w:numPr>
    </w:pPr>
  </w:style>
  <w:style w:type="numbering" w:customStyle="1" w:styleId="WWNum148">
    <w:name w:val="WWNum148"/>
    <w:basedOn w:val="Bezlisty"/>
    <w:rsid w:val="00DB33D1"/>
    <w:pPr>
      <w:numPr>
        <w:numId w:val="149"/>
      </w:numPr>
    </w:pPr>
  </w:style>
  <w:style w:type="numbering" w:customStyle="1" w:styleId="WWNum149">
    <w:name w:val="WWNum149"/>
    <w:basedOn w:val="Bezlisty"/>
    <w:rsid w:val="00DB33D1"/>
    <w:pPr>
      <w:numPr>
        <w:numId w:val="150"/>
      </w:numPr>
    </w:pPr>
  </w:style>
  <w:style w:type="numbering" w:customStyle="1" w:styleId="WWNum150">
    <w:name w:val="WWNum150"/>
    <w:basedOn w:val="Bezlisty"/>
    <w:rsid w:val="00DB33D1"/>
    <w:pPr>
      <w:numPr>
        <w:numId w:val="151"/>
      </w:numPr>
    </w:pPr>
  </w:style>
  <w:style w:type="numbering" w:customStyle="1" w:styleId="WWNum151">
    <w:name w:val="WWNum151"/>
    <w:basedOn w:val="Bezlisty"/>
    <w:rsid w:val="00DB33D1"/>
    <w:pPr>
      <w:numPr>
        <w:numId w:val="152"/>
      </w:numPr>
    </w:pPr>
  </w:style>
  <w:style w:type="numbering" w:customStyle="1" w:styleId="WWNum152">
    <w:name w:val="WWNum152"/>
    <w:basedOn w:val="Bezlisty"/>
    <w:rsid w:val="00DB33D1"/>
    <w:pPr>
      <w:numPr>
        <w:numId w:val="153"/>
      </w:numPr>
    </w:pPr>
  </w:style>
  <w:style w:type="numbering" w:customStyle="1" w:styleId="WWNum153">
    <w:name w:val="WWNum153"/>
    <w:basedOn w:val="Bezlisty"/>
    <w:rsid w:val="00DB33D1"/>
    <w:pPr>
      <w:numPr>
        <w:numId w:val="154"/>
      </w:numPr>
    </w:pPr>
  </w:style>
  <w:style w:type="numbering" w:customStyle="1" w:styleId="WWNum154">
    <w:name w:val="WWNum154"/>
    <w:basedOn w:val="Bezlisty"/>
    <w:rsid w:val="00DB33D1"/>
    <w:pPr>
      <w:numPr>
        <w:numId w:val="155"/>
      </w:numPr>
    </w:pPr>
  </w:style>
  <w:style w:type="numbering" w:customStyle="1" w:styleId="WWNum155">
    <w:name w:val="WWNum155"/>
    <w:basedOn w:val="Bezlisty"/>
    <w:rsid w:val="00DB33D1"/>
    <w:pPr>
      <w:numPr>
        <w:numId w:val="156"/>
      </w:numPr>
    </w:pPr>
  </w:style>
  <w:style w:type="numbering" w:customStyle="1" w:styleId="WWNum156">
    <w:name w:val="WWNum156"/>
    <w:basedOn w:val="Bezlisty"/>
    <w:rsid w:val="00DB33D1"/>
    <w:pPr>
      <w:numPr>
        <w:numId w:val="157"/>
      </w:numPr>
    </w:pPr>
  </w:style>
  <w:style w:type="numbering" w:customStyle="1" w:styleId="WWNum157">
    <w:name w:val="WWNum157"/>
    <w:basedOn w:val="Bezlisty"/>
    <w:rsid w:val="00DB33D1"/>
    <w:pPr>
      <w:numPr>
        <w:numId w:val="158"/>
      </w:numPr>
    </w:pPr>
  </w:style>
  <w:style w:type="numbering" w:customStyle="1" w:styleId="WWNum158">
    <w:name w:val="WWNum158"/>
    <w:basedOn w:val="Bezlisty"/>
    <w:rsid w:val="00DB33D1"/>
    <w:pPr>
      <w:numPr>
        <w:numId w:val="159"/>
      </w:numPr>
    </w:pPr>
  </w:style>
  <w:style w:type="numbering" w:customStyle="1" w:styleId="WWNum159">
    <w:name w:val="WWNum159"/>
    <w:basedOn w:val="Bezlisty"/>
    <w:rsid w:val="00DB33D1"/>
    <w:pPr>
      <w:numPr>
        <w:numId w:val="160"/>
      </w:numPr>
    </w:pPr>
  </w:style>
  <w:style w:type="numbering" w:customStyle="1" w:styleId="WWNum160">
    <w:name w:val="WWNum160"/>
    <w:basedOn w:val="Bezlisty"/>
    <w:rsid w:val="00DB33D1"/>
    <w:pPr>
      <w:numPr>
        <w:numId w:val="161"/>
      </w:numPr>
    </w:pPr>
  </w:style>
  <w:style w:type="numbering" w:customStyle="1" w:styleId="WWNum161">
    <w:name w:val="WWNum161"/>
    <w:basedOn w:val="Bezlisty"/>
    <w:rsid w:val="00DB33D1"/>
    <w:pPr>
      <w:numPr>
        <w:numId w:val="162"/>
      </w:numPr>
    </w:pPr>
  </w:style>
  <w:style w:type="numbering" w:customStyle="1" w:styleId="WWNum162">
    <w:name w:val="WWNum162"/>
    <w:basedOn w:val="Bezlisty"/>
    <w:rsid w:val="00DB33D1"/>
    <w:pPr>
      <w:numPr>
        <w:numId w:val="163"/>
      </w:numPr>
    </w:pPr>
  </w:style>
  <w:style w:type="numbering" w:customStyle="1" w:styleId="WWNum163">
    <w:name w:val="WWNum163"/>
    <w:basedOn w:val="Bezlisty"/>
    <w:rsid w:val="00DB33D1"/>
    <w:pPr>
      <w:numPr>
        <w:numId w:val="164"/>
      </w:numPr>
    </w:pPr>
  </w:style>
  <w:style w:type="numbering" w:customStyle="1" w:styleId="WWNum164">
    <w:name w:val="WWNum164"/>
    <w:basedOn w:val="Bezlisty"/>
    <w:rsid w:val="00DB33D1"/>
    <w:pPr>
      <w:numPr>
        <w:numId w:val="165"/>
      </w:numPr>
    </w:pPr>
  </w:style>
  <w:style w:type="numbering" w:customStyle="1" w:styleId="WWNum165">
    <w:name w:val="WWNum165"/>
    <w:basedOn w:val="Bezlisty"/>
    <w:rsid w:val="00DB33D1"/>
    <w:pPr>
      <w:numPr>
        <w:numId w:val="166"/>
      </w:numPr>
    </w:pPr>
  </w:style>
  <w:style w:type="numbering" w:customStyle="1" w:styleId="WWNum166">
    <w:name w:val="WWNum166"/>
    <w:basedOn w:val="Bezlisty"/>
    <w:rsid w:val="00DB33D1"/>
    <w:pPr>
      <w:numPr>
        <w:numId w:val="167"/>
      </w:numPr>
    </w:pPr>
  </w:style>
  <w:style w:type="numbering" w:customStyle="1" w:styleId="WWNum167">
    <w:name w:val="WWNum167"/>
    <w:basedOn w:val="Bezlisty"/>
    <w:rsid w:val="00DB33D1"/>
    <w:pPr>
      <w:numPr>
        <w:numId w:val="168"/>
      </w:numPr>
    </w:pPr>
  </w:style>
  <w:style w:type="numbering" w:customStyle="1" w:styleId="WWNum168">
    <w:name w:val="WWNum168"/>
    <w:basedOn w:val="Bezlisty"/>
    <w:rsid w:val="00DB33D1"/>
    <w:pPr>
      <w:numPr>
        <w:numId w:val="169"/>
      </w:numPr>
    </w:pPr>
  </w:style>
  <w:style w:type="numbering" w:customStyle="1" w:styleId="WWNum169">
    <w:name w:val="WWNum169"/>
    <w:basedOn w:val="Bezlisty"/>
    <w:rsid w:val="00DB33D1"/>
    <w:pPr>
      <w:numPr>
        <w:numId w:val="170"/>
      </w:numPr>
    </w:pPr>
  </w:style>
  <w:style w:type="numbering" w:customStyle="1" w:styleId="WWNum170">
    <w:name w:val="WWNum170"/>
    <w:basedOn w:val="Bezlisty"/>
    <w:rsid w:val="00DB33D1"/>
    <w:pPr>
      <w:numPr>
        <w:numId w:val="171"/>
      </w:numPr>
    </w:pPr>
  </w:style>
  <w:style w:type="numbering" w:customStyle="1" w:styleId="WWNum171">
    <w:name w:val="WWNum171"/>
    <w:basedOn w:val="Bezlisty"/>
    <w:rsid w:val="00DB33D1"/>
    <w:pPr>
      <w:numPr>
        <w:numId w:val="172"/>
      </w:numPr>
    </w:pPr>
  </w:style>
  <w:style w:type="numbering" w:customStyle="1" w:styleId="WWNum172">
    <w:name w:val="WWNum172"/>
    <w:basedOn w:val="Bezlisty"/>
    <w:rsid w:val="00DB33D1"/>
    <w:pPr>
      <w:numPr>
        <w:numId w:val="173"/>
      </w:numPr>
    </w:pPr>
  </w:style>
  <w:style w:type="numbering" w:customStyle="1" w:styleId="WWNum173">
    <w:name w:val="WWNum173"/>
    <w:basedOn w:val="Bezlisty"/>
    <w:rsid w:val="00DB33D1"/>
    <w:pPr>
      <w:numPr>
        <w:numId w:val="174"/>
      </w:numPr>
    </w:pPr>
  </w:style>
  <w:style w:type="numbering" w:customStyle="1" w:styleId="WWNum174">
    <w:name w:val="WWNum174"/>
    <w:basedOn w:val="Bezlisty"/>
    <w:rsid w:val="00DB33D1"/>
    <w:pPr>
      <w:numPr>
        <w:numId w:val="175"/>
      </w:numPr>
    </w:pPr>
  </w:style>
  <w:style w:type="numbering" w:customStyle="1" w:styleId="WWNum175">
    <w:name w:val="WWNum175"/>
    <w:basedOn w:val="Bezlisty"/>
    <w:rsid w:val="00DB33D1"/>
    <w:pPr>
      <w:numPr>
        <w:numId w:val="176"/>
      </w:numPr>
    </w:pPr>
  </w:style>
  <w:style w:type="numbering" w:customStyle="1" w:styleId="WWNum176">
    <w:name w:val="WWNum176"/>
    <w:basedOn w:val="Bezlisty"/>
    <w:rsid w:val="00DB33D1"/>
    <w:pPr>
      <w:numPr>
        <w:numId w:val="177"/>
      </w:numPr>
    </w:pPr>
  </w:style>
  <w:style w:type="numbering" w:customStyle="1" w:styleId="WWNum177">
    <w:name w:val="WWNum177"/>
    <w:basedOn w:val="Bezlisty"/>
    <w:rsid w:val="00DB33D1"/>
    <w:pPr>
      <w:numPr>
        <w:numId w:val="178"/>
      </w:numPr>
    </w:pPr>
  </w:style>
  <w:style w:type="numbering" w:customStyle="1" w:styleId="WWNum178">
    <w:name w:val="WWNum178"/>
    <w:basedOn w:val="Bezlisty"/>
    <w:rsid w:val="00DB33D1"/>
    <w:pPr>
      <w:numPr>
        <w:numId w:val="179"/>
      </w:numPr>
    </w:pPr>
  </w:style>
  <w:style w:type="numbering" w:customStyle="1" w:styleId="WWNum179">
    <w:name w:val="WWNum179"/>
    <w:basedOn w:val="Bezlisty"/>
    <w:rsid w:val="00DB33D1"/>
    <w:pPr>
      <w:numPr>
        <w:numId w:val="180"/>
      </w:numPr>
    </w:pPr>
  </w:style>
  <w:style w:type="numbering" w:customStyle="1" w:styleId="WWNum180">
    <w:name w:val="WWNum180"/>
    <w:basedOn w:val="Bezlisty"/>
    <w:rsid w:val="00DB33D1"/>
    <w:pPr>
      <w:numPr>
        <w:numId w:val="445"/>
      </w:numPr>
    </w:pPr>
  </w:style>
  <w:style w:type="numbering" w:customStyle="1" w:styleId="WWNum181">
    <w:name w:val="WWNum181"/>
    <w:basedOn w:val="Bezlisty"/>
    <w:rsid w:val="00DB33D1"/>
    <w:pPr>
      <w:numPr>
        <w:numId w:val="182"/>
      </w:numPr>
    </w:pPr>
  </w:style>
  <w:style w:type="numbering" w:customStyle="1" w:styleId="WWNum182">
    <w:name w:val="WWNum182"/>
    <w:basedOn w:val="Bezlisty"/>
    <w:rsid w:val="00DB33D1"/>
    <w:pPr>
      <w:numPr>
        <w:numId w:val="183"/>
      </w:numPr>
    </w:pPr>
  </w:style>
  <w:style w:type="numbering" w:customStyle="1" w:styleId="WWNum183">
    <w:name w:val="WWNum183"/>
    <w:basedOn w:val="Bezlisty"/>
    <w:rsid w:val="00DB33D1"/>
    <w:pPr>
      <w:numPr>
        <w:numId w:val="184"/>
      </w:numPr>
    </w:pPr>
  </w:style>
  <w:style w:type="numbering" w:customStyle="1" w:styleId="WWNum184">
    <w:name w:val="WWNum184"/>
    <w:basedOn w:val="Bezlisty"/>
    <w:rsid w:val="00DB33D1"/>
    <w:pPr>
      <w:numPr>
        <w:numId w:val="185"/>
      </w:numPr>
    </w:pPr>
  </w:style>
  <w:style w:type="numbering" w:customStyle="1" w:styleId="WWNum185">
    <w:name w:val="WWNum185"/>
    <w:basedOn w:val="Bezlisty"/>
    <w:rsid w:val="00DB33D1"/>
    <w:pPr>
      <w:numPr>
        <w:numId w:val="186"/>
      </w:numPr>
    </w:pPr>
  </w:style>
  <w:style w:type="numbering" w:customStyle="1" w:styleId="WWNum186">
    <w:name w:val="WWNum186"/>
    <w:basedOn w:val="Bezlisty"/>
    <w:rsid w:val="00DB33D1"/>
    <w:pPr>
      <w:numPr>
        <w:numId w:val="187"/>
      </w:numPr>
    </w:pPr>
  </w:style>
  <w:style w:type="numbering" w:customStyle="1" w:styleId="WWNum187">
    <w:name w:val="WWNum187"/>
    <w:basedOn w:val="Bezlisty"/>
    <w:rsid w:val="00DB33D1"/>
    <w:pPr>
      <w:numPr>
        <w:numId w:val="188"/>
      </w:numPr>
    </w:pPr>
  </w:style>
  <w:style w:type="numbering" w:customStyle="1" w:styleId="WWNum188">
    <w:name w:val="WWNum188"/>
    <w:basedOn w:val="Bezlisty"/>
    <w:rsid w:val="00DB33D1"/>
    <w:pPr>
      <w:numPr>
        <w:numId w:val="189"/>
      </w:numPr>
    </w:pPr>
  </w:style>
  <w:style w:type="numbering" w:customStyle="1" w:styleId="WWNum189">
    <w:name w:val="WWNum189"/>
    <w:basedOn w:val="Bezlisty"/>
    <w:rsid w:val="00DB33D1"/>
    <w:pPr>
      <w:numPr>
        <w:numId w:val="190"/>
      </w:numPr>
    </w:pPr>
  </w:style>
  <w:style w:type="numbering" w:customStyle="1" w:styleId="WWNum190">
    <w:name w:val="WWNum190"/>
    <w:basedOn w:val="Bezlisty"/>
    <w:rsid w:val="00DB33D1"/>
    <w:pPr>
      <w:numPr>
        <w:numId w:val="191"/>
      </w:numPr>
    </w:pPr>
  </w:style>
  <w:style w:type="numbering" w:customStyle="1" w:styleId="WWNum191">
    <w:name w:val="WWNum191"/>
    <w:basedOn w:val="Bezlisty"/>
    <w:rsid w:val="00DB33D1"/>
    <w:pPr>
      <w:numPr>
        <w:numId w:val="192"/>
      </w:numPr>
    </w:pPr>
  </w:style>
  <w:style w:type="numbering" w:customStyle="1" w:styleId="WWNum192">
    <w:name w:val="WWNum192"/>
    <w:basedOn w:val="Bezlisty"/>
    <w:rsid w:val="00DB33D1"/>
    <w:pPr>
      <w:numPr>
        <w:numId w:val="193"/>
      </w:numPr>
    </w:pPr>
  </w:style>
  <w:style w:type="numbering" w:customStyle="1" w:styleId="WWNum193">
    <w:name w:val="WWNum193"/>
    <w:basedOn w:val="Bezlisty"/>
    <w:rsid w:val="00DB33D1"/>
    <w:pPr>
      <w:numPr>
        <w:numId w:val="194"/>
      </w:numPr>
    </w:pPr>
  </w:style>
  <w:style w:type="numbering" w:customStyle="1" w:styleId="WWNum194">
    <w:name w:val="WWNum194"/>
    <w:basedOn w:val="Bezlisty"/>
    <w:rsid w:val="00DB33D1"/>
    <w:pPr>
      <w:numPr>
        <w:numId w:val="195"/>
      </w:numPr>
    </w:pPr>
  </w:style>
  <w:style w:type="numbering" w:customStyle="1" w:styleId="WWNum195">
    <w:name w:val="WWNum195"/>
    <w:basedOn w:val="Bezlisty"/>
    <w:rsid w:val="00DB33D1"/>
    <w:pPr>
      <w:numPr>
        <w:numId w:val="196"/>
      </w:numPr>
    </w:pPr>
  </w:style>
  <w:style w:type="numbering" w:customStyle="1" w:styleId="WWNum196">
    <w:name w:val="WWNum196"/>
    <w:basedOn w:val="Bezlisty"/>
    <w:rsid w:val="00DB33D1"/>
    <w:pPr>
      <w:numPr>
        <w:numId w:val="197"/>
      </w:numPr>
    </w:pPr>
  </w:style>
  <w:style w:type="numbering" w:customStyle="1" w:styleId="WWNum197">
    <w:name w:val="WWNum197"/>
    <w:basedOn w:val="Bezlisty"/>
    <w:rsid w:val="00DB33D1"/>
    <w:pPr>
      <w:numPr>
        <w:numId w:val="198"/>
      </w:numPr>
    </w:pPr>
  </w:style>
  <w:style w:type="numbering" w:customStyle="1" w:styleId="WWNum198">
    <w:name w:val="WWNum198"/>
    <w:basedOn w:val="Bezlisty"/>
    <w:rsid w:val="00DB33D1"/>
    <w:pPr>
      <w:numPr>
        <w:numId w:val="199"/>
      </w:numPr>
    </w:pPr>
  </w:style>
  <w:style w:type="numbering" w:customStyle="1" w:styleId="WWNum199">
    <w:name w:val="WWNum199"/>
    <w:basedOn w:val="Bezlisty"/>
    <w:rsid w:val="00DB33D1"/>
    <w:pPr>
      <w:numPr>
        <w:numId w:val="200"/>
      </w:numPr>
    </w:pPr>
  </w:style>
  <w:style w:type="numbering" w:customStyle="1" w:styleId="WWNum200">
    <w:name w:val="WWNum200"/>
    <w:basedOn w:val="Bezlisty"/>
    <w:rsid w:val="00DB33D1"/>
    <w:pPr>
      <w:numPr>
        <w:numId w:val="201"/>
      </w:numPr>
    </w:pPr>
  </w:style>
  <w:style w:type="numbering" w:customStyle="1" w:styleId="WWNum201">
    <w:name w:val="WWNum201"/>
    <w:basedOn w:val="Bezlisty"/>
    <w:rsid w:val="00DB33D1"/>
    <w:pPr>
      <w:numPr>
        <w:numId w:val="202"/>
      </w:numPr>
    </w:pPr>
  </w:style>
  <w:style w:type="numbering" w:customStyle="1" w:styleId="WWNum202">
    <w:name w:val="WWNum202"/>
    <w:basedOn w:val="Bezlisty"/>
    <w:rsid w:val="00DB33D1"/>
    <w:pPr>
      <w:numPr>
        <w:numId w:val="203"/>
      </w:numPr>
    </w:pPr>
  </w:style>
  <w:style w:type="numbering" w:customStyle="1" w:styleId="WWNum203">
    <w:name w:val="WWNum203"/>
    <w:basedOn w:val="Bezlisty"/>
    <w:rsid w:val="00DB33D1"/>
    <w:pPr>
      <w:numPr>
        <w:numId w:val="204"/>
      </w:numPr>
    </w:pPr>
  </w:style>
  <w:style w:type="numbering" w:customStyle="1" w:styleId="WWNum204">
    <w:name w:val="WWNum204"/>
    <w:basedOn w:val="Bezlisty"/>
    <w:rsid w:val="00DB33D1"/>
    <w:pPr>
      <w:numPr>
        <w:numId w:val="205"/>
      </w:numPr>
    </w:pPr>
  </w:style>
  <w:style w:type="numbering" w:customStyle="1" w:styleId="WWNum205">
    <w:name w:val="WWNum205"/>
    <w:basedOn w:val="Bezlisty"/>
    <w:rsid w:val="00DB33D1"/>
    <w:pPr>
      <w:numPr>
        <w:numId w:val="206"/>
      </w:numPr>
    </w:pPr>
  </w:style>
  <w:style w:type="numbering" w:customStyle="1" w:styleId="WWNum206">
    <w:name w:val="WWNum206"/>
    <w:basedOn w:val="Bezlisty"/>
    <w:rsid w:val="00DB33D1"/>
    <w:pPr>
      <w:numPr>
        <w:numId w:val="207"/>
      </w:numPr>
    </w:pPr>
  </w:style>
  <w:style w:type="numbering" w:customStyle="1" w:styleId="WWNum207">
    <w:name w:val="WWNum207"/>
    <w:basedOn w:val="Bezlisty"/>
    <w:rsid w:val="00DB33D1"/>
    <w:pPr>
      <w:numPr>
        <w:numId w:val="208"/>
      </w:numPr>
    </w:pPr>
  </w:style>
  <w:style w:type="numbering" w:customStyle="1" w:styleId="WWNum208">
    <w:name w:val="WWNum208"/>
    <w:basedOn w:val="Bezlisty"/>
    <w:rsid w:val="00DB33D1"/>
    <w:pPr>
      <w:numPr>
        <w:numId w:val="209"/>
      </w:numPr>
    </w:pPr>
  </w:style>
  <w:style w:type="numbering" w:customStyle="1" w:styleId="WWNum209">
    <w:name w:val="WWNum209"/>
    <w:basedOn w:val="Bezlisty"/>
    <w:rsid w:val="00DB33D1"/>
    <w:pPr>
      <w:numPr>
        <w:numId w:val="210"/>
      </w:numPr>
    </w:pPr>
  </w:style>
  <w:style w:type="numbering" w:customStyle="1" w:styleId="WWNum210">
    <w:name w:val="WWNum210"/>
    <w:basedOn w:val="Bezlisty"/>
    <w:rsid w:val="00DB33D1"/>
    <w:pPr>
      <w:numPr>
        <w:numId w:val="211"/>
      </w:numPr>
    </w:pPr>
  </w:style>
  <w:style w:type="numbering" w:customStyle="1" w:styleId="WWNum211">
    <w:name w:val="WWNum211"/>
    <w:basedOn w:val="Bezlisty"/>
    <w:rsid w:val="00DB33D1"/>
    <w:pPr>
      <w:numPr>
        <w:numId w:val="212"/>
      </w:numPr>
    </w:pPr>
  </w:style>
  <w:style w:type="numbering" w:customStyle="1" w:styleId="WWNum212">
    <w:name w:val="WWNum212"/>
    <w:basedOn w:val="Bezlisty"/>
    <w:rsid w:val="00DB33D1"/>
    <w:pPr>
      <w:numPr>
        <w:numId w:val="213"/>
      </w:numPr>
    </w:pPr>
  </w:style>
  <w:style w:type="numbering" w:customStyle="1" w:styleId="WWNum213">
    <w:name w:val="WWNum213"/>
    <w:basedOn w:val="Bezlisty"/>
    <w:rsid w:val="00DB33D1"/>
    <w:pPr>
      <w:numPr>
        <w:numId w:val="214"/>
      </w:numPr>
    </w:pPr>
  </w:style>
  <w:style w:type="numbering" w:customStyle="1" w:styleId="WWNum214">
    <w:name w:val="WWNum214"/>
    <w:basedOn w:val="Bezlisty"/>
    <w:rsid w:val="00DB33D1"/>
    <w:pPr>
      <w:numPr>
        <w:numId w:val="215"/>
      </w:numPr>
    </w:pPr>
  </w:style>
  <w:style w:type="numbering" w:customStyle="1" w:styleId="WWNum215">
    <w:name w:val="WWNum215"/>
    <w:basedOn w:val="Bezlisty"/>
    <w:rsid w:val="00DB33D1"/>
    <w:pPr>
      <w:numPr>
        <w:numId w:val="216"/>
      </w:numPr>
    </w:pPr>
  </w:style>
  <w:style w:type="numbering" w:customStyle="1" w:styleId="WWNum216">
    <w:name w:val="WWNum216"/>
    <w:basedOn w:val="Bezlisty"/>
    <w:rsid w:val="00DB33D1"/>
    <w:pPr>
      <w:numPr>
        <w:numId w:val="217"/>
      </w:numPr>
    </w:pPr>
  </w:style>
  <w:style w:type="numbering" w:customStyle="1" w:styleId="WWNum217">
    <w:name w:val="WWNum217"/>
    <w:basedOn w:val="Bezlisty"/>
    <w:rsid w:val="00DB33D1"/>
    <w:pPr>
      <w:numPr>
        <w:numId w:val="218"/>
      </w:numPr>
    </w:pPr>
  </w:style>
  <w:style w:type="numbering" w:customStyle="1" w:styleId="WWNum218">
    <w:name w:val="WWNum218"/>
    <w:basedOn w:val="Bezlisty"/>
    <w:rsid w:val="00DB33D1"/>
    <w:pPr>
      <w:numPr>
        <w:numId w:val="219"/>
      </w:numPr>
    </w:pPr>
  </w:style>
  <w:style w:type="numbering" w:customStyle="1" w:styleId="WWNum219">
    <w:name w:val="WWNum219"/>
    <w:basedOn w:val="Bezlisty"/>
    <w:rsid w:val="00DB33D1"/>
    <w:pPr>
      <w:numPr>
        <w:numId w:val="220"/>
      </w:numPr>
    </w:pPr>
  </w:style>
  <w:style w:type="numbering" w:customStyle="1" w:styleId="WWNum220">
    <w:name w:val="WWNum220"/>
    <w:basedOn w:val="Bezlisty"/>
    <w:rsid w:val="00DB33D1"/>
    <w:pPr>
      <w:numPr>
        <w:numId w:val="221"/>
      </w:numPr>
    </w:pPr>
  </w:style>
  <w:style w:type="numbering" w:customStyle="1" w:styleId="WWNum221">
    <w:name w:val="WWNum221"/>
    <w:basedOn w:val="Bezlisty"/>
    <w:rsid w:val="00DB33D1"/>
    <w:pPr>
      <w:numPr>
        <w:numId w:val="222"/>
      </w:numPr>
    </w:pPr>
  </w:style>
  <w:style w:type="numbering" w:customStyle="1" w:styleId="WWNum222">
    <w:name w:val="WWNum222"/>
    <w:basedOn w:val="Bezlisty"/>
    <w:rsid w:val="00DB33D1"/>
    <w:pPr>
      <w:numPr>
        <w:numId w:val="223"/>
      </w:numPr>
    </w:pPr>
  </w:style>
  <w:style w:type="numbering" w:customStyle="1" w:styleId="WWNum223">
    <w:name w:val="WWNum223"/>
    <w:basedOn w:val="Bezlisty"/>
    <w:rsid w:val="00DB33D1"/>
    <w:pPr>
      <w:numPr>
        <w:numId w:val="224"/>
      </w:numPr>
    </w:pPr>
  </w:style>
  <w:style w:type="numbering" w:customStyle="1" w:styleId="WWNum224">
    <w:name w:val="WWNum224"/>
    <w:basedOn w:val="Bezlisty"/>
    <w:rsid w:val="00DB33D1"/>
    <w:pPr>
      <w:numPr>
        <w:numId w:val="225"/>
      </w:numPr>
    </w:pPr>
  </w:style>
  <w:style w:type="numbering" w:customStyle="1" w:styleId="WWNum225">
    <w:name w:val="WWNum225"/>
    <w:basedOn w:val="Bezlisty"/>
    <w:rsid w:val="00DB33D1"/>
    <w:pPr>
      <w:numPr>
        <w:numId w:val="226"/>
      </w:numPr>
    </w:pPr>
  </w:style>
  <w:style w:type="numbering" w:customStyle="1" w:styleId="WWNum226">
    <w:name w:val="WWNum226"/>
    <w:basedOn w:val="Bezlisty"/>
    <w:rsid w:val="00DB33D1"/>
    <w:pPr>
      <w:numPr>
        <w:numId w:val="227"/>
      </w:numPr>
    </w:pPr>
  </w:style>
  <w:style w:type="numbering" w:customStyle="1" w:styleId="WWNum227">
    <w:name w:val="WWNum227"/>
    <w:basedOn w:val="Bezlisty"/>
    <w:rsid w:val="00DB33D1"/>
    <w:pPr>
      <w:numPr>
        <w:numId w:val="228"/>
      </w:numPr>
    </w:pPr>
  </w:style>
  <w:style w:type="numbering" w:customStyle="1" w:styleId="WWNum228">
    <w:name w:val="WWNum228"/>
    <w:basedOn w:val="Bezlisty"/>
    <w:rsid w:val="00DB33D1"/>
    <w:pPr>
      <w:numPr>
        <w:numId w:val="229"/>
      </w:numPr>
    </w:pPr>
  </w:style>
  <w:style w:type="numbering" w:customStyle="1" w:styleId="WWNum229">
    <w:name w:val="WWNum229"/>
    <w:basedOn w:val="Bezlisty"/>
    <w:rsid w:val="00DB33D1"/>
    <w:pPr>
      <w:numPr>
        <w:numId w:val="230"/>
      </w:numPr>
    </w:pPr>
  </w:style>
  <w:style w:type="numbering" w:customStyle="1" w:styleId="WWNum230">
    <w:name w:val="WWNum230"/>
    <w:basedOn w:val="Bezlisty"/>
    <w:rsid w:val="00DB33D1"/>
    <w:pPr>
      <w:numPr>
        <w:numId w:val="231"/>
      </w:numPr>
    </w:pPr>
  </w:style>
  <w:style w:type="numbering" w:customStyle="1" w:styleId="WWNum231">
    <w:name w:val="WWNum231"/>
    <w:basedOn w:val="Bezlisty"/>
    <w:rsid w:val="00DB33D1"/>
    <w:pPr>
      <w:numPr>
        <w:numId w:val="232"/>
      </w:numPr>
    </w:pPr>
  </w:style>
  <w:style w:type="numbering" w:customStyle="1" w:styleId="WWNum232">
    <w:name w:val="WWNum232"/>
    <w:basedOn w:val="Bezlisty"/>
    <w:rsid w:val="00DB33D1"/>
    <w:pPr>
      <w:numPr>
        <w:numId w:val="233"/>
      </w:numPr>
    </w:pPr>
  </w:style>
  <w:style w:type="numbering" w:customStyle="1" w:styleId="WWNum233">
    <w:name w:val="WWNum233"/>
    <w:basedOn w:val="Bezlisty"/>
    <w:rsid w:val="00DB33D1"/>
    <w:pPr>
      <w:numPr>
        <w:numId w:val="234"/>
      </w:numPr>
    </w:pPr>
  </w:style>
  <w:style w:type="numbering" w:customStyle="1" w:styleId="WWNum234">
    <w:name w:val="WWNum234"/>
    <w:basedOn w:val="Bezlisty"/>
    <w:rsid w:val="00DB33D1"/>
    <w:pPr>
      <w:numPr>
        <w:numId w:val="235"/>
      </w:numPr>
    </w:pPr>
  </w:style>
  <w:style w:type="numbering" w:customStyle="1" w:styleId="WWNum235">
    <w:name w:val="WWNum235"/>
    <w:basedOn w:val="Bezlisty"/>
    <w:rsid w:val="00DB33D1"/>
    <w:pPr>
      <w:numPr>
        <w:numId w:val="236"/>
      </w:numPr>
    </w:pPr>
  </w:style>
  <w:style w:type="numbering" w:customStyle="1" w:styleId="WWNum236">
    <w:name w:val="WWNum236"/>
    <w:basedOn w:val="Bezlisty"/>
    <w:rsid w:val="00DB33D1"/>
    <w:pPr>
      <w:numPr>
        <w:numId w:val="237"/>
      </w:numPr>
    </w:pPr>
  </w:style>
  <w:style w:type="numbering" w:customStyle="1" w:styleId="WWNum237">
    <w:name w:val="WWNum237"/>
    <w:basedOn w:val="Bezlisty"/>
    <w:rsid w:val="00DB33D1"/>
    <w:pPr>
      <w:numPr>
        <w:numId w:val="238"/>
      </w:numPr>
    </w:pPr>
  </w:style>
  <w:style w:type="numbering" w:customStyle="1" w:styleId="WWNum238">
    <w:name w:val="WWNum238"/>
    <w:basedOn w:val="Bezlisty"/>
    <w:rsid w:val="00DB33D1"/>
    <w:pPr>
      <w:numPr>
        <w:numId w:val="239"/>
      </w:numPr>
    </w:pPr>
  </w:style>
  <w:style w:type="numbering" w:customStyle="1" w:styleId="WWNum239">
    <w:name w:val="WWNum239"/>
    <w:basedOn w:val="Bezlisty"/>
    <w:rsid w:val="00DB33D1"/>
    <w:pPr>
      <w:numPr>
        <w:numId w:val="240"/>
      </w:numPr>
    </w:pPr>
  </w:style>
  <w:style w:type="numbering" w:customStyle="1" w:styleId="WWNum240">
    <w:name w:val="WWNum240"/>
    <w:basedOn w:val="Bezlisty"/>
    <w:rsid w:val="00DB33D1"/>
    <w:pPr>
      <w:numPr>
        <w:numId w:val="241"/>
      </w:numPr>
    </w:pPr>
  </w:style>
  <w:style w:type="numbering" w:customStyle="1" w:styleId="WWNum241">
    <w:name w:val="WWNum241"/>
    <w:basedOn w:val="Bezlisty"/>
    <w:rsid w:val="00DB33D1"/>
    <w:pPr>
      <w:numPr>
        <w:numId w:val="242"/>
      </w:numPr>
    </w:pPr>
  </w:style>
  <w:style w:type="numbering" w:customStyle="1" w:styleId="WWNum242">
    <w:name w:val="WWNum242"/>
    <w:basedOn w:val="Bezlisty"/>
    <w:rsid w:val="00DB33D1"/>
    <w:pPr>
      <w:numPr>
        <w:numId w:val="243"/>
      </w:numPr>
    </w:pPr>
  </w:style>
  <w:style w:type="numbering" w:customStyle="1" w:styleId="WWNum243">
    <w:name w:val="WWNum243"/>
    <w:basedOn w:val="Bezlisty"/>
    <w:rsid w:val="00DB33D1"/>
    <w:pPr>
      <w:numPr>
        <w:numId w:val="244"/>
      </w:numPr>
    </w:pPr>
  </w:style>
  <w:style w:type="numbering" w:customStyle="1" w:styleId="WWNum244">
    <w:name w:val="WWNum244"/>
    <w:basedOn w:val="Bezlisty"/>
    <w:rsid w:val="00DB33D1"/>
    <w:pPr>
      <w:numPr>
        <w:numId w:val="245"/>
      </w:numPr>
    </w:pPr>
  </w:style>
  <w:style w:type="numbering" w:customStyle="1" w:styleId="WWNum245">
    <w:name w:val="WWNum245"/>
    <w:basedOn w:val="Bezlisty"/>
    <w:rsid w:val="00DB33D1"/>
    <w:pPr>
      <w:numPr>
        <w:numId w:val="246"/>
      </w:numPr>
    </w:pPr>
  </w:style>
  <w:style w:type="numbering" w:customStyle="1" w:styleId="WWNum246">
    <w:name w:val="WWNum246"/>
    <w:basedOn w:val="Bezlisty"/>
    <w:rsid w:val="00DB33D1"/>
    <w:pPr>
      <w:numPr>
        <w:numId w:val="247"/>
      </w:numPr>
    </w:pPr>
  </w:style>
  <w:style w:type="numbering" w:customStyle="1" w:styleId="WWNum247">
    <w:name w:val="WWNum247"/>
    <w:basedOn w:val="Bezlisty"/>
    <w:rsid w:val="00DB33D1"/>
    <w:pPr>
      <w:numPr>
        <w:numId w:val="248"/>
      </w:numPr>
    </w:pPr>
  </w:style>
  <w:style w:type="numbering" w:customStyle="1" w:styleId="WWNum248">
    <w:name w:val="WWNum248"/>
    <w:basedOn w:val="Bezlisty"/>
    <w:rsid w:val="00DB33D1"/>
    <w:pPr>
      <w:numPr>
        <w:numId w:val="249"/>
      </w:numPr>
    </w:pPr>
  </w:style>
  <w:style w:type="numbering" w:customStyle="1" w:styleId="WWNum249">
    <w:name w:val="WWNum249"/>
    <w:basedOn w:val="Bezlisty"/>
    <w:rsid w:val="00DB33D1"/>
    <w:pPr>
      <w:numPr>
        <w:numId w:val="250"/>
      </w:numPr>
    </w:pPr>
  </w:style>
  <w:style w:type="numbering" w:customStyle="1" w:styleId="WWNum250">
    <w:name w:val="WWNum250"/>
    <w:basedOn w:val="Bezlisty"/>
    <w:rsid w:val="00DB33D1"/>
    <w:pPr>
      <w:numPr>
        <w:numId w:val="251"/>
      </w:numPr>
    </w:pPr>
  </w:style>
  <w:style w:type="numbering" w:customStyle="1" w:styleId="WWNum251">
    <w:name w:val="WWNum251"/>
    <w:basedOn w:val="Bezlisty"/>
    <w:rsid w:val="00DB33D1"/>
    <w:pPr>
      <w:numPr>
        <w:numId w:val="252"/>
      </w:numPr>
    </w:pPr>
  </w:style>
  <w:style w:type="numbering" w:customStyle="1" w:styleId="WWNum252">
    <w:name w:val="WWNum252"/>
    <w:basedOn w:val="Bezlisty"/>
    <w:rsid w:val="00DB33D1"/>
    <w:pPr>
      <w:numPr>
        <w:numId w:val="253"/>
      </w:numPr>
    </w:pPr>
  </w:style>
  <w:style w:type="numbering" w:customStyle="1" w:styleId="WWNum253">
    <w:name w:val="WWNum253"/>
    <w:basedOn w:val="Bezlisty"/>
    <w:rsid w:val="00DB33D1"/>
    <w:pPr>
      <w:numPr>
        <w:numId w:val="254"/>
      </w:numPr>
    </w:pPr>
  </w:style>
  <w:style w:type="numbering" w:customStyle="1" w:styleId="WWNum254">
    <w:name w:val="WWNum254"/>
    <w:basedOn w:val="Bezlisty"/>
    <w:rsid w:val="00DB33D1"/>
    <w:pPr>
      <w:numPr>
        <w:numId w:val="255"/>
      </w:numPr>
    </w:pPr>
  </w:style>
  <w:style w:type="numbering" w:customStyle="1" w:styleId="WWNum255">
    <w:name w:val="WWNum255"/>
    <w:basedOn w:val="Bezlisty"/>
    <w:rsid w:val="00DB33D1"/>
    <w:pPr>
      <w:numPr>
        <w:numId w:val="256"/>
      </w:numPr>
    </w:pPr>
  </w:style>
  <w:style w:type="numbering" w:customStyle="1" w:styleId="WWNum256">
    <w:name w:val="WWNum256"/>
    <w:basedOn w:val="Bezlisty"/>
    <w:rsid w:val="00DB33D1"/>
    <w:pPr>
      <w:numPr>
        <w:numId w:val="257"/>
      </w:numPr>
    </w:pPr>
  </w:style>
  <w:style w:type="numbering" w:customStyle="1" w:styleId="WWNum257">
    <w:name w:val="WWNum257"/>
    <w:basedOn w:val="Bezlisty"/>
    <w:rsid w:val="00DB33D1"/>
    <w:pPr>
      <w:numPr>
        <w:numId w:val="258"/>
      </w:numPr>
    </w:pPr>
  </w:style>
  <w:style w:type="numbering" w:customStyle="1" w:styleId="WWNum258">
    <w:name w:val="WWNum258"/>
    <w:basedOn w:val="Bezlisty"/>
    <w:rsid w:val="00DB33D1"/>
    <w:pPr>
      <w:numPr>
        <w:numId w:val="259"/>
      </w:numPr>
    </w:pPr>
  </w:style>
  <w:style w:type="numbering" w:customStyle="1" w:styleId="WWNum259">
    <w:name w:val="WWNum259"/>
    <w:basedOn w:val="Bezlisty"/>
    <w:rsid w:val="00DB33D1"/>
    <w:pPr>
      <w:numPr>
        <w:numId w:val="260"/>
      </w:numPr>
    </w:pPr>
  </w:style>
  <w:style w:type="numbering" w:customStyle="1" w:styleId="WWNum260">
    <w:name w:val="WWNum260"/>
    <w:basedOn w:val="Bezlisty"/>
    <w:rsid w:val="00DB33D1"/>
    <w:pPr>
      <w:numPr>
        <w:numId w:val="261"/>
      </w:numPr>
    </w:pPr>
  </w:style>
  <w:style w:type="numbering" w:customStyle="1" w:styleId="WWNum261">
    <w:name w:val="WWNum261"/>
    <w:basedOn w:val="Bezlisty"/>
    <w:rsid w:val="00DB33D1"/>
    <w:pPr>
      <w:numPr>
        <w:numId w:val="262"/>
      </w:numPr>
    </w:pPr>
  </w:style>
  <w:style w:type="numbering" w:customStyle="1" w:styleId="WWNum262">
    <w:name w:val="WWNum262"/>
    <w:basedOn w:val="Bezlisty"/>
    <w:rsid w:val="00DB33D1"/>
    <w:pPr>
      <w:numPr>
        <w:numId w:val="263"/>
      </w:numPr>
    </w:pPr>
  </w:style>
  <w:style w:type="numbering" w:customStyle="1" w:styleId="WWNum263">
    <w:name w:val="WWNum263"/>
    <w:basedOn w:val="Bezlisty"/>
    <w:rsid w:val="00DB33D1"/>
    <w:pPr>
      <w:numPr>
        <w:numId w:val="264"/>
      </w:numPr>
    </w:pPr>
  </w:style>
  <w:style w:type="numbering" w:customStyle="1" w:styleId="WWNum264">
    <w:name w:val="WWNum264"/>
    <w:basedOn w:val="Bezlisty"/>
    <w:rsid w:val="00DB33D1"/>
    <w:pPr>
      <w:numPr>
        <w:numId w:val="265"/>
      </w:numPr>
    </w:pPr>
  </w:style>
  <w:style w:type="numbering" w:customStyle="1" w:styleId="WWNum265">
    <w:name w:val="WWNum265"/>
    <w:basedOn w:val="Bezlisty"/>
    <w:rsid w:val="00DB33D1"/>
    <w:pPr>
      <w:numPr>
        <w:numId w:val="266"/>
      </w:numPr>
    </w:pPr>
  </w:style>
  <w:style w:type="numbering" w:customStyle="1" w:styleId="WWNum266">
    <w:name w:val="WWNum266"/>
    <w:basedOn w:val="Bezlisty"/>
    <w:rsid w:val="00DB33D1"/>
    <w:pPr>
      <w:numPr>
        <w:numId w:val="267"/>
      </w:numPr>
    </w:pPr>
  </w:style>
  <w:style w:type="numbering" w:customStyle="1" w:styleId="WWNum267">
    <w:name w:val="WWNum267"/>
    <w:basedOn w:val="Bezlisty"/>
    <w:rsid w:val="00DB33D1"/>
    <w:pPr>
      <w:numPr>
        <w:numId w:val="268"/>
      </w:numPr>
    </w:pPr>
  </w:style>
  <w:style w:type="numbering" w:customStyle="1" w:styleId="WWNum268">
    <w:name w:val="WWNum268"/>
    <w:basedOn w:val="Bezlisty"/>
    <w:rsid w:val="00DB33D1"/>
    <w:pPr>
      <w:numPr>
        <w:numId w:val="269"/>
      </w:numPr>
    </w:pPr>
  </w:style>
  <w:style w:type="numbering" w:customStyle="1" w:styleId="WWNum269">
    <w:name w:val="WWNum269"/>
    <w:basedOn w:val="Bezlisty"/>
    <w:rsid w:val="00DB33D1"/>
    <w:pPr>
      <w:numPr>
        <w:numId w:val="270"/>
      </w:numPr>
    </w:pPr>
  </w:style>
  <w:style w:type="numbering" w:customStyle="1" w:styleId="WWNum270">
    <w:name w:val="WWNum270"/>
    <w:basedOn w:val="Bezlisty"/>
    <w:rsid w:val="00DB33D1"/>
    <w:pPr>
      <w:numPr>
        <w:numId w:val="271"/>
      </w:numPr>
    </w:pPr>
  </w:style>
  <w:style w:type="numbering" w:customStyle="1" w:styleId="WWNum271">
    <w:name w:val="WWNum271"/>
    <w:basedOn w:val="Bezlisty"/>
    <w:rsid w:val="00DB33D1"/>
    <w:pPr>
      <w:numPr>
        <w:numId w:val="272"/>
      </w:numPr>
    </w:pPr>
  </w:style>
  <w:style w:type="numbering" w:customStyle="1" w:styleId="WWNum272">
    <w:name w:val="WWNum272"/>
    <w:basedOn w:val="Bezlisty"/>
    <w:rsid w:val="00DB33D1"/>
    <w:pPr>
      <w:numPr>
        <w:numId w:val="273"/>
      </w:numPr>
    </w:pPr>
  </w:style>
  <w:style w:type="numbering" w:customStyle="1" w:styleId="WWNum273">
    <w:name w:val="WWNum273"/>
    <w:basedOn w:val="Bezlisty"/>
    <w:rsid w:val="00DB33D1"/>
    <w:pPr>
      <w:numPr>
        <w:numId w:val="274"/>
      </w:numPr>
    </w:pPr>
  </w:style>
  <w:style w:type="numbering" w:customStyle="1" w:styleId="WWNum274">
    <w:name w:val="WWNum274"/>
    <w:basedOn w:val="Bezlisty"/>
    <w:rsid w:val="00DB33D1"/>
    <w:pPr>
      <w:numPr>
        <w:numId w:val="275"/>
      </w:numPr>
    </w:pPr>
  </w:style>
  <w:style w:type="numbering" w:customStyle="1" w:styleId="WWNum275">
    <w:name w:val="WWNum275"/>
    <w:basedOn w:val="Bezlisty"/>
    <w:rsid w:val="00DB33D1"/>
    <w:pPr>
      <w:numPr>
        <w:numId w:val="276"/>
      </w:numPr>
    </w:pPr>
  </w:style>
  <w:style w:type="numbering" w:customStyle="1" w:styleId="WWNum276">
    <w:name w:val="WWNum276"/>
    <w:basedOn w:val="Bezlisty"/>
    <w:rsid w:val="00DB33D1"/>
    <w:pPr>
      <w:numPr>
        <w:numId w:val="277"/>
      </w:numPr>
    </w:pPr>
  </w:style>
  <w:style w:type="numbering" w:customStyle="1" w:styleId="WWNum277">
    <w:name w:val="WWNum277"/>
    <w:basedOn w:val="Bezlisty"/>
    <w:rsid w:val="00DB33D1"/>
    <w:pPr>
      <w:numPr>
        <w:numId w:val="278"/>
      </w:numPr>
    </w:pPr>
  </w:style>
  <w:style w:type="numbering" w:customStyle="1" w:styleId="WWNum278">
    <w:name w:val="WWNum278"/>
    <w:basedOn w:val="Bezlisty"/>
    <w:rsid w:val="00DB33D1"/>
    <w:pPr>
      <w:numPr>
        <w:numId w:val="279"/>
      </w:numPr>
    </w:pPr>
  </w:style>
  <w:style w:type="numbering" w:customStyle="1" w:styleId="WWNum279">
    <w:name w:val="WWNum279"/>
    <w:basedOn w:val="Bezlisty"/>
    <w:rsid w:val="00DB33D1"/>
    <w:pPr>
      <w:numPr>
        <w:numId w:val="280"/>
      </w:numPr>
    </w:pPr>
  </w:style>
  <w:style w:type="numbering" w:customStyle="1" w:styleId="WWNum280">
    <w:name w:val="WWNum280"/>
    <w:basedOn w:val="Bezlisty"/>
    <w:rsid w:val="00DB33D1"/>
    <w:pPr>
      <w:numPr>
        <w:numId w:val="281"/>
      </w:numPr>
    </w:pPr>
  </w:style>
  <w:style w:type="numbering" w:customStyle="1" w:styleId="WWNum281">
    <w:name w:val="WWNum281"/>
    <w:basedOn w:val="Bezlisty"/>
    <w:rsid w:val="00DB33D1"/>
    <w:pPr>
      <w:numPr>
        <w:numId w:val="282"/>
      </w:numPr>
    </w:pPr>
  </w:style>
  <w:style w:type="numbering" w:customStyle="1" w:styleId="WWNum282">
    <w:name w:val="WWNum282"/>
    <w:basedOn w:val="Bezlisty"/>
    <w:rsid w:val="00DB33D1"/>
    <w:pPr>
      <w:numPr>
        <w:numId w:val="283"/>
      </w:numPr>
    </w:pPr>
  </w:style>
  <w:style w:type="numbering" w:customStyle="1" w:styleId="WWNum283">
    <w:name w:val="WWNum283"/>
    <w:basedOn w:val="Bezlisty"/>
    <w:rsid w:val="00DB33D1"/>
    <w:pPr>
      <w:numPr>
        <w:numId w:val="284"/>
      </w:numPr>
    </w:pPr>
  </w:style>
  <w:style w:type="numbering" w:customStyle="1" w:styleId="WWNum284">
    <w:name w:val="WWNum284"/>
    <w:basedOn w:val="Bezlisty"/>
    <w:rsid w:val="00DB33D1"/>
    <w:pPr>
      <w:numPr>
        <w:numId w:val="285"/>
      </w:numPr>
    </w:pPr>
  </w:style>
  <w:style w:type="numbering" w:customStyle="1" w:styleId="WWNum285">
    <w:name w:val="WWNum285"/>
    <w:basedOn w:val="Bezlisty"/>
    <w:rsid w:val="00DB33D1"/>
    <w:pPr>
      <w:numPr>
        <w:numId w:val="286"/>
      </w:numPr>
    </w:pPr>
  </w:style>
  <w:style w:type="numbering" w:customStyle="1" w:styleId="WWNum286">
    <w:name w:val="WWNum286"/>
    <w:basedOn w:val="Bezlisty"/>
    <w:rsid w:val="00DB33D1"/>
    <w:pPr>
      <w:numPr>
        <w:numId w:val="287"/>
      </w:numPr>
    </w:pPr>
  </w:style>
  <w:style w:type="numbering" w:customStyle="1" w:styleId="WWNum287">
    <w:name w:val="WWNum287"/>
    <w:basedOn w:val="Bezlisty"/>
    <w:rsid w:val="00DB33D1"/>
    <w:pPr>
      <w:numPr>
        <w:numId w:val="288"/>
      </w:numPr>
    </w:pPr>
  </w:style>
  <w:style w:type="numbering" w:customStyle="1" w:styleId="WWNum288">
    <w:name w:val="WWNum288"/>
    <w:basedOn w:val="Bezlisty"/>
    <w:rsid w:val="00DB33D1"/>
    <w:pPr>
      <w:numPr>
        <w:numId w:val="289"/>
      </w:numPr>
    </w:pPr>
  </w:style>
  <w:style w:type="numbering" w:customStyle="1" w:styleId="WWNum289">
    <w:name w:val="WWNum289"/>
    <w:basedOn w:val="Bezlisty"/>
    <w:rsid w:val="00DB33D1"/>
    <w:pPr>
      <w:numPr>
        <w:numId w:val="290"/>
      </w:numPr>
    </w:pPr>
  </w:style>
  <w:style w:type="numbering" w:customStyle="1" w:styleId="WWNum290">
    <w:name w:val="WWNum290"/>
    <w:basedOn w:val="Bezlisty"/>
    <w:rsid w:val="00DB33D1"/>
    <w:pPr>
      <w:numPr>
        <w:numId w:val="291"/>
      </w:numPr>
    </w:pPr>
  </w:style>
  <w:style w:type="numbering" w:customStyle="1" w:styleId="WWNum291">
    <w:name w:val="WWNum291"/>
    <w:basedOn w:val="Bezlisty"/>
    <w:rsid w:val="00DB33D1"/>
    <w:pPr>
      <w:numPr>
        <w:numId w:val="292"/>
      </w:numPr>
    </w:pPr>
  </w:style>
  <w:style w:type="numbering" w:customStyle="1" w:styleId="WWNum292">
    <w:name w:val="WWNum292"/>
    <w:basedOn w:val="Bezlisty"/>
    <w:rsid w:val="00DB33D1"/>
    <w:pPr>
      <w:numPr>
        <w:numId w:val="293"/>
      </w:numPr>
    </w:pPr>
  </w:style>
  <w:style w:type="numbering" w:customStyle="1" w:styleId="WWNum293">
    <w:name w:val="WWNum293"/>
    <w:basedOn w:val="Bezlisty"/>
    <w:rsid w:val="00DB33D1"/>
    <w:pPr>
      <w:numPr>
        <w:numId w:val="294"/>
      </w:numPr>
    </w:pPr>
  </w:style>
  <w:style w:type="numbering" w:customStyle="1" w:styleId="WWNum294">
    <w:name w:val="WWNum294"/>
    <w:basedOn w:val="Bezlisty"/>
    <w:rsid w:val="00DB33D1"/>
    <w:pPr>
      <w:numPr>
        <w:numId w:val="295"/>
      </w:numPr>
    </w:pPr>
  </w:style>
  <w:style w:type="numbering" w:customStyle="1" w:styleId="WWNum295">
    <w:name w:val="WWNum295"/>
    <w:basedOn w:val="Bezlisty"/>
    <w:rsid w:val="00DB33D1"/>
    <w:pPr>
      <w:numPr>
        <w:numId w:val="296"/>
      </w:numPr>
    </w:pPr>
  </w:style>
  <w:style w:type="numbering" w:customStyle="1" w:styleId="WWNum296">
    <w:name w:val="WWNum296"/>
    <w:basedOn w:val="Bezlisty"/>
    <w:rsid w:val="00DB33D1"/>
    <w:pPr>
      <w:numPr>
        <w:numId w:val="297"/>
      </w:numPr>
    </w:pPr>
  </w:style>
  <w:style w:type="numbering" w:customStyle="1" w:styleId="WWNum297">
    <w:name w:val="WWNum297"/>
    <w:basedOn w:val="Bezlisty"/>
    <w:rsid w:val="00DB33D1"/>
    <w:pPr>
      <w:numPr>
        <w:numId w:val="298"/>
      </w:numPr>
    </w:pPr>
  </w:style>
  <w:style w:type="numbering" w:customStyle="1" w:styleId="WWNum298">
    <w:name w:val="WWNum298"/>
    <w:basedOn w:val="Bezlisty"/>
    <w:rsid w:val="00DB33D1"/>
    <w:pPr>
      <w:numPr>
        <w:numId w:val="299"/>
      </w:numPr>
    </w:pPr>
  </w:style>
  <w:style w:type="numbering" w:customStyle="1" w:styleId="WWNum299">
    <w:name w:val="WWNum299"/>
    <w:basedOn w:val="Bezlisty"/>
    <w:rsid w:val="00DB33D1"/>
    <w:pPr>
      <w:numPr>
        <w:numId w:val="300"/>
      </w:numPr>
    </w:pPr>
  </w:style>
  <w:style w:type="numbering" w:customStyle="1" w:styleId="WWNum300">
    <w:name w:val="WWNum300"/>
    <w:basedOn w:val="Bezlisty"/>
    <w:rsid w:val="00DB33D1"/>
    <w:pPr>
      <w:numPr>
        <w:numId w:val="301"/>
      </w:numPr>
    </w:pPr>
  </w:style>
  <w:style w:type="numbering" w:customStyle="1" w:styleId="WWNum301">
    <w:name w:val="WWNum301"/>
    <w:basedOn w:val="Bezlisty"/>
    <w:rsid w:val="00DB33D1"/>
    <w:pPr>
      <w:numPr>
        <w:numId w:val="302"/>
      </w:numPr>
    </w:pPr>
  </w:style>
  <w:style w:type="numbering" w:customStyle="1" w:styleId="WWNum302">
    <w:name w:val="WWNum302"/>
    <w:basedOn w:val="Bezlisty"/>
    <w:rsid w:val="00DB33D1"/>
    <w:pPr>
      <w:numPr>
        <w:numId w:val="303"/>
      </w:numPr>
    </w:pPr>
  </w:style>
  <w:style w:type="numbering" w:customStyle="1" w:styleId="WWNum303">
    <w:name w:val="WWNum303"/>
    <w:basedOn w:val="Bezlisty"/>
    <w:rsid w:val="00DB33D1"/>
    <w:pPr>
      <w:numPr>
        <w:numId w:val="304"/>
      </w:numPr>
    </w:pPr>
  </w:style>
  <w:style w:type="numbering" w:customStyle="1" w:styleId="WWNum304">
    <w:name w:val="WWNum304"/>
    <w:basedOn w:val="Bezlisty"/>
    <w:rsid w:val="00DB33D1"/>
    <w:pPr>
      <w:numPr>
        <w:numId w:val="305"/>
      </w:numPr>
    </w:pPr>
  </w:style>
  <w:style w:type="numbering" w:customStyle="1" w:styleId="WWNum305">
    <w:name w:val="WWNum305"/>
    <w:basedOn w:val="Bezlisty"/>
    <w:rsid w:val="00DB33D1"/>
    <w:pPr>
      <w:numPr>
        <w:numId w:val="306"/>
      </w:numPr>
    </w:pPr>
  </w:style>
  <w:style w:type="numbering" w:customStyle="1" w:styleId="WWNum306">
    <w:name w:val="WWNum306"/>
    <w:basedOn w:val="Bezlisty"/>
    <w:rsid w:val="00DB33D1"/>
    <w:pPr>
      <w:numPr>
        <w:numId w:val="307"/>
      </w:numPr>
    </w:pPr>
  </w:style>
  <w:style w:type="numbering" w:customStyle="1" w:styleId="WWNum307">
    <w:name w:val="WWNum307"/>
    <w:basedOn w:val="Bezlisty"/>
    <w:rsid w:val="00DB33D1"/>
    <w:pPr>
      <w:numPr>
        <w:numId w:val="308"/>
      </w:numPr>
    </w:pPr>
  </w:style>
  <w:style w:type="numbering" w:customStyle="1" w:styleId="WWNum308">
    <w:name w:val="WWNum308"/>
    <w:basedOn w:val="Bezlisty"/>
    <w:rsid w:val="00DB33D1"/>
    <w:pPr>
      <w:numPr>
        <w:numId w:val="309"/>
      </w:numPr>
    </w:pPr>
  </w:style>
  <w:style w:type="numbering" w:customStyle="1" w:styleId="WWNum309">
    <w:name w:val="WWNum309"/>
    <w:basedOn w:val="Bezlisty"/>
    <w:rsid w:val="00DB33D1"/>
    <w:pPr>
      <w:numPr>
        <w:numId w:val="310"/>
      </w:numPr>
    </w:pPr>
  </w:style>
  <w:style w:type="numbering" w:customStyle="1" w:styleId="WWNum310">
    <w:name w:val="WWNum310"/>
    <w:basedOn w:val="Bezlisty"/>
    <w:rsid w:val="00DB33D1"/>
    <w:pPr>
      <w:numPr>
        <w:numId w:val="311"/>
      </w:numPr>
    </w:pPr>
  </w:style>
  <w:style w:type="numbering" w:customStyle="1" w:styleId="WWNum311">
    <w:name w:val="WWNum311"/>
    <w:basedOn w:val="Bezlisty"/>
    <w:rsid w:val="00DB33D1"/>
    <w:pPr>
      <w:numPr>
        <w:numId w:val="312"/>
      </w:numPr>
    </w:pPr>
  </w:style>
  <w:style w:type="numbering" w:customStyle="1" w:styleId="WWNum312">
    <w:name w:val="WWNum312"/>
    <w:basedOn w:val="Bezlisty"/>
    <w:rsid w:val="00DB33D1"/>
    <w:pPr>
      <w:numPr>
        <w:numId w:val="313"/>
      </w:numPr>
    </w:pPr>
  </w:style>
  <w:style w:type="numbering" w:customStyle="1" w:styleId="WWNum313">
    <w:name w:val="WWNum313"/>
    <w:basedOn w:val="Bezlisty"/>
    <w:rsid w:val="00DB33D1"/>
    <w:pPr>
      <w:numPr>
        <w:numId w:val="314"/>
      </w:numPr>
    </w:pPr>
  </w:style>
  <w:style w:type="numbering" w:customStyle="1" w:styleId="WWNum314">
    <w:name w:val="WWNum314"/>
    <w:basedOn w:val="Bezlisty"/>
    <w:rsid w:val="00DB33D1"/>
    <w:pPr>
      <w:numPr>
        <w:numId w:val="315"/>
      </w:numPr>
    </w:pPr>
  </w:style>
  <w:style w:type="numbering" w:customStyle="1" w:styleId="WWNum315">
    <w:name w:val="WWNum315"/>
    <w:basedOn w:val="Bezlisty"/>
    <w:rsid w:val="00DB33D1"/>
    <w:pPr>
      <w:numPr>
        <w:numId w:val="316"/>
      </w:numPr>
    </w:pPr>
  </w:style>
  <w:style w:type="numbering" w:customStyle="1" w:styleId="WWNum316">
    <w:name w:val="WWNum316"/>
    <w:basedOn w:val="Bezlisty"/>
    <w:rsid w:val="00DB33D1"/>
    <w:pPr>
      <w:numPr>
        <w:numId w:val="317"/>
      </w:numPr>
    </w:pPr>
  </w:style>
  <w:style w:type="numbering" w:customStyle="1" w:styleId="WWNum317">
    <w:name w:val="WWNum317"/>
    <w:basedOn w:val="Bezlisty"/>
    <w:rsid w:val="00DB33D1"/>
    <w:pPr>
      <w:numPr>
        <w:numId w:val="318"/>
      </w:numPr>
    </w:pPr>
  </w:style>
  <w:style w:type="numbering" w:customStyle="1" w:styleId="WWNum318">
    <w:name w:val="WWNum318"/>
    <w:basedOn w:val="Bezlisty"/>
    <w:rsid w:val="00DB33D1"/>
    <w:pPr>
      <w:numPr>
        <w:numId w:val="319"/>
      </w:numPr>
    </w:pPr>
  </w:style>
  <w:style w:type="numbering" w:customStyle="1" w:styleId="WWNum319">
    <w:name w:val="WWNum319"/>
    <w:basedOn w:val="Bezlisty"/>
    <w:rsid w:val="00DB33D1"/>
    <w:pPr>
      <w:numPr>
        <w:numId w:val="320"/>
      </w:numPr>
    </w:pPr>
  </w:style>
  <w:style w:type="numbering" w:customStyle="1" w:styleId="WWNum320">
    <w:name w:val="WWNum320"/>
    <w:basedOn w:val="Bezlisty"/>
    <w:rsid w:val="00DB33D1"/>
    <w:pPr>
      <w:numPr>
        <w:numId w:val="321"/>
      </w:numPr>
    </w:pPr>
  </w:style>
  <w:style w:type="numbering" w:customStyle="1" w:styleId="WWNum321">
    <w:name w:val="WWNum321"/>
    <w:basedOn w:val="Bezlisty"/>
    <w:rsid w:val="00DB33D1"/>
    <w:pPr>
      <w:numPr>
        <w:numId w:val="322"/>
      </w:numPr>
    </w:pPr>
  </w:style>
  <w:style w:type="numbering" w:customStyle="1" w:styleId="WWNum322">
    <w:name w:val="WWNum322"/>
    <w:basedOn w:val="Bezlisty"/>
    <w:rsid w:val="00DB33D1"/>
    <w:pPr>
      <w:numPr>
        <w:numId w:val="323"/>
      </w:numPr>
    </w:pPr>
  </w:style>
  <w:style w:type="numbering" w:customStyle="1" w:styleId="WWNum323">
    <w:name w:val="WWNum323"/>
    <w:basedOn w:val="Bezlisty"/>
    <w:rsid w:val="00DB33D1"/>
    <w:pPr>
      <w:numPr>
        <w:numId w:val="324"/>
      </w:numPr>
    </w:pPr>
  </w:style>
  <w:style w:type="numbering" w:customStyle="1" w:styleId="WWNum324">
    <w:name w:val="WWNum324"/>
    <w:basedOn w:val="Bezlisty"/>
    <w:rsid w:val="00DB33D1"/>
    <w:pPr>
      <w:numPr>
        <w:numId w:val="325"/>
      </w:numPr>
    </w:pPr>
  </w:style>
  <w:style w:type="numbering" w:customStyle="1" w:styleId="WWNum325">
    <w:name w:val="WWNum325"/>
    <w:basedOn w:val="Bezlisty"/>
    <w:rsid w:val="00DB33D1"/>
    <w:pPr>
      <w:numPr>
        <w:numId w:val="326"/>
      </w:numPr>
    </w:pPr>
  </w:style>
  <w:style w:type="numbering" w:customStyle="1" w:styleId="WWNum326">
    <w:name w:val="WWNum326"/>
    <w:basedOn w:val="Bezlisty"/>
    <w:rsid w:val="00DB33D1"/>
    <w:pPr>
      <w:numPr>
        <w:numId w:val="327"/>
      </w:numPr>
    </w:pPr>
  </w:style>
  <w:style w:type="numbering" w:customStyle="1" w:styleId="WWNum327">
    <w:name w:val="WWNum327"/>
    <w:basedOn w:val="Bezlisty"/>
    <w:rsid w:val="00DB33D1"/>
    <w:pPr>
      <w:numPr>
        <w:numId w:val="328"/>
      </w:numPr>
    </w:pPr>
  </w:style>
  <w:style w:type="numbering" w:customStyle="1" w:styleId="WWNum328">
    <w:name w:val="WWNum328"/>
    <w:basedOn w:val="Bezlisty"/>
    <w:rsid w:val="00DB33D1"/>
    <w:pPr>
      <w:numPr>
        <w:numId w:val="329"/>
      </w:numPr>
    </w:pPr>
  </w:style>
  <w:style w:type="numbering" w:customStyle="1" w:styleId="WWNum329">
    <w:name w:val="WWNum329"/>
    <w:basedOn w:val="Bezlisty"/>
    <w:rsid w:val="00DB33D1"/>
    <w:pPr>
      <w:numPr>
        <w:numId w:val="330"/>
      </w:numPr>
    </w:pPr>
  </w:style>
  <w:style w:type="numbering" w:customStyle="1" w:styleId="WWNum330">
    <w:name w:val="WWNum330"/>
    <w:basedOn w:val="Bezlisty"/>
    <w:rsid w:val="00DB33D1"/>
    <w:pPr>
      <w:numPr>
        <w:numId w:val="331"/>
      </w:numPr>
    </w:pPr>
  </w:style>
  <w:style w:type="numbering" w:customStyle="1" w:styleId="WWNum331">
    <w:name w:val="WWNum331"/>
    <w:basedOn w:val="Bezlisty"/>
    <w:rsid w:val="00DB33D1"/>
    <w:pPr>
      <w:numPr>
        <w:numId w:val="332"/>
      </w:numPr>
    </w:pPr>
  </w:style>
  <w:style w:type="numbering" w:customStyle="1" w:styleId="WWNum332">
    <w:name w:val="WWNum332"/>
    <w:basedOn w:val="Bezlisty"/>
    <w:rsid w:val="00DB33D1"/>
    <w:pPr>
      <w:numPr>
        <w:numId w:val="333"/>
      </w:numPr>
    </w:pPr>
  </w:style>
  <w:style w:type="numbering" w:customStyle="1" w:styleId="WWNum333">
    <w:name w:val="WWNum333"/>
    <w:basedOn w:val="Bezlisty"/>
    <w:rsid w:val="00DB33D1"/>
    <w:pPr>
      <w:numPr>
        <w:numId w:val="450"/>
      </w:numPr>
    </w:pPr>
  </w:style>
  <w:style w:type="numbering" w:customStyle="1" w:styleId="WWNum334">
    <w:name w:val="WWNum334"/>
    <w:basedOn w:val="Bezlisty"/>
    <w:rsid w:val="00DB33D1"/>
    <w:pPr>
      <w:numPr>
        <w:numId w:val="334"/>
      </w:numPr>
    </w:pPr>
  </w:style>
  <w:style w:type="numbering" w:customStyle="1" w:styleId="WWNum335">
    <w:name w:val="WWNum335"/>
    <w:basedOn w:val="Bezlisty"/>
    <w:rsid w:val="00DB33D1"/>
    <w:pPr>
      <w:numPr>
        <w:numId w:val="335"/>
      </w:numPr>
    </w:pPr>
  </w:style>
  <w:style w:type="numbering" w:customStyle="1" w:styleId="WWNum336">
    <w:name w:val="WWNum336"/>
    <w:basedOn w:val="Bezlisty"/>
    <w:rsid w:val="00DB33D1"/>
    <w:pPr>
      <w:numPr>
        <w:numId w:val="336"/>
      </w:numPr>
    </w:pPr>
  </w:style>
  <w:style w:type="numbering" w:customStyle="1" w:styleId="WWNum337">
    <w:name w:val="WWNum337"/>
    <w:basedOn w:val="Bezlisty"/>
    <w:rsid w:val="00DB33D1"/>
    <w:pPr>
      <w:numPr>
        <w:numId w:val="337"/>
      </w:numPr>
    </w:pPr>
  </w:style>
  <w:style w:type="numbering" w:customStyle="1" w:styleId="WWNum338">
    <w:name w:val="WWNum338"/>
    <w:basedOn w:val="Bezlisty"/>
    <w:rsid w:val="00DB33D1"/>
    <w:pPr>
      <w:numPr>
        <w:numId w:val="438"/>
      </w:numPr>
    </w:pPr>
  </w:style>
  <w:style w:type="numbering" w:customStyle="1" w:styleId="WWNum339">
    <w:name w:val="WWNum339"/>
    <w:basedOn w:val="Bezlisty"/>
    <w:rsid w:val="00DB33D1"/>
    <w:pPr>
      <w:numPr>
        <w:numId w:val="457"/>
      </w:numPr>
    </w:pPr>
  </w:style>
  <w:style w:type="numbering" w:customStyle="1" w:styleId="WWNum340">
    <w:name w:val="WWNum340"/>
    <w:basedOn w:val="Bezlisty"/>
    <w:rsid w:val="00DB33D1"/>
    <w:pPr>
      <w:numPr>
        <w:numId w:val="437"/>
      </w:numPr>
    </w:pPr>
  </w:style>
  <w:style w:type="numbering" w:customStyle="1" w:styleId="WWNum341">
    <w:name w:val="WWNum341"/>
    <w:basedOn w:val="Bezlisty"/>
    <w:rsid w:val="00DB33D1"/>
    <w:pPr>
      <w:numPr>
        <w:numId w:val="338"/>
      </w:numPr>
    </w:pPr>
  </w:style>
  <w:style w:type="numbering" w:customStyle="1" w:styleId="WWNum342">
    <w:name w:val="WWNum342"/>
    <w:basedOn w:val="Bezlisty"/>
    <w:rsid w:val="00DB33D1"/>
    <w:pPr>
      <w:numPr>
        <w:numId w:val="339"/>
      </w:numPr>
    </w:pPr>
  </w:style>
  <w:style w:type="numbering" w:customStyle="1" w:styleId="WWNum343">
    <w:name w:val="WWNum343"/>
    <w:basedOn w:val="Bezlisty"/>
    <w:rsid w:val="00DB33D1"/>
    <w:pPr>
      <w:numPr>
        <w:numId w:val="340"/>
      </w:numPr>
    </w:pPr>
  </w:style>
  <w:style w:type="numbering" w:customStyle="1" w:styleId="WWNum344">
    <w:name w:val="WWNum344"/>
    <w:basedOn w:val="Bezlisty"/>
    <w:rsid w:val="00DB33D1"/>
    <w:pPr>
      <w:numPr>
        <w:numId w:val="451"/>
      </w:numPr>
    </w:pPr>
  </w:style>
  <w:style w:type="numbering" w:customStyle="1" w:styleId="WWNum345">
    <w:name w:val="WWNum345"/>
    <w:basedOn w:val="Bezlisty"/>
    <w:rsid w:val="00DB33D1"/>
    <w:pPr>
      <w:numPr>
        <w:numId w:val="341"/>
      </w:numPr>
    </w:pPr>
  </w:style>
  <w:style w:type="numbering" w:customStyle="1" w:styleId="WWNum346">
    <w:name w:val="WWNum346"/>
    <w:basedOn w:val="Bezlisty"/>
    <w:rsid w:val="00DB33D1"/>
    <w:pPr>
      <w:numPr>
        <w:numId w:val="342"/>
      </w:numPr>
    </w:pPr>
  </w:style>
  <w:style w:type="numbering" w:customStyle="1" w:styleId="WWNum347">
    <w:name w:val="WWNum347"/>
    <w:basedOn w:val="Bezlisty"/>
    <w:rsid w:val="00DB33D1"/>
    <w:pPr>
      <w:numPr>
        <w:numId w:val="442"/>
      </w:numPr>
    </w:pPr>
  </w:style>
  <w:style w:type="numbering" w:customStyle="1" w:styleId="WWNum348">
    <w:name w:val="WWNum348"/>
    <w:basedOn w:val="Bezlisty"/>
    <w:rsid w:val="00DB33D1"/>
    <w:pPr>
      <w:numPr>
        <w:numId w:val="343"/>
      </w:numPr>
    </w:pPr>
  </w:style>
  <w:style w:type="numbering" w:customStyle="1" w:styleId="WWNum349">
    <w:name w:val="WWNum349"/>
    <w:basedOn w:val="Bezlisty"/>
    <w:rsid w:val="00DB33D1"/>
    <w:pPr>
      <w:numPr>
        <w:numId w:val="344"/>
      </w:numPr>
    </w:pPr>
  </w:style>
  <w:style w:type="numbering" w:customStyle="1" w:styleId="WWNum350">
    <w:name w:val="WWNum350"/>
    <w:basedOn w:val="Bezlisty"/>
    <w:rsid w:val="00DB33D1"/>
    <w:pPr>
      <w:numPr>
        <w:numId w:val="345"/>
      </w:numPr>
    </w:pPr>
  </w:style>
  <w:style w:type="numbering" w:customStyle="1" w:styleId="WWNum351">
    <w:name w:val="WWNum351"/>
    <w:basedOn w:val="Bezlisty"/>
    <w:rsid w:val="00DB33D1"/>
    <w:pPr>
      <w:numPr>
        <w:numId w:val="346"/>
      </w:numPr>
    </w:pPr>
  </w:style>
  <w:style w:type="numbering" w:customStyle="1" w:styleId="WWNum352">
    <w:name w:val="WWNum352"/>
    <w:basedOn w:val="Bezlisty"/>
    <w:rsid w:val="00DB33D1"/>
    <w:pPr>
      <w:numPr>
        <w:numId w:val="448"/>
      </w:numPr>
    </w:pPr>
  </w:style>
  <w:style w:type="numbering" w:customStyle="1" w:styleId="WWNum353">
    <w:name w:val="WWNum353"/>
    <w:basedOn w:val="Bezlisty"/>
    <w:rsid w:val="00DB33D1"/>
    <w:pPr>
      <w:numPr>
        <w:numId w:val="439"/>
      </w:numPr>
    </w:pPr>
  </w:style>
  <w:style w:type="numbering" w:customStyle="1" w:styleId="WWNum354">
    <w:name w:val="WWNum354"/>
    <w:basedOn w:val="Bezlisty"/>
    <w:rsid w:val="00DB33D1"/>
    <w:pPr>
      <w:numPr>
        <w:numId w:val="347"/>
      </w:numPr>
    </w:pPr>
  </w:style>
  <w:style w:type="numbering" w:customStyle="1" w:styleId="WWNum355">
    <w:name w:val="WWNum355"/>
    <w:basedOn w:val="Bezlisty"/>
    <w:rsid w:val="00DB33D1"/>
    <w:pPr>
      <w:numPr>
        <w:numId w:val="458"/>
      </w:numPr>
    </w:pPr>
  </w:style>
  <w:style w:type="numbering" w:customStyle="1" w:styleId="WWNum356">
    <w:name w:val="WWNum356"/>
    <w:basedOn w:val="Bezlisty"/>
    <w:rsid w:val="00DB33D1"/>
    <w:pPr>
      <w:numPr>
        <w:numId w:val="348"/>
      </w:numPr>
    </w:pPr>
  </w:style>
  <w:style w:type="numbering" w:customStyle="1" w:styleId="WWNum357">
    <w:name w:val="WWNum357"/>
    <w:basedOn w:val="Bezlisty"/>
    <w:rsid w:val="00DB33D1"/>
    <w:pPr>
      <w:numPr>
        <w:numId w:val="349"/>
      </w:numPr>
    </w:pPr>
  </w:style>
  <w:style w:type="numbering" w:customStyle="1" w:styleId="WWNum358">
    <w:name w:val="WWNum358"/>
    <w:basedOn w:val="Bezlisty"/>
    <w:rsid w:val="00DB33D1"/>
    <w:pPr>
      <w:numPr>
        <w:numId w:val="350"/>
      </w:numPr>
    </w:pPr>
  </w:style>
  <w:style w:type="numbering" w:customStyle="1" w:styleId="WWNum359">
    <w:name w:val="WWNum359"/>
    <w:basedOn w:val="Bezlisty"/>
    <w:rsid w:val="00DB33D1"/>
    <w:pPr>
      <w:numPr>
        <w:numId w:val="351"/>
      </w:numPr>
    </w:pPr>
  </w:style>
  <w:style w:type="numbering" w:customStyle="1" w:styleId="WWNum360">
    <w:name w:val="WWNum360"/>
    <w:basedOn w:val="Bezlisty"/>
    <w:rsid w:val="00DB33D1"/>
    <w:pPr>
      <w:numPr>
        <w:numId w:val="454"/>
      </w:numPr>
    </w:pPr>
  </w:style>
  <w:style w:type="numbering" w:customStyle="1" w:styleId="WWNum361">
    <w:name w:val="WWNum361"/>
    <w:basedOn w:val="Bezlisty"/>
    <w:rsid w:val="00DB33D1"/>
    <w:pPr>
      <w:numPr>
        <w:numId w:val="456"/>
      </w:numPr>
    </w:pPr>
  </w:style>
  <w:style w:type="numbering" w:customStyle="1" w:styleId="WWNum362">
    <w:name w:val="WWNum362"/>
    <w:basedOn w:val="Bezlisty"/>
    <w:rsid w:val="00DB33D1"/>
    <w:pPr>
      <w:numPr>
        <w:numId w:val="352"/>
      </w:numPr>
    </w:pPr>
  </w:style>
  <w:style w:type="numbering" w:customStyle="1" w:styleId="WWNum363">
    <w:name w:val="WWNum363"/>
    <w:basedOn w:val="Bezlisty"/>
    <w:rsid w:val="00DB33D1"/>
    <w:pPr>
      <w:numPr>
        <w:numId w:val="353"/>
      </w:numPr>
    </w:pPr>
  </w:style>
  <w:style w:type="numbering" w:customStyle="1" w:styleId="WWNum364">
    <w:name w:val="WWNum364"/>
    <w:basedOn w:val="Bezlisty"/>
    <w:rsid w:val="00DB33D1"/>
    <w:pPr>
      <w:numPr>
        <w:numId w:val="354"/>
      </w:numPr>
    </w:pPr>
  </w:style>
  <w:style w:type="numbering" w:customStyle="1" w:styleId="WWNum365">
    <w:name w:val="WWNum365"/>
    <w:basedOn w:val="Bezlisty"/>
    <w:rsid w:val="00DB33D1"/>
    <w:pPr>
      <w:numPr>
        <w:numId w:val="452"/>
      </w:numPr>
    </w:pPr>
  </w:style>
  <w:style w:type="numbering" w:customStyle="1" w:styleId="WWNum366">
    <w:name w:val="WWNum366"/>
    <w:basedOn w:val="Bezlisty"/>
    <w:rsid w:val="00DB33D1"/>
    <w:pPr>
      <w:numPr>
        <w:numId w:val="443"/>
      </w:numPr>
    </w:pPr>
  </w:style>
  <w:style w:type="numbering" w:customStyle="1" w:styleId="WWNum367">
    <w:name w:val="WWNum367"/>
    <w:basedOn w:val="Bezlisty"/>
    <w:rsid w:val="00DB33D1"/>
    <w:pPr>
      <w:numPr>
        <w:numId w:val="355"/>
      </w:numPr>
    </w:pPr>
  </w:style>
  <w:style w:type="numbering" w:customStyle="1" w:styleId="WWNum368">
    <w:name w:val="WWNum368"/>
    <w:basedOn w:val="Bezlisty"/>
    <w:rsid w:val="00DB33D1"/>
    <w:pPr>
      <w:numPr>
        <w:numId w:val="441"/>
      </w:numPr>
    </w:pPr>
  </w:style>
  <w:style w:type="numbering" w:customStyle="1" w:styleId="WWNum369">
    <w:name w:val="WWNum369"/>
    <w:basedOn w:val="Bezlisty"/>
    <w:rsid w:val="00DB33D1"/>
    <w:pPr>
      <w:numPr>
        <w:numId w:val="449"/>
      </w:numPr>
    </w:pPr>
  </w:style>
  <w:style w:type="numbering" w:customStyle="1" w:styleId="WWNum370">
    <w:name w:val="WWNum370"/>
    <w:basedOn w:val="Bezlisty"/>
    <w:rsid w:val="00DB33D1"/>
    <w:pPr>
      <w:numPr>
        <w:numId w:val="356"/>
      </w:numPr>
    </w:pPr>
  </w:style>
  <w:style w:type="numbering" w:customStyle="1" w:styleId="WWNum371">
    <w:name w:val="WWNum371"/>
    <w:basedOn w:val="Bezlisty"/>
    <w:rsid w:val="00DB33D1"/>
    <w:pPr>
      <w:numPr>
        <w:numId w:val="357"/>
      </w:numPr>
    </w:pPr>
  </w:style>
  <w:style w:type="numbering" w:customStyle="1" w:styleId="WW8Num67">
    <w:name w:val="WW8Num67"/>
    <w:basedOn w:val="Bezlisty"/>
    <w:rsid w:val="00DB33D1"/>
    <w:pPr>
      <w:numPr>
        <w:numId w:val="358"/>
      </w:numPr>
    </w:pPr>
  </w:style>
  <w:style w:type="numbering" w:customStyle="1" w:styleId="WW8Num162">
    <w:name w:val="WW8Num162"/>
    <w:basedOn w:val="Bezlisty"/>
    <w:rsid w:val="00DB33D1"/>
    <w:pPr>
      <w:numPr>
        <w:numId w:val="359"/>
      </w:numPr>
    </w:pPr>
  </w:style>
  <w:style w:type="paragraph" w:styleId="Tekstpodstawowy">
    <w:name w:val="Body Text"/>
    <w:basedOn w:val="Normalny"/>
    <w:link w:val="TekstpodstawowyZnak1"/>
    <w:uiPriority w:val="99"/>
    <w:semiHidden/>
    <w:unhideWhenUsed/>
    <w:rsid w:val="00DB33D1"/>
    <w:pPr>
      <w:spacing w:after="120"/>
    </w:pPr>
    <w:rPr>
      <w:szCs w:val="21"/>
    </w:rPr>
  </w:style>
  <w:style w:type="character" w:customStyle="1" w:styleId="TekstpodstawowyZnak1">
    <w:name w:val="Tekst podstawowy Znak1"/>
    <w:basedOn w:val="Domylnaczcionkaakapitu"/>
    <w:link w:val="Tekstpodstawowy"/>
    <w:uiPriority w:val="99"/>
    <w:semiHidden/>
    <w:rsid w:val="00DB33D1"/>
    <w:rPr>
      <w:rFonts w:ascii="Times New Roman" w:eastAsia="SimSun" w:hAnsi="Times New Roman" w:cs="Mangal"/>
      <w:kern w:val="3"/>
      <w:sz w:val="24"/>
      <w:szCs w:val="21"/>
      <w:lang w:eastAsia="zh-CN" w:bidi="hi-IN"/>
    </w:rPr>
  </w:style>
  <w:style w:type="paragraph" w:styleId="Tekstpodstawowywcity">
    <w:name w:val="Body Text Indent"/>
    <w:basedOn w:val="Normalny"/>
    <w:link w:val="TekstpodstawowywcityZnak1"/>
    <w:uiPriority w:val="99"/>
    <w:semiHidden/>
    <w:unhideWhenUsed/>
    <w:rsid w:val="00DB33D1"/>
    <w:pPr>
      <w:spacing w:after="120"/>
      <w:ind w:left="283"/>
    </w:pPr>
    <w:rPr>
      <w:szCs w:val="21"/>
    </w:rPr>
  </w:style>
  <w:style w:type="character" w:customStyle="1" w:styleId="TekstpodstawowywcityZnak1">
    <w:name w:val="Tekst podstawowy wcięty Znak1"/>
    <w:basedOn w:val="Domylnaczcionkaakapitu"/>
    <w:link w:val="Tekstpodstawowywcity"/>
    <w:uiPriority w:val="99"/>
    <w:semiHidden/>
    <w:rsid w:val="00DB33D1"/>
    <w:rPr>
      <w:rFonts w:ascii="Times New Roman" w:eastAsia="SimSun" w:hAnsi="Times New Roman" w:cs="Mangal"/>
      <w:kern w:val="3"/>
      <w:sz w:val="24"/>
      <w:szCs w:val="21"/>
      <w:lang w:eastAsia="zh-CN" w:bidi="hi-IN"/>
    </w:rPr>
  </w:style>
  <w:style w:type="paragraph" w:customStyle="1" w:styleId="Styl7">
    <w:name w:val="Styl7"/>
    <w:basedOn w:val="Akapitzlist"/>
    <w:rsid w:val="00DB33D1"/>
    <w:pPr>
      <w:spacing w:after="240" w:line="360" w:lineRule="auto"/>
      <w:ind w:left="360"/>
      <w:jc w:val="both"/>
      <w:textAlignment w:val="auto"/>
    </w:pPr>
    <w:rPr>
      <w:rFonts w:ascii="Times New Roman" w:eastAsia="Calibri" w:hAnsi="Times New Roman" w:cs="Times New Roman"/>
      <w:kern w:val="0"/>
      <w:sz w:val="24"/>
      <w:szCs w:val="24"/>
    </w:rPr>
  </w:style>
  <w:style w:type="paragraph" w:customStyle="1" w:styleId="Styl1">
    <w:name w:val="Styl1"/>
    <w:basedOn w:val="Normalny"/>
    <w:rsid w:val="00DB33D1"/>
    <w:rPr>
      <w:rFonts w:eastAsia="Andale Sans UI" w:cs="Tahoma"/>
      <w:lang w:eastAsia="ja-JP" w:bidi="fa-IR"/>
    </w:rPr>
  </w:style>
  <w:style w:type="paragraph" w:customStyle="1" w:styleId="Styl2">
    <w:name w:val="Styl2"/>
    <w:basedOn w:val="Styl1"/>
    <w:next w:val="Nagwek7"/>
    <w:rsid w:val="00DB33D1"/>
  </w:style>
  <w:style w:type="character" w:styleId="Hipercze">
    <w:name w:val="Hyperlink"/>
    <w:uiPriority w:val="99"/>
    <w:unhideWhenUsed/>
    <w:rsid w:val="00DB33D1"/>
    <w:rPr>
      <w:color w:val="0000FF"/>
      <w:u w:val="single"/>
    </w:rPr>
  </w:style>
  <w:style w:type="paragraph" w:customStyle="1" w:styleId="Styl3">
    <w:name w:val="Styl3"/>
    <w:basedOn w:val="Normalny"/>
    <w:rsid w:val="00B963FF"/>
    <w:rPr>
      <w:rFonts w:cs="Lucida Sans"/>
    </w:rPr>
  </w:style>
  <w:style w:type="character" w:customStyle="1" w:styleId="Nagwek9Znak">
    <w:name w:val="Nagłówek 9 Znak"/>
    <w:basedOn w:val="Domylnaczcionkaakapitu"/>
    <w:link w:val="Nagwek9"/>
    <w:uiPriority w:val="9"/>
    <w:rsid w:val="00EC1749"/>
    <w:rPr>
      <w:rFonts w:asciiTheme="majorHAnsi" w:eastAsiaTheme="majorEastAsia" w:hAnsiTheme="majorHAnsi" w:cs="Mangal"/>
      <w:i/>
      <w:iCs/>
      <w:color w:val="272727" w:themeColor="text1" w:themeTint="D8"/>
      <w:kern w:val="3"/>
      <w:sz w:val="21"/>
      <w:szCs w:val="19"/>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B33D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agwek1">
    <w:name w:val="heading 1"/>
    <w:basedOn w:val="Standard"/>
    <w:next w:val="Textbody"/>
    <w:link w:val="Nagwek1Znak"/>
    <w:rsid w:val="00DB33D1"/>
    <w:pPr>
      <w:keepNext/>
      <w:spacing w:before="240" w:after="60"/>
      <w:outlineLvl w:val="0"/>
    </w:pPr>
    <w:rPr>
      <w:rFonts w:ascii="Arial" w:hAnsi="Arial" w:cs="Arial"/>
      <w:b/>
      <w:bCs/>
      <w:sz w:val="32"/>
      <w:szCs w:val="32"/>
    </w:rPr>
  </w:style>
  <w:style w:type="paragraph" w:styleId="Nagwek2">
    <w:name w:val="heading 2"/>
    <w:basedOn w:val="Standard"/>
    <w:next w:val="Textbody"/>
    <w:link w:val="Nagwek2Znak"/>
    <w:rsid w:val="00DB33D1"/>
    <w:pPr>
      <w:keepNext/>
      <w:outlineLvl w:val="1"/>
    </w:pPr>
    <w:rPr>
      <w:b/>
      <w:bCs/>
      <w:i/>
      <w:iCs/>
    </w:rPr>
  </w:style>
  <w:style w:type="paragraph" w:styleId="Nagwek3">
    <w:name w:val="heading 3"/>
    <w:basedOn w:val="Standard"/>
    <w:next w:val="Textbody"/>
    <w:link w:val="Nagwek3Znak"/>
    <w:rsid w:val="00DB33D1"/>
    <w:pPr>
      <w:keepNext/>
      <w:ind w:left="480"/>
      <w:outlineLvl w:val="2"/>
    </w:pPr>
    <w:rPr>
      <w:b/>
      <w:bCs/>
      <w:i/>
      <w:iCs/>
    </w:rPr>
  </w:style>
  <w:style w:type="paragraph" w:styleId="Nagwek4">
    <w:name w:val="heading 4"/>
    <w:basedOn w:val="Standard"/>
    <w:next w:val="Textbody"/>
    <w:link w:val="Nagwek4Znak"/>
    <w:rsid w:val="00DB33D1"/>
    <w:pPr>
      <w:keepNext/>
      <w:ind w:left="480"/>
      <w:outlineLvl w:val="3"/>
    </w:pPr>
    <w:rPr>
      <w:i/>
      <w:iCs/>
    </w:rPr>
  </w:style>
  <w:style w:type="paragraph" w:styleId="Nagwek5">
    <w:name w:val="heading 5"/>
    <w:basedOn w:val="Standard"/>
    <w:next w:val="Textbody"/>
    <w:link w:val="Nagwek5Znak"/>
    <w:rsid w:val="00DB33D1"/>
    <w:pPr>
      <w:keepNext/>
      <w:outlineLvl w:val="4"/>
    </w:pPr>
    <w:rPr>
      <w:b/>
      <w:bCs/>
    </w:rPr>
  </w:style>
  <w:style w:type="paragraph" w:styleId="Nagwek7">
    <w:name w:val="heading 7"/>
    <w:basedOn w:val="Standard"/>
    <w:next w:val="Textbody"/>
    <w:link w:val="Nagwek7Znak"/>
    <w:rsid w:val="00DB33D1"/>
    <w:pPr>
      <w:spacing w:before="240" w:after="60"/>
      <w:outlineLvl w:val="6"/>
    </w:pPr>
    <w:rPr>
      <w:rFonts w:ascii="Calibri" w:hAnsi="Calibri"/>
      <w:sz w:val="24"/>
      <w:szCs w:val="24"/>
    </w:rPr>
  </w:style>
  <w:style w:type="paragraph" w:styleId="Nagwek9">
    <w:name w:val="heading 9"/>
    <w:basedOn w:val="Normalny"/>
    <w:next w:val="Normalny"/>
    <w:link w:val="Nagwek9Znak"/>
    <w:uiPriority w:val="9"/>
    <w:unhideWhenUsed/>
    <w:qFormat/>
    <w:rsid w:val="00EC1749"/>
    <w:pPr>
      <w:keepNext/>
      <w:keepLines/>
      <w:spacing w:before="40"/>
      <w:outlineLvl w:val="8"/>
    </w:pPr>
    <w:rPr>
      <w:rFonts w:asciiTheme="majorHAnsi" w:eastAsiaTheme="majorEastAsia" w:hAnsiTheme="majorHAnsi"/>
      <w:i/>
      <w:iCs/>
      <w:color w:val="272727" w:themeColor="text1" w:themeTint="D8"/>
      <w:sz w:val="21"/>
      <w:szCs w:val="1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B33D1"/>
    <w:rPr>
      <w:rFonts w:ascii="Arial" w:eastAsia="Times New Roman" w:hAnsi="Arial" w:cs="Arial"/>
      <w:b/>
      <w:bCs/>
      <w:kern w:val="3"/>
      <w:sz w:val="32"/>
      <w:szCs w:val="32"/>
      <w:lang w:eastAsia="zh-CN"/>
    </w:rPr>
  </w:style>
  <w:style w:type="character" w:customStyle="1" w:styleId="Nagwek2Znak">
    <w:name w:val="Nagłówek 2 Znak"/>
    <w:basedOn w:val="Domylnaczcionkaakapitu"/>
    <w:link w:val="Nagwek2"/>
    <w:rsid w:val="00DB33D1"/>
    <w:rPr>
      <w:rFonts w:ascii="Times New Roman" w:eastAsia="Times New Roman" w:hAnsi="Times New Roman" w:cs="Times New Roman"/>
      <w:b/>
      <w:bCs/>
      <w:i/>
      <w:iCs/>
      <w:kern w:val="3"/>
      <w:sz w:val="20"/>
      <w:szCs w:val="20"/>
      <w:lang w:eastAsia="zh-CN"/>
    </w:rPr>
  </w:style>
  <w:style w:type="character" w:customStyle="1" w:styleId="Nagwek3Znak">
    <w:name w:val="Nagłówek 3 Znak"/>
    <w:basedOn w:val="Domylnaczcionkaakapitu"/>
    <w:link w:val="Nagwek3"/>
    <w:rsid w:val="00DB33D1"/>
    <w:rPr>
      <w:rFonts w:ascii="Times New Roman" w:eastAsia="Times New Roman" w:hAnsi="Times New Roman" w:cs="Times New Roman"/>
      <w:b/>
      <w:bCs/>
      <w:i/>
      <w:iCs/>
      <w:kern w:val="3"/>
      <w:sz w:val="20"/>
      <w:szCs w:val="20"/>
      <w:lang w:eastAsia="zh-CN"/>
    </w:rPr>
  </w:style>
  <w:style w:type="character" w:customStyle="1" w:styleId="Nagwek4Znak">
    <w:name w:val="Nagłówek 4 Znak"/>
    <w:basedOn w:val="Domylnaczcionkaakapitu"/>
    <w:link w:val="Nagwek4"/>
    <w:rsid w:val="00DB33D1"/>
    <w:rPr>
      <w:rFonts w:ascii="Times New Roman" w:eastAsia="Times New Roman" w:hAnsi="Times New Roman" w:cs="Times New Roman"/>
      <w:i/>
      <w:iCs/>
      <w:kern w:val="3"/>
      <w:sz w:val="20"/>
      <w:szCs w:val="20"/>
      <w:lang w:eastAsia="zh-CN"/>
    </w:rPr>
  </w:style>
  <w:style w:type="character" w:customStyle="1" w:styleId="Nagwek5Znak">
    <w:name w:val="Nagłówek 5 Znak"/>
    <w:basedOn w:val="Domylnaczcionkaakapitu"/>
    <w:link w:val="Nagwek5"/>
    <w:rsid w:val="00DB33D1"/>
    <w:rPr>
      <w:rFonts w:ascii="Times New Roman" w:eastAsia="Times New Roman" w:hAnsi="Times New Roman" w:cs="Times New Roman"/>
      <w:b/>
      <w:bCs/>
      <w:kern w:val="3"/>
      <w:sz w:val="20"/>
      <w:szCs w:val="20"/>
      <w:lang w:eastAsia="zh-CN"/>
    </w:rPr>
  </w:style>
  <w:style w:type="character" w:customStyle="1" w:styleId="Nagwek7Znak">
    <w:name w:val="Nagłówek 7 Znak"/>
    <w:basedOn w:val="Domylnaczcionkaakapitu"/>
    <w:link w:val="Nagwek7"/>
    <w:rsid w:val="00DB33D1"/>
    <w:rPr>
      <w:rFonts w:ascii="Calibri" w:eastAsia="Times New Roman" w:hAnsi="Calibri" w:cs="Times New Roman"/>
      <w:kern w:val="3"/>
      <w:sz w:val="24"/>
      <w:szCs w:val="24"/>
      <w:lang w:eastAsia="zh-CN"/>
    </w:rPr>
  </w:style>
  <w:style w:type="numbering" w:customStyle="1" w:styleId="WWOutlineListStyle">
    <w:name w:val="WW_OutlineListStyle"/>
    <w:basedOn w:val="Bezlisty"/>
    <w:rsid w:val="00DB33D1"/>
    <w:pPr>
      <w:numPr>
        <w:numId w:val="1"/>
      </w:numPr>
    </w:pPr>
  </w:style>
  <w:style w:type="paragraph" w:customStyle="1" w:styleId="Standard">
    <w:name w:val="Standard"/>
    <w:rsid w:val="00DB33D1"/>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Heading">
    <w:name w:val="Heading"/>
    <w:basedOn w:val="Standard"/>
    <w:next w:val="Textbody"/>
    <w:rsid w:val="00DB33D1"/>
    <w:pPr>
      <w:keepNext/>
      <w:spacing w:before="240" w:after="120"/>
    </w:pPr>
    <w:rPr>
      <w:rFonts w:ascii="Arial" w:eastAsia="Microsoft YaHei" w:hAnsi="Arial" w:cs="Mangal"/>
      <w:sz w:val="28"/>
      <w:szCs w:val="28"/>
    </w:rPr>
  </w:style>
  <w:style w:type="paragraph" w:customStyle="1" w:styleId="Textbody">
    <w:name w:val="Text body"/>
    <w:basedOn w:val="Standard"/>
    <w:rsid w:val="00DB33D1"/>
    <w:rPr>
      <w:b/>
      <w:bCs/>
    </w:rPr>
  </w:style>
  <w:style w:type="paragraph" w:styleId="Lista">
    <w:name w:val="List"/>
    <w:basedOn w:val="Textbody"/>
    <w:rsid w:val="00DB33D1"/>
    <w:rPr>
      <w:rFonts w:cs="Tahoma"/>
    </w:rPr>
  </w:style>
  <w:style w:type="paragraph" w:styleId="Legenda">
    <w:name w:val="caption"/>
    <w:basedOn w:val="Standard"/>
    <w:rsid w:val="00DB33D1"/>
    <w:pPr>
      <w:suppressLineNumbers/>
      <w:spacing w:before="120" w:after="120"/>
    </w:pPr>
    <w:rPr>
      <w:rFonts w:cs="Mangal"/>
      <w:i/>
      <w:iCs/>
      <w:sz w:val="24"/>
      <w:szCs w:val="24"/>
    </w:rPr>
  </w:style>
  <w:style w:type="paragraph" w:customStyle="1" w:styleId="Index">
    <w:name w:val="Index"/>
    <w:basedOn w:val="Standard"/>
    <w:rsid w:val="00DB33D1"/>
    <w:pPr>
      <w:suppressLineNumbers/>
    </w:pPr>
    <w:rPr>
      <w:rFonts w:cs="Tahoma"/>
    </w:rPr>
  </w:style>
  <w:style w:type="paragraph" w:customStyle="1" w:styleId="Nagwek10">
    <w:name w:val="Nagłówek1"/>
    <w:basedOn w:val="Standard"/>
    <w:rsid w:val="00DB33D1"/>
    <w:pPr>
      <w:keepNext/>
      <w:spacing w:before="240" w:after="120"/>
    </w:pPr>
    <w:rPr>
      <w:rFonts w:ascii="Arial" w:hAnsi="Arial" w:cs="Tahoma"/>
      <w:sz w:val="28"/>
      <w:szCs w:val="28"/>
    </w:rPr>
  </w:style>
  <w:style w:type="paragraph" w:customStyle="1" w:styleId="Podpis1">
    <w:name w:val="Podpis1"/>
    <w:basedOn w:val="Standard"/>
    <w:rsid w:val="00DB33D1"/>
    <w:pPr>
      <w:suppressLineNumbers/>
      <w:spacing w:before="120" w:after="120"/>
    </w:pPr>
    <w:rPr>
      <w:rFonts w:cs="Tahoma"/>
      <w:i/>
      <w:iCs/>
    </w:rPr>
  </w:style>
  <w:style w:type="paragraph" w:customStyle="1" w:styleId="Tekstpodstawowywcity31">
    <w:name w:val="Tekst podstawowy wcięty 31"/>
    <w:basedOn w:val="Standard"/>
    <w:rsid w:val="00DB33D1"/>
    <w:pPr>
      <w:ind w:left="708"/>
      <w:jc w:val="both"/>
    </w:pPr>
  </w:style>
  <w:style w:type="paragraph" w:styleId="Stopka">
    <w:name w:val="footer"/>
    <w:basedOn w:val="Standard"/>
    <w:link w:val="StopkaZnak"/>
    <w:uiPriority w:val="99"/>
    <w:rsid w:val="00DB33D1"/>
    <w:pPr>
      <w:suppressLineNumbers/>
      <w:tabs>
        <w:tab w:val="center" w:pos="4536"/>
        <w:tab w:val="right" w:pos="9072"/>
      </w:tabs>
    </w:pPr>
  </w:style>
  <w:style w:type="character" w:customStyle="1" w:styleId="StopkaZnak">
    <w:name w:val="Stopka Znak"/>
    <w:basedOn w:val="Domylnaczcionkaakapitu"/>
    <w:link w:val="Stopka"/>
    <w:uiPriority w:val="99"/>
    <w:rsid w:val="00DB33D1"/>
    <w:rPr>
      <w:rFonts w:ascii="Times New Roman" w:eastAsia="Times New Roman" w:hAnsi="Times New Roman" w:cs="Times New Roman"/>
      <w:kern w:val="3"/>
      <w:sz w:val="20"/>
      <w:szCs w:val="20"/>
      <w:lang w:eastAsia="zh-CN"/>
    </w:rPr>
  </w:style>
  <w:style w:type="paragraph" w:customStyle="1" w:styleId="Wysunicieobszarutekstu">
    <w:name w:val="Wysuni?cie obszaru tekstu"/>
    <w:basedOn w:val="Standard"/>
    <w:rsid w:val="00DB33D1"/>
    <w:pPr>
      <w:widowControl w:val="0"/>
      <w:ind w:left="1134" w:firstLine="1"/>
      <w:jc w:val="both"/>
    </w:pPr>
  </w:style>
  <w:style w:type="paragraph" w:styleId="Nagwek">
    <w:name w:val="header"/>
    <w:basedOn w:val="Standard"/>
    <w:link w:val="NagwekZnak"/>
    <w:rsid w:val="00DB33D1"/>
    <w:pPr>
      <w:suppressLineNumbers/>
      <w:tabs>
        <w:tab w:val="center" w:pos="4536"/>
        <w:tab w:val="right" w:pos="9072"/>
      </w:tabs>
    </w:pPr>
  </w:style>
  <w:style w:type="character" w:customStyle="1" w:styleId="NagwekZnak">
    <w:name w:val="Nagłówek Znak"/>
    <w:basedOn w:val="Domylnaczcionkaakapitu"/>
    <w:link w:val="Nagwek"/>
    <w:rsid w:val="00DB33D1"/>
    <w:rPr>
      <w:rFonts w:ascii="Times New Roman" w:eastAsia="Times New Roman" w:hAnsi="Times New Roman" w:cs="Times New Roman"/>
      <w:kern w:val="3"/>
      <w:sz w:val="20"/>
      <w:szCs w:val="20"/>
      <w:lang w:eastAsia="zh-CN"/>
    </w:rPr>
  </w:style>
  <w:style w:type="paragraph" w:styleId="NormalnyWeb">
    <w:name w:val="Normal (Web)"/>
    <w:basedOn w:val="Standard"/>
    <w:rsid w:val="00DB33D1"/>
    <w:pPr>
      <w:spacing w:before="280" w:after="280"/>
    </w:pPr>
    <w:rPr>
      <w:color w:val="000000"/>
    </w:rPr>
  </w:style>
  <w:style w:type="paragraph" w:customStyle="1" w:styleId="glowny">
    <w:name w:val="glowny"/>
    <w:basedOn w:val="Stopka"/>
    <w:rsid w:val="00DB33D1"/>
    <w:pPr>
      <w:spacing w:line="258" w:lineRule="atLeast"/>
      <w:jc w:val="both"/>
    </w:pPr>
    <w:rPr>
      <w:rFonts w:ascii="FrankfurtGothic," w:hAnsi="FrankfurtGothic," w:cs="FrankfurtGothic,"/>
      <w:color w:val="000000"/>
      <w:sz w:val="19"/>
    </w:rPr>
  </w:style>
  <w:style w:type="paragraph" w:customStyle="1" w:styleId="Tekstpodstawowywcity21">
    <w:name w:val="Tekst podstawowy wcięty 21"/>
    <w:basedOn w:val="Standard"/>
    <w:rsid w:val="00DB33D1"/>
    <w:pPr>
      <w:spacing w:after="120" w:line="480" w:lineRule="auto"/>
      <w:ind w:left="283"/>
    </w:pPr>
  </w:style>
  <w:style w:type="paragraph" w:customStyle="1" w:styleId="Framecontents">
    <w:name w:val="Frame contents"/>
    <w:basedOn w:val="Textbody"/>
    <w:rsid w:val="00DB33D1"/>
  </w:style>
  <w:style w:type="paragraph" w:styleId="Tekstpodstawowywcity2">
    <w:name w:val="Body Text Indent 2"/>
    <w:basedOn w:val="Standard"/>
    <w:link w:val="Tekstpodstawowywcity2Znak"/>
    <w:rsid w:val="00DB33D1"/>
    <w:pPr>
      <w:spacing w:after="120" w:line="480" w:lineRule="auto"/>
      <w:ind w:left="283"/>
    </w:pPr>
  </w:style>
  <w:style w:type="character" w:customStyle="1" w:styleId="Tekstpodstawowywcity2Znak">
    <w:name w:val="Tekst podstawowy wcięty 2 Znak"/>
    <w:basedOn w:val="Domylnaczcionkaakapitu"/>
    <w:link w:val="Tekstpodstawowywcity2"/>
    <w:rsid w:val="00DB33D1"/>
    <w:rPr>
      <w:rFonts w:ascii="Times New Roman" w:eastAsia="Times New Roman" w:hAnsi="Times New Roman" w:cs="Times New Roman"/>
      <w:kern w:val="3"/>
      <w:sz w:val="20"/>
      <w:szCs w:val="20"/>
      <w:lang w:eastAsia="zh-CN"/>
    </w:rPr>
  </w:style>
  <w:style w:type="paragraph" w:styleId="Akapitzlist">
    <w:name w:val="List Paragraph"/>
    <w:basedOn w:val="Standard"/>
    <w:uiPriority w:val="34"/>
    <w:qFormat/>
    <w:rsid w:val="00DB33D1"/>
    <w:pPr>
      <w:suppressAutoHyphens w:val="0"/>
      <w:spacing w:after="200" w:line="276" w:lineRule="auto"/>
      <w:ind w:left="720"/>
    </w:pPr>
    <w:rPr>
      <w:rFonts w:ascii="Calibri" w:hAnsi="Calibri" w:cs="Calibri"/>
      <w:sz w:val="22"/>
      <w:szCs w:val="22"/>
    </w:rPr>
  </w:style>
  <w:style w:type="paragraph" w:customStyle="1" w:styleId="txurl">
    <w:name w:val="txurl"/>
    <w:basedOn w:val="Standard"/>
    <w:rsid w:val="00DB33D1"/>
    <w:pPr>
      <w:suppressAutoHyphens w:val="0"/>
      <w:spacing w:before="280" w:after="280"/>
    </w:pPr>
  </w:style>
  <w:style w:type="paragraph" w:customStyle="1" w:styleId="Zwykytekst1">
    <w:name w:val="Zwykły tekst1"/>
    <w:basedOn w:val="Standard"/>
    <w:rsid w:val="00DB33D1"/>
    <w:rPr>
      <w:rFonts w:ascii="Courier New" w:hAnsi="Courier New" w:cs="Courier New"/>
    </w:rPr>
  </w:style>
  <w:style w:type="paragraph" w:styleId="Tekstdymka">
    <w:name w:val="Balloon Text"/>
    <w:basedOn w:val="Standard"/>
    <w:link w:val="TekstdymkaZnak"/>
    <w:rsid w:val="00DB33D1"/>
    <w:rPr>
      <w:rFonts w:ascii="Tahoma" w:hAnsi="Tahoma" w:cs="Tahoma"/>
      <w:sz w:val="16"/>
      <w:szCs w:val="16"/>
    </w:rPr>
  </w:style>
  <w:style w:type="character" w:customStyle="1" w:styleId="TekstdymkaZnak">
    <w:name w:val="Tekst dymka Znak"/>
    <w:basedOn w:val="Domylnaczcionkaakapitu"/>
    <w:link w:val="Tekstdymka"/>
    <w:rsid w:val="00DB33D1"/>
    <w:rPr>
      <w:rFonts w:ascii="Tahoma" w:eastAsia="Times New Roman" w:hAnsi="Tahoma" w:cs="Tahoma"/>
      <w:kern w:val="3"/>
      <w:sz w:val="16"/>
      <w:szCs w:val="16"/>
      <w:lang w:eastAsia="zh-CN"/>
    </w:rPr>
  </w:style>
  <w:style w:type="paragraph" w:customStyle="1" w:styleId="Textbodyindent">
    <w:name w:val="Text body indent"/>
    <w:basedOn w:val="Standard"/>
    <w:rsid w:val="00DB33D1"/>
    <w:pPr>
      <w:spacing w:after="120"/>
      <w:ind w:left="283"/>
    </w:pPr>
  </w:style>
  <w:style w:type="paragraph" w:styleId="Zwykytekst">
    <w:name w:val="Plain Text"/>
    <w:basedOn w:val="Standard"/>
    <w:link w:val="ZwykytekstZnak"/>
    <w:rsid w:val="00DB33D1"/>
    <w:pPr>
      <w:suppressAutoHyphens w:val="0"/>
    </w:pPr>
    <w:rPr>
      <w:rFonts w:ascii="Courier New" w:hAnsi="Courier New" w:cs="Courier New"/>
    </w:rPr>
  </w:style>
  <w:style w:type="character" w:customStyle="1" w:styleId="ZwykytekstZnak">
    <w:name w:val="Zwykły tekst Znak"/>
    <w:basedOn w:val="Domylnaczcionkaakapitu"/>
    <w:link w:val="Zwykytekst"/>
    <w:rsid w:val="00DB33D1"/>
    <w:rPr>
      <w:rFonts w:ascii="Courier New" w:eastAsia="Times New Roman" w:hAnsi="Courier New" w:cs="Courier New"/>
      <w:kern w:val="3"/>
      <w:sz w:val="20"/>
      <w:szCs w:val="20"/>
      <w:lang w:eastAsia="zh-CN"/>
    </w:rPr>
  </w:style>
  <w:style w:type="paragraph" w:customStyle="1" w:styleId="Tekstpodstawowy21">
    <w:name w:val="Tekst podstawowy 21"/>
    <w:basedOn w:val="Standard"/>
    <w:rsid w:val="00DB33D1"/>
    <w:pPr>
      <w:spacing w:line="360" w:lineRule="auto"/>
      <w:jc w:val="both"/>
    </w:pPr>
    <w:rPr>
      <w:rFonts w:ascii="Arial Narrow" w:hAnsi="Arial Narrow" w:cs="Arial Narrow"/>
    </w:rPr>
  </w:style>
  <w:style w:type="paragraph" w:styleId="Tekstpodstawowywcity3">
    <w:name w:val="Body Text Indent 3"/>
    <w:basedOn w:val="Standard"/>
    <w:link w:val="Tekstpodstawowywcity3Znak"/>
    <w:rsid w:val="00DB33D1"/>
    <w:pPr>
      <w:spacing w:after="120"/>
      <w:ind w:left="283"/>
    </w:pPr>
    <w:rPr>
      <w:sz w:val="16"/>
      <w:szCs w:val="16"/>
    </w:rPr>
  </w:style>
  <w:style w:type="character" w:customStyle="1" w:styleId="Tekstpodstawowywcity3Znak">
    <w:name w:val="Tekst podstawowy wcięty 3 Znak"/>
    <w:basedOn w:val="Domylnaczcionkaakapitu"/>
    <w:link w:val="Tekstpodstawowywcity3"/>
    <w:rsid w:val="00DB33D1"/>
    <w:rPr>
      <w:rFonts w:ascii="Times New Roman" w:eastAsia="Times New Roman" w:hAnsi="Times New Roman" w:cs="Times New Roman"/>
      <w:kern w:val="3"/>
      <w:sz w:val="16"/>
      <w:szCs w:val="16"/>
      <w:lang w:eastAsia="zh-CN"/>
    </w:rPr>
  </w:style>
  <w:style w:type="paragraph" w:customStyle="1" w:styleId="Default">
    <w:name w:val="Default"/>
    <w:rsid w:val="00DB33D1"/>
    <w:pPr>
      <w:suppressAutoHyphens/>
      <w:autoSpaceDN w:val="0"/>
      <w:spacing w:after="0" w:line="240" w:lineRule="auto"/>
      <w:textAlignment w:val="baseline"/>
    </w:pPr>
    <w:rPr>
      <w:rFonts w:ascii="Times New Roman" w:eastAsia="Times New Roman" w:hAnsi="Times New Roman" w:cs="Times New Roman"/>
      <w:color w:val="000000"/>
      <w:kern w:val="3"/>
      <w:sz w:val="24"/>
      <w:szCs w:val="24"/>
      <w:lang w:eastAsia="zh-CN"/>
    </w:rPr>
  </w:style>
  <w:style w:type="paragraph" w:customStyle="1" w:styleId="Czgwna">
    <w:name w:val="Część główna"/>
    <w:rsid w:val="00DB33D1"/>
    <w:pPr>
      <w:suppressAutoHyphens/>
      <w:autoSpaceDN w:val="0"/>
      <w:spacing w:after="0" w:line="240" w:lineRule="auto"/>
      <w:textAlignment w:val="baseline"/>
    </w:pPr>
    <w:rPr>
      <w:rFonts w:ascii="Helvetica" w:eastAsia="Times New Roman" w:hAnsi="Helvetica" w:cs="Helvetica"/>
      <w:color w:val="000000"/>
      <w:kern w:val="3"/>
      <w:sz w:val="24"/>
      <w:szCs w:val="20"/>
      <w:lang w:eastAsia="zh-CN"/>
    </w:rPr>
  </w:style>
  <w:style w:type="paragraph" w:styleId="Tekstkomentarza">
    <w:name w:val="annotation text"/>
    <w:basedOn w:val="Standard"/>
    <w:link w:val="TekstkomentarzaZnak"/>
    <w:rsid w:val="00DB33D1"/>
  </w:style>
  <w:style w:type="character" w:customStyle="1" w:styleId="TekstkomentarzaZnak">
    <w:name w:val="Tekst komentarza Znak"/>
    <w:basedOn w:val="Domylnaczcionkaakapitu"/>
    <w:link w:val="Tekstkomentarza"/>
    <w:rsid w:val="00DB33D1"/>
    <w:rPr>
      <w:rFonts w:ascii="Times New Roman" w:eastAsia="Times New Roman" w:hAnsi="Times New Roman" w:cs="Times New Roman"/>
      <w:kern w:val="3"/>
      <w:sz w:val="20"/>
      <w:szCs w:val="20"/>
      <w:lang w:eastAsia="zh-CN"/>
    </w:rPr>
  </w:style>
  <w:style w:type="paragraph" w:customStyle="1" w:styleId="TableContents">
    <w:name w:val="Table Contents"/>
    <w:basedOn w:val="Standard"/>
    <w:rsid w:val="00DB33D1"/>
    <w:pPr>
      <w:suppressLineNumbers/>
      <w:spacing w:line="240" w:lineRule="atLeast"/>
      <w:jc w:val="both"/>
    </w:pPr>
    <w:rPr>
      <w:rFonts w:ascii="Calibri" w:eastAsia="Calibri" w:hAnsi="Calibri" w:cs="Calibri"/>
      <w:sz w:val="22"/>
      <w:szCs w:val="22"/>
    </w:rPr>
  </w:style>
  <w:style w:type="paragraph" w:styleId="Tekstpodstawowy2">
    <w:name w:val="Body Text 2"/>
    <w:basedOn w:val="Standard"/>
    <w:link w:val="Tekstpodstawowy2Znak"/>
    <w:rsid w:val="00DB33D1"/>
    <w:pPr>
      <w:spacing w:after="120" w:line="480" w:lineRule="auto"/>
    </w:pPr>
  </w:style>
  <w:style w:type="character" w:customStyle="1" w:styleId="Tekstpodstawowy2Znak">
    <w:name w:val="Tekst podstawowy 2 Znak"/>
    <w:basedOn w:val="Domylnaczcionkaakapitu"/>
    <w:link w:val="Tekstpodstawowy2"/>
    <w:rsid w:val="00DB33D1"/>
    <w:rPr>
      <w:rFonts w:ascii="Times New Roman" w:eastAsia="Times New Roman" w:hAnsi="Times New Roman" w:cs="Times New Roman"/>
      <w:kern w:val="3"/>
      <w:sz w:val="20"/>
      <w:szCs w:val="20"/>
      <w:lang w:eastAsia="zh-CN"/>
    </w:rPr>
  </w:style>
  <w:style w:type="paragraph" w:customStyle="1" w:styleId="Lista21">
    <w:name w:val="Lista 21"/>
    <w:basedOn w:val="Standard"/>
    <w:rsid w:val="00DB33D1"/>
    <w:pPr>
      <w:ind w:left="566" w:hanging="283"/>
    </w:pPr>
  </w:style>
  <w:style w:type="paragraph" w:styleId="Bezodstpw">
    <w:name w:val="No Spacing"/>
    <w:rsid w:val="00DB33D1"/>
    <w:pPr>
      <w:suppressAutoHyphens/>
      <w:autoSpaceDN w:val="0"/>
      <w:spacing w:after="0" w:line="240" w:lineRule="auto"/>
      <w:textAlignment w:val="baseline"/>
    </w:pPr>
    <w:rPr>
      <w:rFonts w:ascii="Calibri" w:eastAsia="Calibri" w:hAnsi="Calibri" w:cs="Arial"/>
      <w:color w:val="000000"/>
      <w:kern w:val="3"/>
      <w:sz w:val="20"/>
      <w:szCs w:val="20"/>
      <w:lang w:eastAsia="zh-CN"/>
    </w:rPr>
  </w:style>
  <w:style w:type="paragraph" w:styleId="Tematkomentarza">
    <w:name w:val="annotation subject"/>
    <w:basedOn w:val="Tekstkomentarza"/>
    <w:link w:val="TematkomentarzaZnak"/>
    <w:rsid w:val="00DB33D1"/>
    <w:rPr>
      <w:b/>
      <w:bCs/>
    </w:rPr>
  </w:style>
  <w:style w:type="character" w:customStyle="1" w:styleId="TematkomentarzaZnak">
    <w:name w:val="Temat komentarza Znak"/>
    <w:basedOn w:val="TekstkomentarzaZnak"/>
    <w:link w:val="Tematkomentarza"/>
    <w:rsid w:val="00DB33D1"/>
    <w:rPr>
      <w:rFonts w:ascii="Times New Roman" w:eastAsia="Times New Roman" w:hAnsi="Times New Roman" w:cs="Times New Roman"/>
      <w:b/>
      <w:bCs/>
      <w:kern w:val="3"/>
      <w:sz w:val="20"/>
      <w:szCs w:val="20"/>
      <w:lang w:eastAsia="zh-CN"/>
    </w:rPr>
  </w:style>
  <w:style w:type="paragraph" w:styleId="Tytu">
    <w:name w:val="Title"/>
    <w:basedOn w:val="Standard"/>
    <w:next w:val="Podtytu"/>
    <w:link w:val="TytuZnak"/>
    <w:rsid w:val="00DB33D1"/>
    <w:pPr>
      <w:spacing w:before="240" w:after="60"/>
      <w:jc w:val="center"/>
    </w:pPr>
    <w:rPr>
      <w:rFonts w:ascii="Arial" w:hAnsi="Arial" w:cs="Arial"/>
      <w:b/>
      <w:bCs/>
      <w:sz w:val="32"/>
      <w:szCs w:val="36"/>
    </w:rPr>
  </w:style>
  <w:style w:type="character" w:customStyle="1" w:styleId="TytuZnak">
    <w:name w:val="Tytuł Znak"/>
    <w:basedOn w:val="Domylnaczcionkaakapitu"/>
    <w:link w:val="Tytu"/>
    <w:rsid w:val="00DB33D1"/>
    <w:rPr>
      <w:rFonts w:ascii="Arial" w:eastAsia="Times New Roman" w:hAnsi="Arial" w:cs="Arial"/>
      <w:b/>
      <w:bCs/>
      <w:kern w:val="3"/>
      <w:sz w:val="32"/>
      <w:szCs w:val="36"/>
      <w:lang w:eastAsia="zh-CN"/>
    </w:rPr>
  </w:style>
  <w:style w:type="paragraph" w:styleId="Podtytu">
    <w:name w:val="Subtitle"/>
    <w:basedOn w:val="Standard"/>
    <w:next w:val="Textbody"/>
    <w:link w:val="PodtytuZnak"/>
    <w:rsid w:val="00DB33D1"/>
    <w:pPr>
      <w:spacing w:after="60"/>
      <w:jc w:val="center"/>
      <w:outlineLvl w:val="1"/>
    </w:pPr>
    <w:rPr>
      <w:rFonts w:ascii="Arial" w:hAnsi="Arial" w:cs="Arial"/>
      <w:i/>
      <w:iCs/>
      <w:sz w:val="24"/>
      <w:szCs w:val="24"/>
    </w:rPr>
  </w:style>
  <w:style w:type="character" w:customStyle="1" w:styleId="PodtytuZnak">
    <w:name w:val="Podtytuł Znak"/>
    <w:basedOn w:val="Domylnaczcionkaakapitu"/>
    <w:link w:val="Podtytu"/>
    <w:rsid w:val="00DB33D1"/>
    <w:rPr>
      <w:rFonts w:ascii="Arial" w:eastAsia="Times New Roman" w:hAnsi="Arial" w:cs="Arial"/>
      <w:i/>
      <w:iCs/>
      <w:kern w:val="3"/>
      <w:sz w:val="24"/>
      <w:szCs w:val="24"/>
      <w:lang w:eastAsia="zh-CN"/>
    </w:rPr>
  </w:style>
  <w:style w:type="paragraph" w:customStyle="1" w:styleId="Blockquote">
    <w:name w:val="Blockquote"/>
    <w:basedOn w:val="Standard"/>
    <w:rsid w:val="00DB33D1"/>
    <w:pPr>
      <w:spacing w:before="100" w:after="100"/>
      <w:ind w:left="360" w:right="360"/>
    </w:pPr>
    <w:rPr>
      <w:rFonts w:cs="Lucida Sans Unicode"/>
      <w:sz w:val="24"/>
    </w:rPr>
  </w:style>
  <w:style w:type="paragraph" w:customStyle="1" w:styleId="Podpis2">
    <w:name w:val="Podpis2"/>
    <w:basedOn w:val="Standard"/>
    <w:rsid w:val="00DB33D1"/>
    <w:pPr>
      <w:suppressLineNumbers/>
      <w:spacing w:before="120" w:after="120"/>
    </w:pPr>
    <w:rPr>
      <w:rFonts w:cs="Tahoma"/>
      <w:i/>
      <w:iCs/>
      <w:sz w:val="24"/>
      <w:szCs w:val="24"/>
    </w:rPr>
  </w:style>
  <w:style w:type="paragraph" w:customStyle="1" w:styleId="1TableText">
    <w:name w:val="1Table_Text"/>
    <w:rsid w:val="00DB33D1"/>
    <w:pPr>
      <w:keepLines/>
      <w:tabs>
        <w:tab w:val="left" w:pos="2268"/>
      </w:tabs>
      <w:suppressAutoHyphens/>
      <w:autoSpaceDN w:val="0"/>
      <w:spacing w:before="60" w:after="60" w:line="240" w:lineRule="auto"/>
      <w:textAlignment w:val="baseline"/>
    </w:pPr>
    <w:rPr>
      <w:rFonts w:ascii="Cambria" w:eastAsia="Calibri" w:hAnsi="Cambria" w:cs="Cambria"/>
      <w:kern w:val="3"/>
      <w:szCs w:val="20"/>
      <w:lang w:eastAsia="zh-CN"/>
    </w:rPr>
  </w:style>
  <w:style w:type="paragraph" w:customStyle="1" w:styleId="Standarduser">
    <w:name w:val="Standard (user)"/>
    <w:rsid w:val="00DB33D1"/>
    <w:pPr>
      <w:suppressAutoHyphens/>
      <w:autoSpaceDN w:val="0"/>
      <w:spacing w:after="160" w:line="242" w:lineRule="auto"/>
      <w:textAlignment w:val="baseline"/>
    </w:pPr>
    <w:rPr>
      <w:rFonts w:ascii="Calibri" w:eastAsia="SimSun, 宋体" w:hAnsi="Calibri" w:cs="F,"/>
      <w:kern w:val="3"/>
      <w:lang w:eastAsia="zh-CN"/>
    </w:rPr>
  </w:style>
  <w:style w:type="paragraph" w:customStyle="1" w:styleId="Textbodyuser">
    <w:name w:val="Text body (user)"/>
    <w:basedOn w:val="Standard"/>
    <w:rsid w:val="00DB33D1"/>
    <w:pPr>
      <w:jc w:val="both"/>
    </w:pPr>
    <w:rPr>
      <w:sz w:val="24"/>
    </w:rPr>
  </w:style>
  <w:style w:type="paragraph" w:customStyle="1" w:styleId="TableHeading">
    <w:name w:val="Table Heading"/>
    <w:basedOn w:val="TableContents"/>
    <w:rsid w:val="00DB33D1"/>
    <w:pPr>
      <w:jc w:val="center"/>
    </w:pPr>
    <w:rPr>
      <w:b/>
      <w:bCs/>
    </w:rPr>
  </w:style>
  <w:style w:type="character" w:customStyle="1" w:styleId="WW8Num1z0">
    <w:name w:val="WW8Num1z0"/>
    <w:rsid w:val="00DB33D1"/>
  </w:style>
  <w:style w:type="character" w:customStyle="1" w:styleId="WW8Num1z1">
    <w:name w:val="WW8Num1z1"/>
    <w:rsid w:val="00DB33D1"/>
    <w:rPr>
      <w:rFonts w:cs="Times New Roman"/>
    </w:rPr>
  </w:style>
  <w:style w:type="character" w:customStyle="1" w:styleId="WW8Num2z0">
    <w:name w:val="WW8Num2z0"/>
    <w:rsid w:val="00DB33D1"/>
  </w:style>
  <w:style w:type="character" w:customStyle="1" w:styleId="WW8Num3z0">
    <w:name w:val="WW8Num3z0"/>
    <w:rsid w:val="00DB33D1"/>
    <w:rPr>
      <w:color w:val="000000"/>
    </w:rPr>
  </w:style>
  <w:style w:type="character" w:customStyle="1" w:styleId="WW8Num3z1">
    <w:name w:val="WW8Num3z1"/>
    <w:rsid w:val="00DB33D1"/>
  </w:style>
  <w:style w:type="character" w:customStyle="1" w:styleId="WW8Num3z2">
    <w:name w:val="WW8Num3z2"/>
    <w:rsid w:val="00DB33D1"/>
  </w:style>
  <w:style w:type="character" w:customStyle="1" w:styleId="WW8Num3z3">
    <w:name w:val="WW8Num3z3"/>
    <w:rsid w:val="00DB33D1"/>
  </w:style>
  <w:style w:type="character" w:customStyle="1" w:styleId="WW8Num3z4">
    <w:name w:val="WW8Num3z4"/>
    <w:rsid w:val="00DB33D1"/>
  </w:style>
  <w:style w:type="character" w:customStyle="1" w:styleId="WW8Num3z5">
    <w:name w:val="WW8Num3z5"/>
    <w:rsid w:val="00DB33D1"/>
  </w:style>
  <w:style w:type="character" w:customStyle="1" w:styleId="WW8Num3z6">
    <w:name w:val="WW8Num3z6"/>
    <w:rsid w:val="00DB33D1"/>
  </w:style>
  <w:style w:type="character" w:customStyle="1" w:styleId="WW8Num3z7">
    <w:name w:val="WW8Num3z7"/>
    <w:rsid w:val="00DB33D1"/>
  </w:style>
  <w:style w:type="character" w:customStyle="1" w:styleId="WW8Num3z8">
    <w:name w:val="WW8Num3z8"/>
    <w:rsid w:val="00DB33D1"/>
  </w:style>
  <w:style w:type="character" w:customStyle="1" w:styleId="WW8Num4z0">
    <w:name w:val="WW8Num4z0"/>
    <w:rsid w:val="00DB33D1"/>
    <w:rPr>
      <w:rFonts w:ascii="Tahoma" w:hAnsi="Tahoma" w:cs="Tahoma"/>
      <w:b/>
      <w:bCs/>
      <w:sz w:val="20"/>
      <w:szCs w:val="24"/>
      <w:lang w:eastAsia="ar-SA"/>
    </w:rPr>
  </w:style>
  <w:style w:type="character" w:customStyle="1" w:styleId="WW8Num5z0">
    <w:name w:val="WW8Num5z0"/>
    <w:rsid w:val="00DB33D1"/>
  </w:style>
  <w:style w:type="character" w:customStyle="1" w:styleId="WW8Num5z1">
    <w:name w:val="WW8Num5z1"/>
    <w:rsid w:val="00DB33D1"/>
    <w:rPr>
      <w:rFonts w:ascii="Tahoma" w:hAnsi="Tahoma" w:cs="Tahoma"/>
      <w:sz w:val="20"/>
    </w:rPr>
  </w:style>
  <w:style w:type="character" w:customStyle="1" w:styleId="WW8Num5z2">
    <w:name w:val="WW8Num5z2"/>
    <w:rsid w:val="00DB33D1"/>
    <w:rPr>
      <w:rFonts w:cs="Times New Roman"/>
    </w:rPr>
  </w:style>
  <w:style w:type="character" w:customStyle="1" w:styleId="WW8Num5z3">
    <w:name w:val="WW8Num5z3"/>
    <w:rsid w:val="00DB33D1"/>
  </w:style>
  <w:style w:type="character" w:customStyle="1" w:styleId="WW8Num6z0">
    <w:name w:val="WW8Num6z0"/>
    <w:rsid w:val="00DB33D1"/>
    <w:rPr>
      <w:rFonts w:ascii="Tahoma" w:hAnsi="Tahoma" w:cs="Times New Roman"/>
      <w:b w:val="0"/>
      <w:color w:val="000000"/>
    </w:rPr>
  </w:style>
  <w:style w:type="character" w:customStyle="1" w:styleId="WW8Num7z0">
    <w:name w:val="WW8Num7z0"/>
    <w:rsid w:val="00DB33D1"/>
    <w:rPr>
      <w:color w:val="000000"/>
    </w:rPr>
  </w:style>
  <w:style w:type="character" w:customStyle="1" w:styleId="WW8Num7z1">
    <w:name w:val="WW8Num7z1"/>
    <w:rsid w:val="00DB33D1"/>
    <w:rPr>
      <w:rFonts w:cs="Times New Roman"/>
      <w:color w:val="000000"/>
    </w:rPr>
  </w:style>
  <w:style w:type="character" w:customStyle="1" w:styleId="WW8Num7z2">
    <w:name w:val="WW8Num7z2"/>
    <w:rsid w:val="00DB33D1"/>
    <w:rPr>
      <w:rFonts w:cs="Times New Roman"/>
    </w:rPr>
  </w:style>
  <w:style w:type="character" w:customStyle="1" w:styleId="WW8Num7z3">
    <w:name w:val="WW8Num7z3"/>
    <w:rsid w:val="00DB33D1"/>
  </w:style>
  <w:style w:type="character" w:customStyle="1" w:styleId="WW8Num8z0">
    <w:name w:val="WW8Num8z0"/>
    <w:rsid w:val="00DB33D1"/>
    <w:rPr>
      <w:color w:val="000000"/>
    </w:rPr>
  </w:style>
  <w:style w:type="character" w:customStyle="1" w:styleId="WW8Num8z1">
    <w:name w:val="WW8Num8z1"/>
    <w:rsid w:val="00DB33D1"/>
    <w:rPr>
      <w:rFonts w:ascii="Tahoma" w:hAnsi="Tahoma" w:cs="Tahoma"/>
      <w:sz w:val="20"/>
    </w:rPr>
  </w:style>
  <w:style w:type="character" w:customStyle="1" w:styleId="WW8Num9z0">
    <w:name w:val="WW8Num9z0"/>
    <w:rsid w:val="00DB33D1"/>
    <w:rPr>
      <w:rFonts w:cs="Times New Roman"/>
    </w:rPr>
  </w:style>
  <w:style w:type="character" w:customStyle="1" w:styleId="WW8Num9z1">
    <w:name w:val="WW8Num9z1"/>
    <w:rsid w:val="00DB33D1"/>
    <w:rPr>
      <w:rFonts w:ascii="Tahoma" w:hAnsi="Tahoma" w:cs="Times New Roman"/>
      <w:b/>
      <w:bCs w:val="0"/>
      <w:i/>
      <w:iCs w:val="0"/>
      <w:color w:val="000000"/>
    </w:rPr>
  </w:style>
  <w:style w:type="character" w:customStyle="1" w:styleId="WW8Num9z2">
    <w:name w:val="WW8Num9z2"/>
    <w:rsid w:val="00DB33D1"/>
    <w:rPr>
      <w:rFonts w:ascii="Tahoma" w:hAnsi="Tahoma" w:cs="Tahoma"/>
      <w:color w:val="000000"/>
    </w:rPr>
  </w:style>
  <w:style w:type="character" w:customStyle="1" w:styleId="WW8Num10z0">
    <w:name w:val="WW8Num10z0"/>
    <w:rsid w:val="00DB33D1"/>
    <w:rPr>
      <w:rFonts w:ascii="Tahoma" w:hAnsi="Tahoma" w:cs="Tahoma"/>
      <w:b w:val="0"/>
      <w:i w:val="0"/>
      <w:color w:val="000000"/>
      <w:sz w:val="20"/>
      <w:szCs w:val="20"/>
    </w:rPr>
  </w:style>
  <w:style w:type="character" w:customStyle="1" w:styleId="WW8Num11z0">
    <w:name w:val="WW8Num11z0"/>
    <w:rsid w:val="00DB33D1"/>
    <w:rPr>
      <w:color w:val="000000"/>
    </w:rPr>
  </w:style>
  <w:style w:type="character" w:customStyle="1" w:styleId="WW8Num12z0">
    <w:name w:val="WW8Num12z0"/>
    <w:rsid w:val="00DB33D1"/>
  </w:style>
  <w:style w:type="character" w:customStyle="1" w:styleId="WW8Num12z1">
    <w:name w:val="WW8Num12z1"/>
    <w:rsid w:val="00DB33D1"/>
    <w:rPr>
      <w:rFonts w:cs="Times New Roman"/>
    </w:rPr>
  </w:style>
  <w:style w:type="character" w:customStyle="1" w:styleId="WW8Num13z0">
    <w:name w:val="WW8Num13z0"/>
    <w:rsid w:val="00DB33D1"/>
  </w:style>
  <w:style w:type="character" w:customStyle="1" w:styleId="WW8Num13z1">
    <w:name w:val="WW8Num13z1"/>
    <w:rsid w:val="00DB33D1"/>
    <w:rPr>
      <w:rFonts w:cs="Times New Roman"/>
    </w:rPr>
  </w:style>
  <w:style w:type="character" w:customStyle="1" w:styleId="WW8Num13z2">
    <w:name w:val="WW8Num13z2"/>
    <w:rsid w:val="00DB33D1"/>
  </w:style>
  <w:style w:type="character" w:customStyle="1" w:styleId="WW8Num13z3">
    <w:name w:val="WW8Num13z3"/>
    <w:rsid w:val="00DB33D1"/>
    <w:rPr>
      <w:rFonts w:ascii="Tahoma" w:hAnsi="Tahoma" w:cs="Times New Roman"/>
      <w:b w:val="0"/>
      <w:i w:val="0"/>
    </w:rPr>
  </w:style>
  <w:style w:type="character" w:customStyle="1" w:styleId="WW8Num14z0">
    <w:name w:val="WW8Num14z0"/>
    <w:rsid w:val="00DB33D1"/>
    <w:rPr>
      <w:rFonts w:ascii="Tahoma" w:hAnsi="Tahoma" w:cs="Times New Roman"/>
    </w:rPr>
  </w:style>
  <w:style w:type="character" w:customStyle="1" w:styleId="WW8Num15z0">
    <w:name w:val="WW8Num15z0"/>
    <w:rsid w:val="00DB33D1"/>
  </w:style>
  <w:style w:type="character" w:customStyle="1" w:styleId="WW8Num16z0">
    <w:name w:val="WW8Num16z0"/>
    <w:rsid w:val="00DB33D1"/>
  </w:style>
  <w:style w:type="character" w:customStyle="1" w:styleId="WW8Num17z0">
    <w:name w:val="WW8Num17z0"/>
    <w:rsid w:val="00DB33D1"/>
    <w:rPr>
      <w:color w:val="000000"/>
    </w:rPr>
  </w:style>
  <w:style w:type="character" w:customStyle="1" w:styleId="WW8Num17z1">
    <w:name w:val="WW8Num17z1"/>
    <w:rsid w:val="00DB33D1"/>
    <w:rPr>
      <w:rFonts w:cs="Times New Roman"/>
      <w:color w:val="000000"/>
    </w:rPr>
  </w:style>
  <w:style w:type="character" w:customStyle="1" w:styleId="WW8Num17z2">
    <w:name w:val="WW8Num17z2"/>
    <w:rsid w:val="00DB33D1"/>
    <w:rPr>
      <w:rFonts w:cs="Times New Roman"/>
    </w:rPr>
  </w:style>
  <w:style w:type="character" w:customStyle="1" w:styleId="WW8Num17z4">
    <w:name w:val="WW8Num17z4"/>
    <w:rsid w:val="00DB33D1"/>
  </w:style>
  <w:style w:type="character" w:customStyle="1" w:styleId="WW8Num18z0">
    <w:name w:val="WW8Num18z0"/>
    <w:rsid w:val="00DB33D1"/>
    <w:rPr>
      <w:color w:val="000000"/>
    </w:rPr>
  </w:style>
  <w:style w:type="character" w:customStyle="1" w:styleId="WW8Num18z1">
    <w:name w:val="WW8Num18z1"/>
    <w:rsid w:val="00DB33D1"/>
  </w:style>
  <w:style w:type="character" w:customStyle="1" w:styleId="WW8Num18z2">
    <w:name w:val="WW8Num18z2"/>
    <w:rsid w:val="00DB33D1"/>
    <w:rPr>
      <w:color w:val="000000"/>
    </w:rPr>
  </w:style>
  <w:style w:type="character" w:customStyle="1" w:styleId="WW8Num18z3">
    <w:name w:val="WW8Num18z3"/>
    <w:rsid w:val="00DB33D1"/>
  </w:style>
  <w:style w:type="character" w:customStyle="1" w:styleId="WW8Num18z4">
    <w:name w:val="WW8Num18z4"/>
    <w:rsid w:val="00DB33D1"/>
  </w:style>
  <w:style w:type="character" w:customStyle="1" w:styleId="WW8Num18z5">
    <w:name w:val="WW8Num18z5"/>
    <w:rsid w:val="00DB33D1"/>
  </w:style>
  <w:style w:type="character" w:customStyle="1" w:styleId="WW8Num18z6">
    <w:name w:val="WW8Num18z6"/>
    <w:rsid w:val="00DB33D1"/>
  </w:style>
  <w:style w:type="character" w:customStyle="1" w:styleId="WW8Num18z7">
    <w:name w:val="WW8Num18z7"/>
    <w:rsid w:val="00DB33D1"/>
  </w:style>
  <w:style w:type="character" w:customStyle="1" w:styleId="WW8Num18z8">
    <w:name w:val="WW8Num18z8"/>
    <w:rsid w:val="00DB33D1"/>
  </w:style>
  <w:style w:type="character" w:customStyle="1" w:styleId="WW8Num19z0">
    <w:name w:val="WW8Num19z0"/>
    <w:rsid w:val="00DB33D1"/>
  </w:style>
  <w:style w:type="character" w:customStyle="1" w:styleId="WW8Num19z1">
    <w:name w:val="WW8Num19z1"/>
    <w:rsid w:val="00DB33D1"/>
  </w:style>
  <w:style w:type="character" w:customStyle="1" w:styleId="WW8Num19z2">
    <w:name w:val="WW8Num19z2"/>
    <w:rsid w:val="00DB33D1"/>
  </w:style>
  <w:style w:type="character" w:customStyle="1" w:styleId="WW8Num19z3">
    <w:name w:val="WW8Num19z3"/>
    <w:rsid w:val="00DB33D1"/>
  </w:style>
  <w:style w:type="character" w:customStyle="1" w:styleId="WW8Num19z4">
    <w:name w:val="WW8Num19z4"/>
    <w:rsid w:val="00DB33D1"/>
  </w:style>
  <w:style w:type="character" w:customStyle="1" w:styleId="WW8Num19z5">
    <w:name w:val="WW8Num19z5"/>
    <w:rsid w:val="00DB33D1"/>
  </w:style>
  <w:style w:type="character" w:customStyle="1" w:styleId="WW8Num19z6">
    <w:name w:val="WW8Num19z6"/>
    <w:rsid w:val="00DB33D1"/>
  </w:style>
  <w:style w:type="character" w:customStyle="1" w:styleId="WW8Num19z7">
    <w:name w:val="WW8Num19z7"/>
    <w:rsid w:val="00DB33D1"/>
  </w:style>
  <w:style w:type="character" w:customStyle="1" w:styleId="WW8Num19z8">
    <w:name w:val="WW8Num19z8"/>
    <w:rsid w:val="00DB33D1"/>
  </w:style>
  <w:style w:type="character" w:customStyle="1" w:styleId="WW8Num20z0">
    <w:name w:val="WW8Num20z0"/>
    <w:rsid w:val="00DB33D1"/>
    <w:rPr>
      <w:color w:val="000000"/>
    </w:rPr>
  </w:style>
  <w:style w:type="character" w:customStyle="1" w:styleId="WW8Num20z1">
    <w:name w:val="WW8Num20z1"/>
    <w:rsid w:val="00DB33D1"/>
    <w:rPr>
      <w:rFonts w:ascii="Times New Roman" w:hAnsi="Times New Roman" w:cs="Times New Roman"/>
      <w:b w:val="0"/>
      <w:color w:val="000000"/>
      <w:sz w:val="22"/>
      <w:szCs w:val="22"/>
    </w:rPr>
  </w:style>
  <w:style w:type="character" w:customStyle="1" w:styleId="WW8Num21z0">
    <w:name w:val="WW8Num21z0"/>
    <w:rsid w:val="00DB33D1"/>
    <w:rPr>
      <w:color w:val="000000"/>
    </w:rPr>
  </w:style>
  <w:style w:type="character" w:customStyle="1" w:styleId="WW8Num21z1">
    <w:name w:val="WW8Num21z1"/>
    <w:rsid w:val="00DB33D1"/>
    <w:rPr>
      <w:rFonts w:cs="Times New Roman"/>
    </w:rPr>
  </w:style>
  <w:style w:type="character" w:customStyle="1" w:styleId="WW8Num22z0">
    <w:name w:val="WW8Num22z0"/>
    <w:rsid w:val="00DB33D1"/>
  </w:style>
  <w:style w:type="character" w:customStyle="1" w:styleId="WW8Num22z1">
    <w:name w:val="WW8Num22z1"/>
    <w:rsid w:val="00DB33D1"/>
  </w:style>
  <w:style w:type="character" w:customStyle="1" w:styleId="WW8Num22z2">
    <w:name w:val="WW8Num22z2"/>
    <w:rsid w:val="00DB33D1"/>
  </w:style>
  <w:style w:type="character" w:customStyle="1" w:styleId="WW8Num22z3">
    <w:name w:val="WW8Num22z3"/>
    <w:rsid w:val="00DB33D1"/>
  </w:style>
  <w:style w:type="character" w:customStyle="1" w:styleId="WW8Num22z4">
    <w:name w:val="WW8Num22z4"/>
    <w:rsid w:val="00DB33D1"/>
  </w:style>
  <w:style w:type="character" w:customStyle="1" w:styleId="WW8Num22z5">
    <w:name w:val="WW8Num22z5"/>
    <w:rsid w:val="00DB33D1"/>
  </w:style>
  <w:style w:type="character" w:customStyle="1" w:styleId="WW8Num22z6">
    <w:name w:val="WW8Num22z6"/>
    <w:rsid w:val="00DB33D1"/>
  </w:style>
  <w:style w:type="character" w:customStyle="1" w:styleId="WW8Num22z7">
    <w:name w:val="WW8Num22z7"/>
    <w:rsid w:val="00DB33D1"/>
  </w:style>
  <w:style w:type="character" w:customStyle="1" w:styleId="WW8Num22z8">
    <w:name w:val="WW8Num22z8"/>
    <w:rsid w:val="00DB33D1"/>
  </w:style>
  <w:style w:type="character" w:customStyle="1" w:styleId="WW8Num23z0">
    <w:name w:val="WW8Num23z0"/>
    <w:rsid w:val="00DB33D1"/>
    <w:rPr>
      <w:rFonts w:ascii="Times New Roman" w:hAnsi="Times New Roman" w:cs="Times New Roman"/>
      <w:sz w:val="22"/>
      <w:szCs w:val="22"/>
    </w:rPr>
  </w:style>
  <w:style w:type="character" w:customStyle="1" w:styleId="WW8Num23z1">
    <w:name w:val="WW8Num23z1"/>
    <w:rsid w:val="00DB33D1"/>
  </w:style>
  <w:style w:type="character" w:customStyle="1" w:styleId="WW8Num23z2">
    <w:name w:val="WW8Num23z2"/>
    <w:rsid w:val="00DB33D1"/>
  </w:style>
  <w:style w:type="character" w:customStyle="1" w:styleId="WW8Num23z3">
    <w:name w:val="WW8Num23z3"/>
    <w:rsid w:val="00DB33D1"/>
  </w:style>
  <w:style w:type="character" w:customStyle="1" w:styleId="WW8Num23z4">
    <w:name w:val="WW8Num23z4"/>
    <w:rsid w:val="00DB33D1"/>
  </w:style>
  <w:style w:type="character" w:customStyle="1" w:styleId="WW8Num23z5">
    <w:name w:val="WW8Num23z5"/>
    <w:rsid w:val="00DB33D1"/>
  </w:style>
  <w:style w:type="character" w:customStyle="1" w:styleId="WW8Num23z6">
    <w:name w:val="WW8Num23z6"/>
    <w:rsid w:val="00DB33D1"/>
  </w:style>
  <w:style w:type="character" w:customStyle="1" w:styleId="WW8Num23z7">
    <w:name w:val="WW8Num23z7"/>
    <w:rsid w:val="00DB33D1"/>
  </w:style>
  <w:style w:type="character" w:customStyle="1" w:styleId="WW8Num23z8">
    <w:name w:val="WW8Num23z8"/>
    <w:rsid w:val="00DB33D1"/>
  </w:style>
  <w:style w:type="character" w:customStyle="1" w:styleId="WW8Num24z0">
    <w:name w:val="WW8Num24z0"/>
    <w:rsid w:val="00DB33D1"/>
    <w:rPr>
      <w:rFonts w:ascii="Times New Roman" w:hAnsi="Times New Roman" w:cs="Times New Roman"/>
      <w:b w:val="0"/>
      <w:i w:val="0"/>
      <w:strike w:val="0"/>
      <w:dstrike w:val="0"/>
      <w:sz w:val="22"/>
      <w:szCs w:val="22"/>
      <w:u w:val="none"/>
    </w:rPr>
  </w:style>
  <w:style w:type="character" w:customStyle="1" w:styleId="WW8Num24z1">
    <w:name w:val="WW8Num24z1"/>
    <w:rsid w:val="00DB33D1"/>
  </w:style>
  <w:style w:type="character" w:customStyle="1" w:styleId="WW8Num24z2">
    <w:name w:val="WW8Num24z2"/>
    <w:rsid w:val="00DB33D1"/>
  </w:style>
  <w:style w:type="character" w:customStyle="1" w:styleId="WW8Num24z3">
    <w:name w:val="WW8Num24z3"/>
    <w:rsid w:val="00DB33D1"/>
  </w:style>
  <w:style w:type="character" w:customStyle="1" w:styleId="WW8Num24z4">
    <w:name w:val="WW8Num24z4"/>
    <w:rsid w:val="00DB33D1"/>
  </w:style>
  <w:style w:type="character" w:customStyle="1" w:styleId="WW8Num24z5">
    <w:name w:val="WW8Num24z5"/>
    <w:rsid w:val="00DB33D1"/>
  </w:style>
  <w:style w:type="character" w:customStyle="1" w:styleId="WW8Num24z6">
    <w:name w:val="WW8Num24z6"/>
    <w:rsid w:val="00DB33D1"/>
  </w:style>
  <w:style w:type="character" w:customStyle="1" w:styleId="WW8Num24z7">
    <w:name w:val="WW8Num24z7"/>
    <w:rsid w:val="00DB33D1"/>
  </w:style>
  <w:style w:type="character" w:customStyle="1" w:styleId="WW8Num24z8">
    <w:name w:val="WW8Num24z8"/>
    <w:rsid w:val="00DB33D1"/>
  </w:style>
  <w:style w:type="character" w:customStyle="1" w:styleId="WW8Num25z0">
    <w:name w:val="WW8Num25z0"/>
    <w:rsid w:val="00DB33D1"/>
    <w:rPr>
      <w:rFonts w:ascii="Tahoma" w:hAnsi="Tahoma" w:cs="Tahoma"/>
      <w:bCs/>
      <w:iCs/>
    </w:rPr>
  </w:style>
  <w:style w:type="character" w:customStyle="1" w:styleId="WW8Num25z1">
    <w:name w:val="WW8Num25z1"/>
    <w:rsid w:val="00DB33D1"/>
    <w:rPr>
      <w:strike w:val="0"/>
      <w:dstrike w:val="0"/>
    </w:rPr>
  </w:style>
  <w:style w:type="character" w:customStyle="1" w:styleId="WW8Num25z2">
    <w:name w:val="WW8Num25z2"/>
    <w:rsid w:val="00DB33D1"/>
  </w:style>
  <w:style w:type="character" w:customStyle="1" w:styleId="WW8Num25z3">
    <w:name w:val="WW8Num25z3"/>
    <w:rsid w:val="00DB33D1"/>
  </w:style>
  <w:style w:type="character" w:customStyle="1" w:styleId="WW8Num25z4">
    <w:name w:val="WW8Num25z4"/>
    <w:rsid w:val="00DB33D1"/>
  </w:style>
  <w:style w:type="character" w:customStyle="1" w:styleId="WW8Num25z5">
    <w:name w:val="WW8Num25z5"/>
    <w:rsid w:val="00DB33D1"/>
  </w:style>
  <w:style w:type="character" w:customStyle="1" w:styleId="WW8Num25z6">
    <w:name w:val="WW8Num25z6"/>
    <w:rsid w:val="00DB33D1"/>
  </w:style>
  <w:style w:type="character" w:customStyle="1" w:styleId="WW8Num25z7">
    <w:name w:val="WW8Num25z7"/>
    <w:rsid w:val="00DB33D1"/>
  </w:style>
  <w:style w:type="character" w:customStyle="1" w:styleId="WW8Num25z8">
    <w:name w:val="WW8Num25z8"/>
    <w:rsid w:val="00DB33D1"/>
  </w:style>
  <w:style w:type="character" w:customStyle="1" w:styleId="WW8Num26z0">
    <w:name w:val="WW8Num26z0"/>
    <w:rsid w:val="00DB33D1"/>
    <w:rPr>
      <w:rFonts w:ascii="Times New Roman" w:hAnsi="Times New Roman" w:cs="Tahoma"/>
      <w:b w:val="0"/>
      <w:i w:val="0"/>
      <w:strike w:val="0"/>
      <w:dstrike w:val="0"/>
      <w:sz w:val="22"/>
      <w:szCs w:val="20"/>
      <w:u w:val="none"/>
    </w:rPr>
  </w:style>
  <w:style w:type="character" w:customStyle="1" w:styleId="WW8Num26z1">
    <w:name w:val="WW8Num26z1"/>
    <w:rsid w:val="00DB33D1"/>
  </w:style>
  <w:style w:type="character" w:customStyle="1" w:styleId="WW8Num26z2">
    <w:name w:val="WW8Num26z2"/>
    <w:rsid w:val="00DB33D1"/>
  </w:style>
  <w:style w:type="character" w:customStyle="1" w:styleId="WW8Num26z3">
    <w:name w:val="WW8Num26z3"/>
    <w:rsid w:val="00DB33D1"/>
  </w:style>
  <w:style w:type="character" w:customStyle="1" w:styleId="WW8Num26z4">
    <w:name w:val="WW8Num26z4"/>
    <w:rsid w:val="00DB33D1"/>
  </w:style>
  <w:style w:type="character" w:customStyle="1" w:styleId="WW8Num26z5">
    <w:name w:val="WW8Num26z5"/>
    <w:rsid w:val="00DB33D1"/>
  </w:style>
  <w:style w:type="character" w:customStyle="1" w:styleId="WW8Num26z6">
    <w:name w:val="WW8Num26z6"/>
    <w:rsid w:val="00DB33D1"/>
  </w:style>
  <w:style w:type="character" w:customStyle="1" w:styleId="WW8Num26z7">
    <w:name w:val="WW8Num26z7"/>
    <w:rsid w:val="00DB33D1"/>
  </w:style>
  <w:style w:type="character" w:customStyle="1" w:styleId="WW8Num26z8">
    <w:name w:val="WW8Num26z8"/>
    <w:rsid w:val="00DB33D1"/>
  </w:style>
  <w:style w:type="character" w:customStyle="1" w:styleId="WW8Num27z0">
    <w:name w:val="WW8Num27z0"/>
    <w:rsid w:val="00DB33D1"/>
    <w:rPr>
      <w:rFonts w:ascii="Tahoma" w:hAnsi="Tahoma" w:cs="Tahoma"/>
      <w:b w:val="0"/>
      <w:sz w:val="22"/>
      <w:szCs w:val="20"/>
    </w:rPr>
  </w:style>
  <w:style w:type="character" w:customStyle="1" w:styleId="WW8Num27z1">
    <w:name w:val="WW8Num27z1"/>
    <w:rsid w:val="00DB33D1"/>
  </w:style>
  <w:style w:type="character" w:customStyle="1" w:styleId="WW8Num27z2">
    <w:name w:val="WW8Num27z2"/>
    <w:rsid w:val="00DB33D1"/>
  </w:style>
  <w:style w:type="character" w:customStyle="1" w:styleId="WW8Num27z3">
    <w:name w:val="WW8Num27z3"/>
    <w:rsid w:val="00DB33D1"/>
  </w:style>
  <w:style w:type="character" w:customStyle="1" w:styleId="WW8Num27z4">
    <w:name w:val="WW8Num27z4"/>
    <w:rsid w:val="00DB33D1"/>
  </w:style>
  <w:style w:type="character" w:customStyle="1" w:styleId="WW8Num27z5">
    <w:name w:val="WW8Num27z5"/>
    <w:rsid w:val="00DB33D1"/>
  </w:style>
  <w:style w:type="character" w:customStyle="1" w:styleId="WW8Num27z6">
    <w:name w:val="WW8Num27z6"/>
    <w:rsid w:val="00DB33D1"/>
  </w:style>
  <w:style w:type="character" w:customStyle="1" w:styleId="WW8Num27z7">
    <w:name w:val="WW8Num27z7"/>
    <w:rsid w:val="00DB33D1"/>
  </w:style>
  <w:style w:type="character" w:customStyle="1" w:styleId="WW8Num27z8">
    <w:name w:val="WW8Num27z8"/>
    <w:rsid w:val="00DB33D1"/>
  </w:style>
  <w:style w:type="character" w:customStyle="1" w:styleId="WW8Num28z0">
    <w:name w:val="WW8Num28z0"/>
    <w:rsid w:val="00DB33D1"/>
    <w:rPr>
      <w:rFonts w:ascii="Tahoma" w:hAnsi="Tahoma" w:cs="Tahoma"/>
      <w:sz w:val="20"/>
      <w:szCs w:val="20"/>
    </w:rPr>
  </w:style>
  <w:style w:type="character" w:customStyle="1" w:styleId="WW8Num28z1">
    <w:name w:val="WW8Num28z1"/>
    <w:rsid w:val="00DB33D1"/>
    <w:rPr>
      <w:b w:val="0"/>
    </w:rPr>
  </w:style>
  <w:style w:type="character" w:customStyle="1" w:styleId="WW8Num28z2">
    <w:name w:val="WW8Num28z2"/>
    <w:rsid w:val="00DB33D1"/>
  </w:style>
  <w:style w:type="character" w:customStyle="1" w:styleId="WW8Num29z0">
    <w:name w:val="WW8Num29z0"/>
    <w:rsid w:val="00DB33D1"/>
  </w:style>
  <w:style w:type="character" w:customStyle="1" w:styleId="WW8Num29z1">
    <w:name w:val="WW8Num29z1"/>
    <w:rsid w:val="00DB33D1"/>
  </w:style>
  <w:style w:type="character" w:customStyle="1" w:styleId="WW8Num29z2">
    <w:name w:val="WW8Num29z2"/>
    <w:rsid w:val="00DB33D1"/>
  </w:style>
  <w:style w:type="character" w:customStyle="1" w:styleId="WW8Num29z3">
    <w:name w:val="WW8Num29z3"/>
    <w:rsid w:val="00DB33D1"/>
  </w:style>
  <w:style w:type="character" w:customStyle="1" w:styleId="WW8Num29z4">
    <w:name w:val="WW8Num29z4"/>
    <w:rsid w:val="00DB33D1"/>
  </w:style>
  <w:style w:type="character" w:customStyle="1" w:styleId="WW8Num29z5">
    <w:name w:val="WW8Num29z5"/>
    <w:rsid w:val="00DB33D1"/>
  </w:style>
  <w:style w:type="character" w:customStyle="1" w:styleId="WW8Num29z6">
    <w:name w:val="WW8Num29z6"/>
    <w:rsid w:val="00DB33D1"/>
  </w:style>
  <w:style w:type="character" w:customStyle="1" w:styleId="WW8Num29z7">
    <w:name w:val="WW8Num29z7"/>
    <w:rsid w:val="00DB33D1"/>
  </w:style>
  <w:style w:type="character" w:customStyle="1" w:styleId="WW8Num29z8">
    <w:name w:val="WW8Num29z8"/>
    <w:rsid w:val="00DB33D1"/>
  </w:style>
  <w:style w:type="character" w:customStyle="1" w:styleId="WW8Num30z0">
    <w:name w:val="WW8Num30z0"/>
    <w:rsid w:val="00DB33D1"/>
    <w:rPr>
      <w:rFonts w:ascii="Times New Roman" w:eastAsia="Times New Roman" w:hAnsi="Times New Roman" w:cs="Times New Roman"/>
    </w:rPr>
  </w:style>
  <w:style w:type="character" w:customStyle="1" w:styleId="WW8Num30z1">
    <w:name w:val="WW8Num30z1"/>
    <w:rsid w:val="00DB33D1"/>
  </w:style>
  <w:style w:type="character" w:customStyle="1" w:styleId="WW8Num30z2">
    <w:name w:val="WW8Num30z2"/>
    <w:rsid w:val="00DB33D1"/>
  </w:style>
  <w:style w:type="character" w:customStyle="1" w:styleId="WW8Num30z3">
    <w:name w:val="WW8Num30z3"/>
    <w:rsid w:val="00DB33D1"/>
  </w:style>
  <w:style w:type="character" w:customStyle="1" w:styleId="WW8Num30z4">
    <w:name w:val="WW8Num30z4"/>
    <w:rsid w:val="00DB33D1"/>
  </w:style>
  <w:style w:type="character" w:customStyle="1" w:styleId="WW8Num30z5">
    <w:name w:val="WW8Num30z5"/>
    <w:rsid w:val="00DB33D1"/>
  </w:style>
  <w:style w:type="character" w:customStyle="1" w:styleId="WW8Num30z6">
    <w:name w:val="WW8Num30z6"/>
    <w:rsid w:val="00DB33D1"/>
  </w:style>
  <w:style w:type="character" w:customStyle="1" w:styleId="WW8Num30z7">
    <w:name w:val="WW8Num30z7"/>
    <w:rsid w:val="00DB33D1"/>
  </w:style>
  <w:style w:type="character" w:customStyle="1" w:styleId="WW8Num30z8">
    <w:name w:val="WW8Num30z8"/>
    <w:rsid w:val="00DB33D1"/>
  </w:style>
  <w:style w:type="character" w:customStyle="1" w:styleId="WW8Num31z0">
    <w:name w:val="WW8Num31z0"/>
    <w:rsid w:val="00DB33D1"/>
    <w:rPr>
      <w:rFonts w:ascii="Times New Roman" w:hAnsi="Times New Roman" w:cs="Times New Roman"/>
      <w:sz w:val="22"/>
      <w:szCs w:val="22"/>
    </w:rPr>
  </w:style>
  <w:style w:type="character" w:customStyle="1" w:styleId="WW8Num31z1">
    <w:name w:val="WW8Num31z1"/>
    <w:rsid w:val="00DB33D1"/>
    <w:rPr>
      <w:color w:val="000000"/>
    </w:rPr>
  </w:style>
  <w:style w:type="character" w:customStyle="1" w:styleId="WW8Num31z2">
    <w:name w:val="WW8Num31z2"/>
    <w:rsid w:val="00DB33D1"/>
  </w:style>
  <w:style w:type="character" w:customStyle="1" w:styleId="WW8Num31z3">
    <w:name w:val="WW8Num31z3"/>
    <w:rsid w:val="00DB33D1"/>
  </w:style>
  <w:style w:type="character" w:customStyle="1" w:styleId="WW8Num31z4">
    <w:name w:val="WW8Num31z4"/>
    <w:rsid w:val="00DB33D1"/>
  </w:style>
  <w:style w:type="character" w:customStyle="1" w:styleId="WW8Num31z5">
    <w:name w:val="WW8Num31z5"/>
    <w:rsid w:val="00DB33D1"/>
  </w:style>
  <w:style w:type="character" w:customStyle="1" w:styleId="WW8Num31z6">
    <w:name w:val="WW8Num31z6"/>
    <w:rsid w:val="00DB33D1"/>
  </w:style>
  <w:style w:type="character" w:customStyle="1" w:styleId="WW8Num31z7">
    <w:name w:val="WW8Num31z7"/>
    <w:rsid w:val="00DB33D1"/>
  </w:style>
  <w:style w:type="character" w:customStyle="1" w:styleId="WW8Num31z8">
    <w:name w:val="WW8Num31z8"/>
    <w:rsid w:val="00DB33D1"/>
  </w:style>
  <w:style w:type="character" w:customStyle="1" w:styleId="WW8Num32z0">
    <w:name w:val="WW8Num32z0"/>
    <w:rsid w:val="00DB33D1"/>
    <w:rPr>
      <w:rFonts w:ascii="Tahoma" w:eastAsia="Times New Roman" w:hAnsi="Tahoma" w:cs="Tahoma"/>
    </w:rPr>
  </w:style>
  <w:style w:type="character" w:customStyle="1" w:styleId="WW8Num32z1">
    <w:name w:val="WW8Num32z1"/>
    <w:rsid w:val="00DB33D1"/>
  </w:style>
  <w:style w:type="character" w:customStyle="1" w:styleId="WW8Num32z2">
    <w:name w:val="WW8Num32z2"/>
    <w:rsid w:val="00DB33D1"/>
  </w:style>
  <w:style w:type="character" w:customStyle="1" w:styleId="WW8Num32z3">
    <w:name w:val="WW8Num32z3"/>
    <w:rsid w:val="00DB33D1"/>
  </w:style>
  <w:style w:type="character" w:customStyle="1" w:styleId="WW8Num32z4">
    <w:name w:val="WW8Num32z4"/>
    <w:rsid w:val="00DB33D1"/>
  </w:style>
  <w:style w:type="character" w:customStyle="1" w:styleId="WW8Num32z5">
    <w:name w:val="WW8Num32z5"/>
    <w:rsid w:val="00DB33D1"/>
  </w:style>
  <w:style w:type="character" w:customStyle="1" w:styleId="WW8Num32z6">
    <w:name w:val="WW8Num32z6"/>
    <w:rsid w:val="00DB33D1"/>
  </w:style>
  <w:style w:type="character" w:customStyle="1" w:styleId="WW8Num32z7">
    <w:name w:val="WW8Num32z7"/>
    <w:rsid w:val="00DB33D1"/>
  </w:style>
  <w:style w:type="character" w:customStyle="1" w:styleId="WW8Num32z8">
    <w:name w:val="WW8Num32z8"/>
    <w:rsid w:val="00DB33D1"/>
  </w:style>
  <w:style w:type="character" w:customStyle="1" w:styleId="WW8Num33z0">
    <w:name w:val="WW8Num33z0"/>
    <w:rsid w:val="00DB33D1"/>
  </w:style>
  <w:style w:type="character" w:customStyle="1" w:styleId="WW8Num33z1">
    <w:name w:val="WW8Num33z1"/>
    <w:rsid w:val="00DB33D1"/>
  </w:style>
  <w:style w:type="character" w:customStyle="1" w:styleId="WW8Num33z2">
    <w:name w:val="WW8Num33z2"/>
    <w:rsid w:val="00DB33D1"/>
  </w:style>
  <w:style w:type="character" w:customStyle="1" w:styleId="WW8Num33z3">
    <w:name w:val="WW8Num33z3"/>
    <w:rsid w:val="00DB33D1"/>
  </w:style>
  <w:style w:type="character" w:customStyle="1" w:styleId="WW8Num33z4">
    <w:name w:val="WW8Num33z4"/>
    <w:rsid w:val="00DB33D1"/>
  </w:style>
  <w:style w:type="character" w:customStyle="1" w:styleId="WW8Num33z5">
    <w:name w:val="WW8Num33z5"/>
    <w:rsid w:val="00DB33D1"/>
  </w:style>
  <w:style w:type="character" w:customStyle="1" w:styleId="WW8Num33z6">
    <w:name w:val="WW8Num33z6"/>
    <w:rsid w:val="00DB33D1"/>
  </w:style>
  <w:style w:type="character" w:customStyle="1" w:styleId="WW8Num33z7">
    <w:name w:val="WW8Num33z7"/>
    <w:rsid w:val="00DB33D1"/>
  </w:style>
  <w:style w:type="character" w:customStyle="1" w:styleId="WW8Num33z8">
    <w:name w:val="WW8Num33z8"/>
    <w:rsid w:val="00DB33D1"/>
  </w:style>
  <w:style w:type="character" w:customStyle="1" w:styleId="WW8Num34z0">
    <w:name w:val="WW8Num34z0"/>
    <w:rsid w:val="00DB33D1"/>
    <w:rPr>
      <w:rFonts w:ascii="Tahoma" w:hAnsi="Tahoma" w:cs="Tahoma"/>
      <w:kern w:val="3"/>
      <w:sz w:val="22"/>
      <w:szCs w:val="20"/>
    </w:rPr>
  </w:style>
  <w:style w:type="character" w:customStyle="1" w:styleId="WW8Num34z1">
    <w:name w:val="WW8Num34z1"/>
    <w:rsid w:val="00DB33D1"/>
  </w:style>
  <w:style w:type="character" w:customStyle="1" w:styleId="WW8Num34z2">
    <w:name w:val="WW8Num34z2"/>
    <w:rsid w:val="00DB33D1"/>
  </w:style>
  <w:style w:type="character" w:customStyle="1" w:styleId="WW8Num34z3">
    <w:name w:val="WW8Num34z3"/>
    <w:rsid w:val="00DB33D1"/>
  </w:style>
  <w:style w:type="character" w:customStyle="1" w:styleId="WW8Num34z4">
    <w:name w:val="WW8Num34z4"/>
    <w:rsid w:val="00DB33D1"/>
  </w:style>
  <w:style w:type="character" w:customStyle="1" w:styleId="WW8Num34z5">
    <w:name w:val="WW8Num34z5"/>
    <w:rsid w:val="00DB33D1"/>
  </w:style>
  <w:style w:type="character" w:customStyle="1" w:styleId="WW8Num34z6">
    <w:name w:val="WW8Num34z6"/>
    <w:rsid w:val="00DB33D1"/>
  </w:style>
  <w:style w:type="character" w:customStyle="1" w:styleId="WW8Num34z7">
    <w:name w:val="WW8Num34z7"/>
    <w:rsid w:val="00DB33D1"/>
  </w:style>
  <w:style w:type="character" w:customStyle="1" w:styleId="WW8Num34z8">
    <w:name w:val="WW8Num34z8"/>
    <w:rsid w:val="00DB33D1"/>
  </w:style>
  <w:style w:type="character" w:customStyle="1" w:styleId="WW8Num35z0">
    <w:name w:val="WW8Num35z0"/>
    <w:rsid w:val="00DB33D1"/>
  </w:style>
  <w:style w:type="character" w:customStyle="1" w:styleId="WW8Num35z1">
    <w:name w:val="WW8Num35z1"/>
    <w:rsid w:val="00DB33D1"/>
  </w:style>
  <w:style w:type="character" w:customStyle="1" w:styleId="WW8Num35z2">
    <w:name w:val="WW8Num35z2"/>
    <w:rsid w:val="00DB33D1"/>
  </w:style>
  <w:style w:type="character" w:customStyle="1" w:styleId="WW8Num35z3">
    <w:name w:val="WW8Num35z3"/>
    <w:rsid w:val="00DB33D1"/>
  </w:style>
  <w:style w:type="character" w:customStyle="1" w:styleId="WW8Num35z4">
    <w:name w:val="WW8Num35z4"/>
    <w:rsid w:val="00DB33D1"/>
  </w:style>
  <w:style w:type="character" w:customStyle="1" w:styleId="WW8Num35z5">
    <w:name w:val="WW8Num35z5"/>
    <w:rsid w:val="00DB33D1"/>
  </w:style>
  <w:style w:type="character" w:customStyle="1" w:styleId="WW8Num35z6">
    <w:name w:val="WW8Num35z6"/>
    <w:rsid w:val="00DB33D1"/>
  </w:style>
  <w:style w:type="character" w:customStyle="1" w:styleId="WW8Num35z7">
    <w:name w:val="WW8Num35z7"/>
    <w:rsid w:val="00DB33D1"/>
  </w:style>
  <w:style w:type="character" w:customStyle="1" w:styleId="WW8Num35z8">
    <w:name w:val="WW8Num35z8"/>
    <w:rsid w:val="00DB33D1"/>
  </w:style>
  <w:style w:type="character" w:customStyle="1" w:styleId="WW8Num36z0">
    <w:name w:val="WW8Num36z0"/>
    <w:rsid w:val="00DB33D1"/>
  </w:style>
  <w:style w:type="character" w:customStyle="1" w:styleId="WW8Num36z1">
    <w:name w:val="WW8Num36z1"/>
    <w:rsid w:val="00DB33D1"/>
    <w:rPr>
      <w:rFonts w:ascii="OpenSymbol" w:hAnsi="OpenSymbol" w:cs="OpenSymbol"/>
    </w:rPr>
  </w:style>
  <w:style w:type="character" w:customStyle="1" w:styleId="WW8Num36z3">
    <w:name w:val="WW8Num36z3"/>
    <w:rsid w:val="00DB33D1"/>
    <w:rPr>
      <w:rFonts w:ascii="Symbol" w:hAnsi="Symbol" w:cs="OpenSymbol"/>
    </w:rPr>
  </w:style>
  <w:style w:type="character" w:customStyle="1" w:styleId="WW8Num37z0">
    <w:name w:val="WW8Num37z0"/>
    <w:rsid w:val="00DB33D1"/>
    <w:rPr>
      <w:sz w:val="22"/>
    </w:rPr>
  </w:style>
  <w:style w:type="character" w:customStyle="1" w:styleId="WW8Num37z1">
    <w:name w:val="WW8Num37z1"/>
    <w:rsid w:val="00DB33D1"/>
    <w:rPr>
      <w:rFonts w:ascii="OpenSymbol" w:hAnsi="OpenSymbol" w:cs="OpenSymbol"/>
    </w:rPr>
  </w:style>
  <w:style w:type="character" w:customStyle="1" w:styleId="WW8Num37z3">
    <w:name w:val="WW8Num37z3"/>
    <w:rsid w:val="00DB33D1"/>
    <w:rPr>
      <w:rFonts w:ascii="Symbol" w:hAnsi="Symbol" w:cs="OpenSymbol"/>
    </w:rPr>
  </w:style>
  <w:style w:type="character" w:customStyle="1" w:styleId="WW8Num38z0">
    <w:name w:val="WW8Num38z0"/>
    <w:rsid w:val="00DB33D1"/>
    <w:rPr>
      <w:kern w:val="3"/>
      <w:sz w:val="22"/>
      <w:szCs w:val="20"/>
    </w:rPr>
  </w:style>
  <w:style w:type="character" w:customStyle="1" w:styleId="WW8Num38z1">
    <w:name w:val="WW8Num38z1"/>
    <w:rsid w:val="00DB33D1"/>
  </w:style>
  <w:style w:type="character" w:customStyle="1" w:styleId="WW8Num38z2">
    <w:name w:val="WW8Num38z2"/>
    <w:rsid w:val="00DB33D1"/>
  </w:style>
  <w:style w:type="character" w:customStyle="1" w:styleId="WW8Num38z3">
    <w:name w:val="WW8Num38z3"/>
    <w:rsid w:val="00DB33D1"/>
  </w:style>
  <w:style w:type="character" w:customStyle="1" w:styleId="WW8Num38z4">
    <w:name w:val="WW8Num38z4"/>
    <w:rsid w:val="00DB33D1"/>
  </w:style>
  <w:style w:type="character" w:customStyle="1" w:styleId="WW8Num38z5">
    <w:name w:val="WW8Num38z5"/>
    <w:rsid w:val="00DB33D1"/>
  </w:style>
  <w:style w:type="character" w:customStyle="1" w:styleId="WW8Num38z6">
    <w:name w:val="WW8Num38z6"/>
    <w:rsid w:val="00DB33D1"/>
  </w:style>
  <w:style w:type="character" w:customStyle="1" w:styleId="WW8Num38z7">
    <w:name w:val="WW8Num38z7"/>
    <w:rsid w:val="00DB33D1"/>
  </w:style>
  <w:style w:type="character" w:customStyle="1" w:styleId="WW8Num38z8">
    <w:name w:val="WW8Num38z8"/>
    <w:rsid w:val="00DB33D1"/>
  </w:style>
  <w:style w:type="character" w:customStyle="1" w:styleId="WW8Num39z0">
    <w:name w:val="WW8Num39z0"/>
    <w:rsid w:val="00DB33D1"/>
    <w:rPr>
      <w:sz w:val="22"/>
      <w:szCs w:val="20"/>
    </w:rPr>
  </w:style>
  <w:style w:type="character" w:customStyle="1" w:styleId="WW8Num39z1">
    <w:name w:val="WW8Num39z1"/>
    <w:rsid w:val="00DB33D1"/>
    <w:rPr>
      <w:color w:val="000000"/>
    </w:rPr>
  </w:style>
  <w:style w:type="character" w:customStyle="1" w:styleId="WW8Num39z2">
    <w:name w:val="WW8Num39z2"/>
    <w:rsid w:val="00DB33D1"/>
  </w:style>
  <w:style w:type="character" w:customStyle="1" w:styleId="WW8Num39z3">
    <w:name w:val="WW8Num39z3"/>
    <w:rsid w:val="00DB33D1"/>
  </w:style>
  <w:style w:type="character" w:customStyle="1" w:styleId="WW8Num39z4">
    <w:name w:val="WW8Num39z4"/>
    <w:rsid w:val="00DB33D1"/>
  </w:style>
  <w:style w:type="character" w:customStyle="1" w:styleId="WW8Num39z5">
    <w:name w:val="WW8Num39z5"/>
    <w:rsid w:val="00DB33D1"/>
  </w:style>
  <w:style w:type="character" w:customStyle="1" w:styleId="WW8Num39z6">
    <w:name w:val="WW8Num39z6"/>
    <w:rsid w:val="00DB33D1"/>
  </w:style>
  <w:style w:type="character" w:customStyle="1" w:styleId="WW8Num39z7">
    <w:name w:val="WW8Num39z7"/>
    <w:rsid w:val="00DB33D1"/>
  </w:style>
  <w:style w:type="character" w:customStyle="1" w:styleId="WW8Num39z8">
    <w:name w:val="WW8Num39z8"/>
    <w:rsid w:val="00DB33D1"/>
  </w:style>
  <w:style w:type="character" w:customStyle="1" w:styleId="WW8Num40z0">
    <w:name w:val="WW8Num40z0"/>
    <w:rsid w:val="00DB33D1"/>
    <w:rPr>
      <w:rFonts w:ascii="Tahoma" w:eastAsia="Times New Roman" w:hAnsi="Tahoma" w:cs="Tahoma"/>
    </w:rPr>
  </w:style>
  <w:style w:type="character" w:customStyle="1" w:styleId="WW8Num40z1">
    <w:name w:val="WW8Num40z1"/>
    <w:rsid w:val="00DB33D1"/>
  </w:style>
  <w:style w:type="character" w:customStyle="1" w:styleId="WW8Num41z0">
    <w:name w:val="WW8Num41z0"/>
    <w:rsid w:val="00DB33D1"/>
    <w:rPr>
      <w:rFonts w:ascii="Tahoma" w:hAnsi="Tahoma" w:cs="Tahoma"/>
      <w:sz w:val="22"/>
      <w:szCs w:val="20"/>
    </w:rPr>
  </w:style>
  <w:style w:type="character" w:customStyle="1" w:styleId="WW8Num41z1">
    <w:name w:val="WW8Num41z1"/>
    <w:rsid w:val="00DB33D1"/>
  </w:style>
  <w:style w:type="character" w:customStyle="1" w:styleId="WW8Num41z2">
    <w:name w:val="WW8Num41z2"/>
    <w:rsid w:val="00DB33D1"/>
  </w:style>
  <w:style w:type="character" w:customStyle="1" w:styleId="WW8Num41z3">
    <w:name w:val="WW8Num41z3"/>
    <w:rsid w:val="00DB33D1"/>
  </w:style>
  <w:style w:type="character" w:customStyle="1" w:styleId="WW8Num41z4">
    <w:name w:val="WW8Num41z4"/>
    <w:rsid w:val="00DB33D1"/>
  </w:style>
  <w:style w:type="character" w:customStyle="1" w:styleId="WW8Num41z5">
    <w:name w:val="WW8Num41z5"/>
    <w:rsid w:val="00DB33D1"/>
  </w:style>
  <w:style w:type="character" w:customStyle="1" w:styleId="WW8Num41z6">
    <w:name w:val="WW8Num41z6"/>
    <w:rsid w:val="00DB33D1"/>
  </w:style>
  <w:style w:type="character" w:customStyle="1" w:styleId="WW8Num41z7">
    <w:name w:val="WW8Num41z7"/>
    <w:rsid w:val="00DB33D1"/>
  </w:style>
  <w:style w:type="character" w:customStyle="1" w:styleId="WW8Num41z8">
    <w:name w:val="WW8Num41z8"/>
    <w:rsid w:val="00DB33D1"/>
  </w:style>
  <w:style w:type="character" w:customStyle="1" w:styleId="WW8Num42z0">
    <w:name w:val="WW8Num42z0"/>
    <w:rsid w:val="00DB33D1"/>
    <w:rPr>
      <w:rFonts w:ascii="Tahoma" w:hAnsi="Tahoma" w:cs="Tahoma"/>
      <w:sz w:val="22"/>
      <w:szCs w:val="20"/>
    </w:rPr>
  </w:style>
  <w:style w:type="character" w:customStyle="1" w:styleId="WW8Num42z1">
    <w:name w:val="WW8Num42z1"/>
    <w:rsid w:val="00DB33D1"/>
  </w:style>
  <w:style w:type="character" w:customStyle="1" w:styleId="WW8Num42z2">
    <w:name w:val="WW8Num42z2"/>
    <w:rsid w:val="00DB33D1"/>
  </w:style>
  <w:style w:type="character" w:customStyle="1" w:styleId="WW8Num42z3">
    <w:name w:val="WW8Num42z3"/>
    <w:rsid w:val="00DB33D1"/>
  </w:style>
  <w:style w:type="character" w:customStyle="1" w:styleId="WW8Num42z4">
    <w:name w:val="WW8Num42z4"/>
    <w:rsid w:val="00DB33D1"/>
  </w:style>
  <w:style w:type="character" w:customStyle="1" w:styleId="WW8Num42z5">
    <w:name w:val="WW8Num42z5"/>
    <w:rsid w:val="00DB33D1"/>
  </w:style>
  <w:style w:type="character" w:customStyle="1" w:styleId="WW8Num42z6">
    <w:name w:val="WW8Num42z6"/>
    <w:rsid w:val="00DB33D1"/>
  </w:style>
  <w:style w:type="character" w:customStyle="1" w:styleId="WW8Num42z7">
    <w:name w:val="WW8Num42z7"/>
    <w:rsid w:val="00DB33D1"/>
  </w:style>
  <w:style w:type="character" w:customStyle="1" w:styleId="WW8Num42z8">
    <w:name w:val="WW8Num42z8"/>
    <w:rsid w:val="00DB33D1"/>
  </w:style>
  <w:style w:type="character" w:customStyle="1" w:styleId="WW8Num43z0">
    <w:name w:val="WW8Num43z0"/>
    <w:rsid w:val="00DB33D1"/>
    <w:rPr>
      <w:rFonts w:ascii="Times New Roman" w:hAnsi="Times New Roman" w:cs="Times New Roman"/>
      <w:sz w:val="22"/>
      <w:szCs w:val="22"/>
    </w:rPr>
  </w:style>
  <w:style w:type="character" w:customStyle="1" w:styleId="WW8Num43z1">
    <w:name w:val="WW8Num43z1"/>
    <w:rsid w:val="00DB33D1"/>
  </w:style>
  <w:style w:type="character" w:customStyle="1" w:styleId="WW8Num44z0">
    <w:name w:val="WW8Num44z0"/>
    <w:rsid w:val="00DB33D1"/>
    <w:rPr>
      <w:rFonts w:ascii="Times New Roman" w:hAnsi="Times New Roman" w:cs="Times New Roman"/>
      <w:sz w:val="22"/>
      <w:szCs w:val="22"/>
    </w:rPr>
  </w:style>
  <w:style w:type="character" w:customStyle="1" w:styleId="WW8Num44z1">
    <w:name w:val="WW8Num44z1"/>
    <w:rsid w:val="00DB33D1"/>
  </w:style>
  <w:style w:type="character" w:customStyle="1" w:styleId="WW8Num45z0">
    <w:name w:val="WW8Num45z0"/>
    <w:rsid w:val="00DB33D1"/>
  </w:style>
  <w:style w:type="character" w:customStyle="1" w:styleId="WW8Num45z1">
    <w:name w:val="WW8Num45z1"/>
    <w:rsid w:val="00DB33D1"/>
    <w:rPr>
      <w:b w:val="0"/>
      <w:i w:val="0"/>
      <w:color w:val="000000"/>
      <w:sz w:val="20"/>
      <w:szCs w:val="20"/>
    </w:rPr>
  </w:style>
  <w:style w:type="character" w:customStyle="1" w:styleId="WW8Num45z2">
    <w:name w:val="WW8Num45z2"/>
    <w:rsid w:val="00DB33D1"/>
  </w:style>
  <w:style w:type="character" w:customStyle="1" w:styleId="WW8Num45z3">
    <w:name w:val="WW8Num45z3"/>
    <w:rsid w:val="00DB33D1"/>
  </w:style>
  <w:style w:type="character" w:customStyle="1" w:styleId="WW8Num45z4">
    <w:name w:val="WW8Num45z4"/>
    <w:rsid w:val="00DB33D1"/>
  </w:style>
  <w:style w:type="character" w:customStyle="1" w:styleId="WW8Num45z5">
    <w:name w:val="WW8Num45z5"/>
    <w:rsid w:val="00DB33D1"/>
  </w:style>
  <w:style w:type="character" w:customStyle="1" w:styleId="WW8Num45z6">
    <w:name w:val="WW8Num45z6"/>
    <w:rsid w:val="00DB33D1"/>
  </w:style>
  <w:style w:type="character" w:customStyle="1" w:styleId="WW8Num45z7">
    <w:name w:val="WW8Num45z7"/>
    <w:rsid w:val="00DB33D1"/>
  </w:style>
  <w:style w:type="character" w:customStyle="1" w:styleId="WW8Num45z8">
    <w:name w:val="WW8Num45z8"/>
    <w:rsid w:val="00DB33D1"/>
  </w:style>
  <w:style w:type="character" w:customStyle="1" w:styleId="WW8Num46z0">
    <w:name w:val="WW8Num46z0"/>
    <w:rsid w:val="00DB33D1"/>
    <w:rPr>
      <w:rFonts w:ascii="Times New Roman" w:hAnsi="Times New Roman" w:cs="Times New Roman"/>
      <w:sz w:val="22"/>
      <w:szCs w:val="22"/>
    </w:rPr>
  </w:style>
  <w:style w:type="character" w:customStyle="1" w:styleId="WW8Num46z1">
    <w:name w:val="WW8Num46z1"/>
    <w:rsid w:val="00DB33D1"/>
  </w:style>
  <w:style w:type="character" w:customStyle="1" w:styleId="WW8Num47z0">
    <w:name w:val="WW8Num47z0"/>
    <w:rsid w:val="00DB33D1"/>
    <w:rPr>
      <w:sz w:val="22"/>
      <w:szCs w:val="20"/>
    </w:rPr>
  </w:style>
  <w:style w:type="character" w:customStyle="1" w:styleId="WW8Num47z1">
    <w:name w:val="WW8Num47z1"/>
    <w:rsid w:val="00DB33D1"/>
  </w:style>
  <w:style w:type="character" w:customStyle="1" w:styleId="WW8Num48z0">
    <w:name w:val="WW8Num48z0"/>
    <w:rsid w:val="00DB33D1"/>
    <w:rPr>
      <w:rFonts w:ascii="Times New Roman" w:hAnsi="Times New Roman" w:cs="Times New Roman"/>
      <w:sz w:val="22"/>
      <w:szCs w:val="22"/>
    </w:rPr>
  </w:style>
  <w:style w:type="character" w:customStyle="1" w:styleId="WW8Num48z1">
    <w:name w:val="WW8Num48z1"/>
    <w:rsid w:val="00DB33D1"/>
  </w:style>
  <w:style w:type="character" w:customStyle="1" w:styleId="WW8Num48z2">
    <w:name w:val="WW8Num48z2"/>
    <w:rsid w:val="00DB33D1"/>
  </w:style>
  <w:style w:type="character" w:customStyle="1" w:styleId="WW8Num48z3">
    <w:name w:val="WW8Num48z3"/>
    <w:rsid w:val="00DB33D1"/>
  </w:style>
  <w:style w:type="character" w:customStyle="1" w:styleId="WW8Num48z4">
    <w:name w:val="WW8Num48z4"/>
    <w:rsid w:val="00DB33D1"/>
  </w:style>
  <w:style w:type="character" w:customStyle="1" w:styleId="WW8Num48z5">
    <w:name w:val="WW8Num48z5"/>
    <w:rsid w:val="00DB33D1"/>
  </w:style>
  <w:style w:type="character" w:customStyle="1" w:styleId="WW8Num48z6">
    <w:name w:val="WW8Num48z6"/>
    <w:rsid w:val="00DB33D1"/>
  </w:style>
  <w:style w:type="character" w:customStyle="1" w:styleId="WW8Num48z7">
    <w:name w:val="WW8Num48z7"/>
    <w:rsid w:val="00DB33D1"/>
  </w:style>
  <w:style w:type="character" w:customStyle="1" w:styleId="WW8Num48z8">
    <w:name w:val="WW8Num48z8"/>
    <w:rsid w:val="00DB33D1"/>
  </w:style>
  <w:style w:type="character" w:customStyle="1" w:styleId="WW8Num49z0">
    <w:name w:val="WW8Num49z0"/>
    <w:rsid w:val="00DB33D1"/>
    <w:rPr>
      <w:rFonts w:ascii="Tahoma" w:hAnsi="Tahoma" w:cs="Tahoma"/>
      <w:bCs/>
      <w:position w:val="0"/>
      <w:sz w:val="20"/>
      <w:szCs w:val="20"/>
      <w:vertAlign w:val="superscript"/>
    </w:rPr>
  </w:style>
  <w:style w:type="character" w:customStyle="1" w:styleId="WW8Num49z1">
    <w:name w:val="WW8Num49z1"/>
    <w:rsid w:val="00DB33D1"/>
  </w:style>
  <w:style w:type="character" w:customStyle="1" w:styleId="WW8Num50z0">
    <w:name w:val="WW8Num50z0"/>
    <w:rsid w:val="00DB33D1"/>
    <w:rPr>
      <w:rFonts w:ascii="Tahoma" w:hAnsi="Tahoma" w:cs="Tahoma"/>
      <w:sz w:val="22"/>
      <w:szCs w:val="20"/>
    </w:rPr>
  </w:style>
  <w:style w:type="character" w:customStyle="1" w:styleId="WW8Num50z1">
    <w:name w:val="WW8Num50z1"/>
    <w:rsid w:val="00DB33D1"/>
  </w:style>
  <w:style w:type="character" w:customStyle="1" w:styleId="WW8Num50z2">
    <w:name w:val="WW8Num50z2"/>
    <w:rsid w:val="00DB33D1"/>
  </w:style>
  <w:style w:type="character" w:customStyle="1" w:styleId="WW8Num50z3">
    <w:name w:val="WW8Num50z3"/>
    <w:rsid w:val="00DB33D1"/>
  </w:style>
  <w:style w:type="character" w:customStyle="1" w:styleId="WW8Num50z4">
    <w:name w:val="WW8Num50z4"/>
    <w:rsid w:val="00DB33D1"/>
  </w:style>
  <w:style w:type="character" w:customStyle="1" w:styleId="WW8Num50z5">
    <w:name w:val="WW8Num50z5"/>
    <w:rsid w:val="00DB33D1"/>
  </w:style>
  <w:style w:type="character" w:customStyle="1" w:styleId="WW8Num50z6">
    <w:name w:val="WW8Num50z6"/>
    <w:rsid w:val="00DB33D1"/>
  </w:style>
  <w:style w:type="character" w:customStyle="1" w:styleId="WW8Num50z7">
    <w:name w:val="WW8Num50z7"/>
    <w:rsid w:val="00DB33D1"/>
  </w:style>
  <w:style w:type="character" w:customStyle="1" w:styleId="WW8Num50z8">
    <w:name w:val="WW8Num50z8"/>
    <w:rsid w:val="00DB33D1"/>
  </w:style>
  <w:style w:type="character" w:customStyle="1" w:styleId="WW8Num51z0">
    <w:name w:val="WW8Num51z0"/>
    <w:rsid w:val="00DB33D1"/>
    <w:rPr>
      <w:rFonts w:ascii="Tahoma" w:hAnsi="Tahoma" w:cs="Tahoma"/>
      <w:sz w:val="22"/>
      <w:szCs w:val="20"/>
    </w:rPr>
  </w:style>
  <w:style w:type="character" w:customStyle="1" w:styleId="WW8Num51z1">
    <w:name w:val="WW8Num51z1"/>
    <w:rsid w:val="00DB33D1"/>
  </w:style>
  <w:style w:type="character" w:customStyle="1" w:styleId="WW8Num51z2">
    <w:name w:val="WW8Num51z2"/>
    <w:rsid w:val="00DB33D1"/>
  </w:style>
  <w:style w:type="character" w:customStyle="1" w:styleId="WW8Num51z3">
    <w:name w:val="WW8Num51z3"/>
    <w:rsid w:val="00DB33D1"/>
  </w:style>
  <w:style w:type="character" w:customStyle="1" w:styleId="WW8Num51z4">
    <w:name w:val="WW8Num51z4"/>
    <w:rsid w:val="00DB33D1"/>
  </w:style>
  <w:style w:type="character" w:customStyle="1" w:styleId="WW8Num51z5">
    <w:name w:val="WW8Num51z5"/>
    <w:rsid w:val="00DB33D1"/>
  </w:style>
  <w:style w:type="character" w:customStyle="1" w:styleId="WW8Num51z6">
    <w:name w:val="WW8Num51z6"/>
    <w:rsid w:val="00DB33D1"/>
  </w:style>
  <w:style w:type="character" w:customStyle="1" w:styleId="WW8Num51z7">
    <w:name w:val="WW8Num51z7"/>
    <w:rsid w:val="00DB33D1"/>
  </w:style>
  <w:style w:type="character" w:customStyle="1" w:styleId="WW8Num51z8">
    <w:name w:val="WW8Num51z8"/>
    <w:rsid w:val="00DB33D1"/>
  </w:style>
  <w:style w:type="character" w:customStyle="1" w:styleId="WW8Num52z0">
    <w:name w:val="WW8Num52z0"/>
    <w:rsid w:val="00DB33D1"/>
  </w:style>
  <w:style w:type="character" w:customStyle="1" w:styleId="WW8Num52z1">
    <w:name w:val="WW8Num52z1"/>
    <w:rsid w:val="00DB33D1"/>
  </w:style>
  <w:style w:type="character" w:customStyle="1" w:styleId="WW8Num52z2">
    <w:name w:val="WW8Num52z2"/>
    <w:rsid w:val="00DB33D1"/>
  </w:style>
  <w:style w:type="character" w:customStyle="1" w:styleId="WW8Num52z3">
    <w:name w:val="WW8Num52z3"/>
    <w:rsid w:val="00DB33D1"/>
  </w:style>
  <w:style w:type="character" w:customStyle="1" w:styleId="WW8Num52z4">
    <w:name w:val="WW8Num52z4"/>
    <w:rsid w:val="00DB33D1"/>
  </w:style>
  <w:style w:type="character" w:customStyle="1" w:styleId="WW8Num52z5">
    <w:name w:val="WW8Num52z5"/>
    <w:rsid w:val="00DB33D1"/>
  </w:style>
  <w:style w:type="character" w:customStyle="1" w:styleId="WW8Num52z6">
    <w:name w:val="WW8Num52z6"/>
    <w:rsid w:val="00DB33D1"/>
  </w:style>
  <w:style w:type="character" w:customStyle="1" w:styleId="WW8Num52z7">
    <w:name w:val="WW8Num52z7"/>
    <w:rsid w:val="00DB33D1"/>
  </w:style>
  <w:style w:type="character" w:customStyle="1" w:styleId="WW8Num52z8">
    <w:name w:val="WW8Num52z8"/>
    <w:rsid w:val="00DB33D1"/>
  </w:style>
  <w:style w:type="character" w:customStyle="1" w:styleId="WW8Num53z0">
    <w:name w:val="WW8Num53z0"/>
    <w:rsid w:val="00DB33D1"/>
    <w:rPr>
      <w:rFonts w:cs="Times New Roman"/>
    </w:rPr>
  </w:style>
  <w:style w:type="character" w:customStyle="1" w:styleId="WW8Num53z1">
    <w:name w:val="WW8Num53z1"/>
    <w:rsid w:val="00DB33D1"/>
  </w:style>
  <w:style w:type="character" w:customStyle="1" w:styleId="WW8Num53z2">
    <w:name w:val="WW8Num53z2"/>
    <w:rsid w:val="00DB33D1"/>
  </w:style>
  <w:style w:type="character" w:customStyle="1" w:styleId="WW8Num53z3">
    <w:name w:val="WW8Num53z3"/>
    <w:rsid w:val="00DB33D1"/>
  </w:style>
  <w:style w:type="character" w:customStyle="1" w:styleId="WW8Num53z4">
    <w:name w:val="WW8Num53z4"/>
    <w:rsid w:val="00DB33D1"/>
  </w:style>
  <w:style w:type="character" w:customStyle="1" w:styleId="WW8Num53z5">
    <w:name w:val="WW8Num53z5"/>
    <w:rsid w:val="00DB33D1"/>
  </w:style>
  <w:style w:type="character" w:customStyle="1" w:styleId="WW8Num53z6">
    <w:name w:val="WW8Num53z6"/>
    <w:rsid w:val="00DB33D1"/>
  </w:style>
  <w:style w:type="character" w:customStyle="1" w:styleId="WW8Num53z7">
    <w:name w:val="WW8Num53z7"/>
    <w:rsid w:val="00DB33D1"/>
  </w:style>
  <w:style w:type="character" w:customStyle="1" w:styleId="WW8Num53z8">
    <w:name w:val="WW8Num53z8"/>
    <w:rsid w:val="00DB33D1"/>
  </w:style>
  <w:style w:type="character" w:customStyle="1" w:styleId="WW8Num54z0">
    <w:name w:val="WW8Num54z0"/>
    <w:rsid w:val="00DB33D1"/>
    <w:rPr>
      <w:rFonts w:cs="Times New Roman"/>
    </w:rPr>
  </w:style>
  <w:style w:type="character" w:customStyle="1" w:styleId="WW8Num54z1">
    <w:name w:val="WW8Num54z1"/>
    <w:rsid w:val="00DB33D1"/>
  </w:style>
  <w:style w:type="character" w:customStyle="1" w:styleId="WW8Num54z2">
    <w:name w:val="WW8Num54z2"/>
    <w:rsid w:val="00DB33D1"/>
  </w:style>
  <w:style w:type="character" w:customStyle="1" w:styleId="WW8Num54z3">
    <w:name w:val="WW8Num54z3"/>
    <w:rsid w:val="00DB33D1"/>
  </w:style>
  <w:style w:type="character" w:customStyle="1" w:styleId="WW8Num54z4">
    <w:name w:val="WW8Num54z4"/>
    <w:rsid w:val="00DB33D1"/>
  </w:style>
  <w:style w:type="character" w:customStyle="1" w:styleId="WW8Num54z5">
    <w:name w:val="WW8Num54z5"/>
    <w:rsid w:val="00DB33D1"/>
  </w:style>
  <w:style w:type="character" w:customStyle="1" w:styleId="WW8Num54z6">
    <w:name w:val="WW8Num54z6"/>
    <w:rsid w:val="00DB33D1"/>
  </w:style>
  <w:style w:type="character" w:customStyle="1" w:styleId="WW8Num54z7">
    <w:name w:val="WW8Num54z7"/>
    <w:rsid w:val="00DB33D1"/>
  </w:style>
  <w:style w:type="character" w:customStyle="1" w:styleId="WW8Num54z8">
    <w:name w:val="WW8Num54z8"/>
    <w:rsid w:val="00DB33D1"/>
  </w:style>
  <w:style w:type="character" w:customStyle="1" w:styleId="WW8Num55z0">
    <w:name w:val="WW8Num55z0"/>
    <w:rsid w:val="00DB33D1"/>
  </w:style>
  <w:style w:type="character" w:customStyle="1" w:styleId="WW8Num55z1">
    <w:name w:val="WW8Num55z1"/>
    <w:rsid w:val="00DB33D1"/>
  </w:style>
  <w:style w:type="character" w:customStyle="1" w:styleId="WW8Num55z2">
    <w:name w:val="WW8Num55z2"/>
    <w:rsid w:val="00DB33D1"/>
  </w:style>
  <w:style w:type="character" w:customStyle="1" w:styleId="WW8Num55z3">
    <w:name w:val="WW8Num55z3"/>
    <w:rsid w:val="00DB33D1"/>
  </w:style>
  <w:style w:type="character" w:customStyle="1" w:styleId="WW8Num55z4">
    <w:name w:val="WW8Num55z4"/>
    <w:rsid w:val="00DB33D1"/>
  </w:style>
  <w:style w:type="character" w:customStyle="1" w:styleId="WW8Num55z5">
    <w:name w:val="WW8Num55z5"/>
    <w:rsid w:val="00DB33D1"/>
  </w:style>
  <w:style w:type="character" w:customStyle="1" w:styleId="WW8Num55z6">
    <w:name w:val="WW8Num55z6"/>
    <w:rsid w:val="00DB33D1"/>
  </w:style>
  <w:style w:type="character" w:customStyle="1" w:styleId="WW8Num55z7">
    <w:name w:val="WW8Num55z7"/>
    <w:rsid w:val="00DB33D1"/>
  </w:style>
  <w:style w:type="character" w:customStyle="1" w:styleId="WW8Num55z8">
    <w:name w:val="WW8Num55z8"/>
    <w:rsid w:val="00DB33D1"/>
  </w:style>
  <w:style w:type="character" w:customStyle="1" w:styleId="WW8Num56z0">
    <w:name w:val="WW8Num56z0"/>
    <w:rsid w:val="00DB33D1"/>
    <w:rPr>
      <w:b w:val="0"/>
    </w:rPr>
  </w:style>
  <w:style w:type="character" w:customStyle="1" w:styleId="WW8Num56z1">
    <w:name w:val="WW8Num56z1"/>
    <w:rsid w:val="00DB33D1"/>
    <w:rPr>
      <w:rFonts w:cs="Times New Roman"/>
    </w:rPr>
  </w:style>
  <w:style w:type="character" w:customStyle="1" w:styleId="WW8Num57z0">
    <w:name w:val="WW8Num57z0"/>
    <w:rsid w:val="00DB33D1"/>
  </w:style>
  <w:style w:type="character" w:customStyle="1" w:styleId="WW8Num57z1">
    <w:name w:val="WW8Num57z1"/>
    <w:rsid w:val="00DB33D1"/>
  </w:style>
  <w:style w:type="character" w:customStyle="1" w:styleId="WW8Num57z2">
    <w:name w:val="WW8Num57z2"/>
    <w:rsid w:val="00DB33D1"/>
  </w:style>
  <w:style w:type="character" w:customStyle="1" w:styleId="WW8Num57z3">
    <w:name w:val="WW8Num57z3"/>
    <w:rsid w:val="00DB33D1"/>
  </w:style>
  <w:style w:type="character" w:customStyle="1" w:styleId="WW8Num57z4">
    <w:name w:val="WW8Num57z4"/>
    <w:rsid w:val="00DB33D1"/>
  </w:style>
  <w:style w:type="character" w:customStyle="1" w:styleId="WW8Num57z5">
    <w:name w:val="WW8Num57z5"/>
    <w:rsid w:val="00DB33D1"/>
  </w:style>
  <w:style w:type="character" w:customStyle="1" w:styleId="WW8Num57z6">
    <w:name w:val="WW8Num57z6"/>
    <w:rsid w:val="00DB33D1"/>
  </w:style>
  <w:style w:type="character" w:customStyle="1" w:styleId="WW8Num57z7">
    <w:name w:val="WW8Num57z7"/>
    <w:rsid w:val="00DB33D1"/>
  </w:style>
  <w:style w:type="character" w:customStyle="1" w:styleId="WW8Num57z8">
    <w:name w:val="WW8Num57z8"/>
    <w:rsid w:val="00DB33D1"/>
  </w:style>
  <w:style w:type="character" w:customStyle="1" w:styleId="WW8Num58z0">
    <w:name w:val="WW8Num58z0"/>
    <w:rsid w:val="00DB33D1"/>
    <w:rPr>
      <w:rFonts w:ascii="Tahoma" w:hAnsi="Tahoma" w:cs="Tahoma"/>
      <w:b/>
      <w:color w:val="000000"/>
    </w:rPr>
  </w:style>
  <w:style w:type="character" w:customStyle="1" w:styleId="WW8Num58z1">
    <w:name w:val="WW8Num58z1"/>
    <w:rsid w:val="00DB33D1"/>
  </w:style>
  <w:style w:type="character" w:customStyle="1" w:styleId="WW8Num58z2">
    <w:name w:val="WW8Num58z2"/>
    <w:rsid w:val="00DB33D1"/>
  </w:style>
  <w:style w:type="character" w:customStyle="1" w:styleId="WW8Num58z3">
    <w:name w:val="WW8Num58z3"/>
    <w:rsid w:val="00DB33D1"/>
  </w:style>
  <w:style w:type="character" w:customStyle="1" w:styleId="WW8Num58z4">
    <w:name w:val="WW8Num58z4"/>
    <w:rsid w:val="00DB33D1"/>
  </w:style>
  <w:style w:type="character" w:customStyle="1" w:styleId="WW8Num58z5">
    <w:name w:val="WW8Num58z5"/>
    <w:rsid w:val="00DB33D1"/>
  </w:style>
  <w:style w:type="character" w:customStyle="1" w:styleId="WW8Num58z6">
    <w:name w:val="WW8Num58z6"/>
    <w:rsid w:val="00DB33D1"/>
  </w:style>
  <w:style w:type="character" w:customStyle="1" w:styleId="WW8Num58z7">
    <w:name w:val="WW8Num58z7"/>
    <w:rsid w:val="00DB33D1"/>
  </w:style>
  <w:style w:type="character" w:customStyle="1" w:styleId="WW8Num58z8">
    <w:name w:val="WW8Num58z8"/>
    <w:rsid w:val="00DB33D1"/>
  </w:style>
  <w:style w:type="character" w:customStyle="1" w:styleId="WW8Num59z0">
    <w:name w:val="WW8Num59z0"/>
    <w:rsid w:val="00DB33D1"/>
    <w:rPr>
      <w:b/>
    </w:rPr>
  </w:style>
  <w:style w:type="character" w:customStyle="1" w:styleId="WW8Num59z1">
    <w:name w:val="WW8Num59z1"/>
    <w:rsid w:val="00DB33D1"/>
  </w:style>
  <w:style w:type="character" w:customStyle="1" w:styleId="WW8Num60z0">
    <w:name w:val="WW8Num60z0"/>
    <w:rsid w:val="00DB33D1"/>
    <w:rPr>
      <w:color w:val="000000"/>
    </w:rPr>
  </w:style>
  <w:style w:type="character" w:customStyle="1" w:styleId="WW8Num60z1">
    <w:name w:val="WW8Num60z1"/>
    <w:rsid w:val="00DB33D1"/>
  </w:style>
  <w:style w:type="character" w:customStyle="1" w:styleId="WW8Num60z2">
    <w:name w:val="WW8Num60z2"/>
    <w:rsid w:val="00DB33D1"/>
  </w:style>
  <w:style w:type="character" w:customStyle="1" w:styleId="WW8Num60z3">
    <w:name w:val="WW8Num60z3"/>
    <w:rsid w:val="00DB33D1"/>
  </w:style>
  <w:style w:type="character" w:customStyle="1" w:styleId="WW8Num60z4">
    <w:name w:val="WW8Num60z4"/>
    <w:rsid w:val="00DB33D1"/>
  </w:style>
  <w:style w:type="character" w:customStyle="1" w:styleId="WW8Num60z5">
    <w:name w:val="WW8Num60z5"/>
    <w:rsid w:val="00DB33D1"/>
  </w:style>
  <w:style w:type="character" w:customStyle="1" w:styleId="WW8Num60z6">
    <w:name w:val="WW8Num60z6"/>
    <w:rsid w:val="00DB33D1"/>
  </w:style>
  <w:style w:type="character" w:customStyle="1" w:styleId="WW8Num60z7">
    <w:name w:val="WW8Num60z7"/>
    <w:rsid w:val="00DB33D1"/>
  </w:style>
  <w:style w:type="character" w:customStyle="1" w:styleId="WW8Num60z8">
    <w:name w:val="WW8Num60z8"/>
    <w:rsid w:val="00DB33D1"/>
  </w:style>
  <w:style w:type="character" w:customStyle="1" w:styleId="WW8Num61z0">
    <w:name w:val="WW8Num61z0"/>
    <w:rsid w:val="00DB33D1"/>
    <w:rPr>
      <w:rFonts w:ascii="Tahoma" w:hAnsi="Tahoma" w:cs="Tahoma"/>
    </w:rPr>
  </w:style>
  <w:style w:type="character" w:customStyle="1" w:styleId="WW8Num61z1">
    <w:name w:val="WW8Num61z1"/>
    <w:rsid w:val="00DB33D1"/>
  </w:style>
  <w:style w:type="character" w:customStyle="1" w:styleId="WW8Num61z2">
    <w:name w:val="WW8Num61z2"/>
    <w:rsid w:val="00DB33D1"/>
  </w:style>
  <w:style w:type="character" w:customStyle="1" w:styleId="WW8Num61z3">
    <w:name w:val="WW8Num61z3"/>
    <w:rsid w:val="00DB33D1"/>
  </w:style>
  <w:style w:type="character" w:customStyle="1" w:styleId="WW8Num61z4">
    <w:name w:val="WW8Num61z4"/>
    <w:rsid w:val="00DB33D1"/>
  </w:style>
  <w:style w:type="character" w:customStyle="1" w:styleId="WW8Num61z5">
    <w:name w:val="WW8Num61z5"/>
    <w:rsid w:val="00DB33D1"/>
  </w:style>
  <w:style w:type="character" w:customStyle="1" w:styleId="WW8Num61z6">
    <w:name w:val="WW8Num61z6"/>
    <w:rsid w:val="00DB33D1"/>
  </w:style>
  <w:style w:type="character" w:customStyle="1" w:styleId="WW8Num61z7">
    <w:name w:val="WW8Num61z7"/>
    <w:rsid w:val="00DB33D1"/>
  </w:style>
  <w:style w:type="character" w:customStyle="1" w:styleId="WW8Num61z8">
    <w:name w:val="WW8Num61z8"/>
    <w:rsid w:val="00DB33D1"/>
  </w:style>
  <w:style w:type="character" w:customStyle="1" w:styleId="WW8Num62z0">
    <w:name w:val="WW8Num62z0"/>
    <w:rsid w:val="00DB33D1"/>
    <w:rPr>
      <w:rFonts w:cs="Times New Roman"/>
    </w:rPr>
  </w:style>
  <w:style w:type="character" w:customStyle="1" w:styleId="WW8Num63z0">
    <w:name w:val="WW8Num63z0"/>
    <w:rsid w:val="00DB33D1"/>
  </w:style>
  <w:style w:type="character" w:customStyle="1" w:styleId="WW8Num63z1">
    <w:name w:val="WW8Num63z1"/>
    <w:rsid w:val="00DB33D1"/>
  </w:style>
  <w:style w:type="character" w:customStyle="1" w:styleId="WW8Num63z2">
    <w:name w:val="WW8Num63z2"/>
    <w:rsid w:val="00DB33D1"/>
  </w:style>
  <w:style w:type="character" w:customStyle="1" w:styleId="WW8Num63z3">
    <w:name w:val="WW8Num63z3"/>
    <w:rsid w:val="00DB33D1"/>
  </w:style>
  <w:style w:type="character" w:customStyle="1" w:styleId="WW8Num63z4">
    <w:name w:val="WW8Num63z4"/>
    <w:rsid w:val="00DB33D1"/>
  </w:style>
  <w:style w:type="character" w:customStyle="1" w:styleId="WW8Num63z5">
    <w:name w:val="WW8Num63z5"/>
    <w:rsid w:val="00DB33D1"/>
  </w:style>
  <w:style w:type="character" w:customStyle="1" w:styleId="WW8Num63z6">
    <w:name w:val="WW8Num63z6"/>
    <w:rsid w:val="00DB33D1"/>
  </w:style>
  <w:style w:type="character" w:customStyle="1" w:styleId="WW8Num63z7">
    <w:name w:val="WW8Num63z7"/>
    <w:rsid w:val="00DB33D1"/>
  </w:style>
  <w:style w:type="character" w:customStyle="1" w:styleId="WW8Num63z8">
    <w:name w:val="WW8Num63z8"/>
    <w:rsid w:val="00DB33D1"/>
  </w:style>
  <w:style w:type="character" w:customStyle="1" w:styleId="WW8Num64z0">
    <w:name w:val="WW8Num64z0"/>
    <w:rsid w:val="00DB33D1"/>
  </w:style>
  <w:style w:type="character" w:customStyle="1" w:styleId="WW8Num64z1">
    <w:name w:val="WW8Num64z1"/>
    <w:rsid w:val="00DB33D1"/>
  </w:style>
  <w:style w:type="character" w:customStyle="1" w:styleId="WW8Num64z2">
    <w:name w:val="WW8Num64z2"/>
    <w:rsid w:val="00DB33D1"/>
  </w:style>
  <w:style w:type="character" w:customStyle="1" w:styleId="WW8Num64z3">
    <w:name w:val="WW8Num64z3"/>
    <w:rsid w:val="00DB33D1"/>
  </w:style>
  <w:style w:type="character" w:customStyle="1" w:styleId="WW8Num64z4">
    <w:name w:val="WW8Num64z4"/>
    <w:rsid w:val="00DB33D1"/>
  </w:style>
  <w:style w:type="character" w:customStyle="1" w:styleId="WW8Num64z5">
    <w:name w:val="WW8Num64z5"/>
    <w:rsid w:val="00DB33D1"/>
  </w:style>
  <w:style w:type="character" w:customStyle="1" w:styleId="WW8Num64z6">
    <w:name w:val="WW8Num64z6"/>
    <w:rsid w:val="00DB33D1"/>
  </w:style>
  <w:style w:type="character" w:customStyle="1" w:styleId="WW8Num64z7">
    <w:name w:val="WW8Num64z7"/>
    <w:rsid w:val="00DB33D1"/>
  </w:style>
  <w:style w:type="character" w:customStyle="1" w:styleId="WW8Num64z8">
    <w:name w:val="WW8Num64z8"/>
    <w:rsid w:val="00DB33D1"/>
  </w:style>
  <w:style w:type="character" w:customStyle="1" w:styleId="WW8Num65z0">
    <w:name w:val="WW8Num65z0"/>
    <w:rsid w:val="00DB33D1"/>
    <w:rPr>
      <w:rFonts w:ascii="Tahoma" w:hAnsi="Tahoma" w:cs="Tahoma"/>
    </w:rPr>
  </w:style>
  <w:style w:type="character" w:customStyle="1" w:styleId="WW8Num65z1">
    <w:name w:val="WW8Num65z1"/>
    <w:rsid w:val="00DB33D1"/>
  </w:style>
  <w:style w:type="character" w:customStyle="1" w:styleId="WW8Num65z2">
    <w:name w:val="WW8Num65z2"/>
    <w:rsid w:val="00DB33D1"/>
    <w:rPr>
      <w:b w:val="0"/>
      <w:i w:val="0"/>
    </w:rPr>
  </w:style>
  <w:style w:type="character" w:customStyle="1" w:styleId="WW8Num65z4">
    <w:name w:val="WW8Num65z4"/>
    <w:rsid w:val="00DB33D1"/>
    <w:rPr>
      <w:b/>
    </w:rPr>
  </w:style>
  <w:style w:type="character" w:customStyle="1" w:styleId="WW8Num65z5">
    <w:name w:val="WW8Num65z5"/>
    <w:rsid w:val="00DB33D1"/>
  </w:style>
  <w:style w:type="character" w:customStyle="1" w:styleId="WW8Num65z6">
    <w:name w:val="WW8Num65z6"/>
    <w:rsid w:val="00DB33D1"/>
  </w:style>
  <w:style w:type="character" w:customStyle="1" w:styleId="WW8Num65z7">
    <w:name w:val="WW8Num65z7"/>
    <w:rsid w:val="00DB33D1"/>
  </w:style>
  <w:style w:type="character" w:customStyle="1" w:styleId="WW8Num65z8">
    <w:name w:val="WW8Num65z8"/>
    <w:rsid w:val="00DB33D1"/>
  </w:style>
  <w:style w:type="character" w:customStyle="1" w:styleId="WW8Num66z0">
    <w:name w:val="WW8Num66z0"/>
    <w:rsid w:val="00DB33D1"/>
    <w:rPr>
      <w:rFonts w:ascii="Tahoma" w:hAnsi="Tahoma" w:cs="Tahoma"/>
      <w:sz w:val="20"/>
      <w:szCs w:val="20"/>
    </w:rPr>
  </w:style>
  <w:style w:type="character" w:customStyle="1" w:styleId="WW8Num66z1">
    <w:name w:val="WW8Num66z1"/>
    <w:rsid w:val="00DB33D1"/>
  </w:style>
  <w:style w:type="character" w:customStyle="1" w:styleId="WW8Num66z2">
    <w:name w:val="WW8Num66z2"/>
    <w:rsid w:val="00DB33D1"/>
  </w:style>
  <w:style w:type="character" w:customStyle="1" w:styleId="WW8Num66z3">
    <w:name w:val="WW8Num66z3"/>
    <w:rsid w:val="00DB33D1"/>
  </w:style>
  <w:style w:type="character" w:customStyle="1" w:styleId="WW8Num66z4">
    <w:name w:val="WW8Num66z4"/>
    <w:rsid w:val="00DB33D1"/>
  </w:style>
  <w:style w:type="character" w:customStyle="1" w:styleId="WW8Num66z5">
    <w:name w:val="WW8Num66z5"/>
    <w:rsid w:val="00DB33D1"/>
  </w:style>
  <w:style w:type="character" w:customStyle="1" w:styleId="WW8Num66z6">
    <w:name w:val="WW8Num66z6"/>
    <w:rsid w:val="00DB33D1"/>
  </w:style>
  <w:style w:type="character" w:customStyle="1" w:styleId="WW8Num66z7">
    <w:name w:val="WW8Num66z7"/>
    <w:rsid w:val="00DB33D1"/>
  </w:style>
  <w:style w:type="character" w:customStyle="1" w:styleId="WW8Num66z8">
    <w:name w:val="WW8Num66z8"/>
    <w:rsid w:val="00DB33D1"/>
  </w:style>
  <w:style w:type="character" w:customStyle="1" w:styleId="WW8Num67z0">
    <w:name w:val="WW8Num67z0"/>
    <w:rsid w:val="00DB33D1"/>
  </w:style>
  <w:style w:type="character" w:customStyle="1" w:styleId="WW8Num67z1">
    <w:name w:val="WW8Num67z1"/>
    <w:rsid w:val="00DB33D1"/>
  </w:style>
  <w:style w:type="character" w:customStyle="1" w:styleId="WW8Num67z2">
    <w:name w:val="WW8Num67z2"/>
    <w:rsid w:val="00DB33D1"/>
  </w:style>
  <w:style w:type="character" w:customStyle="1" w:styleId="WW8Num67z3">
    <w:name w:val="WW8Num67z3"/>
    <w:rsid w:val="00DB33D1"/>
  </w:style>
  <w:style w:type="character" w:customStyle="1" w:styleId="WW8Num67z4">
    <w:name w:val="WW8Num67z4"/>
    <w:rsid w:val="00DB33D1"/>
  </w:style>
  <w:style w:type="character" w:customStyle="1" w:styleId="WW8Num67z5">
    <w:name w:val="WW8Num67z5"/>
    <w:rsid w:val="00DB33D1"/>
  </w:style>
  <w:style w:type="character" w:customStyle="1" w:styleId="WW8Num67z6">
    <w:name w:val="WW8Num67z6"/>
    <w:rsid w:val="00DB33D1"/>
  </w:style>
  <w:style w:type="character" w:customStyle="1" w:styleId="WW8Num67z7">
    <w:name w:val="WW8Num67z7"/>
    <w:rsid w:val="00DB33D1"/>
  </w:style>
  <w:style w:type="character" w:customStyle="1" w:styleId="WW8Num67z8">
    <w:name w:val="WW8Num67z8"/>
    <w:rsid w:val="00DB33D1"/>
  </w:style>
  <w:style w:type="character" w:customStyle="1" w:styleId="WW8Num68z0">
    <w:name w:val="WW8Num68z0"/>
    <w:rsid w:val="00DB33D1"/>
    <w:rPr>
      <w:rFonts w:cs="Times New Roman"/>
    </w:rPr>
  </w:style>
  <w:style w:type="character" w:customStyle="1" w:styleId="WW8Num68z1">
    <w:name w:val="WW8Num68z1"/>
    <w:rsid w:val="00DB33D1"/>
    <w:rPr>
      <w:rFonts w:ascii="Tahoma" w:hAnsi="Tahoma" w:cs="Tahoma"/>
      <w:b w:val="0"/>
      <w:i w:val="0"/>
      <w:sz w:val="20"/>
      <w:szCs w:val="20"/>
    </w:rPr>
  </w:style>
  <w:style w:type="character" w:customStyle="1" w:styleId="WW8Num69z0">
    <w:name w:val="WW8Num69z0"/>
    <w:rsid w:val="00DB33D1"/>
    <w:rPr>
      <w:b w:val="0"/>
      <w:i w:val="0"/>
      <w:sz w:val="20"/>
      <w:szCs w:val="20"/>
    </w:rPr>
  </w:style>
  <w:style w:type="character" w:customStyle="1" w:styleId="WW8Num69z1">
    <w:name w:val="WW8Num69z1"/>
    <w:rsid w:val="00DB33D1"/>
  </w:style>
  <w:style w:type="character" w:customStyle="1" w:styleId="WW8Num69z2">
    <w:name w:val="WW8Num69z2"/>
    <w:rsid w:val="00DB33D1"/>
  </w:style>
  <w:style w:type="character" w:customStyle="1" w:styleId="WW8Num69z3">
    <w:name w:val="WW8Num69z3"/>
    <w:rsid w:val="00DB33D1"/>
  </w:style>
  <w:style w:type="character" w:customStyle="1" w:styleId="WW8Num69z4">
    <w:name w:val="WW8Num69z4"/>
    <w:rsid w:val="00DB33D1"/>
  </w:style>
  <w:style w:type="character" w:customStyle="1" w:styleId="WW8Num69z5">
    <w:name w:val="WW8Num69z5"/>
    <w:rsid w:val="00DB33D1"/>
  </w:style>
  <w:style w:type="character" w:customStyle="1" w:styleId="WW8Num69z6">
    <w:name w:val="WW8Num69z6"/>
    <w:rsid w:val="00DB33D1"/>
  </w:style>
  <w:style w:type="character" w:customStyle="1" w:styleId="WW8Num69z7">
    <w:name w:val="WW8Num69z7"/>
    <w:rsid w:val="00DB33D1"/>
  </w:style>
  <w:style w:type="character" w:customStyle="1" w:styleId="WW8Num69z8">
    <w:name w:val="WW8Num69z8"/>
    <w:rsid w:val="00DB33D1"/>
  </w:style>
  <w:style w:type="character" w:customStyle="1" w:styleId="WW8Num70z0">
    <w:name w:val="WW8Num70z0"/>
    <w:rsid w:val="00DB33D1"/>
    <w:rPr>
      <w:i w:val="0"/>
    </w:rPr>
  </w:style>
  <w:style w:type="character" w:customStyle="1" w:styleId="WW8Num70z1">
    <w:name w:val="WW8Num70z1"/>
    <w:rsid w:val="00DB33D1"/>
  </w:style>
  <w:style w:type="character" w:customStyle="1" w:styleId="WW8Num70z2">
    <w:name w:val="WW8Num70z2"/>
    <w:rsid w:val="00DB33D1"/>
  </w:style>
  <w:style w:type="character" w:customStyle="1" w:styleId="WW8Num70z3">
    <w:name w:val="WW8Num70z3"/>
    <w:rsid w:val="00DB33D1"/>
  </w:style>
  <w:style w:type="character" w:customStyle="1" w:styleId="WW8Num70z4">
    <w:name w:val="WW8Num70z4"/>
    <w:rsid w:val="00DB33D1"/>
  </w:style>
  <w:style w:type="character" w:customStyle="1" w:styleId="WW8Num70z5">
    <w:name w:val="WW8Num70z5"/>
    <w:rsid w:val="00DB33D1"/>
  </w:style>
  <w:style w:type="character" w:customStyle="1" w:styleId="WW8Num70z6">
    <w:name w:val="WW8Num70z6"/>
    <w:rsid w:val="00DB33D1"/>
  </w:style>
  <w:style w:type="character" w:customStyle="1" w:styleId="WW8Num70z7">
    <w:name w:val="WW8Num70z7"/>
    <w:rsid w:val="00DB33D1"/>
  </w:style>
  <w:style w:type="character" w:customStyle="1" w:styleId="WW8Num70z8">
    <w:name w:val="WW8Num70z8"/>
    <w:rsid w:val="00DB33D1"/>
  </w:style>
  <w:style w:type="character" w:customStyle="1" w:styleId="WW8Num71z0">
    <w:name w:val="WW8Num71z0"/>
    <w:rsid w:val="00DB33D1"/>
  </w:style>
  <w:style w:type="character" w:customStyle="1" w:styleId="WW8Num71z1">
    <w:name w:val="WW8Num71z1"/>
    <w:rsid w:val="00DB33D1"/>
  </w:style>
  <w:style w:type="character" w:customStyle="1" w:styleId="WW8Num71z2">
    <w:name w:val="WW8Num71z2"/>
    <w:rsid w:val="00DB33D1"/>
  </w:style>
  <w:style w:type="character" w:customStyle="1" w:styleId="WW8Num71z3">
    <w:name w:val="WW8Num71z3"/>
    <w:rsid w:val="00DB33D1"/>
  </w:style>
  <w:style w:type="character" w:customStyle="1" w:styleId="WW8Num71z4">
    <w:name w:val="WW8Num71z4"/>
    <w:rsid w:val="00DB33D1"/>
  </w:style>
  <w:style w:type="character" w:customStyle="1" w:styleId="WW8Num71z5">
    <w:name w:val="WW8Num71z5"/>
    <w:rsid w:val="00DB33D1"/>
  </w:style>
  <w:style w:type="character" w:customStyle="1" w:styleId="WW8Num71z6">
    <w:name w:val="WW8Num71z6"/>
    <w:rsid w:val="00DB33D1"/>
  </w:style>
  <w:style w:type="character" w:customStyle="1" w:styleId="WW8Num71z7">
    <w:name w:val="WW8Num71z7"/>
    <w:rsid w:val="00DB33D1"/>
  </w:style>
  <w:style w:type="character" w:customStyle="1" w:styleId="WW8Num71z8">
    <w:name w:val="WW8Num71z8"/>
    <w:rsid w:val="00DB33D1"/>
  </w:style>
  <w:style w:type="character" w:customStyle="1" w:styleId="WW8Num72z0">
    <w:name w:val="WW8Num72z0"/>
    <w:rsid w:val="00DB33D1"/>
  </w:style>
  <w:style w:type="character" w:customStyle="1" w:styleId="WW8Num72z1">
    <w:name w:val="WW8Num72z1"/>
    <w:rsid w:val="00DB33D1"/>
  </w:style>
  <w:style w:type="character" w:customStyle="1" w:styleId="WW8Num72z2">
    <w:name w:val="WW8Num72z2"/>
    <w:rsid w:val="00DB33D1"/>
  </w:style>
  <w:style w:type="character" w:customStyle="1" w:styleId="WW8Num72z3">
    <w:name w:val="WW8Num72z3"/>
    <w:rsid w:val="00DB33D1"/>
  </w:style>
  <w:style w:type="character" w:customStyle="1" w:styleId="WW8Num72z4">
    <w:name w:val="WW8Num72z4"/>
    <w:rsid w:val="00DB33D1"/>
  </w:style>
  <w:style w:type="character" w:customStyle="1" w:styleId="WW8Num72z5">
    <w:name w:val="WW8Num72z5"/>
    <w:rsid w:val="00DB33D1"/>
  </w:style>
  <w:style w:type="character" w:customStyle="1" w:styleId="WW8Num72z6">
    <w:name w:val="WW8Num72z6"/>
    <w:rsid w:val="00DB33D1"/>
  </w:style>
  <w:style w:type="character" w:customStyle="1" w:styleId="WW8Num72z7">
    <w:name w:val="WW8Num72z7"/>
    <w:rsid w:val="00DB33D1"/>
  </w:style>
  <w:style w:type="character" w:customStyle="1" w:styleId="WW8Num72z8">
    <w:name w:val="WW8Num72z8"/>
    <w:rsid w:val="00DB33D1"/>
  </w:style>
  <w:style w:type="character" w:customStyle="1" w:styleId="WW8Num73z0">
    <w:name w:val="WW8Num73z0"/>
    <w:rsid w:val="00DB33D1"/>
  </w:style>
  <w:style w:type="character" w:customStyle="1" w:styleId="WW8Num73z1">
    <w:name w:val="WW8Num73z1"/>
    <w:rsid w:val="00DB33D1"/>
    <w:rPr>
      <w:rFonts w:ascii="Tahoma" w:hAnsi="Tahoma" w:cs="Tahoma"/>
      <w:b w:val="0"/>
      <w:i w:val="0"/>
      <w:sz w:val="20"/>
      <w:szCs w:val="20"/>
    </w:rPr>
  </w:style>
  <w:style w:type="character" w:customStyle="1" w:styleId="WW8Num73z2">
    <w:name w:val="WW8Num73z2"/>
    <w:rsid w:val="00DB33D1"/>
    <w:rPr>
      <w:rFonts w:cs="Times New Roman"/>
    </w:rPr>
  </w:style>
  <w:style w:type="character" w:customStyle="1" w:styleId="WW8Num74z0">
    <w:name w:val="WW8Num74z0"/>
    <w:rsid w:val="00DB33D1"/>
    <w:rPr>
      <w:b w:val="0"/>
      <w:strike w:val="0"/>
      <w:dstrike w:val="0"/>
      <w:color w:val="000000"/>
    </w:rPr>
  </w:style>
  <w:style w:type="character" w:customStyle="1" w:styleId="WW8Num74z1">
    <w:name w:val="WW8Num74z1"/>
    <w:rsid w:val="00DB33D1"/>
  </w:style>
  <w:style w:type="character" w:customStyle="1" w:styleId="WW8Num74z2">
    <w:name w:val="WW8Num74z2"/>
    <w:rsid w:val="00DB33D1"/>
  </w:style>
  <w:style w:type="character" w:customStyle="1" w:styleId="WW8Num74z3">
    <w:name w:val="WW8Num74z3"/>
    <w:rsid w:val="00DB33D1"/>
  </w:style>
  <w:style w:type="character" w:customStyle="1" w:styleId="WW8Num74z4">
    <w:name w:val="WW8Num74z4"/>
    <w:rsid w:val="00DB33D1"/>
  </w:style>
  <w:style w:type="character" w:customStyle="1" w:styleId="WW8Num74z5">
    <w:name w:val="WW8Num74z5"/>
    <w:rsid w:val="00DB33D1"/>
  </w:style>
  <w:style w:type="character" w:customStyle="1" w:styleId="WW8Num74z6">
    <w:name w:val="WW8Num74z6"/>
    <w:rsid w:val="00DB33D1"/>
  </w:style>
  <w:style w:type="character" w:customStyle="1" w:styleId="WW8Num74z7">
    <w:name w:val="WW8Num74z7"/>
    <w:rsid w:val="00DB33D1"/>
  </w:style>
  <w:style w:type="character" w:customStyle="1" w:styleId="WW8Num74z8">
    <w:name w:val="WW8Num74z8"/>
    <w:rsid w:val="00DB33D1"/>
  </w:style>
  <w:style w:type="character" w:customStyle="1" w:styleId="WW8Num75z0">
    <w:name w:val="WW8Num75z0"/>
    <w:rsid w:val="00DB33D1"/>
    <w:rPr>
      <w:rFonts w:cs="Times New Roman"/>
    </w:rPr>
  </w:style>
  <w:style w:type="character" w:customStyle="1" w:styleId="WW8Num75z1">
    <w:name w:val="WW8Num75z1"/>
    <w:rsid w:val="00DB33D1"/>
    <w:rPr>
      <w:rFonts w:ascii="Tahoma" w:hAnsi="Tahoma" w:cs="Times New Roman"/>
      <w:b w:val="0"/>
      <w:bCs w:val="0"/>
      <w:color w:val="000000"/>
    </w:rPr>
  </w:style>
  <w:style w:type="character" w:customStyle="1" w:styleId="WW8Num75z2">
    <w:name w:val="WW8Num75z2"/>
    <w:rsid w:val="00DB33D1"/>
    <w:rPr>
      <w:rFonts w:cs="Times New Roman"/>
    </w:rPr>
  </w:style>
  <w:style w:type="character" w:customStyle="1" w:styleId="WW8Num76z0">
    <w:name w:val="WW8Num76z0"/>
    <w:rsid w:val="00DB33D1"/>
    <w:rPr>
      <w:b w:val="0"/>
      <w:i w:val="0"/>
      <w:color w:val="000000"/>
      <w:sz w:val="20"/>
      <w:szCs w:val="20"/>
    </w:rPr>
  </w:style>
  <w:style w:type="character" w:customStyle="1" w:styleId="WW8Num76z1">
    <w:name w:val="WW8Num76z1"/>
    <w:rsid w:val="00DB33D1"/>
  </w:style>
  <w:style w:type="character" w:customStyle="1" w:styleId="WW8Num76z2">
    <w:name w:val="WW8Num76z2"/>
    <w:rsid w:val="00DB33D1"/>
  </w:style>
  <w:style w:type="character" w:customStyle="1" w:styleId="WW8Num76z3">
    <w:name w:val="WW8Num76z3"/>
    <w:rsid w:val="00DB33D1"/>
  </w:style>
  <w:style w:type="character" w:customStyle="1" w:styleId="WW8Num76z4">
    <w:name w:val="WW8Num76z4"/>
    <w:rsid w:val="00DB33D1"/>
  </w:style>
  <w:style w:type="character" w:customStyle="1" w:styleId="WW8Num76z5">
    <w:name w:val="WW8Num76z5"/>
    <w:rsid w:val="00DB33D1"/>
  </w:style>
  <w:style w:type="character" w:customStyle="1" w:styleId="WW8Num76z6">
    <w:name w:val="WW8Num76z6"/>
    <w:rsid w:val="00DB33D1"/>
  </w:style>
  <w:style w:type="character" w:customStyle="1" w:styleId="WW8Num76z7">
    <w:name w:val="WW8Num76z7"/>
    <w:rsid w:val="00DB33D1"/>
  </w:style>
  <w:style w:type="character" w:customStyle="1" w:styleId="WW8Num76z8">
    <w:name w:val="WW8Num76z8"/>
    <w:rsid w:val="00DB33D1"/>
  </w:style>
  <w:style w:type="character" w:customStyle="1" w:styleId="WW8Num77z0">
    <w:name w:val="WW8Num77z0"/>
    <w:rsid w:val="00DB33D1"/>
    <w:rPr>
      <w:b w:val="0"/>
    </w:rPr>
  </w:style>
  <w:style w:type="character" w:customStyle="1" w:styleId="WW8Num77z1">
    <w:name w:val="WW8Num77z1"/>
    <w:rsid w:val="00DB33D1"/>
  </w:style>
  <w:style w:type="character" w:customStyle="1" w:styleId="WW8Num78z0">
    <w:name w:val="WW8Num78z0"/>
    <w:rsid w:val="00DB33D1"/>
    <w:rPr>
      <w:rFonts w:cs="Times New Roman"/>
    </w:rPr>
  </w:style>
  <w:style w:type="character" w:customStyle="1" w:styleId="WW8Num78z1">
    <w:name w:val="WW8Num78z1"/>
    <w:rsid w:val="00DB33D1"/>
    <w:rPr>
      <w:rFonts w:cs="Times New Roman"/>
      <w:sz w:val="20"/>
      <w:szCs w:val="20"/>
    </w:rPr>
  </w:style>
  <w:style w:type="character" w:customStyle="1" w:styleId="WW8Num78z2">
    <w:name w:val="WW8Num78z2"/>
    <w:rsid w:val="00DB33D1"/>
    <w:rPr>
      <w:position w:val="0"/>
      <w:sz w:val="22"/>
      <w:szCs w:val="22"/>
      <w:vertAlign w:val="baseline"/>
    </w:rPr>
  </w:style>
  <w:style w:type="character" w:customStyle="1" w:styleId="WW8Num79z0">
    <w:name w:val="WW8Num79z0"/>
    <w:rsid w:val="00DB33D1"/>
  </w:style>
  <w:style w:type="character" w:customStyle="1" w:styleId="WW8Num79z1">
    <w:name w:val="WW8Num79z1"/>
    <w:rsid w:val="00DB33D1"/>
  </w:style>
  <w:style w:type="character" w:customStyle="1" w:styleId="WW8Num79z2">
    <w:name w:val="WW8Num79z2"/>
    <w:rsid w:val="00DB33D1"/>
  </w:style>
  <w:style w:type="character" w:customStyle="1" w:styleId="WW8Num79z3">
    <w:name w:val="WW8Num79z3"/>
    <w:rsid w:val="00DB33D1"/>
  </w:style>
  <w:style w:type="character" w:customStyle="1" w:styleId="WW8Num79z4">
    <w:name w:val="WW8Num79z4"/>
    <w:rsid w:val="00DB33D1"/>
  </w:style>
  <w:style w:type="character" w:customStyle="1" w:styleId="WW8Num79z5">
    <w:name w:val="WW8Num79z5"/>
    <w:rsid w:val="00DB33D1"/>
  </w:style>
  <w:style w:type="character" w:customStyle="1" w:styleId="WW8Num79z6">
    <w:name w:val="WW8Num79z6"/>
    <w:rsid w:val="00DB33D1"/>
  </w:style>
  <w:style w:type="character" w:customStyle="1" w:styleId="WW8Num79z7">
    <w:name w:val="WW8Num79z7"/>
    <w:rsid w:val="00DB33D1"/>
  </w:style>
  <w:style w:type="character" w:customStyle="1" w:styleId="WW8Num79z8">
    <w:name w:val="WW8Num79z8"/>
    <w:rsid w:val="00DB33D1"/>
  </w:style>
  <w:style w:type="character" w:customStyle="1" w:styleId="WW8Num80z0">
    <w:name w:val="WW8Num80z0"/>
    <w:rsid w:val="00DB33D1"/>
    <w:rPr>
      <w:rFonts w:ascii="Tahoma" w:hAnsi="Tahoma" w:cs="Times New Roman"/>
      <w:b w:val="0"/>
      <w:i w:val="0"/>
      <w:color w:val="000000"/>
    </w:rPr>
  </w:style>
  <w:style w:type="character" w:customStyle="1" w:styleId="WW8Num80z1">
    <w:name w:val="WW8Num80z1"/>
    <w:rsid w:val="00DB33D1"/>
    <w:rPr>
      <w:rFonts w:cs="Times New Roman"/>
    </w:rPr>
  </w:style>
  <w:style w:type="character" w:customStyle="1" w:styleId="WW8Num80z2">
    <w:name w:val="WW8Num80z2"/>
    <w:rsid w:val="00DB33D1"/>
    <w:rPr>
      <w:rFonts w:cs="Times New Roman"/>
    </w:rPr>
  </w:style>
  <w:style w:type="character" w:customStyle="1" w:styleId="WW8Num81z0">
    <w:name w:val="WW8Num81z0"/>
    <w:rsid w:val="00DB33D1"/>
  </w:style>
  <w:style w:type="character" w:customStyle="1" w:styleId="WW8Num81z1">
    <w:name w:val="WW8Num81z1"/>
    <w:rsid w:val="00DB33D1"/>
    <w:rPr>
      <w:rFonts w:cs="Times New Roman"/>
    </w:rPr>
  </w:style>
  <w:style w:type="character" w:customStyle="1" w:styleId="WW8Num81z2">
    <w:name w:val="WW8Num81z2"/>
    <w:rsid w:val="00DB33D1"/>
    <w:rPr>
      <w:rFonts w:cs="Times New Roman"/>
      <w:b w:val="0"/>
      <w:i w:val="0"/>
      <w:strike w:val="0"/>
      <w:dstrike w:val="0"/>
    </w:rPr>
  </w:style>
  <w:style w:type="character" w:customStyle="1" w:styleId="WW8Num82z0">
    <w:name w:val="WW8Num82z0"/>
    <w:rsid w:val="00DB33D1"/>
  </w:style>
  <w:style w:type="character" w:customStyle="1" w:styleId="WW8Num82z1">
    <w:name w:val="WW8Num82z1"/>
    <w:rsid w:val="00DB33D1"/>
  </w:style>
  <w:style w:type="character" w:customStyle="1" w:styleId="WW8Num82z2">
    <w:name w:val="WW8Num82z2"/>
    <w:rsid w:val="00DB33D1"/>
  </w:style>
  <w:style w:type="character" w:customStyle="1" w:styleId="WW8Num82z3">
    <w:name w:val="WW8Num82z3"/>
    <w:rsid w:val="00DB33D1"/>
  </w:style>
  <w:style w:type="character" w:customStyle="1" w:styleId="WW8Num82z4">
    <w:name w:val="WW8Num82z4"/>
    <w:rsid w:val="00DB33D1"/>
  </w:style>
  <w:style w:type="character" w:customStyle="1" w:styleId="WW8Num82z5">
    <w:name w:val="WW8Num82z5"/>
    <w:rsid w:val="00DB33D1"/>
  </w:style>
  <w:style w:type="character" w:customStyle="1" w:styleId="WW8Num82z6">
    <w:name w:val="WW8Num82z6"/>
    <w:rsid w:val="00DB33D1"/>
  </w:style>
  <w:style w:type="character" w:customStyle="1" w:styleId="WW8Num82z7">
    <w:name w:val="WW8Num82z7"/>
    <w:rsid w:val="00DB33D1"/>
  </w:style>
  <w:style w:type="character" w:customStyle="1" w:styleId="WW8Num82z8">
    <w:name w:val="WW8Num82z8"/>
    <w:rsid w:val="00DB33D1"/>
  </w:style>
  <w:style w:type="character" w:customStyle="1" w:styleId="WW8Num83z0">
    <w:name w:val="WW8Num83z0"/>
    <w:rsid w:val="00DB33D1"/>
    <w:rPr>
      <w:rFonts w:cs="Times New Roman"/>
    </w:rPr>
  </w:style>
  <w:style w:type="character" w:customStyle="1" w:styleId="WW8Num83z2">
    <w:name w:val="WW8Num83z2"/>
    <w:rsid w:val="00DB33D1"/>
    <w:rPr>
      <w:rFonts w:cs="Times New Roman"/>
    </w:rPr>
  </w:style>
  <w:style w:type="character" w:customStyle="1" w:styleId="WW8Num84z0">
    <w:name w:val="WW8Num84z0"/>
    <w:rsid w:val="00DB33D1"/>
  </w:style>
  <w:style w:type="character" w:customStyle="1" w:styleId="WW8Num84z1">
    <w:name w:val="WW8Num84z1"/>
    <w:rsid w:val="00DB33D1"/>
  </w:style>
  <w:style w:type="character" w:customStyle="1" w:styleId="WW8Num84z2">
    <w:name w:val="WW8Num84z2"/>
    <w:rsid w:val="00DB33D1"/>
  </w:style>
  <w:style w:type="character" w:customStyle="1" w:styleId="WW8Num84z3">
    <w:name w:val="WW8Num84z3"/>
    <w:rsid w:val="00DB33D1"/>
  </w:style>
  <w:style w:type="character" w:customStyle="1" w:styleId="WW8Num84z4">
    <w:name w:val="WW8Num84z4"/>
    <w:rsid w:val="00DB33D1"/>
  </w:style>
  <w:style w:type="character" w:customStyle="1" w:styleId="WW8Num84z5">
    <w:name w:val="WW8Num84z5"/>
    <w:rsid w:val="00DB33D1"/>
  </w:style>
  <w:style w:type="character" w:customStyle="1" w:styleId="WW8Num84z6">
    <w:name w:val="WW8Num84z6"/>
    <w:rsid w:val="00DB33D1"/>
  </w:style>
  <w:style w:type="character" w:customStyle="1" w:styleId="WW8Num84z7">
    <w:name w:val="WW8Num84z7"/>
    <w:rsid w:val="00DB33D1"/>
  </w:style>
  <w:style w:type="character" w:customStyle="1" w:styleId="WW8Num84z8">
    <w:name w:val="WW8Num84z8"/>
    <w:rsid w:val="00DB33D1"/>
  </w:style>
  <w:style w:type="character" w:customStyle="1" w:styleId="WW8Num85z0">
    <w:name w:val="WW8Num85z0"/>
    <w:rsid w:val="00DB33D1"/>
    <w:rPr>
      <w:rFonts w:ascii="Tahoma" w:eastAsia="Calibri" w:hAnsi="Tahoma" w:cs="Times New Roman"/>
      <w:lang w:eastAsia="zh-CN"/>
    </w:rPr>
  </w:style>
  <w:style w:type="character" w:customStyle="1" w:styleId="WW8Num85z1">
    <w:name w:val="WW8Num85z1"/>
    <w:rsid w:val="00DB33D1"/>
    <w:rPr>
      <w:rFonts w:cs="Times New Roman"/>
      <w:color w:val="000000"/>
    </w:rPr>
  </w:style>
  <w:style w:type="character" w:customStyle="1" w:styleId="WW8Num85z6">
    <w:name w:val="WW8Num85z6"/>
    <w:rsid w:val="00DB33D1"/>
    <w:rPr>
      <w:rFonts w:ascii="Tahoma" w:eastAsia="Times New Roman" w:hAnsi="Tahoma" w:cs="Tahoma"/>
      <w:b w:val="0"/>
    </w:rPr>
  </w:style>
  <w:style w:type="character" w:customStyle="1" w:styleId="WW8Num86z0">
    <w:name w:val="WW8Num86z0"/>
    <w:rsid w:val="00DB33D1"/>
  </w:style>
  <w:style w:type="character" w:customStyle="1" w:styleId="WW8Num86z1">
    <w:name w:val="WW8Num86z1"/>
    <w:rsid w:val="00DB33D1"/>
  </w:style>
  <w:style w:type="character" w:customStyle="1" w:styleId="WW8Num86z2">
    <w:name w:val="WW8Num86z2"/>
    <w:rsid w:val="00DB33D1"/>
  </w:style>
  <w:style w:type="character" w:customStyle="1" w:styleId="WW8Num86z3">
    <w:name w:val="WW8Num86z3"/>
    <w:rsid w:val="00DB33D1"/>
  </w:style>
  <w:style w:type="character" w:customStyle="1" w:styleId="WW8Num86z4">
    <w:name w:val="WW8Num86z4"/>
    <w:rsid w:val="00DB33D1"/>
  </w:style>
  <w:style w:type="character" w:customStyle="1" w:styleId="WW8Num86z5">
    <w:name w:val="WW8Num86z5"/>
    <w:rsid w:val="00DB33D1"/>
  </w:style>
  <w:style w:type="character" w:customStyle="1" w:styleId="WW8Num86z6">
    <w:name w:val="WW8Num86z6"/>
    <w:rsid w:val="00DB33D1"/>
  </w:style>
  <w:style w:type="character" w:customStyle="1" w:styleId="WW8Num86z7">
    <w:name w:val="WW8Num86z7"/>
    <w:rsid w:val="00DB33D1"/>
  </w:style>
  <w:style w:type="character" w:customStyle="1" w:styleId="WW8Num86z8">
    <w:name w:val="WW8Num86z8"/>
    <w:rsid w:val="00DB33D1"/>
  </w:style>
  <w:style w:type="character" w:customStyle="1" w:styleId="WW8Num87z0">
    <w:name w:val="WW8Num87z0"/>
    <w:rsid w:val="00DB33D1"/>
  </w:style>
  <w:style w:type="character" w:customStyle="1" w:styleId="WW8Num87z1">
    <w:name w:val="WW8Num87z1"/>
    <w:rsid w:val="00DB33D1"/>
  </w:style>
  <w:style w:type="character" w:customStyle="1" w:styleId="WW8Num87z2">
    <w:name w:val="WW8Num87z2"/>
    <w:rsid w:val="00DB33D1"/>
  </w:style>
  <w:style w:type="character" w:customStyle="1" w:styleId="WW8Num87z3">
    <w:name w:val="WW8Num87z3"/>
    <w:rsid w:val="00DB33D1"/>
  </w:style>
  <w:style w:type="character" w:customStyle="1" w:styleId="WW8Num87z4">
    <w:name w:val="WW8Num87z4"/>
    <w:rsid w:val="00DB33D1"/>
  </w:style>
  <w:style w:type="character" w:customStyle="1" w:styleId="WW8Num87z5">
    <w:name w:val="WW8Num87z5"/>
    <w:rsid w:val="00DB33D1"/>
  </w:style>
  <w:style w:type="character" w:customStyle="1" w:styleId="WW8Num87z6">
    <w:name w:val="WW8Num87z6"/>
    <w:rsid w:val="00DB33D1"/>
  </w:style>
  <w:style w:type="character" w:customStyle="1" w:styleId="WW8Num87z7">
    <w:name w:val="WW8Num87z7"/>
    <w:rsid w:val="00DB33D1"/>
  </w:style>
  <w:style w:type="character" w:customStyle="1" w:styleId="WW8Num87z8">
    <w:name w:val="WW8Num87z8"/>
    <w:rsid w:val="00DB33D1"/>
  </w:style>
  <w:style w:type="character" w:customStyle="1" w:styleId="WW8Num88z0">
    <w:name w:val="WW8Num88z0"/>
    <w:rsid w:val="00DB33D1"/>
    <w:rPr>
      <w:rFonts w:ascii="Tahoma" w:hAnsi="Tahoma" w:cs="Times New Roman"/>
      <w:b/>
      <w:i w:val="0"/>
      <w:color w:val="000000"/>
      <w:sz w:val="20"/>
      <w:szCs w:val="20"/>
    </w:rPr>
  </w:style>
  <w:style w:type="character" w:customStyle="1" w:styleId="WW8Num88z1">
    <w:name w:val="WW8Num88z1"/>
    <w:rsid w:val="00DB33D1"/>
  </w:style>
  <w:style w:type="character" w:customStyle="1" w:styleId="WW8Num88z2">
    <w:name w:val="WW8Num88z2"/>
    <w:rsid w:val="00DB33D1"/>
  </w:style>
  <w:style w:type="character" w:customStyle="1" w:styleId="WW8Num88z3">
    <w:name w:val="WW8Num88z3"/>
    <w:rsid w:val="00DB33D1"/>
  </w:style>
  <w:style w:type="character" w:customStyle="1" w:styleId="WW8Num88z4">
    <w:name w:val="WW8Num88z4"/>
    <w:rsid w:val="00DB33D1"/>
  </w:style>
  <w:style w:type="character" w:customStyle="1" w:styleId="WW8Num88z5">
    <w:name w:val="WW8Num88z5"/>
    <w:rsid w:val="00DB33D1"/>
  </w:style>
  <w:style w:type="character" w:customStyle="1" w:styleId="WW8Num88z6">
    <w:name w:val="WW8Num88z6"/>
    <w:rsid w:val="00DB33D1"/>
  </w:style>
  <w:style w:type="character" w:customStyle="1" w:styleId="WW8Num88z7">
    <w:name w:val="WW8Num88z7"/>
    <w:rsid w:val="00DB33D1"/>
  </w:style>
  <w:style w:type="character" w:customStyle="1" w:styleId="WW8Num88z8">
    <w:name w:val="WW8Num88z8"/>
    <w:rsid w:val="00DB33D1"/>
  </w:style>
  <w:style w:type="character" w:customStyle="1" w:styleId="WW8Num89z0">
    <w:name w:val="WW8Num89z0"/>
    <w:rsid w:val="00DB33D1"/>
  </w:style>
  <w:style w:type="character" w:customStyle="1" w:styleId="WW8Num89z1">
    <w:name w:val="WW8Num89z1"/>
    <w:rsid w:val="00DB33D1"/>
  </w:style>
  <w:style w:type="character" w:customStyle="1" w:styleId="WW8Num89z2">
    <w:name w:val="WW8Num89z2"/>
    <w:rsid w:val="00DB33D1"/>
  </w:style>
  <w:style w:type="character" w:customStyle="1" w:styleId="WW8Num89z3">
    <w:name w:val="WW8Num89z3"/>
    <w:rsid w:val="00DB33D1"/>
  </w:style>
  <w:style w:type="character" w:customStyle="1" w:styleId="WW8Num89z4">
    <w:name w:val="WW8Num89z4"/>
    <w:rsid w:val="00DB33D1"/>
  </w:style>
  <w:style w:type="character" w:customStyle="1" w:styleId="WW8Num89z5">
    <w:name w:val="WW8Num89z5"/>
    <w:rsid w:val="00DB33D1"/>
  </w:style>
  <w:style w:type="character" w:customStyle="1" w:styleId="WW8Num89z6">
    <w:name w:val="WW8Num89z6"/>
    <w:rsid w:val="00DB33D1"/>
  </w:style>
  <w:style w:type="character" w:customStyle="1" w:styleId="WW8Num89z7">
    <w:name w:val="WW8Num89z7"/>
    <w:rsid w:val="00DB33D1"/>
  </w:style>
  <w:style w:type="character" w:customStyle="1" w:styleId="WW8Num89z8">
    <w:name w:val="WW8Num89z8"/>
    <w:rsid w:val="00DB33D1"/>
  </w:style>
  <w:style w:type="character" w:customStyle="1" w:styleId="WW8Num90z0">
    <w:name w:val="WW8Num90z0"/>
    <w:rsid w:val="00DB33D1"/>
    <w:rPr>
      <w:b w:val="0"/>
      <w:strike w:val="0"/>
      <w:dstrike w:val="0"/>
      <w:color w:val="000000"/>
    </w:rPr>
  </w:style>
  <w:style w:type="character" w:customStyle="1" w:styleId="WW8Num90z1">
    <w:name w:val="WW8Num90z1"/>
    <w:rsid w:val="00DB33D1"/>
  </w:style>
  <w:style w:type="character" w:customStyle="1" w:styleId="WW8Num90z2">
    <w:name w:val="WW8Num90z2"/>
    <w:rsid w:val="00DB33D1"/>
  </w:style>
  <w:style w:type="character" w:customStyle="1" w:styleId="WW8Num90z3">
    <w:name w:val="WW8Num90z3"/>
    <w:rsid w:val="00DB33D1"/>
  </w:style>
  <w:style w:type="character" w:customStyle="1" w:styleId="WW8Num90z4">
    <w:name w:val="WW8Num90z4"/>
    <w:rsid w:val="00DB33D1"/>
  </w:style>
  <w:style w:type="character" w:customStyle="1" w:styleId="WW8Num90z5">
    <w:name w:val="WW8Num90z5"/>
    <w:rsid w:val="00DB33D1"/>
  </w:style>
  <w:style w:type="character" w:customStyle="1" w:styleId="WW8Num90z6">
    <w:name w:val="WW8Num90z6"/>
    <w:rsid w:val="00DB33D1"/>
  </w:style>
  <w:style w:type="character" w:customStyle="1" w:styleId="WW8Num90z7">
    <w:name w:val="WW8Num90z7"/>
    <w:rsid w:val="00DB33D1"/>
  </w:style>
  <w:style w:type="character" w:customStyle="1" w:styleId="WW8Num90z8">
    <w:name w:val="WW8Num90z8"/>
    <w:rsid w:val="00DB33D1"/>
  </w:style>
  <w:style w:type="character" w:customStyle="1" w:styleId="WW8Num91z0">
    <w:name w:val="WW8Num91z0"/>
    <w:rsid w:val="00DB33D1"/>
    <w:rPr>
      <w:b w:val="0"/>
    </w:rPr>
  </w:style>
  <w:style w:type="character" w:customStyle="1" w:styleId="WW8Num91z1">
    <w:name w:val="WW8Num91z1"/>
    <w:rsid w:val="00DB33D1"/>
  </w:style>
  <w:style w:type="character" w:customStyle="1" w:styleId="WW8Num91z2">
    <w:name w:val="WW8Num91z2"/>
    <w:rsid w:val="00DB33D1"/>
  </w:style>
  <w:style w:type="character" w:customStyle="1" w:styleId="WW8Num91z3">
    <w:name w:val="WW8Num91z3"/>
    <w:rsid w:val="00DB33D1"/>
  </w:style>
  <w:style w:type="character" w:customStyle="1" w:styleId="WW8Num91z4">
    <w:name w:val="WW8Num91z4"/>
    <w:rsid w:val="00DB33D1"/>
  </w:style>
  <w:style w:type="character" w:customStyle="1" w:styleId="WW8Num91z5">
    <w:name w:val="WW8Num91z5"/>
    <w:rsid w:val="00DB33D1"/>
  </w:style>
  <w:style w:type="character" w:customStyle="1" w:styleId="WW8Num91z6">
    <w:name w:val="WW8Num91z6"/>
    <w:rsid w:val="00DB33D1"/>
  </w:style>
  <w:style w:type="character" w:customStyle="1" w:styleId="WW8Num91z7">
    <w:name w:val="WW8Num91z7"/>
    <w:rsid w:val="00DB33D1"/>
  </w:style>
  <w:style w:type="character" w:customStyle="1" w:styleId="WW8Num91z8">
    <w:name w:val="WW8Num91z8"/>
    <w:rsid w:val="00DB33D1"/>
  </w:style>
  <w:style w:type="character" w:customStyle="1" w:styleId="WW8Num92z0">
    <w:name w:val="WW8Num92z0"/>
    <w:rsid w:val="00DB33D1"/>
  </w:style>
  <w:style w:type="character" w:customStyle="1" w:styleId="WW8Num92z1">
    <w:name w:val="WW8Num92z1"/>
    <w:rsid w:val="00DB33D1"/>
  </w:style>
  <w:style w:type="character" w:customStyle="1" w:styleId="WW8Num92z2">
    <w:name w:val="WW8Num92z2"/>
    <w:rsid w:val="00DB33D1"/>
  </w:style>
  <w:style w:type="character" w:customStyle="1" w:styleId="WW8Num92z3">
    <w:name w:val="WW8Num92z3"/>
    <w:rsid w:val="00DB33D1"/>
  </w:style>
  <w:style w:type="character" w:customStyle="1" w:styleId="WW8Num92z4">
    <w:name w:val="WW8Num92z4"/>
    <w:rsid w:val="00DB33D1"/>
  </w:style>
  <w:style w:type="character" w:customStyle="1" w:styleId="WW8Num92z5">
    <w:name w:val="WW8Num92z5"/>
    <w:rsid w:val="00DB33D1"/>
  </w:style>
  <w:style w:type="character" w:customStyle="1" w:styleId="WW8Num92z6">
    <w:name w:val="WW8Num92z6"/>
    <w:rsid w:val="00DB33D1"/>
  </w:style>
  <w:style w:type="character" w:customStyle="1" w:styleId="WW8Num92z7">
    <w:name w:val="WW8Num92z7"/>
    <w:rsid w:val="00DB33D1"/>
  </w:style>
  <w:style w:type="character" w:customStyle="1" w:styleId="WW8Num92z8">
    <w:name w:val="WW8Num92z8"/>
    <w:rsid w:val="00DB33D1"/>
  </w:style>
  <w:style w:type="character" w:customStyle="1" w:styleId="WW8Num93z0">
    <w:name w:val="WW8Num93z0"/>
    <w:rsid w:val="00DB33D1"/>
    <w:rPr>
      <w:rFonts w:ascii="Tahoma" w:hAnsi="Tahoma" w:cs="Tahoma"/>
      <w:bCs/>
    </w:rPr>
  </w:style>
  <w:style w:type="character" w:customStyle="1" w:styleId="WW8Num93z1">
    <w:name w:val="WW8Num93z1"/>
    <w:rsid w:val="00DB33D1"/>
  </w:style>
  <w:style w:type="character" w:customStyle="1" w:styleId="WW8Num93z2">
    <w:name w:val="WW8Num93z2"/>
    <w:rsid w:val="00DB33D1"/>
  </w:style>
  <w:style w:type="character" w:customStyle="1" w:styleId="WW8Num93z3">
    <w:name w:val="WW8Num93z3"/>
    <w:rsid w:val="00DB33D1"/>
  </w:style>
  <w:style w:type="character" w:customStyle="1" w:styleId="WW8Num93z4">
    <w:name w:val="WW8Num93z4"/>
    <w:rsid w:val="00DB33D1"/>
  </w:style>
  <w:style w:type="character" w:customStyle="1" w:styleId="WW8Num93z5">
    <w:name w:val="WW8Num93z5"/>
    <w:rsid w:val="00DB33D1"/>
  </w:style>
  <w:style w:type="character" w:customStyle="1" w:styleId="WW8Num93z6">
    <w:name w:val="WW8Num93z6"/>
    <w:rsid w:val="00DB33D1"/>
  </w:style>
  <w:style w:type="character" w:customStyle="1" w:styleId="WW8Num93z7">
    <w:name w:val="WW8Num93z7"/>
    <w:rsid w:val="00DB33D1"/>
  </w:style>
  <w:style w:type="character" w:customStyle="1" w:styleId="WW8Num93z8">
    <w:name w:val="WW8Num93z8"/>
    <w:rsid w:val="00DB33D1"/>
  </w:style>
  <w:style w:type="character" w:customStyle="1" w:styleId="WW8Num94z0">
    <w:name w:val="WW8Num94z0"/>
    <w:rsid w:val="00DB33D1"/>
    <w:rPr>
      <w:b w:val="0"/>
    </w:rPr>
  </w:style>
  <w:style w:type="character" w:customStyle="1" w:styleId="WW8Num94z1">
    <w:name w:val="WW8Num94z1"/>
    <w:rsid w:val="00DB33D1"/>
  </w:style>
  <w:style w:type="character" w:customStyle="1" w:styleId="WW8Num94z2">
    <w:name w:val="WW8Num94z2"/>
    <w:rsid w:val="00DB33D1"/>
  </w:style>
  <w:style w:type="character" w:customStyle="1" w:styleId="WW8Num94z3">
    <w:name w:val="WW8Num94z3"/>
    <w:rsid w:val="00DB33D1"/>
  </w:style>
  <w:style w:type="character" w:customStyle="1" w:styleId="WW8Num94z4">
    <w:name w:val="WW8Num94z4"/>
    <w:rsid w:val="00DB33D1"/>
  </w:style>
  <w:style w:type="character" w:customStyle="1" w:styleId="WW8Num94z5">
    <w:name w:val="WW8Num94z5"/>
    <w:rsid w:val="00DB33D1"/>
  </w:style>
  <w:style w:type="character" w:customStyle="1" w:styleId="WW8Num94z6">
    <w:name w:val="WW8Num94z6"/>
    <w:rsid w:val="00DB33D1"/>
  </w:style>
  <w:style w:type="character" w:customStyle="1" w:styleId="WW8Num94z7">
    <w:name w:val="WW8Num94z7"/>
    <w:rsid w:val="00DB33D1"/>
  </w:style>
  <w:style w:type="character" w:customStyle="1" w:styleId="WW8Num94z8">
    <w:name w:val="WW8Num94z8"/>
    <w:rsid w:val="00DB33D1"/>
  </w:style>
  <w:style w:type="character" w:customStyle="1" w:styleId="WW8Num95z0">
    <w:name w:val="WW8Num95z0"/>
    <w:rsid w:val="00DB33D1"/>
    <w:rPr>
      <w:rFonts w:cs="Times New Roman"/>
    </w:rPr>
  </w:style>
  <w:style w:type="character" w:customStyle="1" w:styleId="WW8Num95z2">
    <w:name w:val="WW8Num95z2"/>
    <w:rsid w:val="00DB33D1"/>
  </w:style>
  <w:style w:type="character" w:customStyle="1" w:styleId="WW8Num95z3">
    <w:name w:val="WW8Num95z3"/>
    <w:rsid w:val="00DB33D1"/>
  </w:style>
  <w:style w:type="character" w:customStyle="1" w:styleId="WW8Num95z4">
    <w:name w:val="WW8Num95z4"/>
    <w:rsid w:val="00DB33D1"/>
  </w:style>
  <w:style w:type="character" w:customStyle="1" w:styleId="WW8Num95z5">
    <w:name w:val="WW8Num95z5"/>
    <w:rsid w:val="00DB33D1"/>
  </w:style>
  <w:style w:type="character" w:customStyle="1" w:styleId="WW8Num95z6">
    <w:name w:val="WW8Num95z6"/>
    <w:rsid w:val="00DB33D1"/>
  </w:style>
  <w:style w:type="character" w:customStyle="1" w:styleId="WW8Num95z7">
    <w:name w:val="WW8Num95z7"/>
    <w:rsid w:val="00DB33D1"/>
  </w:style>
  <w:style w:type="character" w:customStyle="1" w:styleId="WW8Num95z8">
    <w:name w:val="WW8Num95z8"/>
    <w:rsid w:val="00DB33D1"/>
  </w:style>
  <w:style w:type="character" w:customStyle="1" w:styleId="WW8Num96z0">
    <w:name w:val="WW8Num96z0"/>
    <w:rsid w:val="00DB33D1"/>
    <w:rPr>
      <w:strike w:val="0"/>
      <w:dstrike w:val="0"/>
    </w:rPr>
  </w:style>
  <w:style w:type="character" w:customStyle="1" w:styleId="WW8Num96z1">
    <w:name w:val="WW8Num96z1"/>
    <w:rsid w:val="00DB33D1"/>
  </w:style>
  <w:style w:type="character" w:customStyle="1" w:styleId="WW8Num96z2">
    <w:name w:val="WW8Num96z2"/>
    <w:rsid w:val="00DB33D1"/>
  </w:style>
  <w:style w:type="character" w:customStyle="1" w:styleId="WW8Num96z3">
    <w:name w:val="WW8Num96z3"/>
    <w:rsid w:val="00DB33D1"/>
  </w:style>
  <w:style w:type="character" w:customStyle="1" w:styleId="WW8Num96z4">
    <w:name w:val="WW8Num96z4"/>
    <w:rsid w:val="00DB33D1"/>
  </w:style>
  <w:style w:type="character" w:customStyle="1" w:styleId="WW8Num96z5">
    <w:name w:val="WW8Num96z5"/>
    <w:rsid w:val="00DB33D1"/>
  </w:style>
  <w:style w:type="character" w:customStyle="1" w:styleId="WW8Num96z6">
    <w:name w:val="WW8Num96z6"/>
    <w:rsid w:val="00DB33D1"/>
  </w:style>
  <w:style w:type="character" w:customStyle="1" w:styleId="WW8Num96z7">
    <w:name w:val="WW8Num96z7"/>
    <w:rsid w:val="00DB33D1"/>
  </w:style>
  <w:style w:type="character" w:customStyle="1" w:styleId="WW8Num96z8">
    <w:name w:val="WW8Num96z8"/>
    <w:rsid w:val="00DB33D1"/>
  </w:style>
  <w:style w:type="character" w:customStyle="1" w:styleId="WW8Num97z0">
    <w:name w:val="WW8Num97z0"/>
    <w:rsid w:val="00DB33D1"/>
  </w:style>
  <w:style w:type="character" w:customStyle="1" w:styleId="WW8Num97z1">
    <w:name w:val="WW8Num97z1"/>
    <w:rsid w:val="00DB33D1"/>
  </w:style>
  <w:style w:type="character" w:customStyle="1" w:styleId="WW8Num97z2">
    <w:name w:val="WW8Num97z2"/>
    <w:rsid w:val="00DB33D1"/>
  </w:style>
  <w:style w:type="character" w:customStyle="1" w:styleId="WW8Num97z3">
    <w:name w:val="WW8Num97z3"/>
    <w:rsid w:val="00DB33D1"/>
  </w:style>
  <w:style w:type="character" w:customStyle="1" w:styleId="WW8Num97z4">
    <w:name w:val="WW8Num97z4"/>
    <w:rsid w:val="00DB33D1"/>
  </w:style>
  <w:style w:type="character" w:customStyle="1" w:styleId="WW8Num97z5">
    <w:name w:val="WW8Num97z5"/>
    <w:rsid w:val="00DB33D1"/>
  </w:style>
  <w:style w:type="character" w:customStyle="1" w:styleId="WW8Num97z6">
    <w:name w:val="WW8Num97z6"/>
    <w:rsid w:val="00DB33D1"/>
  </w:style>
  <w:style w:type="character" w:customStyle="1" w:styleId="WW8Num97z7">
    <w:name w:val="WW8Num97z7"/>
    <w:rsid w:val="00DB33D1"/>
  </w:style>
  <w:style w:type="character" w:customStyle="1" w:styleId="WW8Num97z8">
    <w:name w:val="WW8Num97z8"/>
    <w:rsid w:val="00DB33D1"/>
  </w:style>
  <w:style w:type="character" w:customStyle="1" w:styleId="WW8Num98z0">
    <w:name w:val="WW8Num98z0"/>
    <w:rsid w:val="00DB33D1"/>
  </w:style>
  <w:style w:type="character" w:customStyle="1" w:styleId="WW8Num98z1">
    <w:name w:val="WW8Num98z1"/>
    <w:rsid w:val="00DB33D1"/>
  </w:style>
  <w:style w:type="character" w:customStyle="1" w:styleId="WW8Num98z2">
    <w:name w:val="WW8Num98z2"/>
    <w:rsid w:val="00DB33D1"/>
  </w:style>
  <w:style w:type="character" w:customStyle="1" w:styleId="WW8Num98z3">
    <w:name w:val="WW8Num98z3"/>
    <w:rsid w:val="00DB33D1"/>
  </w:style>
  <w:style w:type="character" w:customStyle="1" w:styleId="WW8Num98z4">
    <w:name w:val="WW8Num98z4"/>
    <w:rsid w:val="00DB33D1"/>
  </w:style>
  <w:style w:type="character" w:customStyle="1" w:styleId="WW8Num98z5">
    <w:name w:val="WW8Num98z5"/>
    <w:rsid w:val="00DB33D1"/>
  </w:style>
  <w:style w:type="character" w:customStyle="1" w:styleId="WW8Num98z6">
    <w:name w:val="WW8Num98z6"/>
    <w:rsid w:val="00DB33D1"/>
  </w:style>
  <w:style w:type="character" w:customStyle="1" w:styleId="WW8Num98z7">
    <w:name w:val="WW8Num98z7"/>
    <w:rsid w:val="00DB33D1"/>
  </w:style>
  <w:style w:type="character" w:customStyle="1" w:styleId="WW8Num98z8">
    <w:name w:val="WW8Num98z8"/>
    <w:rsid w:val="00DB33D1"/>
  </w:style>
  <w:style w:type="character" w:customStyle="1" w:styleId="WW8Num99z0">
    <w:name w:val="WW8Num99z0"/>
    <w:rsid w:val="00DB33D1"/>
    <w:rPr>
      <w:rFonts w:ascii="Tahoma" w:hAnsi="Tahoma" w:cs="Tahoma"/>
    </w:rPr>
  </w:style>
  <w:style w:type="character" w:customStyle="1" w:styleId="WW8Num99z1">
    <w:name w:val="WW8Num99z1"/>
    <w:rsid w:val="00DB33D1"/>
  </w:style>
  <w:style w:type="character" w:customStyle="1" w:styleId="WW8Num99z2">
    <w:name w:val="WW8Num99z2"/>
    <w:rsid w:val="00DB33D1"/>
  </w:style>
  <w:style w:type="character" w:customStyle="1" w:styleId="WW8Num99z3">
    <w:name w:val="WW8Num99z3"/>
    <w:rsid w:val="00DB33D1"/>
  </w:style>
  <w:style w:type="character" w:customStyle="1" w:styleId="WW8Num99z4">
    <w:name w:val="WW8Num99z4"/>
    <w:rsid w:val="00DB33D1"/>
  </w:style>
  <w:style w:type="character" w:customStyle="1" w:styleId="WW8Num99z5">
    <w:name w:val="WW8Num99z5"/>
    <w:rsid w:val="00DB33D1"/>
  </w:style>
  <w:style w:type="character" w:customStyle="1" w:styleId="WW8Num99z6">
    <w:name w:val="WW8Num99z6"/>
    <w:rsid w:val="00DB33D1"/>
  </w:style>
  <w:style w:type="character" w:customStyle="1" w:styleId="WW8Num99z7">
    <w:name w:val="WW8Num99z7"/>
    <w:rsid w:val="00DB33D1"/>
  </w:style>
  <w:style w:type="character" w:customStyle="1" w:styleId="WW8Num99z8">
    <w:name w:val="WW8Num99z8"/>
    <w:rsid w:val="00DB33D1"/>
  </w:style>
  <w:style w:type="character" w:customStyle="1" w:styleId="WW8Num100z0">
    <w:name w:val="WW8Num100z0"/>
    <w:rsid w:val="00DB33D1"/>
  </w:style>
  <w:style w:type="character" w:customStyle="1" w:styleId="WW8Num100z1">
    <w:name w:val="WW8Num100z1"/>
    <w:rsid w:val="00DB33D1"/>
    <w:rPr>
      <w:rFonts w:cs="Times New Roman"/>
    </w:rPr>
  </w:style>
  <w:style w:type="character" w:customStyle="1" w:styleId="WW8Num100z2">
    <w:name w:val="WW8Num100z2"/>
    <w:rsid w:val="00DB33D1"/>
    <w:rPr>
      <w:rFonts w:ascii="Tahoma" w:eastAsia="Andale Sans UI" w:hAnsi="Tahoma" w:cs="Tahoma"/>
      <w:b w:val="0"/>
      <w:i w:val="0"/>
      <w:color w:val="000000"/>
      <w:kern w:val="3"/>
      <w:sz w:val="20"/>
      <w:szCs w:val="20"/>
      <w:lang w:val="de-DE" w:eastAsia="ja-JP" w:bidi="fa-IR"/>
    </w:rPr>
  </w:style>
  <w:style w:type="character" w:customStyle="1" w:styleId="WW8Num101z0">
    <w:name w:val="WW8Num101z0"/>
    <w:rsid w:val="00DB33D1"/>
  </w:style>
  <w:style w:type="character" w:customStyle="1" w:styleId="WW8Num101z1">
    <w:name w:val="WW8Num101z1"/>
    <w:rsid w:val="00DB33D1"/>
  </w:style>
  <w:style w:type="character" w:customStyle="1" w:styleId="WW8Num101z2">
    <w:name w:val="WW8Num101z2"/>
    <w:rsid w:val="00DB33D1"/>
  </w:style>
  <w:style w:type="character" w:customStyle="1" w:styleId="WW8Num101z3">
    <w:name w:val="WW8Num101z3"/>
    <w:rsid w:val="00DB33D1"/>
  </w:style>
  <w:style w:type="character" w:customStyle="1" w:styleId="WW8Num101z4">
    <w:name w:val="WW8Num101z4"/>
    <w:rsid w:val="00DB33D1"/>
  </w:style>
  <w:style w:type="character" w:customStyle="1" w:styleId="WW8Num101z5">
    <w:name w:val="WW8Num101z5"/>
    <w:rsid w:val="00DB33D1"/>
  </w:style>
  <w:style w:type="character" w:customStyle="1" w:styleId="WW8Num101z6">
    <w:name w:val="WW8Num101z6"/>
    <w:rsid w:val="00DB33D1"/>
  </w:style>
  <w:style w:type="character" w:customStyle="1" w:styleId="WW8Num101z7">
    <w:name w:val="WW8Num101z7"/>
    <w:rsid w:val="00DB33D1"/>
  </w:style>
  <w:style w:type="character" w:customStyle="1" w:styleId="WW8Num101z8">
    <w:name w:val="WW8Num101z8"/>
    <w:rsid w:val="00DB33D1"/>
  </w:style>
  <w:style w:type="character" w:customStyle="1" w:styleId="WW8Num102z0">
    <w:name w:val="WW8Num102z0"/>
    <w:rsid w:val="00DB33D1"/>
  </w:style>
  <w:style w:type="character" w:customStyle="1" w:styleId="WW8Num102z1">
    <w:name w:val="WW8Num102z1"/>
    <w:rsid w:val="00DB33D1"/>
  </w:style>
  <w:style w:type="character" w:customStyle="1" w:styleId="WW8Num102z2">
    <w:name w:val="WW8Num102z2"/>
    <w:rsid w:val="00DB33D1"/>
  </w:style>
  <w:style w:type="character" w:customStyle="1" w:styleId="WW8Num102z3">
    <w:name w:val="WW8Num102z3"/>
    <w:rsid w:val="00DB33D1"/>
  </w:style>
  <w:style w:type="character" w:customStyle="1" w:styleId="WW8Num102z4">
    <w:name w:val="WW8Num102z4"/>
    <w:rsid w:val="00DB33D1"/>
  </w:style>
  <w:style w:type="character" w:customStyle="1" w:styleId="WW8Num102z5">
    <w:name w:val="WW8Num102z5"/>
    <w:rsid w:val="00DB33D1"/>
  </w:style>
  <w:style w:type="character" w:customStyle="1" w:styleId="WW8Num102z6">
    <w:name w:val="WW8Num102z6"/>
    <w:rsid w:val="00DB33D1"/>
  </w:style>
  <w:style w:type="character" w:customStyle="1" w:styleId="WW8Num102z7">
    <w:name w:val="WW8Num102z7"/>
    <w:rsid w:val="00DB33D1"/>
  </w:style>
  <w:style w:type="character" w:customStyle="1" w:styleId="WW8Num102z8">
    <w:name w:val="WW8Num102z8"/>
    <w:rsid w:val="00DB33D1"/>
  </w:style>
  <w:style w:type="character" w:customStyle="1" w:styleId="WW8Num103z0">
    <w:name w:val="WW8Num103z0"/>
    <w:rsid w:val="00DB33D1"/>
  </w:style>
  <w:style w:type="character" w:customStyle="1" w:styleId="WW8Num103z1">
    <w:name w:val="WW8Num103z1"/>
    <w:rsid w:val="00DB33D1"/>
    <w:rPr>
      <w:rFonts w:cs="Times New Roman"/>
    </w:rPr>
  </w:style>
  <w:style w:type="character" w:customStyle="1" w:styleId="WW8Num103z2">
    <w:name w:val="WW8Num103z2"/>
    <w:rsid w:val="00DB33D1"/>
    <w:rPr>
      <w:rFonts w:cs="Times New Roman"/>
      <w:b w:val="0"/>
      <w:i w:val="0"/>
    </w:rPr>
  </w:style>
  <w:style w:type="character" w:customStyle="1" w:styleId="WW8Num104z0">
    <w:name w:val="WW8Num104z0"/>
    <w:rsid w:val="00DB33D1"/>
  </w:style>
  <w:style w:type="character" w:customStyle="1" w:styleId="WW8Num104z1">
    <w:name w:val="WW8Num104z1"/>
    <w:rsid w:val="00DB33D1"/>
    <w:rPr>
      <w:rFonts w:cs="Times New Roman"/>
    </w:rPr>
  </w:style>
  <w:style w:type="character" w:customStyle="1" w:styleId="WW8Num104z2">
    <w:name w:val="WW8Num104z2"/>
    <w:rsid w:val="00DB33D1"/>
    <w:rPr>
      <w:rFonts w:cs="Times New Roman"/>
      <w:b w:val="0"/>
      <w:i w:val="0"/>
    </w:rPr>
  </w:style>
  <w:style w:type="character" w:customStyle="1" w:styleId="WW8Num105z0">
    <w:name w:val="WW8Num105z0"/>
    <w:rsid w:val="00DB33D1"/>
    <w:rPr>
      <w:b w:val="0"/>
    </w:rPr>
  </w:style>
  <w:style w:type="character" w:customStyle="1" w:styleId="WW8Num105z1">
    <w:name w:val="WW8Num105z1"/>
    <w:rsid w:val="00DB33D1"/>
    <w:rPr>
      <w:rFonts w:cs="Times New Roman"/>
    </w:rPr>
  </w:style>
  <w:style w:type="character" w:customStyle="1" w:styleId="WW8Num106z0">
    <w:name w:val="WW8Num106z0"/>
    <w:rsid w:val="00DB33D1"/>
  </w:style>
  <w:style w:type="character" w:customStyle="1" w:styleId="WW8Num106z1">
    <w:name w:val="WW8Num106z1"/>
    <w:rsid w:val="00DB33D1"/>
  </w:style>
  <w:style w:type="character" w:customStyle="1" w:styleId="WW8Num106z2">
    <w:name w:val="WW8Num106z2"/>
    <w:rsid w:val="00DB33D1"/>
  </w:style>
  <w:style w:type="character" w:customStyle="1" w:styleId="WW8Num106z3">
    <w:name w:val="WW8Num106z3"/>
    <w:rsid w:val="00DB33D1"/>
  </w:style>
  <w:style w:type="character" w:customStyle="1" w:styleId="WW8Num106z4">
    <w:name w:val="WW8Num106z4"/>
    <w:rsid w:val="00DB33D1"/>
  </w:style>
  <w:style w:type="character" w:customStyle="1" w:styleId="WW8Num106z5">
    <w:name w:val="WW8Num106z5"/>
    <w:rsid w:val="00DB33D1"/>
  </w:style>
  <w:style w:type="character" w:customStyle="1" w:styleId="WW8Num106z6">
    <w:name w:val="WW8Num106z6"/>
    <w:rsid w:val="00DB33D1"/>
  </w:style>
  <w:style w:type="character" w:customStyle="1" w:styleId="WW8Num106z7">
    <w:name w:val="WW8Num106z7"/>
    <w:rsid w:val="00DB33D1"/>
  </w:style>
  <w:style w:type="character" w:customStyle="1" w:styleId="WW8Num106z8">
    <w:name w:val="WW8Num106z8"/>
    <w:rsid w:val="00DB33D1"/>
  </w:style>
  <w:style w:type="character" w:customStyle="1" w:styleId="WW8Num107z0">
    <w:name w:val="WW8Num107z0"/>
    <w:rsid w:val="00DB33D1"/>
    <w:rPr>
      <w:b w:val="0"/>
    </w:rPr>
  </w:style>
  <w:style w:type="character" w:customStyle="1" w:styleId="WW8Num107z1">
    <w:name w:val="WW8Num107z1"/>
    <w:rsid w:val="00DB33D1"/>
    <w:rPr>
      <w:rFonts w:cs="Times New Roman"/>
    </w:rPr>
  </w:style>
  <w:style w:type="character" w:customStyle="1" w:styleId="WW8Num108z0">
    <w:name w:val="WW8Num108z0"/>
    <w:rsid w:val="00DB33D1"/>
  </w:style>
  <w:style w:type="character" w:customStyle="1" w:styleId="WW8Num108z1">
    <w:name w:val="WW8Num108z1"/>
    <w:rsid w:val="00DB33D1"/>
    <w:rPr>
      <w:rFonts w:cs="Times New Roman"/>
    </w:rPr>
  </w:style>
  <w:style w:type="character" w:customStyle="1" w:styleId="WW8Num109z0">
    <w:name w:val="WW8Num109z0"/>
    <w:rsid w:val="00DB33D1"/>
    <w:rPr>
      <w:b w:val="0"/>
      <w:sz w:val="20"/>
      <w:szCs w:val="20"/>
    </w:rPr>
  </w:style>
  <w:style w:type="character" w:customStyle="1" w:styleId="WW8Num109z1">
    <w:name w:val="WW8Num109z1"/>
    <w:rsid w:val="00DB33D1"/>
  </w:style>
  <w:style w:type="character" w:customStyle="1" w:styleId="WW8Num109z2">
    <w:name w:val="WW8Num109z2"/>
    <w:rsid w:val="00DB33D1"/>
  </w:style>
  <w:style w:type="character" w:customStyle="1" w:styleId="WW8Num109z3">
    <w:name w:val="WW8Num109z3"/>
    <w:rsid w:val="00DB33D1"/>
  </w:style>
  <w:style w:type="character" w:customStyle="1" w:styleId="WW8Num109z4">
    <w:name w:val="WW8Num109z4"/>
    <w:rsid w:val="00DB33D1"/>
  </w:style>
  <w:style w:type="character" w:customStyle="1" w:styleId="WW8Num109z5">
    <w:name w:val="WW8Num109z5"/>
    <w:rsid w:val="00DB33D1"/>
  </w:style>
  <w:style w:type="character" w:customStyle="1" w:styleId="WW8Num109z6">
    <w:name w:val="WW8Num109z6"/>
    <w:rsid w:val="00DB33D1"/>
  </w:style>
  <w:style w:type="character" w:customStyle="1" w:styleId="WW8Num109z7">
    <w:name w:val="WW8Num109z7"/>
    <w:rsid w:val="00DB33D1"/>
  </w:style>
  <w:style w:type="character" w:customStyle="1" w:styleId="WW8Num109z8">
    <w:name w:val="WW8Num109z8"/>
    <w:rsid w:val="00DB33D1"/>
  </w:style>
  <w:style w:type="character" w:customStyle="1" w:styleId="WW8Num110z0">
    <w:name w:val="WW8Num110z0"/>
    <w:rsid w:val="00DB33D1"/>
    <w:rPr>
      <w:rFonts w:cs="Times New Roman"/>
    </w:rPr>
  </w:style>
  <w:style w:type="character" w:customStyle="1" w:styleId="WW8Num110z1">
    <w:name w:val="WW8Num110z1"/>
    <w:rsid w:val="00DB33D1"/>
    <w:rPr>
      <w:rFonts w:ascii="Tahoma" w:hAnsi="Tahoma" w:cs="Tahoma"/>
    </w:rPr>
  </w:style>
  <w:style w:type="character" w:customStyle="1" w:styleId="WW8Num110z2">
    <w:name w:val="WW8Num110z2"/>
    <w:rsid w:val="00DB33D1"/>
  </w:style>
  <w:style w:type="character" w:customStyle="1" w:styleId="WW8Num110z3">
    <w:name w:val="WW8Num110z3"/>
    <w:rsid w:val="00DB33D1"/>
  </w:style>
  <w:style w:type="character" w:customStyle="1" w:styleId="WW8Num110z4">
    <w:name w:val="WW8Num110z4"/>
    <w:rsid w:val="00DB33D1"/>
  </w:style>
  <w:style w:type="character" w:customStyle="1" w:styleId="WW8Num110z5">
    <w:name w:val="WW8Num110z5"/>
    <w:rsid w:val="00DB33D1"/>
  </w:style>
  <w:style w:type="character" w:customStyle="1" w:styleId="WW8Num110z6">
    <w:name w:val="WW8Num110z6"/>
    <w:rsid w:val="00DB33D1"/>
  </w:style>
  <w:style w:type="character" w:customStyle="1" w:styleId="WW8Num110z7">
    <w:name w:val="WW8Num110z7"/>
    <w:rsid w:val="00DB33D1"/>
  </w:style>
  <w:style w:type="character" w:customStyle="1" w:styleId="WW8Num110z8">
    <w:name w:val="WW8Num110z8"/>
    <w:rsid w:val="00DB33D1"/>
  </w:style>
  <w:style w:type="character" w:customStyle="1" w:styleId="WW8Num111z0">
    <w:name w:val="WW8Num111z0"/>
    <w:rsid w:val="00DB33D1"/>
    <w:rPr>
      <w:b w:val="0"/>
    </w:rPr>
  </w:style>
  <w:style w:type="character" w:customStyle="1" w:styleId="WW8Num111z1">
    <w:name w:val="WW8Num111z1"/>
    <w:rsid w:val="00DB33D1"/>
  </w:style>
  <w:style w:type="character" w:customStyle="1" w:styleId="WW8Num111z2">
    <w:name w:val="WW8Num111z2"/>
    <w:rsid w:val="00DB33D1"/>
  </w:style>
  <w:style w:type="character" w:customStyle="1" w:styleId="WW8Num111z3">
    <w:name w:val="WW8Num111z3"/>
    <w:rsid w:val="00DB33D1"/>
  </w:style>
  <w:style w:type="character" w:customStyle="1" w:styleId="WW8Num111z4">
    <w:name w:val="WW8Num111z4"/>
    <w:rsid w:val="00DB33D1"/>
  </w:style>
  <w:style w:type="character" w:customStyle="1" w:styleId="WW8Num111z5">
    <w:name w:val="WW8Num111z5"/>
    <w:rsid w:val="00DB33D1"/>
  </w:style>
  <w:style w:type="character" w:customStyle="1" w:styleId="WW8Num111z6">
    <w:name w:val="WW8Num111z6"/>
    <w:rsid w:val="00DB33D1"/>
  </w:style>
  <w:style w:type="character" w:customStyle="1" w:styleId="WW8Num111z7">
    <w:name w:val="WW8Num111z7"/>
    <w:rsid w:val="00DB33D1"/>
  </w:style>
  <w:style w:type="character" w:customStyle="1" w:styleId="WW8Num111z8">
    <w:name w:val="WW8Num111z8"/>
    <w:rsid w:val="00DB33D1"/>
  </w:style>
  <w:style w:type="character" w:customStyle="1" w:styleId="WW8Num112z0">
    <w:name w:val="WW8Num112z0"/>
    <w:rsid w:val="00DB33D1"/>
  </w:style>
  <w:style w:type="character" w:customStyle="1" w:styleId="WW8Num112z1">
    <w:name w:val="WW8Num112z1"/>
    <w:rsid w:val="00DB33D1"/>
  </w:style>
  <w:style w:type="character" w:customStyle="1" w:styleId="WW8Num112z2">
    <w:name w:val="WW8Num112z2"/>
    <w:rsid w:val="00DB33D1"/>
  </w:style>
  <w:style w:type="character" w:customStyle="1" w:styleId="WW8Num112z3">
    <w:name w:val="WW8Num112z3"/>
    <w:rsid w:val="00DB33D1"/>
  </w:style>
  <w:style w:type="character" w:customStyle="1" w:styleId="WW8Num112z4">
    <w:name w:val="WW8Num112z4"/>
    <w:rsid w:val="00DB33D1"/>
  </w:style>
  <w:style w:type="character" w:customStyle="1" w:styleId="WW8Num112z5">
    <w:name w:val="WW8Num112z5"/>
    <w:rsid w:val="00DB33D1"/>
  </w:style>
  <w:style w:type="character" w:customStyle="1" w:styleId="WW8Num112z6">
    <w:name w:val="WW8Num112z6"/>
    <w:rsid w:val="00DB33D1"/>
  </w:style>
  <w:style w:type="character" w:customStyle="1" w:styleId="WW8Num112z7">
    <w:name w:val="WW8Num112z7"/>
    <w:rsid w:val="00DB33D1"/>
  </w:style>
  <w:style w:type="character" w:customStyle="1" w:styleId="WW8Num112z8">
    <w:name w:val="WW8Num112z8"/>
    <w:rsid w:val="00DB33D1"/>
  </w:style>
  <w:style w:type="character" w:customStyle="1" w:styleId="WW8Num113z0">
    <w:name w:val="WW8Num113z0"/>
    <w:rsid w:val="00DB33D1"/>
  </w:style>
  <w:style w:type="character" w:customStyle="1" w:styleId="WW8Num113z1">
    <w:name w:val="WW8Num113z1"/>
    <w:rsid w:val="00DB33D1"/>
  </w:style>
  <w:style w:type="character" w:customStyle="1" w:styleId="WW8Num113z2">
    <w:name w:val="WW8Num113z2"/>
    <w:rsid w:val="00DB33D1"/>
  </w:style>
  <w:style w:type="character" w:customStyle="1" w:styleId="WW8Num113z3">
    <w:name w:val="WW8Num113z3"/>
    <w:rsid w:val="00DB33D1"/>
  </w:style>
  <w:style w:type="character" w:customStyle="1" w:styleId="WW8Num113z4">
    <w:name w:val="WW8Num113z4"/>
    <w:rsid w:val="00DB33D1"/>
  </w:style>
  <w:style w:type="character" w:customStyle="1" w:styleId="WW8Num113z5">
    <w:name w:val="WW8Num113z5"/>
    <w:rsid w:val="00DB33D1"/>
  </w:style>
  <w:style w:type="character" w:customStyle="1" w:styleId="WW8Num113z6">
    <w:name w:val="WW8Num113z6"/>
    <w:rsid w:val="00DB33D1"/>
  </w:style>
  <w:style w:type="character" w:customStyle="1" w:styleId="WW8Num113z7">
    <w:name w:val="WW8Num113z7"/>
    <w:rsid w:val="00DB33D1"/>
  </w:style>
  <w:style w:type="character" w:customStyle="1" w:styleId="WW8Num113z8">
    <w:name w:val="WW8Num113z8"/>
    <w:rsid w:val="00DB33D1"/>
  </w:style>
  <w:style w:type="character" w:customStyle="1" w:styleId="WW8Num114z0">
    <w:name w:val="WW8Num114z0"/>
    <w:rsid w:val="00DB33D1"/>
    <w:rPr>
      <w:rFonts w:cs="Times New Roman"/>
      <w:b w:val="0"/>
    </w:rPr>
  </w:style>
  <w:style w:type="character" w:customStyle="1" w:styleId="WW8Num114z1">
    <w:name w:val="WW8Num114z1"/>
    <w:rsid w:val="00DB33D1"/>
  </w:style>
  <w:style w:type="character" w:customStyle="1" w:styleId="WW8Num114z2">
    <w:name w:val="WW8Num114z2"/>
    <w:rsid w:val="00DB33D1"/>
  </w:style>
  <w:style w:type="character" w:customStyle="1" w:styleId="WW8Num114z3">
    <w:name w:val="WW8Num114z3"/>
    <w:rsid w:val="00DB33D1"/>
  </w:style>
  <w:style w:type="character" w:customStyle="1" w:styleId="WW8Num114z4">
    <w:name w:val="WW8Num114z4"/>
    <w:rsid w:val="00DB33D1"/>
  </w:style>
  <w:style w:type="character" w:customStyle="1" w:styleId="WW8Num114z5">
    <w:name w:val="WW8Num114z5"/>
    <w:rsid w:val="00DB33D1"/>
  </w:style>
  <w:style w:type="character" w:customStyle="1" w:styleId="WW8Num114z6">
    <w:name w:val="WW8Num114z6"/>
    <w:rsid w:val="00DB33D1"/>
  </w:style>
  <w:style w:type="character" w:customStyle="1" w:styleId="WW8Num114z7">
    <w:name w:val="WW8Num114z7"/>
    <w:rsid w:val="00DB33D1"/>
  </w:style>
  <w:style w:type="character" w:customStyle="1" w:styleId="WW8Num114z8">
    <w:name w:val="WW8Num114z8"/>
    <w:rsid w:val="00DB33D1"/>
  </w:style>
  <w:style w:type="character" w:customStyle="1" w:styleId="WW8Num115z0">
    <w:name w:val="WW8Num115z0"/>
    <w:rsid w:val="00DB33D1"/>
    <w:rPr>
      <w:rFonts w:ascii="Tahoma" w:hAnsi="Tahoma" w:cs="Tahoma"/>
      <w:b w:val="0"/>
      <w:bCs/>
      <w:color w:val="000000"/>
    </w:rPr>
  </w:style>
  <w:style w:type="character" w:customStyle="1" w:styleId="WW8Num115z1">
    <w:name w:val="WW8Num115z1"/>
    <w:rsid w:val="00DB33D1"/>
    <w:rPr>
      <w:rFonts w:cs="Times New Roman"/>
      <w:color w:val="000000"/>
    </w:rPr>
  </w:style>
  <w:style w:type="character" w:customStyle="1" w:styleId="WW8Num115z2">
    <w:name w:val="WW8Num115z2"/>
    <w:rsid w:val="00DB33D1"/>
    <w:rPr>
      <w:rFonts w:cs="Times New Roman"/>
    </w:rPr>
  </w:style>
  <w:style w:type="character" w:customStyle="1" w:styleId="WW8Num116z0">
    <w:name w:val="WW8Num116z0"/>
    <w:rsid w:val="00DB33D1"/>
  </w:style>
  <w:style w:type="character" w:customStyle="1" w:styleId="WW8Num117z0">
    <w:name w:val="WW8Num117z0"/>
    <w:rsid w:val="00DB33D1"/>
  </w:style>
  <w:style w:type="character" w:customStyle="1" w:styleId="WW8Num117z1">
    <w:name w:val="WW8Num117z1"/>
    <w:rsid w:val="00DB33D1"/>
  </w:style>
  <w:style w:type="character" w:customStyle="1" w:styleId="WW8Num117z2">
    <w:name w:val="WW8Num117z2"/>
    <w:rsid w:val="00DB33D1"/>
  </w:style>
  <w:style w:type="character" w:customStyle="1" w:styleId="WW8Num117z3">
    <w:name w:val="WW8Num117z3"/>
    <w:rsid w:val="00DB33D1"/>
  </w:style>
  <w:style w:type="character" w:customStyle="1" w:styleId="WW8Num117z4">
    <w:name w:val="WW8Num117z4"/>
    <w:rsid w:val="00DB33D1"/>
  </w:style>
  <w:style w:type="character" w:customStyle="1" w:styleId="WW8Num117z5">
    <w:name w:val="WW8Num117z5"/>
    <w:rsid w:val="00DB33D1"/>
  </w:style>
  <w:style w:type="character" w:customStyle="1" w:styleId="WW8Num117z6">
    <w:name w:val="WW8Num117z6"/>
    <w:rsid w:val="00DB33D1"/>
  </w:style>
  <w:style w:type="character" w:customStyle="1" w:styleId="WW8Num117z7">
    <w:name w:val="WW8Num117z7"/>
    <w:rsid w:val="00DB33D1"/>
  </w:style>
  <w:style w:type="character" w:customStyle="1" w:styleId="WW8Num117z8">
    <w:name w:val="WW8Num117z8"/>
    <w:rsid w:val="00DB33D1"/>
  </w:style>
  <w:style w:type="character" w:customStyle="1" w:styleId="WW8Num118z0">
    <w:name w:val="WW8Num118z0"/>
    <w:rsid w:val="00DB33D1"/>
    <w:rPr>
      <w:rFonts w:cs="Times New Roman"/>
    </w:rPr>
  </w:style>
  <w:style w:type="character" w:customStyle="1" w:styleId="WW8Num118z1">
    <w:name w:val="WW8Num118z1"/>
    <w:rsid w:val="00DB33D1"/>
  </w:style>
  <w:style w:type="character" w:customStyle="1" w:styleId="WW8Num118z2">
    <w:name w:val="WW8Num118z2"/>
    <w:rsid w:val="00DB33D1"/>
  </w:style>
  <w:style w:type="character" w:customStyle="1" w:styleId="WW8Num118z3">
    <w:name w:val="WW8Num118z3"/>
    <w:rsid w:val="00DB33D1"/>
  </w:style>
  <w:style w:type="character" w:customStyle="1" w:styleId="WW8Num118z4">
    <w:name w:val="WW8Num118z4"/>
    <w:rsid w:val="00DB33D1"/>
  </w:style>
  <w:style w:type="character" w:customStyle="1" w:styleId="WW8Num118z5">
    <w:name w:val="WW8Num118z5"/>
    <w:rsid w:val="00DB33D1"/>
  </w:style>
  <w:style w:type="character" w:customStyle="1" w:styleId="WW8Num118z6">
    <w:name w:val="WW8Num118z6"/>
    <w:rsid w:val="00DB33D1"/>
  </w:style>
  <w:style w:type="character" w:customStyle="1" w:styleId="WW8Num118z7">
    <w:name w:val="WW8Num118z7"/>
    <w:rsid w:val="00DB33D1"/>
  </w:style>
  <w:style w:type="character" w:customStyle="1" w:styleId="WW8Num118z8">
    <w:name w:val="WW8Num118z8"/>
    <w:rsid w:val="00DB33D1"/>
  </w:style>
  <w:style w:type="character" w:customStyle="1" w:styleId="WW8Num119z0">
    <w:name w:val="WW8Num119z0"/>
    <w:rsid w:val="00DB33D1"/>
  </w:style>
  <w:style w:type="character" w:customStyle="1" w:styleId="WW8Num119z1">
    <w:name w:val="WW8Num119z1"/>
    <w:rsid w:val="00DB33D1"/>
  </w:style>
  <w:style w:type="character" w:customStyle="1" w:styleId="WW8Num119z2">
    <w:name w:val="WW8Num119z2"/>
    <w:rsid w:val="00DB33D1"/>
  </w:style>
  <w:style w:type="character" w:customStyle="1" w:styleId="WW8Num119z3">
    <w:name w:val="WW8Num119z3"/>
    <w:rsid w:val="00DB33D1"/>
  </w:style>
  <w:style w:type="character" w:customStyle="1" w:styleId="WW8Num119z4">
    <w:name w:val="WW8Num119z4"/>
    <w:rsid w:val="00DB33D1"/>
  </w:style>
  <w:style w:type="character" w:customStyle="1" w:styleId="WW8Num119z5">
    <w:name w:val="WW8Num119z5"/>
    <w:rsid w:val="00DB33D1"/>
  </w:style>
  <w:style w:type="character" w:customStyle="1" w:styleId="WW8Num119z6">
    <w:name w:val="WW8Num119z6"/>
    <w:rsid w:val="00DB33D1"/>
  </w:style>
  <w:style w:type="character" w:customStyle="1" w:styleId="WW8Num119z7">
    <w:name w:val="WW8Num119z7"/>
    <w:rsid w:val="00DB33D1"/>
  </w:style>
  <w:style w:type="character" w:customStyle="1" w:styleId="WW8Num119z8">
    <w:name w:val="WW8Num119z8"/>
    <w:rsid w:val="00DB33D1"/>
  </w:style>
  <w:style w:type="character" w:customStyle="1" w:styleId="WW8Num120z0">
    <w:name w:val="WW8Num120z0"/>
    <w:rsid w:val="00DB33D1"/>
    <w:rPr>
      <w:b w:val="0"/>
      <w:position w:val="0"/>
      <w:vertAlign w:val="baseline"/>
    </w:rPr>
  </w:style>
  <w:style w:type="character" w:customStyle="1" w:styleId="WW8Num120z1">
    <w:name w:val="WW8Num120z1"/>
    <w:rsid w:val="00DB33D1"/>
  </w:style>
  <w:style w:type="character" w:customStyle="1" w:styleId="WW8Num120z2">
    <w:name w:val="WW8Num120z2"/>
    <w:rsid w:val="00DB33D1"/>
  </w:style>
  <w:style w:type="character" w:customStyle="1" w:styleId="WW8Num120z3">
    <w:name w:val="WW8Num120z3"/>
    <w:rsid w:val="00DB33D1"/>
  </w:style>
  <w:style w:type="character" w:customStyle="1" w:styleId="WW8Num120z4">
    <w:name w:val="WW8Num120z4"/>
    <w:rsid w:val="00DB33D1"/>
  </w:style>
  <w:style w:type="character" w:customStyle="1" w:styleId="WW8Num120z5">
    <w:name w:val="WW8Num120z5"/>
    <w:rsid w:val="00DB33D1"/>
  </w:style>
  <w:style w:type="character" w:customStyle="1" w:styleId="WW8Num120z6">
    <w:name w:val="WW8Num120z6"/>
    <w:rsid w:val="00DB33D1"/>
  </w:style>
  <w:style w:type="character" w:customStyle="1" w:styleId="WW8Num120z7">
    <w:name w:val="WW8Num120z7"/>
    <w:rsid w:val="00DB33D1"/>
  </w:style>
  <w:style w:type="character" w:customStyle="1" w:styleId="WW8Num120z8">
    <w:name w:val="WW8Num120z8"/>
    <w:rsid w:val="00DB33D1"/>
  </w:style>
  <w:style w:type="character" w:customStyle="1" w:styleId="WW8Num121z0">
    <w:name w:val="WW8Num121z0"/>
    <w:rsid w:val="00DB33D1"/>
    <w:rPr>
      <w:sz w:val="20"/>
      <w:szCs w:val="20"/>
    </w:rPr>
  </w:style>
  <w:style w:type="character" w:customStyle="1" w:styleId="WW8Num121z1">
    <w:name w:val="WW8Num121z1"/>
    <w:rsid w:val="00DB33D1"/>
  </w:style>
  <w:style w:type="character" w:customStyle="1" w:styleId="WW8Num121z2">
    <w:name w:val="WW8Num121z2"/>
    <w:rsid w:val="00DB33D1"/>
  </w:style>
  <w:style w:type="character" w:customStyle="1" w:styleId="WW8Num121z3">
    <w:name w:val="WW8Num121z3"/>
    <w:rsid w:val="00DB33D1"/>
  </w:style>
  <w:style w:type="character" w:customStyle="1" w:styleId="WW8Num121z4">
    <w:name w:val="WW8Num121z4"/>
    <w:rsid w:val="00DB33D1"/>
  </w:style>
  <w:style w:type="character" w:customStyle="1" w:styleId="WW8Num121z5">
    <w:name w:val="WW8Num121z5"/>
    <w:rsid w:val="00DB33D1"/>
  </w:style>
  <w:style w:type="character" w:customStyle="1" w:styleId="WW8Num121z6">
    <w:name w:val="WW8Num121z6"/>
    <w:rsid w:val="00DB33D1"/>
  </w:style>
  <w:style w:type="character" w:customStyle="1" w:styleId="WW8Num121z7">
    <w:name w:val="WW8Num121z7"/>
    <w:rsid w:val="00DB33D1"/>
  </w:style>
  <w:style w:type="character" w:customStyle="1" w:styleId="WW8Num121z8">
    <w:name w:val="WW8Num121z8"/>
    <w:rsid w:val="00DB33D1"/>
  </w:style>
  <w:style w:type="character" w:customStyle="1" w:styleId="WW8Num122z0">
    <w:name w:val="WW8Num122z0"/>
    <w:rsid w:val="00DB33D1"/>
    <w:rPr>
      <w:b w:val="0"/>
      <w:strike w:val="0"/>
      <w:dstrike w:val="0"/>
      <w:color w:val="000000"/>
    </w:rPr>
  </w:style>
  <w:style w:type="character" w:customStyle="1" w:styleId="WW8Num122z1">
    <w:name w:val="WW8Num122z1"/>
    <w:rsid w:val="00DB33D1"/>
  </w:style>
  <w:style w:type="character" w:customStyle="1" w:styleId="WW8Num122z2">
    <w:name w:val="WW8Num122z2"/>
    <w:rsid w:val="00DB33D1"/>
  </w:style>
  <w:style w:type="character" w:customStyle="1" w:styleId="WW8Num122z3">
    <w:name w:val="WW8Num122z3"/>
    <w:rsid w:val="00DB33D1"/>
  </w:style>
  <w:style w:type="character" w:customStyle="1" w:styleId="WW8Num122z4">
    <w:name w:val="WW8Num122z4"/>
    <w:rsid w:val="00DB33D1"/>
  </w:style>
  <w:style w:type="character" w:customStyle="1" w:styleId="WW8Num122z5">
    <w:name w:val="WW8Num122z5"/>
    <w:rsid w:val="00DB33D1"/>
  </w:style>
  <w:style w:type="character" w:customStyle="1" w:styleId="WW8Num122z6">
    <w:name w:val="WW8Num122z6"/>
    <w:rsid w:val="00DB33D1"/>
  </w:style>
  <w:style w:type="character" w:customStyle="1" w:styleId="WW8Num122z7">
    <w:name w:val="WW8Num122z7"/>
    <w:rsid w:val="00DB33D1"/>
  </w:style>
  <w:style w:type="character" w:customStyle="1" w:styleId="WW8Num122z8">
    <w:name w:val="WW8Num122z8"/>
    <w:rsid w:val="00DB33D1"/>
  </w:style>
  <w:style w:type="character" w:customStyle="1" w:styleId="WW8Num123z0">
    <w:name w:val="WW8Num123z0"/>
    <w:rsid w:val="00DB33D1"/>
    <w:rPr>
      <w:rFonts w:ascii="Tahoma" w:hAnsi="Tahoma" w:cs="Tahoma"/>
      <w:b w:val="0"/>
      <w:sz w:val="20"/>
      <w:szCs w:val="20"/>
    </w:rPr>
  </w:style>
  <w:style w:type="character" w:customStyle="1" w:styleId="WW8Num123z1">
    <w:name w:val="WW8Num123z1"/>
    <w:rsid w:val="00DB33D1"/>
  </w:style>
  <w:style w:type="character" w:customStyle="1" w:styleId="WW8Num123z2">
    <w:name w:val="WW8Num123z2"/>
    <w:rsid w:val="00DB33D1"/>
  </w:style>
  <w:style w:type="character" w:customStyle="1" w:styleId="WW8Num123z3">
    <w:name w:val="WW8Num123z3"/>
    <w:rsid w:val="00DB33D1"/>
  </w:style>
  <w:style w:type="character" w:customStyle="1" w:styleId="WW8Num123z4">
    <w:name w:val="WW8Num123z4"/>
    <w:rsid w:val="00DB33D1"/>
  </w:style>
  <w:style w:type="character" w:customStyle="1" w:styleId="WW8Num123z5">
    <w:name w:val="WW8Num123z5"/>
    <w:rsid w:val="00DB33D1"/>
  </w:style>
  <w:style w:type="character" w:customStyle="1" w:styleId="WW8Num123z6">
    <w:name w:val="WW8Num123z6"/>
    <w:rsid w:val="00DB33D1"/>
  </w:style>
  <w:style w:type="character" w:customStyle="1" w:styleId="WW8Num123z7">
    <w:name w:val="WW8Num123z7"/>
    <w:rsid w:val="00DB33D1"/>
  </w:style>
  <w:style w:type="character" w:customStyle="1" w:styleId="WW8Num123z8">
    <w:name w:val="WW8Num123z8"/>
    <w:rsid w:val="00DB33D1"/>
  </w:style>
  <w:style w:type="character" w:customStyle="1" w:styleId="WW8Num124z0">
    <w:name w:val="WW8Num124z0"/>
    <w:rsid w:val="00DB33D1"/>
  </w:style>
  <w:style w:type="character" w:customStyle="1" w:styleId="WW8Num124z1">
    <w:name w:val="WW8Num124z1"/>
    <w:rsid w:val="00DB33D1"/>
  </w:style>
  <w:style w:type="character" w:customStyle="1" w:styleId="WW8Num124z2">
    <w:name w:val="WW8Num124z2"/>
    <w:rsid w:val="00DB33D1"/>
  </w:style>
  <w:style w:type="character" w:customStyle="1" w:styleId="WW8Num124z3">
    <w:name w:val="WW8Num124z3"/>
    <w:rsid w:val="00DB33D1"/>
  </w:style>
  <w:style w:type="character" w:customStyle="1" w:styleId="WW8Num124z4">
    <w:name w:val="WW8Num124z4"/>
    <w:rsid w:val="00DB33D1"/>
  </w:style>
  <w:style w:type="character" w:customStyle="1" w:styleId="WW8Num124z5">
    <w:name w:val="WW8Num124z5"/>
    <w:rsid w:val="00DB33D1"/>
  </w:style>
  <w:style w:type="character" w:customStyle="1" w:styleId="WW8Num124z6">
    <w:name w:val="WW8Num124z6"/>
    <w:rsid w:val="00DB33D1"/>
  </w:style>
  <w:style w:type="character" w:customStyle="1" w:styleId="WW8Num124z7">
    <w:name w:val="WW8Num124z7"/>
    <w:rsid w:val="00DB33D1"/>
  </w:style>
  <w:style w:type="character" w:customStyle="1" w:styleId="WW8Num124z8">
    <w:name w:val="WW8Num124z8"/>
    <w:rsid w:val="00DB33D1"/>
  </w:style>
  <w:style w:type="character" w:customStyle="1" w:styleId="WW8Num125z0">
    <w:name w:val="WW8Num125z0"/>
    <w:rsid w:val="00DB33D1"/>
    <w:rPr>
      <w:color w:val="000000"/>
    </w:rPr>
  </w:style>
  <w:style w:type="character" w:customStyle="1" w:styleId="WW8Num125z1">
    <w:name w:val="WW8Num125z1"/>
    <w:rsid w:val="00DB33D1"/>
  </w:style>
  <w:style w:type="character" w:customStyle="1" w:styleId="WW8Num125z2">
    <w:name w:val="WW8Num125z2"/>
    <w:rsid w:val="00DB33D1"/>
  </w:style>
  <w:style w:type="character" w:customStyle="1" w:styleId="WW8Num125z3">
    <w:name w:val="WW8Num125z3"/>
    <w:rsid w:val="00DB33D1"/>
  </w:style>
  <w:style w:type="character" w:customStyle="1" w:styleId="WW8Num125z4">
    <w:name w:val="WW8Num125z4"/>
    <w:rsid w:val="00DB33D1"/>
  </w:style>
  <w:style w:type="character" w:customStyle="1" w:styleId="WW8Num125z5">
    <w:name w:val="WW8Num125z5"/>
    <w:rsid w:val="00DB33D1"/>
  </w:style>
  <w:style w:type="character" w:customStyle="1" w:styleId="WW8Num125z6">
    <w:name w:val="WW8Num125z6"/>
    <w:rsid w:val="00DB33D1"/>
  </w:style>
  <w:style w:type="character" w:customStyle="1" w:styleId="WW8Num125z7">
    <w:name w:val="WW8Num125z7"/>
    <w:rsid w:val="00DB33D1"/>
  </w:style>
  <w:style w:type="character" w:customStyle="1" w:styleId="WW8Num125z8">
    <w:name w:val="WW8Num125z8"/>
    <w:rsid w:val="00DB33D1"/>
  </w:style>
  <w:style w:type="character" w:customStyle="1" w:styleId="WW8Num126z0">
    <w:name w:val="WW8Num126z0"/>
    <w:rsid w:val="00DB33D1"/>
    <w:rPr>
      <w:b w:val="0"/>
    </w:rPr>
  </w:style>
  <w:style w:type="character" w:customStyle="1" w:styleId="WW8Num126z1">
    <w:name w:val="WW8Num126z1"/>
    <w:rsid w:val="00DB33D1"/>
  </w:style>
  <w:style w:type="character" w:customStyle="1" w:styleId="WW8Num126z2">
    <w:name w:val="WW8Num126z2"/>
    <w:rsid w:val="00DB33D1"/>
  </w:style>
  <w:style w:type="character" w:customStyle="1" w:styleId="WW8Num126z3">
    <w:name w:val="WW8Num126z3"/>
    <w:rsid w:val="00DB33D1"/>
  </w:style>
  <w:style w:type="character" w:customStyle="1" w:styleId="WW8Num126z4">
    <w:name w:val="WW8Num126z4"/>
    <w:rsid w:val="00DB33D1"/>
  </w:style>
  <w:style w:type="character" w:customStyle="1" w:styleId="WW8Num126z5">
    <w:name w:val="WW8Num126z5"/>
    <w:rsid w:val="00DB33D1"/>
  </w:style>
  <w:style w:type="character" w:customStyle="1" w:styleId="WW8Num126z6">
    <w:name w:val="WW8Num126z6"/>
    <w:rsid w:val="00DB33D1"/>
  </w:style>
  <w:style w:type="character" w:customStyle="1" w:styleId="WW8Num126z7">
    <w:name w:val="WW8Num126z7"/>
    <w:rsid w:val="00DB33D1"/>
  </w:style>
  <w:style w:type="character" w:customStyle="1" w:styleId="WW8Num126z8">
    <w:name w:val="WW8Num126z8"/>
    <w:rsid w:val="00DB33D1"/>
  </w:style>
  <w:style w:type="character" w:customStyle="1" w:styleId="WW8Num127z0">
    <w:name w:val="WW8Num127z0"/>
    <w:rsid w:val="00DB33D1"/>
    <w:rPr>
      <w:sz w:val="20"/>
      <w:szCs w:val="20"/>
    </w:rPr>
  </w:style>
  <w:style w:type="character" w:customStyle="1" w:styleId="WW8Num127z1">
    <w:name w:val="WW8Num127z1"/>
    <w:rsid w:val="00DB33D1"/>
  </w:style>
  <w:style w:type="character" w:customStyle="1" w:styleId="WW8Num127z2">
    <w:name w:val="WW8Num127z2"/>
    <w:rsid w:val="00DB33D1"/>
  </w:style>
  <w:style w:type="character" w:customStyle="1" w:styleId="WW8Num127z3">
    <w:name w:val="WW8Num127z3"/>
    <w:rsid w:val="00DB33D1"/>
  </w:style>
  <w:style w:type="character" w:customStyle="1" w:styleId="WW8Num127z4">
    <w:name w:val="WW8Num127z4"/>
    <w:rsid w:val="00DB33D1"/>
  </w:style>
  <w:style w:type="character" w:customStyle="1" w:styleId="WW8Num127z5">
    <w:name w:val="WW8Num127z5"/>
    <w:rsid w:val="00DB33D1"/>
  </w:style>
  <w:style w:type="character" w:customStyle="1" w:styleId="WW8Num127z6">
    <w:name w:val="WW8Num127z6"/>
    <w:rsid w:val="00DB33D1"/>
  </w:style>
  <w:style w:type="character" w:customStyle="1" w:styleId="WW8Num127z7">
    <w:name w:val="WW8Num127z7"/>
    <w:rsid w:val="00DB33D1"/>
  </w:style>
  <w:style w:type="character" w:customStyle="1" w:styleId="WW8Num127z8">
    <w:name w:val="WW8Num127z8"/>
    <w:rsid w:val="00DB33D1"/>
  </w:style>
  <w:style w:type="character" w:customStyle="1" w:styleId="WW8Num128z0">
    <w:name w:val="WW8Num128z0"/>
    <w:rsid w:val="00DB33D1"/>
  </w:style>
  <w:style w:type="character" w:customStyle="1" w:styleId="WW8Num128z1">
    <w:name w:val="WW8Num128z1"/>
    <w:rsid w:val="00DB33D1"/>
  </w:style>
  <w:style w:type="character" w:customStyle="1" w:styleId="WW8Num128z2">
    <w:name w:val="WW8Num128z2"/>
    <w:rsid w:val="00DB33D1"/>
  </w:style>
  <w:style w:type="character" w:customStyle="1" w:styleId="WW8Num128z3">
    <w:name w:val="WW8Num128z3"/>
    <w:rsid w:val="00DB33D1"/>
  </w:style>
  <w:style w:type="character" w:customStyle="1" w:styleId="WW8Num128z4">
    <w:name w:val="WW8Num128z4"/>
    <w:rsid w:val="00DB33D1"/>
  </w:style>
  <w:style w:type="character" w:customStyle="1" w:styleId="WW8Num128z5">
    <w:name w:val="WW8Num128z5"/>
    <w:rsid w:val="00DB33D1"/>
  </w:style>
  <w:style w:type="character" w:customStyle="1" w:styleId="WW8Num128z6">
    <w:name w:val="WW8Num128z6"/>
    <w:rsid w:val="00DB33D1"/>
  </w:style>
  <w:style w:type="character" w:customStyle="1" w:styleId="WW8Num128z7">
    <w:name w:val="WW8Num128z7"/>
    <w:rsid w:val="00DB33D1"/>
  </w:style>
  <w:style w:type="character" w:customStyle="1" w:styleId="WW8Num128z8">
    <w:name w:val="WW8Num128z8"/>
    <w:rsid w:val="00DB33D1"/>
  </w:style>
  <w:style w:type="character" w:customStyle="1" w:styleId="WW8Num129z0">
    <w:name w:val="WW8Num129z0"/>
    <w:rsid w:val="00DB33D1"/>
    <w:rPr>
      <w:rFonts w:cs="Times New Roman"/>
    </w:rPr>
  </w:style>
  <w:style w:type="character" w:customStyle="1" w:styleId="WW8Num129z1">
    <w:name w:val="WW8Num129z1"/>
    <w:rsid w:val="00DB33D1"/>
  </w:style>
  <w:style w:type="character" w:customStyle="1" w:styleId="WW8Num129z2">
    <w:name w:val="WW8Num129z2"/>
    <w:rsid w:val="00DB33D1"/>
  </w:style>
  <w:style w:type="character" w:customStyle="1" w:styleId="WW8Num129z3">
    <w:name w:val="WW8Num129z3"/>
    <w:rsid w:val="00DB33D1"/>
  </w:style>
  <w:style w:type="character" w:customStyle="1" w:styleId="WW8Num129z4">
    <w:name w:val="WW8Num129z4"/>
    <w:rsid w:val="00DB33D1"/>
  </w:style>
  <w:style w:type="character" w:customStyle="1" w:styleId="WW8Num129z5">
    <w:name w:val="WW8Num129z5"/>
    <w:rsid w:val="00DB33D1"/>
  </w:style>
  <w:style w:type="character" w:customStyle="1" w:styleId="WW8Num129z6">
    <w:name w:val="WW8Num129z6"/>
    <w:rsid w:val="00DB33D1"/>
  </w:style>
  <w:style w:type="character" w:customStyle="1" w:styleId="WW8Num129z7">
    <w:name w:val="WW8Num129z7"/>
    <w:rsid w:val="00DB33D1"/>
  </w:style>
  <w:style w:type="character" w:customStyle="1" w:styleId="WW8Num129z8">
    <w:name w:val="WW8Num129z8"/>
    <w:rsid w:val="00DB33D1"/>
  </w:style>
  <w:style w:type="character" w:customStyle="1" w:styleId="WW8Num130z0">
    <w:name w:val="WW8Num130z0"/>
    <w:rsid w:val="00DB33D1"/>
    <w:rPr>
      <w:rFonts w:ascii="Tahoma" w:hAnsi="Tahoma" w:cs="Tahoma"/>
      <w:b/>
      <w:sz w:val="20"/>
      <w:szCs w:val="20"/>
    </w:rPr>
  </w:style>
  <w:style w:type="character" w:customStyle="1" w:styleId="WW8Num130z1">
    <w:name w:val="WW8Num130z1"/>
    <w:rsid w:val="00DB33D1"/>
  </w:style>
  <w:style w:type="character" w:customStyle="1" w:styleId="WW8Num130z2">
    <w:name w:val="WW8Num130z2"/>
    <w:rsid w:val="00DB33D1"/>
  </w:style>
  <w:style w:type="character" w:customStyle="1" w:styleId="WW8Num130z3">
    <w:name w:val="WW8Num130z3"/>
    <w:rsid w:val="00DB33D1"/>
  </w:style>
  <w:style w:type="character" w:customStyle="1" w:styleId="WW8Num130z4">
    <w:name w:val="WW8Num130z4"/>
    <w:rsid w:val="00DB33D1"/>
  </w:style>
  <w:style w:type="character" w:customStyle="1" w:styleId="WW8Num130z5">
    <w:name w:val="WW8Num130z5"/>
    <w:rsid w:val="00DB33D1"/>
  </w:style>
  <w:style w:type="character" w:customStyle="1" w:styleId="WW8Num130z6">
    <w:name w:val="WW8Num130z6"/>
    <w:rsid w:val="00DB33D1"/>
  </w:style>
  <w:style w:type="character" w:customStyle="1" w:styleId="WW8Num130z7">
    <w:name w:val="WW8Num130z7"/>
    <w:rsid w:val="00DB33D1"/>
  </w:style>
  <w:style w:type="character" w:customStyle="1" w:styleId="WW8Num130z8">
    <w:name w:val="WW8Num130z8"/>
    <w:rsid w:val="00DB33D1"/>
  </w:style>
  <w:style w:type="character" w:customStyle="1" w:styleId="WW8Num131z0">
    <w:name w:val="WW8Num131z0"/>
    <w:rsid w:val="00DB33D1"/>
    <w:rPr>
      <w:rFonts w:cs="Times New Roman"/>
    </w:rPr>
  </w:style>
  <w:style w:type="character" w:customStyle="1" w:styleId="WW8Num131z4">
    <w:name w:val="WW8Num131z4"/>
    <w:rsid w:val="00DB33D1"/>
    <w:rPr>
      <w:rFonts w:cs="Times New Roman"/>
    </w:rPr>
  </w:style>
  <w:style w:type="character" w:customStyle="1" w:styleId="WW8Num132z0">
    <w:name w:val="WW8Num132z0"/>
    <w:rsid w:val="00DB33D1"/>
    <w:rPr>
      <w:b w:val="0"/>
    </w:rPr>
  </w:style>
  <w:style w:type="character" w:customStyle="1" w:styleId="WW8Num132z1">
    <w:name w:val="WW8Num132z1"/>
    <w:rsid w:val="00DB33D1"/>
  </w:style>
  <w:style w:type="character" w:customStyle="1" w:styleId="WW8Num132z2">
    <w:name w:val="WW8Num132z2"/>
    <w:rsid w:val="00DB33D1"/>
  </w:style>
  <w:style w:type="character" w:customStyle="1" w:styleId="WW8Num132z3">
    <w:name w:val="WW8Num132z3"/>
    <w:rsid w:val="00DB33D1"/>
  </w:style>
  <w:style w:type="character" w:customStyle="1" w:styleId="WW8Num132z4">
    <w:name w:val="WW8Num132z4"/>
    <w:rsid w:val="00DB33D1"/>
  </w:style>
  <w:style w:type="character" w:customStyle="1" w:styleId="WW8Num132z5">
    <w:name w:val="WW8Num132z5"/>
    <w:rsid w:val="00DB33D1"/>
  </w:style>
  <w:style w:type="character" w:customStyle="1" w:styleId="WW8Num132z6">
    <w:name w:val="WW8Num132z6"/>
    <w:rsid w:val="00DB33D1"/>
  </w:style>
  <w:style w:type="character" w:customStyle="1" w:styleId="WW8Num132z7">
    <w:name w:val="WW8Num132z7"/>
    <w:rsid w:val="00DB33D1"/>
  </w:style>
  <w:style w:type="character" w:customStyle="1" w:styleId="WW8Num132z8">
    <w:name w:val="WW8Num132z8"/>
    <w:rsid w:val="00DB33D1"/>
  </w:style>
  <w:style w:type="character" w:customStyle="1" w:styleId="WW8Num133z0">
    <w:name w:val="WW8Num133z0"/>
    <w:rsid w:val="00DB33D1"/>
    <w:rPr>
      <w:rFonts w:ascii="Tahoma" w:hAnsi="Tahoma" w:cs="Tahoma"/>
      <w:b w:val="0"/>
      <w:sz w:val="20"/>
      <w:szCs w:val="20"/>
    </w:rPr>
  </w:style>
  <w:style w:type="character" w:customStyle="1" w:styleId="WW8Num133z1">
    <w:name w:val="WW8Num133z1"/>
    <w:rsid w:val="00DB33D1"/>
  </w:style>
  <w:style w:type="character" w:customStyle="1" w:styleId="WW8Num133z2">
    <w:name w:val="WW8Num133z2"/>
    <w:rsid w:val="00DB33D1"/>
  </w:style>
  <w:style w:type="character" w:customStyle="1" w:styleId="WW8Num133z3">
    <w:name w:val="WW8Num133z3"/>
    <w:rsid w:val="00DB33D1"/>
  </w:style>
  <w:style w:type="character" w:customStyle="1" w:styleId="WW8Num133z4">
    <w:name w:val="WW8Num133z4"/>
    <w:rsid w:val="00DB33D1"/>
  </w:style>
  <w:style w:type="character" w:customStyle="1" w:styleId="WW8Num133z5">
    <w:name w:val="WW8Num133z5"/>
    <w:rsid w:val="00DB33D1"/>
  </w:style>
  <w:style w:type="character" w:customStyle="1" w:styleId="WW8Num133z6">
    <w:name w:val="WW8Num133z6"/>
    <w:rsid w:val="00DB33D1"/>
  </w:style>
  <w:style w:type="character" w:customStyle="1" w:styleId="WW8Num133z7">
    <w:name w:val="WW8Num133z7"/>
    <w:rsid w:val="00DB33D1"/>
  </w:style>
  <w:style w:type="character" w:customStyle="1" w:styleId="WW8Num133z8">
    <w:name w:val="WW8Num133z8"/>
    <w:rsid w:val="00DB33D1"/>
  </w:style>
  <w:style w:type="character" w:customStyle="1" w:styleId="WW8Num134z0">
    <w:name w:val="WW8Num134z0"/>
    <w:rsid w:val="00DB33D1"/>
    <w:rPr>
      <w:rFonts w:cs="Times New Roman"/>
    </w:rPr>
  </w:style>
  <w:style w:type="character" w:customStyle="1" w:styleId="WW8Num134z2">
    <w:name w:val="WW8Num134z2"/>
    <w:rsid w:val="00DB33D1"/>
    <w:rPr>
      <w:rFonts w:ascii="Tahoma" w:hAnsi="Tahoma" w:cs="Tahoma"/>
      <w:i w:val="0"/>
      <w:sz w:val="20"/>
      <w:szCs w:val="20"/>
    </w:rPr>
  </w:style>
  <w:style w:type="character" w:customStyle="1" w:styleId="WW8Num134z4">
    <w:name w:val="WW8Num134z4"/>
    <w:rsid w:val="00DB33D1"/>
    <w:rPr>
      <w:rFonts w:cs="Times New Roman"/>
    </w:rPr>
  </w:style>
  <w:style w:type="character" w:customStyle="1" w:styleId="WW8Num135z0">
    <w:name w:val="WW8Num135z0"/>
    <w:rsid w:val="00DB33D1"/>
    <w:rPr>
      <w:rFonts w:ascii="Tahoma" w:hAnsi="Tahoma" w:cs="Tahoma"/>
      <w:b w:val="0"/>
    </w:rPr>
  </w:style>
  <w:style w:type="character" w:customStyle="1" w:styleId="WW8Num135z1">
    <w:name w:val="WW8Num135z1"/>
    <w:rsid w:val="00DB33D1"/>
    <w:rPr>
      <w:rFonts w:cs="Times New Roman"/>
    </w:rPr>
  </w:style>
  <w:style w:type="character" w:customStyle="1" w:styleId="WW8Num135z2">
    <w:name w:val="WW8Num135z2"/>
    <w:rsid w:val="00DB33D1"/>
    <w:rPr>
      <w:rFonts w:cs="Times New Roman"/>
      <w:b w:val="0"/>
      <w:i w:val="0"/>
    </w:rPr>
  </w:style>
  <w:style w:type="character" w:customStyle="1" w:styleId="WW8Num136z0">
    <w:name w:val="WW8Num136z0"/>
    <w:rsid w:val="00DB33D1"/>
    <w:rPr>
      <w:b w:val="0"/>
    </w:rPr>
  </w:style>
  <w:style w:type="character" w:customStyle="1" w:styleId="WW8Num136z1">
    <w:name w:val="WW8Num136z1"/>
    <w:rsid w:val="00DB33D1"/>
  </w:style>
  <w:style w:type="character" w:customStyle="1" w:styleId="WW8Num136z2">
    <w:name w:val="WW8Num136z2"/>
    <w:rsid w:val="00DB33D1"/>
  </w:style>
  <w:style w:type="character" w:customStyle="1" w:styleId="WW8Num136z3">
    <w:name w:val="WW8Num136z3"/>
    <w:rsid w:val="00DB33D1"/>
  </w:style>
  <w:style w:type="character" w:customStyle="1" w:styleId="WW8Num136z4">
    <w:name w:val="WW8Num136z4"/>
    <w:rsid w:val="00DB33D1"/>
  </w:style>
  <w:style w:type="character" w:customStyle="1" w:styleId="WW8Num136z5">
    <w:name w:val="WW8Num136z5"/>
    <w:rsid w:val="00DB33D1"/>
  </w:style>
  <w:style w:type="character" w:customStyle="1" w:styleId="WW8Num136z6">
    <w:name w:val="WW8Num136z6"/>
    <w:rsid w:val="00DB33D1"/>
  </w:style>
  <w:style w:type="character" w:customStyle="1" w:styleId="WW8Num136z7">
    <w:name w:val="WW8Num136z7"/>
    <w:rsid w:val="00DB33D1"/>
  </w:style>
  <w:style w:type="character" w:customStyle="1" w:styleId="WW8Num136z8">
    <w:name w:val="WW8Num136z8"/>
    <w:rsid w:val="00DB33D1"/>
  </w:style>
  <w:style w:type="character" w:customStyle="1" w:styleId="WW8Num137z0">
    <w:name w:val="WW8Num137z0"/>
    <w:rsid w:val="00DB33D1"/>
  </w:style>
  <w:style w:type="character" w:customStyle="1" w:styleId="WW8Num137z1">
    <w:name w:val="WW8Num137z1"/>
    <w:rsid w:val="00DB33D1"/>
  </w:style>
  <w:style w:type="character" w:customStyle="1" w:styleId="WW8Num137z2">
    <w:name w:val="WW8Num137z2"/>
    <w:rsid w:val="00DB33D1"/>
  </w:style>
  <w:style w:type="character" w:customStyle="1" w:styleId="WW8Num137z3">
    <w:name w:val="WW8Num137z3"/>
    <w:rsid w:val="00DB33D1"/>
  </w:style>
  <w:style w:type="character" w:customStyle="1" w:styleId="WW8Num137z4">
    <w:name w:val="WW8Num137z4"/>
    <w:rsid w:val="00DB33D1"/>
  </w:style>
  <w:style w:type="character" w:customStyle="1" w:styleId="WW8Num137z5">
    <w:name w:val="WW8Num137z5"/>
    <w:rsid w:val="00DB33D1"/>
  </w:style>
  <w:style w:type="character" w:customStyle="1" w:styleId="WW8Num137z6">
    <w:name w:val="WW8Num137z6"/>
    <w:rsid w:val="00DB33D1"/>
  </w:style>
  <w:style w:type="character" w:customStyle="1" w:styleId="WW8Num137z7">
    <w:name w:val="WW8Num137z7"/>
    <w:rsid w:val="00DB33D1"/>
  </w:style>
  <w:style w:type="character" w:customStyle="1" w:styleId="WW8Num137z8">
    <w:name w:val="WW8Num137z8"/>
    <w:rsid w:val="00DB33D1"/>
  </w:style>
  <w:style w:type="character" w:customStyle="1" w:styleId="WW8Num138z0">
    <w:name w:val="WW8Num138z0"/>
    <w:rsid w:val="00DB33D1"/>
    <w:rPr>
      <w:rFonts w:cs="Times New Roman"/>
      <w:b w:val="0"/>
    </w:rPr>
  </w:style>
  <w:style w:type="character" w:customStyle="1" w:styleId="WW8Num138z1">
    <w:name w:val="WW8Num138z1"/>
    <w:rsid w:val="00DB33D1"/>
  </w:style>
  <w:style w:type="character" w:customStyle="1" w:styleId="WW8Num138z2">
    <w:name w:val="WW8Num138z2"/>
    <w:rsid w:val="00DB33D1"/>
  </w:style>
  <w:style w:type="character" w:customStyle="1" w:styleId="WW8Num138z3">
    <w:name w:val="WW8Num138z3"/>
    <w:rsid w:val="00DB33D1"/>
  </w:style>
  <w:style w:type="character" w:customStyle="1" w:styleId="WW8Num138z4">
    <w:name w:val="WW8Num138z4"/>
    <w:rsid w:val="00DB33D1"/>
  </w:style>
  <w:style w:type="character" w:customStyle="1" w:styleId="WW8Num138z5">
    <w:name w:val="WW8Num138z5"/>
    <w:rsid w:val="00DB33D1"/>
  </w:style>
  <w:style w:type="character" w:customStyle="1" w:styleId="WW8Num138z6">
    <w:name w:val="WW8Num138z6"/>
    <w:rsid w:val="00DB33D1"/>
  </w:style>
  <w:style w:type="character" w:customStyle="1" w:styleId="WW8Num138z7">
    <w:name w:val="WW8Num138z7"/>
    <w:rsid w:val="00DB33D1"/>
  </w:style>
  <w:style w:type="character" w:customStyle="1" w:styleId="WW8Num138z8">
    <w:name w:val="WW8Num138z8"/>
    <w:rsid w:val="00DB33D1"/>
  </w:style>
  <w:style w:type="character" w:customStyle="1" w:styleId="WW8Num139z0">
    <w:name w:val="WW8Num139z0"/>
    <w:rsid w:val="00DB33D1"/>
    <w:rPr>
      <w:rFonts w:ascii="Tahoma" w:hAnsi="Tahoma" w:cs="Tahoma"/>
      <w:b w:val="0"/>
    </w:rPr>
  </w:style>
  <w:style w:type="character" w:customStyle="1" w:styleId="WW8Num139z1">
    <w:name w:val="WW8Num139z1"/>
    <w:rsid w:val="00DB33D1"/>
  </w:style>
  <w:style w:type="character" w:customStyle="1" w:styleId="WW8Num139z2">
    <w:name w:val="WW8Num139z2"/>
    <w:rsid w:val="00DB33D1"/>
  </w:style>
  <w:style w:type="character" w:customStyle="1" w:styleId="WW8Num139z3">
    <w:name w:val="WW8Num139z3"/>
    <w:rsid w:val="00DB33D1"/>
  </w:style>
  <w:style w:type="character" w:customStyle="1" w:styleId="WW8Num139z4">
    <w:name w:val="WW8Num139z4"/>
    <w:rsid w:val="00DB33D1"/>
  </w:style>
  <w:style w:type="character" w:customStyle="1" w:styleId="WW8Num139z5">
    <w:name w:val="WW8Num139z5"/>
    <w:rsid w:val="00DB33D1"/>
  </w:style>
  <w:style w:type="character" w:customStyle="1" w:styleId="WW8Num139z6">
    <w:name w:val="WW8Num139z6"/>
    <w:rsid w:val="00DB33D1"/>
  </w:style>
  <w:style w:type="character" w:customStyle="1" w:styleId="WW8Num139z7">
    <w:name w:val="WW8Num139z7"/>
    <w:rsid w:val="00DB33D1"/>
  </w:style>
  <w:style w:type="character" w:customStyle="1" w:styleId="WW8Num139z8">
    <w:name w:val="WW8Num139z8"/>
    <w:rsid w:val="00DB33D1"/>
  </w:style>
  <w:style w:type="character" w:customStyle="1" w:styleId="WW8Num140z0">
    <w:name w:val="WW8Num140z0"/>
    <w:rsid w:val="00DB33D1"/>
    <w:rPr>
      <w:rFonts w:ascii="Tahoma" w:hAnsi="Tahoma" w:cs="Tahoma"/>
      <w:sz w:val="20"/>
      <w:szCs w:val="20"/>
    </w:rPr>
  </w:style>
  <w:style w:type="character" w:customStyle="1" w:styleId="WW8Num140z1">
    <w:name w:val="WW8Num140z1"/>
    <w:rsid w:val="00DB33D1"/>
    <w:rPr>
      <w:rFonts w:cs="Times New Roman"/>
      <w:b w:val="0"/>
      <w:i w:val="0"/>
      <w:sz w:val="20"/>
      <w:szCs w:val="20"/>
    </w:rPr>
  </w:style>
  <w:style w:type="character" w:customStyle="1" w:styleId="WW8Num140z3">
    <w:name w:val="WW8Num140z3"/>
    <w:rsid w:val="00DB33D1"/>
    <w:rPr>
      <w:rFonts w:cs="Times New Roman"/>
    </w:rPr>
  </w:style>
  <w:style w:type="character" w:customStyle="1" w:styleId="WW8Num141z0">
    <w:name w:val="WW8Num141z0"/>
    <w:rsid w:val="00DB33D1"/>
  </w:style>
  <w:style w:type="character" w:customStyle="1" w:styleId="WW8Num141z1">
    <w:name w:val="WW8Num141z1"/>
    <w:rsid w:val="00DB33D1"/>
  </w:style>
  <w:style w:type="character" w:customStyle="1" w:styleId="WW8Num141z2">
    <w:name w:val="WW8Num141z2"/>
    <w:rsid w:val="00DB33D1"/>
  </w:style>
  <w:style w:type="character" w:customStyle="1" w:styleId="WW8Num141z3">
    <w:name w:val="WW8Num141z3"/>
    <w:rsid w:val="00DB33D1"/>
  </w:style>
  <w:style w:type="character" w:customStyle="1" w:styleId="WW8Num141z4">
    <w:name w:val="WW8Num141z4"/>
    <w:rsid w:val="00DB33D1"/>
  </w:style>
  <w:style w:type="character" w:customStyle="1" w:styleId="WW8Num141z5">
    <w:name w:val="WW8Num141z5"/>
    <w:rsid w:val="00DB33D1"/>
  </w:style>
  <w:style w:type="character" w:customStyle="1" w:styleId="WW8Num141z6">
    <w:name w:val="WW8Num141z6"/>
    <w:rsid w:val="00DB33D1"/>
  </w:style>
  <w:style w:type="character" w:customStyle="1" w:styleId="WW8Num141z7">
    <w:name w:val="WW8Num141z7"/>
    <w:rsid w:val="00DB33D1"/>
  </w:style>
  <w:style w:type="character" w:customStyle="1" w:styleId="WW8Num141z8">
    <w:name w:val="WW8Num141z8"/>
    <w:rsid w:val="00DB33D1"/>
  </w:style>
  <w:style w:type="character" w:customStyle="1" w:styleId="WW8Num142z0">
    <w:name w:val="WW8Num142z0"/>
    <w:rsid w:val="00DB33D1"/>
    <w:rPr>
      <w:rFonts w:ascii="Symbol" w:hAnsi="Symbol" w:cs="Symbol"/>
    </w:rPr>
  </w:style>
  <w:style w:type="character" w:customStyle="1" w:styleId="WW8Num142z1">
    <w:name w:val="WW8Num142z1"/>
    <w:rsid w:val="00DB33D1"/>
    <w:rPr>
      <w:rFonts w:ascii="Courier New" w:hAnsi="Courier New" w:cs="Courier New"/>
    </w:rPr>
  </w:style>
  <w:style w:type="character" w:customStyle="1" w:styleId="WW8Num142z2">
    <w:name w:val="WW8Num142z2"/>
    <w:rsid w:val="00DB33D1"/>
    <w:rPr>
      <w:rFonts w:ascii="Wingdings" w:hAnsi="Wingdings" w:cs="Wingdings"/>
    </w:rPr>
  </w:style>
  <w:style w:type="character" w:customStyle="1" w:styleId="WW8Num143z0">
    <w:name w:val="WW8Num143z0"/>
    <w:rsid w:val="00DB33D1"/>
  </w:style>
  <w:style w:type="character" w:customStyle="1" w:styleId="WW8Num143z1">
    <w:name w:val="WW8Num143z1"/>
    <w:rsid w:val="00DB33D1"/>
    <w:rPr>
      <w:rFonts w:cs="Times New Roman"/>
    </w:rPr>
  </w:style>
  <w:style w:type="character" w:customStyle="1" w:styleId="WW8Num143z2">
    <w:name w:val="WW8Num143z2"/>
    <w:rsid w:val="00DB33D1"/>
    <w:rPr>
      <w:rFonts w:cs="Times New Roman"/>
      <w:b w:val="0"/>
      <w:i w:val="0"/>
    </w:rPr>
  </w:style>
  <w:style w:type="character" w:customStyle="1" w:styleId="WW8Num144z0">
    <w:name w:val="WW8Num144z0"/>
    <w:rsid w:val="00DB33D1"/>
    <w:rPr>
      <w:rFonts w:ascii="Tahoma" w:hAnsi="Tahoma" w:cs="Tahoma"/>
    </w:rPr>
  </w:style>
  <w:style w:type="character" w:customStyle="1" w:styleId="WW8Num144z1">
    <w:name w:val="WW8Num144z1"/>
    <w:rsid w:val="00DB33D1"/>
  </w:style>
  <w:style w:type="character" w:customStyle="1" w:styleId="WW8Num144z2">
    <w:name w:val="WW8Num144z2"/>
    <w:rsid w:val="00DB33D1"/>
  </w:style>
  <w:style w:type="character" w:customStyle="1" w:styleId="WW8Num144z3">
    <w:name w:val="WW8Num144z3"/>
    <w:rsid w:val="00DB33D1"/>
  </w:style>
  <w:style w:type="character" w:customStyle="1" w:styleId="WW8Num144z4">
    <w:name w:val="WW8Num144z4"/>
    <w:rsid w:val="00DB33D1"/>
  </w:style>
  <w:style w:type="character" w:customStyle="1" w:styleId="WW8Num144z5">
    <w:name w:val="WW8Num144z5"/>
    <w:rsid w:val="00DB33D1"/>
  </w:style>
  <w:style w:type="character" w:customStyle="1" w:styleId="WW8Num144z6">
    <w:name w:val="WW8Num144z6"/>
    <w:rsid w:val="00DB33D1"/>
  </w:style>
  <w:style w:type="character" w:customStyle="1" w:styleId="WW8Num144z7">
    <w:name w:val="WW8Num144z7"/>
    <w:rsid w:val="00DB33D1"/>
  </w:style>
  <w:style w:type="character" w:customStyle="1" w:styleId="WW8Num144z8">
    <w:name w:val="WW8Num144z8"/>
    <w:rsid w:val="00DB33D1"/>
  </w:style>
  <w:style w:type="character" w:customStyle="1" w:styleId="WW8Num145z0">
    <w:name w:val="WW8Num145z0"/>
    <w:rsid w:val="00DB33D1"/>
    <w:rPr>
      <w:b w:val="0"/>
      <w:i w:val="0"/>
      <w:color w:val="000000"/>
      <w:sz w:val="20"/>
      <w:szCs w:val="20"/>
    </w:rPr>
  </w:style>
  <w:style w:type="character" w:customStyle="1" w:styleId="WW8Num145z1">
    <w:name w:val="WW8Num145z1"/>
    <w:rsid w:val="00DB33D1"/>
  </w:style>
  <w:style w:type="character" w:customStyle="1" w:styleId="WW8Num145z2">
    <w:name w:val="WW8Num145z2"/>
    <w:rsid w:val="00DB33D1"/>
  </w:style>
  <w:style w:type="character" w:customStyle="1" w:styleId="WW8Num145z3">
    <w:name w:val="WW8Num145z3"/>
    <w:rsid w:val="00DB33D1"/>
  </w:style>
  <w:style w:type="character" w:customStyle="1" w:styleId="WW8Num145z4">
    <w:name w:val="WW8Num145z4"/>
    <w:rsid w:val="00DB33D1"/>
  </w:style>
  <w:style w:type="character" w:customStyle="1" w:styleId="WW8Num145z5">
    <w:name w:val="WW8Num145z5"/>
    <w:rsid w:val="00DB33D1"/>
  </w:style>
  <w:style w:type="character" w:customStyle="1" w:styleId="WW8Num145z6">
    <w:name w:val="WW8Num145z6"/>
    <w:rsid w:val="00DB33D1"/>
  </w:style>
  <w:style w:type="character" w:customStyle="1" w:styleId="WW8Num145z7">
    <w:name w:val="WW8Num145z7"/>
    <w:rsid w:val="00DB33D1"/>
  </w:style>
  <w:style w:type="character" w:customStyle="1" w:styleId="WW8Num145z8">
    <w:name w:val="WW8Num145z8"/>
    <w:rsid w:val="00DB33D1"/>
  </w:style>
  <w:style w:type="character" w:customStyle="1" w:styleId="WW8Num146z0">
    <w:name w:val="WW8Num146z0"/>
    <w:rsid w:val="00DB33D1"/>
    <w:rPr>
      <w:rFonts w:ascii="Tahoma" w:hAnsi="Tahoma" w:cs="Tahoma"/>
      <w:color w:val="000000"/>
      <w:sz w:val="20"/>
      <w:szCs w:val="20"/>
    </w:rPr>
  </w:style>
  <w:style w:type="character" w:customStyle="1" w:styleId="WW8Num146z1">
    <w:name w:val="WW8Num146z1"/>
    <w:rsid w:val="00DB33D1"/>
  </w:style>
  <w:style w:type="character" w:customStyle="1" w:styleId="WW8Num146z2">
    <w:name w:val="WW8Num146z2"/>
    <w:rsid w:val="00DB33D1"/>
  </w:style>
  <w:style w:type="character" w:customStyle="1" w:styleId="WW8Num146z3">
    <w:name w:val="WW8Num146z3"/>
    <w:rsid w:val="00DB33D1"/>
  </w:style>
  <w:style w:type="character" w:customStyle="1" w:styleId="WW8Num146z4">
    <w:name w:val="WW8Num146z4"/>
    <w:rsid w:val="00DB33D1"/>
  </w:style>
  <w:style w:type="character" w:customStyle="1" w:styleId="WW8Num146z5">
    <w:name w:val="WW8Num146z5"/>
    <w:rsid w:val="00DB33D1"/>
  </w:style>
  <w:style w:type="character" w:customStyle="1" w:styleId="WW8Num146z6">
    <w:name w:val="WW8Num146z6"/>
    <w:rsid w:val="00DB33D1"/>
  </w:style>
  <w:style w:type="character" w:customStyle="1" w:styleId="WW8Num146z7">
    <w:name w:val="WW8Num146z7"/>
    <w:rsid w:val="00DB33D1"/>
  </w:style>
  <w:style w:type="character" w:customStyle="1" w:styleId="WW8Num146z8">
    <w:name w:val="WW8Num146z8"/>
    <w:rsid w:val="00DB33D1"/>
  </w:style>
  <w:style w:type="character" w:customStyle="1" w:styleId="WW8Num147z0">
    <w:name w:val="WW8Num147z0"/>
    <w:rsid w:val="00DB33D1"/>
  </w:style>
  <w:style w:type="character" w:customStyle="1" w:styleId="WW8Num147z1">
    <w:name w:val="WW8Num147z1"/>
    <w:rsid w:val="00DB33D1"/>
  </w:style>
  <w:style w:type="character" w:customStyle="1" w:styleId="WW8Num147z2">
    <w:name w:val="WW8Num147z2"/>
    <w:rsid w:val="00DB33D1"/>
  </w:style>
  <w:style w:type="character" w:customStyle="1" w:styleId="WW8Num147z3">
    <w:name w:val="WW8Num147z3"/>
    <w:rsid w:val="00DB33D1"/>
  </w:style>
  <w:style w:type="character" w:customStyle="1" w:styleId="WW8Num147z4">
    <w:name w:val="WW8Num147z4"/>
    <w:rsid w:val="00DB33D1"/>
  </w:style>
  <w:style w:type="character" w:customStyle="1" w:styleId="WW8Num147z5">
    <w:name w:val="WW8Num147z5"/>
    <w:rsid w:val="00DB33D1"/>
  </w:style>
  <w:style w:type="character" w:customStyle="1" w:styleId="WW8Num147z6">
    <w:name w:val="WW8Num147z6"/>
    <w:rsid w:val="00DB33D1"/>
  </w:style>
  <w:style w:type="character" w:customStyle="1" w:styleId="WW8Num147z7">
    <w:name w:val="WW8Num147z7"/>
    <w:rsid w:val="00DB33D1"/>
  </w:style>
  <w:style w:type="character" w:customStyle="1" w:styleId="WW8Num147z8">
    <w:name w:val="WW8Num147z8"/>
    <w:rsid w:val="00DB33D1"/>
  </w:style>
  <w:style w:type="character" w:customStyle="1" w:styleId="WW8Num148z0">
    <w:name w:val="WW8Num148z0"/>
    <w:rsid w:val="00DB33D1"/>
  </w:style>
  <w:style w:type="character" w:customStyle="1" w:styleId="WW8Num148z1">
    <w:name w:val="WW8Num148z1"/>
    <w:rsid w:val="00DB33D1"/>
  </w:style>
  <w:style w:type="character" w:customStyle="1" w:styleId="WW8Num148z2">
    <w:name w:val="WW8Num148z2"/>
    <w:rsid w:val="00DB33D1"/>
  </w:style>
  <w:style w:type="character" w:customStyle="1" w:styleId="WW8Num148z3">
    <w:name w:val="WW8Num148z3"/>
    <w:rsid w:val="00DB33D1"/>
  </w:style>
  <w:style w:type="character" w:customStyle="1" w:styleId="WW8Num148z4">
    <w:name w:val="WW8Num148z4"/>
    <w:rsid w:val="00DB33D1"/>
  </w:style>
  <w:style w:type="character" w:customStyle="1" w:styleId="WW8Num148z5">
    <w:name w:val="WW8Num148z5"/>
    <w:rsid w:val="00DB33D1"/>
  </w:style>
  <w:style w:type="character" w:customStyle="1" w:styleId="WW8Num148z6">
    <w:name w:val="WW8Num148z6"/>
    <w:rsid w:val="00DB33D1"/>
  </w:style>
  <w:style w:type="character" w:customStyle="1" w:styleId="WW8Num148z7">
    <w:name w:val="WW8Num148z7"/>
    <w:rsid w:val="00DB33D1"/>
  </w:style>
  <w:style w:type="character" w:customStyle="1" w:styleId="WW8Num148z8">
    <w:name w:val="WW8Num148z8"/>
    <w:rsid w:val="00DB33D1"/>
  </w:style>
  <w:style w:type="character" w:customStyle="1" w:styleId="WW8Num149z0">
    <w:name w:val="WW8Num149z0"/>
    <w:rsid w:val="00DB33D1"/>
    <w:rPr>
      <w:rFonts w:ascii="Tahoma" w:hAnsi="Tahoma" w:cs="Times New Roman"/>
      <w:b w:val="0"/>
      <w:sz w:val="20"/>
      <w:szCs w:val="20"/>
    </w:rPr>
  </w:style>
  <w:style w:type="character" w:customStyle="1" w:styleId="WW8Num149z1">
    <w:name w:val="WW8Num149z1"/>
    <w:rsid w:val="00DB33D1"/>
  </w:style>
  <w:style w:type="character" w:customStyle="1" w:styleId="WW8Num149z2">
    <w:name w:val="WW8Num149z2"/>
    <w:rsid w:val="00DB33D1"/>
  </w:style>
  <w:style w:type="character" w:customStyle="1" w:styleId="WW8Num149z3">
    <w:name w:val="WW8Num149z3"/>
    <w:rsid w:val="00DB33D1"/>
  </w:style>
  <w:style w:type="character" w:customStyle="1" w:styleId="WW8Num149z4">
    <w:name w:val="WW8Num149z4"/>
    <w:rsid w:val="00DB33D1"/>
  </w:style>
  <w:style w:type="character" w:customStyle="1" w:styleId="WW8Num149z5">
    <w:name w:val="WW8Num149z5"/>
    <w:rsid w:val="00DB33D1"/>
  </w:style>
  <w:style w:type="character" w:customStyle="1" w:styleId="WW8Num149z6">
    <w:name w:val="WW8Num149z6"/>
    <w:rsid w:val="00DB33D1"/>
  </w:style>
  <w:style w:type="character" w:customStyle="1" w:styleId="WW8Num149z7">
    <w:name w:val="WW8Num149z7"/>
    <w:rsid w:val="00DB33D1"/>
  </w:style>
  <w:style w:type="character" w:customStyle="1" w:styleId="WW8Num149z8">
    <w:name w:val="WW8Num149z8"/>
    <w:rsid w:val="00DB33D1"/>
  </w:style>
  <w:style w:type="character" w:customStyle="1" w:styleId="WW8Num150z0">
    <w:name w:val="WW8Num150z0"/>
    <w:rsid w:val="00DB33D1"/>
    <w:rPr>
      <w:rFonts w:cs="Times New Roman"/>
    </w:rPr>
  </w:style>
  <w:style w:type="character" w:customStyle="1" w:styleId="WW8Num151z0">
    <w:name w:val="WW8Num151z0"/>
    <w:rsid w:val="00DB33D1"/>
    <w:rPr>
      <w:b w:val="0"/>
      <w:color w:val="000000"/>
    </w:rPr>
  </w:style>
  <w:style w:type="character" w:customStyle="1" w:styleId="WW8Num151z1">
    <w:name w:val="WW8Num151z1"/>
    <w:rsid w:val="00DB33D1"/>
    <w:rPr>
      <w:rFonts w:cs="Times New Roman"/>
      <w:color w:val="000000"/>
    </w:rPr>
  </w:style>
  <w:style w:type="character" w:customStyle="1" w:styleId="WW8Num151z2">
    <w:name w:val="WW8Num151z2"/>
    <w:rsid w:val="00DB33D1"/>
    <w:rPr>
      <w:rFonts w:cs="Times New Roman"/>
    </w:rPr>
  </w:style>
  <w:style w:type="character" w:customStyle="1" w:styleId="WW8Num152z0">
    <w:name w:val="WW8Num152z0"/>
    <w:rsid w:val="00DB33D1"/>
  </w:style>
  <w:style w:type="character" w:customStyle="1" w:styleId="WW8Num152z1">
    <w:name w:val="WW8Num152z1"/>
    <w:rsid w:val="00DB33D1"/>
    <w:rPr>
      <w:rFonts w:cs="Times New Roman"/>
    </w:rPr>
  </w:style>
  <w:style w:type="character" w:customStyle="1" w:styleId="WW8Num152z2">
    <w:name w:val="WW8Num152z2"/>
    <w:rsid w:val="00DB33D1"/>
    <w:rPr>
      <w:rFonts w:cs="Times New Roman"/>
      <w:b w:val="0"/>
      <w:color w:val="000000"/>
    </w:rPr>
  </w:style>
  <w:style w:type="character" w:customStyle="1" w:styleId="WW8Num152z3">
    <w:name w:val="WW8Num152z3"/>
    <w:rsid w:val="00DB33D1"/>
    <w:rPr>
      <w:rFonts w:cs="Times New Roman"/>
      <w:b w:val="0"/>
      <w:i w:val="0"/>
    </w:rPr>
  </w:style>
  <w:style w:type="character" w:customStyle="1" w:styleId="WW8Num153z0">
    <w:name w:val="WW8Num153z0"/>
    <w:rsid w:val="00DB33D1"/>
    <w:rPr>
      <w:b w:val="0"/>
      <w:color w:val="000000"/>
    </w:rPr>
  </w:style>
  <w:style w:type="character" w:customStyle="1" w:styleId="WW8Num153z1">
    <w:name w:val="WW8Num153z1"/>
    <w:rsid w:val="00DB33D1"/>
  </w:style>
  <w:style w:type="character" w:customStyle="1" w:styleId="WW8Num153z2">
    <w:name w:val="WW8Num153z2"/>
    <w:rsid w:val="00DB33D1"/>
  </w:style>
  <w:style w:type="character" w:customStyle="1" w:styleId="WW8Num153z3">
    <w:name w:val="WW8Num153z3"/>
    <w:rsid w:val="00DB33D1"/>
  </w:style>
  <w:style w:type="character" w:customStyle="1" w:styleId="WW8Num153z4">
    <w:name w:val="WW8Num153z4"/>
    <w:rsid w:val="00DB33D1"/>
  </w:style>
  <w:style w:type="character" w:customStyle="1" w:styleId="WW8Num153z5">
    <w:name w:val="WW8Num153z5"/>
    <w:rsid w:val="00DB33D1"/>
  </w:style>
  <w:style w:type="character" w:customStyle="1" w:styleId="WW8Num153z6">
    <w:name w:val="WW8Num153z6"/>
    <w:rsid w:val="00DB33D1"/>
  </w:style>
  <w:style w:type="character" w:customStyle="1" w:styleId="WW8Num153z7">
    <w:name w:val="WW8Num153z7"/>
    <w:rsid w:val="00DB33D1"/>
  </w:style>
  <w:style w:type="character" w:customStyle="1" w:styleId="WW8Num153z8">
    <w:name w:val="WW8Num153z8"/>
    <w:rsid w:val="00DB33D1"/>
  </w:style>
  <w:style w:type="character" w:customStyle="1" w:styleId="WW8Num154z0">
    <w:name w:val="WW8Num154z0"/>
    <w:rsid w:val="00DB33D1"/>
    <w:rPr>
      <w:b w:val="0"/>
      <w:color w:val="000000"/>
    </w:rPr>
  </w:style>
  <w:style w:type="character" w:customStyle="1" w:styleId="WW8Num154z1">
    <w:name w:val="WW8Num154z1"/>
    <w:rsid w:val="00DB33D1"/>
    <w:rPr>
      <w:rFonts w:cs="Times New Roman"/>
      <w:color w:val="000000"/>
    </w:rPr>
  </w:style>
  <w:style w:type="character" w:customStyle="1" w:styleId="WW8Num154z2">
    <w:name w:val="WW8Num154z2"/>
    <w:rsid w:val="00DB33D1"/>
    <w:rPr>
      <w:rFonts w:cs="Times New Roman"/>
    </w:rPr>
  </w:style>
  <w:style w:type="character" w:customStyle="1" w:styleId="WW8Num155z0">
    <w:name w:val="WW8Num155z0"/>
    <w:rsid w:val="00DB33D1"/>
  </w:style>
  <w:style w:type="character" w:customStyle="1" w:styleId="WW8Num155z1">
    <w:name w:val="WW8Num155z1"/>
    <w:rsid w:val="00DB33D1"/>
    <w:rPr>
      <w:rFonts w:cs="Times New Roman"/>
    </w:rPr>
  </w:style>
  <w:style w:type="character" w:customStyle="1" w:styleId="WW8Num156z0">
    <w:name w:val="WW8Num156z0"/>
    <w:rsid w:val="00DB33D1"/>
    <w:rPr>
      <w:b w:val="0"/>
    </w:rPr>
  </w:style>
  <w:style w:type="character" w:customStyle="1" w:styleId="WW8Num156z1">
    <w:name w:val="WW8Num156z1"/>
    <w:rsid w:val="00DB33D1"/>
  </w:style>
  <w:style w:type="character" w:customStyle="1" w:styleId="WW8Num156z2">
    <w:name w:val="WW8Num156z2"/>
    <w:rsid w:val="00DB33D1"/>
  </w:style>
  <w:style w:type="character" w:customStyle="1" w:styleId="WW8Num156z3">
    <w:name w:val="WW8Num156z3"/>
    <w:rsid w:val="00DB33D1"/>
  </w:style>
  <w:style w:type="character" w:customStyle="1" w:styleId="WW8Num156z4">
    <w:name w:val="WW8Num156z4"/>
    <w:rsid w:val="00DB33D1"/>
  </w:style>
  <w:style w:type="character" w:customStyle="1" w:styleId="WW8Num156z5">
    <w:name w:val="WW8Num156z5"/>
    <w:rsid w:val="00DB33D1"/>
  </w:style>
  <w:style w:type="character" w:customStyle="1" w:styleId="WW8Num156z6">
    <w:name w:val="WW8Num156z6"/>
    <w:rsid w:val="00DB33D1"/>
  </w:style>
  <w:style w:type="character" w:customStyle="1" w:styleId="WW8Num156z7">
    <w:name w:val="WW8Num156z7"/>
    <w:rsid w:val="00DB33D1"/>
  </w:style>
  <w:style w:type="character" w:customStyle="1" w:styleId="WW8Num156z8">
    <w:name w:val="WW8Num156z8"/>
    <w:rsid w:val="00DB33D1"/>
  </w:style>
  <w:style w:type="character" w:customStyle="1" w:styleId="WW8Num157z0">
    <w:name w:val="WW8Num157z0"/>
    <w:rsid w:val="00DB33D1"/>
    <w:rPr>
      <w:rFonts w:ascii="Tahoma" w:hAnsi="Tahoma" w:cs="Tahoma"/>
    </w:rPr>
  </w:style>
  <w:style w:type="character" w:customStyle="1" w:styleId="WW8Num157z1">
    <w:name w:val="WW8Num157z1"/>
    <w:rsid w:val="00DB33D1"/>
  </w:style>
  <w:style w:type="character" w:customStyle="1" w:styleId="WW8Num157z2">
    <w:name w:val="WW8Num157z2"/>
    <w:rsid w:val="00DB33D1"/>
  </w:style>
  <w:style w:type="character" w:customStyle="1" w:styleId="WW8Num157z3">
    <w:name w:val="WW8Num157z3"/>
    <w:rsid w:val="00DB33D1"/>
  </w:style>
  <w:style w:type="character" w:customStyle="1" w:styleId="WW8Num157z4">
    <w:name w:val="WW8Num157z4"/>
    <w:rsid w:val="00DB33D1"/>
  </w:style>
  <w:style w:type="character" w:customStyle="1" w:styleId="WW8Num157z5">
    <w:name w:val="WW8Num157z5"/>
    <w:rsid w:val="00DB33D1"/>
  </w:style>
  <w:style w:type="character" w:customStyle="1" w:styleId="WW8Num157z6">
    <w:name w:val="WW8Num157z6"/>
    <w:rsid w:val="00DB33D1"/>
  </w:style>
  <w:style w:type="character" w:customStyle="1" w:styleId="WW8Num157z7">
    <w:name w:val="WW8Num157z7"/>
    <w:rsid w:val="00DB33D1"/>
  </w:style>
  <w:style w:type="character" w:customStyle="1" w:styleId="WW8Num157z8">
    <w:name w:val="WW8Num157z8"/>
    <w:rsid w:val="00DB33D1"/>
  </w:style>
  <w:style w:type="character" w:customStyle="1" w:styleId="WW8Num158z0">
    <w:name w:val="WW8Num158z0"/>
    <w:rsid w:val="00DB33D1"/>
    <w:rPr>
      <w:b w:val="0"/>
      <w:i w:val="0"/>
      <w:color w:val="000000"/>
      <w:sz w:val="20"/>
      <w:szCs w:val="20"/>
    </w:rPr>
  </w:style>
  <w:style w:type="character" w:customStyle="1" w:styleId="WW8Num158z1">
    <w:name w:val="WW8Num158z1"/>
    <w:rsid w:val="00DB33D1"/>
  </w:style>
  <w:style w:type="character" w:customStyle="1" w:styleId="WW8Num158z2">
    <w:name w:val="WW8Num158z2"/>
    <w:rsid w:val="00DB33D1"/>
  </w:style>
  <w:style w:type="character" w:customStyle="1" w:styleId="WW8Num158z3">
    <w:name w:val="WW8Num158z3"/>
    <w:rsid w:val="00DB33D1"/>
  </w:style>
  <w:style w:type="character" w:customStyle="1" w:styleId="WW8Num158z4">
    <w:name w:val="WW8Num158z4"/>
    <w:rsid w:val="00DB33D1"/>
  </w:style>
  <w:style w:type="character" w:customStyle="1" w:styleId="WW8Num158z5">
    <w:name w:val="WW8Num158z5"/>
    <w:rsid w:val="00DB33D1"/>
  </w:style>
  <w:style w:type="character" w:customStyle="1" w:styleId="WW8Num158z6">
    <w:name w:val="WW8Num158z6"/>
    <w:rsid w:val="00DB33D1"/>
  </w:style>
  <w:style w:type="character" w:customStyle="1" w:styleId="WW8Num158z7">
    <w:name w:val="WW8Num158z7"/>
    <w:rsid w:val="00DB33D1"/>
  </w:style>
  <w:style w:type="character" w:customStyle="1" w:styleId="WW8Num158z8">
    <w:name w:val="WW8Num158z8"/>
    <w:rsid w:val="00DB33D1"/>
  </w:style>
  <w:style w:type="character" w:customStyle="1" w:styleId="WW8Num159z0">
    <w:name w:val="WW8Num159z0"/>
    <w:rsid w:val="00DB33D1"/>
    <w:rPr>
      <w:rFonts w:cs="Times New Roman"/>
    </w:rPr>
  </w:style>
  <w:style w:type="character" w:customStyle="1" w:styleId="WW8Num159z1">
    <w:name w:val="WW8Num159z1"/>
    <w:rsid w:val="00DB33D1"/>
  </w:style>
  <w:style w:type="character" w:customStyle="1" w:styleId="WW8Num159z2">
    <w:name w:val="WW8Num159z2"/>
    <w:rsid w:val="00DB33D1"/>
  </w:style>
  <w:style w:type="character" w:customStyle="1" w:styleId="WW8Num159z3">
    <w:name w:val="WW8Num159z3"/>
    <w:rsid w:val="00DB33D1"/>
  </w:style>
  <w:style w:type="character" w:customStyle="1" w:styleId="WW8Num159z4">
    <w:name w:val="WW8Num159z4"/>
    <w:rsid w:val="00DB33D1"/>
  </w:style>
  <w:style w:type="character" w:customStyle="1" w:styleId="WW8Num159z5">
    <w:name w:val="WW8Num159z5"/>
    <w:rsid w:val="00DB33D1"/>
  </w:style>
  <w:style w:type="character" w:customStyle="1" w:styleId="WW8Num159z6">
    <w:name w:val="WW8Num159z6"/>
    <w:rsid w:val="00DB33D1"/>
  </w:style>
  <w:style w:type="character" w:customStyle="1" w:styleId="WW8Num159z7">
    <w:name w:val="WW8Num159z7"/>
    <w:rsid w:val="00DB33D1"/>
  </w:style>
  <w:style w:type="character" w:customStyle="1" w:styleId="WW8Num159z8">
    <w:name w:val="WW8Num159z8"/>
    <w:rsid w:val="00DB33D1"/>
  </w:style>
  <w:style w:type="character" w:customStyle="1" w:styleId="WW8Num160z0">
    <w:name w:val="WW8Num160z0"/>
    <w:rsid w:val="00DB33D1"/>
  </w:style>
  <w:style w:type="character" w:customStyle="1" w:styleId="WW8Num160z1">
    <w:name w:val="WW8Num160z1"/>
    <w:rsid w:val="00DB33D1"/>
  </w:style>
  <w:style w:type="character" w:customStyle="1" w:styleId="WW8Num160z2">
    <w:name w:val="WW8Num160z2"/>
    <w:rsid w:val="00DB33D1"/>
  </w:style>
  <w:style w:type="character" w:customStyle="1" w:styleId="WW8Num160z3">
    <w:name w:val="WW8Num160z3"/>
    <w:rsid w:val="00DB33D1"/>
  </w:style>
  <w:style w:type="character" w:customStyle="1" w:styleId="WW8Num160z4">
    <w:name w:val="WW8Num160z4"/>
    <w:rsid w:val="00DB33D1"/>
  </w:style>
  <w:style w:type="character" w:customStyle="1" w:styleId="WW8Num160z5">
    <w:name w:val="WW8Num160z5"/>
    <w:rsid w:val="00DB33D1"/>
  </w:style>
  <w:style w:type="character" w:customStyle="1" w:styleId="WW8Num160z6">
    <w:name w:val="WW8Num160z6"/>
    <w:rsid w:val="00DB33D1"/>
  </w:style>
  <w:style w:type="character" w:customStyle="1" w:styleId="WW8Num160z7">
    <w:name w:val="WW8Num160z7"/>
    <w:rsid w:val="00DB33D1"/>
  </w:style>
  <w:style w:type="character" w:customStyle="1" w:styleId="WW8Num160z8">
    <w:name w:val="WW8Num160z8"/>
    <w:rsid w:val="00DB33D1"/>
  </w:style>
  <w:style w:type="character" w:customStyle="1" w:styleId="WW8Num161z0">
    <w:name w:val="WW8Num161z0"/>
    <w:rsid w:val="00DB33D1"/>
  </w:style>
  <w:style w:type="character" w:customStyle="1" w:styleId="WW8Num161z1">
    <w:name w:val="WW8Num161z1"/>
    <w:rsid w:val="00DB33D1"/>
    <w:rPr>
      <w:rFonts w:cs="Times New Roman"/>
    </w:rPr>
  </w:style>
  <w:style w:type="character" w:customStyle="1" w:styleId="WW8Num162z0">
    <w:name w:val="WW8Num162z0"/>
    <w:rsid w:val="00DB33D1"/>
  </w:style>
  <w:style w:type="character" w:customStyle="1" w:styleId="WW8Num162z2">
    <w:name w:val="WW8Num162z2"/>
    <w:rsid w:val="00DB33D1"/>
  </w:style>
  <w:style w:type="character" w:customStyle="1" w:styleId="WW8Num162z3">
    <w:name w:val="WW8Num162z3"/>
    <w:rsid w:val="00DB33D1"/>
  </w:style>
  <w:style w:type="character" w:customStyle="1" w:styleId="WW8Num162z4">
    <w:name w:val="WW8Num162z4"/>
    <w:rsid w:val="00DB33D1"/>
  </w:style>
  <w:style w:type="character" w:customStyle="1" w:styleId="WW8Num162z5">
    <w:name w:val="WW8Num162z5"/>
    <w:rsid w:val="00DB33D1"/>
  </w:style>
  <w:style w:type="character" w:customStyle="1" w:styleId="WW8Num162z6">
    <w:name w:val="WW8Num162z6"/>
    <w:rsid w:val="00DB33D1"/>
  </w:style>
  <w:style w:type="character" w:customStyle="1" w:styleId="WW8Num162z7">
    <w:name w:val="WW8Num162z7"/>
    <w:rsid w:val="00DB33D1"/>
  </w:style>
  <w:style w:type="character" w:customStyle="1" w:styleId="WW8Num162z8">
    <w:name w:val="WW8Num162z8"/>
    <w:rsid w:val="00DB33D1"/>
  </w:style>
  <w:style w:type="character" w:customStyle="1" w:styleId="WW8Num163z0">
    <w:name w:val="WW8Num163z0"/>
    <w:rsid w:val="00DB33D1"/>
  </w:style>
  <w:style w:type="character" w:customStyle="1" w:styleId="WW8Num163z1">
    <w:name w:val="WW8Num163z1"/>
    <w:rsid w:val="00DB33D1"/>
  </w:style>
  <w:style w:type="character" w:customStyle="1" w:styleId="WW8Num163z2">
    <w:name w:val="WW8Num163z2"/>
    <w:rsid w:val="00DB33D1"/>
  </w:style>
  <w:style w:type="character" w:customStyle="1" w:styleId="WW8Num163z3">
    <w:name w:val="WW8Num163z3"/>
    <w:rsid w:val="00DB33D1"/>
  </w:style>
  <w:style w:type="character" w:customStyle="1" w:styleId="WW8Num163z4">
    <w:name w:val="WW8Num163z4"/>
    <w:rsid w:val="00DB33D1"/>
  </w:style>
  <w:style w:type="character" w:customStyle="1" w:styleId="WW8Num163z5">
    <w:name w:val="WW8Num163z5"/>
    <w:rsid w:val="00DB33D1"/>
  </w:style>
  <w:style w:type="character" w:customStyle="1" w:styleId="WW8Num163z6">
    <w:name w:val="WW8Num163z6"/>
    <w:rsid w:val="00DB33D1"/>
  </w:style>
  <w:style w:type="character" w:customStyle="1" w:styleId="WW8Num163z7">
    <w:name w:val="WW8Num163z7"/>
    <w:rsid w:val="00DB33D1"/>
  </w:style>
  <w:style w:type="character" w:customStyle="1" w:styleId="WW8Num163z8">
    <w:name w:val="WW8Num163z8"/>
    <w:rsid w:val="00DB33D1"/>
  </w:style>
  <w:style w:type="character" w:customStyle="1" w:styleId="WW8Num164z0">
    <w:name w:val="WW8Num164z0"/>
    <w:rsid w:val="00DB33D1"/>
  </w:style>
  <w:style w:type="character" w:customStyle="1" w:styleId="WW8Num164z1">
    <w:name w:val="WW8Num164z1"/>
    <w:rsid w:val="00DB33D1"/>
    <w:rPr>
      <w:rFonts w:cs="Times New Roman"/>
    </w:rPr>
  </w:style>
  <w:style w:type="character" w:customStyle="1" w:styleId="WW8Num165z0">
    <w:name w:val="WW8Num165z0"/>
    <w:rsid w:val="00DB33D1"/>
    <w:rPr>
      <w:b w:val="0"/>
    </w:rPr>
  </w:style>
  <w:style w:type="character" w:customStyle="1" w:styleId="WW8Num165z1">
    <w:name w:val="WW8Num165z1"/>
    <w:rsid w:val="00DB33D1"/>
  </w:style>
  <w:style w:type="character" w:customStyle="1" w:styleId="WW8Num165z2">
    <w:name w:val="WW8Num165z2"/>
    <w:rsid w:val="00DB33D1"/>
  </w:style>
  <w:style w:type="character" w:customStyle="1" w:styleId="WW8Num165z3">
    <w:name w:val="WW8Num165z3"/>
    <w:rsid w:val="00DB33D1"/>
  </w:style>
  <w:style w:type="character" w:customStyle="1" w:styleId="WW8Num165z4">
    <w:name w:val="WW8Num165z4"/>
    <w:rsid w:val="00DB33D1"/>
  </w:style>
  <w:style w:type="character" w:customStyle="1" w:styleId="WW8Num165z5">
    <w:name w:val="WW8Num165z5"/>
    <w:rsid w:val="00DB33D1"/>
  </w:style>
  <w:style w:type="character" w:customStyle="1" w:styleId="WW8Num165z6">
    <w:name w:val="WW8Num165z6"/>
    <w:rsid w:val="00DB33D1"/>
  </w:style>
  <w:style w:type="character" w:customStyle="1" w:styleId="WW8Num165z7">
    <w:name w:val="WW8Num165z7"/>
    <w:rsid w:val="00DB33D1"/>
  </w:style>
  <w:style w:type="character" w:customStyle="1" w:styleId="WW8Num165z8">
    <w:name w:val="WW8Num165z8"/>
    <w:rsid w:val="00DB33D1"/>
  </w:style>
  <w:style w:type="character" w:customStyle="1" w:styleId="WW8Num166z0">
    <w:name w:val="WW8Num166z0"/>
    <w:rsid w:val="00DB33D1"/>
  </w:style>
  <w:style w:type="character" w:customStyle="1" w:styleId="WW8Num166z1">
    <w:name w:val="WW8Num166z1"/>
    <w:rsid w:val="00DB33D1"/>
  </w:style>
  <w:style w:type="character" w:customStyle="1" w:styleId="WW8Num166z2">
    <w:name w:val="WW8Num166z2"/>
    <w:rsid w:val="00DB33D1"/>
  </w:style>
  <w:style w:type="character" w:customStyle="1" w:styleId="WW8Num166z3">
    <w:name w:val="WW8Num166z3"/>
    <w:rsid w:val="00DB33D1"/>
  </w:style>
  <w:style w:type="character" w:customStyle="1" w:styleId="WW8Num166z4">
    <w:name w:val="WW8Num166z4"/>
    <w:rsid w:val="00DB33D1"/>
  </w:style>
  <w:style w:type="character" w:customStyle="1" w:styleId="WW8Num166z5">
    <w:name w:val="WW8Num166z5"/>
    <w:rsid w:val="00DB33D1"/>
  </w:style>
  <w:style w:type="character" w:customStyle="1" w:styleId="WW8Num166z6">
    <w:name w:val="WW8Num166z6"/>
    <w:rsid w:val="00DB33D1"/>
  </w:style>
  <w:style w:type="character" w:customStyle="1" w:styleId="WW8Num166z7">
    <w:name w:val="WW8Num166z7"/>
    <w:rsid w:val="00DB33D1"/>
  </w:style>
  <w:style w:type="character" w:customStyle="1" w:styleId="WW8Num166z8">
    <w:name w:val="WW8Num166z8"/>
    <w:rsid w:val="00DB33D1"/>
  </w:style>
  <w:style w:type="character" w:customStyle="1" w:styleId="WW8Num167z0">
    <w:name w:val="WW8Num167z0"/>
    <w:rsid w:val="00DB33D1"/>
    <w:rPr>
      <w:rFonts w:cs="Times New Roman"/>
      <w:b w:val="0"/>
      <w:color w:val="000000"/>
    </w:rPr>
  </w:style>
  <w:style w:type="character" w:customStyle="1" w:styleId="WW8Num167z1">
    <w:name w:val="WW8Num167z1"/>
    <w:rsid w:val="00DB33D1"/>
    <w:rPr>
      <w:rFonts w:cs="Times New Roman"/>
      <w:color w:val="000000"/>
    </w:rPr>
  </w:style>
  <w:style w:type="character" w:customStyle="1" w:styleId="WW8Num167z2">
    <w:name w:val="WW8Num167z2"/>
    <w:rsid w:val="00DB33D1"/>
    <w:rPr>
      <w:rFonts w:cs="Times New Roman"/>
    </w:rPr>
  </w:style>
  <w:style w:type="character" w:customStyle="1" w:styleId="WW8Num168z0">
    <w:name w:val="WW8Num168z0"/>
    <w:rsid w:val="00DB33D1"/>
  </w:style>
  <w:style w:type="character" w:customStyle="1" w:styleId="WW8Num168z1">
    <w:name w:val="WW8Num168z1"/>
    <w:rsid w:val="00DB33D1"/>
  </w:style>
  <w:style w:type="character" w:customStyle="1" w:styleId="WW8Num168z2">
    <w:name w:val="WW8Num168z2"/>
    <w:rsid w:val="00DB33D1"/>
  </w:style>
  <w:style w:type="character" w:customStyle="1" w:styleId="WW8Num168z3">
    <w:name w:val="WW8Num168z3"/>
    <w:rsid w:val="00DB33D1"/>
  </w:style>
  <w:style w:type="character" w:customStyle="1" w:styleId="WW8Num168z4">
    <w:name w:val="WW8Num168z4"/>
    <w:rsid w:val="00DB33D1"/>
  </w:style>
  <w:style w:type="character" w:customStyle="1" w:styleId="WW8Num168z5">
    <w:name w:val="WW8Num168z5"/>
    <w:rsid w:val="00DB33D1"/>
  </w:style>
  <w:style w:type="character" w:customStyle="1" w:styleId="WW8Num168z6">
    <w:name w:val="WW8Num168z6"/>
    <w:rsid w:val="00DB33D1"/>
  </w:style>
  <w:style w:type="character" w:customStyle="1" w:styleId="WW8Num168z7">
    <w:name w:val="WW8Num168z7"/>
    <w:rsid w:val="00DB33D1"/>
  </w:style>
  <w:style w:type="character" w:customStyle="1" w:styleId="WW8Num168z8">
    <w:name w:val="WW8Num168z8"/>
    <w:rsid w:val="00DB33D1"/>
  </w:style>
  <w:style w:type="character" w:customStyle="1" w:styleId="WW8Num169z0">
    <w:name w:val="WW8Num169z0"/>
    <w:rsid w:val="00DB33D1"/>
    <w:rPr>
      <w:rFonts w:ascii="Tahoma" w:hAnsi="Tahoma" w:cs="Tahoma"/>
      <w:color w:val="000000"/>
      <w:sz w:val="20"/>
      <w:szCs w:val="20"/>
    </w:rPr>
  </w:style>
  <w:style w:type="character" w:customStyle="1" w:styleId="WW8Num169z1">
    <w:name w:val="WW8Num169z1"/>
    <w:rsid w:val="00DB33D1"/>
  </w:style>
  <w:style w:type="character" w:customStyle="1" w:styleId="WW8Num169z2">
    <w:name w:val="WW8Num169z2"/>
    <w:rsid w:val="00DB33D1"/>
  </w:style>
  <w:style w:type="character" w:customStyle="1" w:styleId="WW8Num169z3">
    <w:name w:val="WW8Num169z3"/>
    <w:rsid w:val="00DB33D1"/>
  </w:style>
  <w:style w:type="character" w:customStyle="1" w:styleId="WW8Num169z4">
    <w:name w:val="WW8Num169z4"/>
    <w:rsid w:val="00DB33D1"/>
  </w:style>
  <w:style w:type="character" w:customStyle="1" w:styleId="WW8Num169z5">
    <w:name w:val="WW8Num169z5"/>
    <w:rsid w:val="00DB33D1"/>
  </w:style>
  <w:style w:type="character" w:customStyle="1" w:styleId="WW8Num169z6">
    <w:name w:val="WW8Num169z6"/>
    <w:rsid w:val="00DB33D1"/>
  </w:style>
  <w:style w:type="character" w:customStyle="1" w:styleId="WW8Num169z7">
    <w:name w:val="WW8Num169z7"/>
    <w:rsid w:val="00DB33D1"/>
  </w:style>
  <w:style w:type="character" w:customStyle="1" w:styleId="WW8Num169z8">
    <w:name w:val="WW8Num169z8"/>
    <w:rsid w:val="00DB33D1"/>
  </w:style>
  <w:style w:type="character" w:customStyle="1" w:styleId="WW8Num170z0">
    <w:name w:val="WW8Num170z0"/>
    <w:rsid w:val="00DB33D1"/>
    <w:rPr>
      <w:b/>
    </w:rPr>
  </w:style>
  <w:style w:type="character" w:customStyle="1" w:styleId="WW8Num170z1">
    <w:name w:val="WW8Num170z1"/>
    <w:rsid w:val="00DB33D1"/>
  </w:style>
  <w:style w:type="character" w:customStyle="1" w:styleId="WW8Num170z2">
    <w:name w:val="WW8Num170z2"/>
    <w:rsid w:val="00DB33D1"/>
  </w:style>
  <w:style w:type="character" w:customStyle="1" w:styleId="WW8Num170z3">
    <w:name w:val="WW8Num170z3"/>
    <w:rsid w:val="00DB33D1"/>
  </w:style>
  <w:style w:type="character" w:customStyle="1" w:styleId="WW8Num170z4">
    <w:name w:val="WW8Num170z4"/>
    <w:rsid w:val="00DB33D1"/>
  </w:style>
  <w:style w:type="character" w:customStyle="1" w:styleId="WW8Num170z5">
    <w:name w:val="WW8Num170z5"/>
    <w:rsid w:val="00DB33D1"/>
  </w:style>
  <w:style w:type="character" w:customStyle="1" w:styleId="WW8Num170z6">
    <w:name w:val="WW8Num170z6"/>
    <w:rsid w:val="00DB33D1"/>
  </w:style>
  <w:style w:type="character" w:customStyle="1" w:styleId="WW8Num170z7">
    <w:name w:val="WW8Num170z7"/>
    <w:rsid w:val="00DB33D1"/>
  </w:style>
  <w:style w:type="character" w:customStyle="1" w:styleId="WW8Num170z8">
    <w:name w:val="WW8Num170z8"/>
    <w:rsid w:val="00DB33D1"/>
  </w:style>
  <w:style w:type="character" w:customStyle="1" w:styleId="WW8Num171z0">
    <w:name w:val="WW8Num171z0"/>
    <w:rsid w:val="00DB33D1"/>
    <w:rPr>
      <w:b w:val="0"/>
      <w:i w:val="0"/>
      <w:color w:val="000000"/>
      <w:sz w:val="20"/>
      <w:szCs w:val="20"/>
    </w:rPr>
  </w:style>
  <w:style w:type="character" w:customStyle="1" w:styleId="WW8Num171z1">
    <w:name w:val="WW8Num171z1"/>
    <w:rsid w:val="00DB33D1"/>
    <w:rPr>
      <w:rFonts w:cs="Times New Roman"/>
    </w:rPr>
  </w:style>
  <w:style w:type="character" w:customStyle="1" w:styleId="WW8Num171z2">
    <w:name w:val="WW8Num171z2"/>
    <w:rsid w:val="00DB33D1"/>
    <w:rPr>
      <w:b w:val="0"/>
      <w:kern w:val="3"/>
      <w:position w:val="0"/>
      <w:vertAlign w:val="baseline"/>
    </w:rPr>
  </w:style>
  <w:style w:type="character" w:customStyle="1" w:styleId="WW8Num172z0">
    <w:name w:val="WW8Num172z0"/>
    <w:rsid w:val="00DB33D1"/>
    <w:rPr>
      <w:rFonts w:cs="Times New Roman"/>
    </w:rPr>
  </w:style>
  <w:style w:type="character" w:customStyle="1" w:styleId="WW8Num173z0">
    <w:name w:val="WW8Num173z0"/>
    <w:rsid w:val="00DB33D1"/>
  </w:style>
  <w:style w:type="character" w:customStyle="1" w:styleId="WW8Num173z1">
    <w:name w:val="WW8Num173z1"/>
    <w:rsid w:val="00DB33D1"/>
  </w:style>
  <w:style w:type="character" w:customStyle="1" w:styleId="WW8Num173z2">
    <w:name w:val="WW8Num173z2"/>
    <w:rsid w:val="00DB33D1"/>
  </w:style>
  <w:style w:type="character" w:customStyle="1" w:styleId="WW8Num173z3">
    <w:name w:val="WW8Num173z3"/>
    <w:rsid w:val="00DB33D1"/>
  </w:style>
  <w:style w:type="character" w:customStyle="1" w:styleId="WW8Num173z4">
    <w:name w:val="WW8Num173z4"/>
    <w:rsid w:val="00DB33D1"/>
  </w:style>
  <w:style w:type="character" w:customStyle="1" w:styleId="WW8Num173z5">
    <w:name w:val="WW8Num173z5"/>
    <w:rsid w:val="00DB33D1"/>
  </w:style>
  <w:style w:type="character" w:customStyle="1" w:styleId="WW8Num173z6">
    <w:name w:val="WW8Num173z6"/>
    <w:rsid w:val="00DB33D1"/>
  </w:style>
  <w:style w:type="character" w:customStyle="1" w:styleId="WW8Num173z7">
    <w:name w:val="WW8Num173z7"/>
    <w:rsid w:val="00DB33D1"/>
  </w:style>
  <w:style w:type="character" w:customStyle="1" w:styleId="WW8Num173z8">
    <w:name w:val="WW8Num173z8"/>
    <w:rsid w:val="00DB33D1"/>
  </w:style>
  <w:style w:type="character" w:customStyle="1" w:styleId="WW8Num174z0">
    <w:name w:val="WW8Num174z0"/>
    <w:rsid w:val="00DB33D1"/>
    <w:rPr>
      <w:rFonts w:ascii="Tahoma" w:hAnsi="Tahoma" w:cs="Tahoma"/>
      <w:color w:val="000000"/>
    </w:rPr>
  </w:style>
  <w:style w:type="character" w:customStyle="1" w:styleId="WW8Num174z1">
    <w:name w:val="WW8Num174z1"/>
    <w:rsid w:val="00DB33D1"/>
  </w:style>
  <w:style w:type="character" w:customStyle="1" w:styleId="WW8Num174z2">
    <w:name w:val="WW8Num174z2"/>
    <w:rsid w:val="00DB33D1"/>
  </w:style>
  <w:style w:type="character" w:customStyle="1" w:styleId="WW8Num174z3">
    <w:name w:val="WW8Num174z3"/>
    <w:rsid w:val="00DB33D1"/>
  </w:style>
  <w:style w:type="character" w:customStyle="1" w:styleId="WW8Num174z4">
    <w:name w:val="WW8Num174z4"/>
    <w:rsid w:val="00DB33D1"/>
  </w:style>
  <w:style w:type="character" w:customStyle="1" w:styleId="WW8Num174z5">
    <w:name w:val="WW8Num174z5"/>
    <w:rsid w:val="00DB33D1"/>
  </w:style>
  <w:style w:type="character" w:customStyle="1" w:styleId="WW8Num174z6">
    <w:name w:val="WW8Num174z6"/>
    <w:rsid w:val="00DB33D1"/>
  </w:style>
  <w:style w:type="character" w:customStyle="1" w:styleId="WW8Num174z7">
    <w:name w:val="WW8Num174z7"/>
    <w:rsid w:val="00DB33D1"/>
  </w:style>
  <w:style w:type="character" w:customStyle="1" w:styleId="WW8Num174z8">
    <w:name w:val="WW8Num174z8"/>
    <w:rsid w:val="00DB33D1"/>
  </w:style>
  <w:style w:type="character" w:customStyle="1" w:styleId="WW8Num175z0">
    <w:name w:val="WW8Num175z0"/>
    <w:rsid w:val="00DB33D1"/>
    <w:rPr>
      <w:b w:val="0"/>
      <w:color w:val="000000"/>
    </w:rPr>
  </w:style>
  <w:style w:type="character" w:customStyle="1" w:styleId="WW8Num175z1">
    <w:name w:val="WW8Num175z1"/>
    <w:rsid w:val="00DB33D1"/>
    <w:rPr>
      <w:rFonts w:cs="Times New Roman"/>
      <w:color w:val="000000"/>
    </w:rPr>
  </w:style>
  <w:style w:type="character" w:customStyle="1" w:styleId="WW8Num175z2">
    <w:name w:val="WW8Num175z2"/>
    <w:rsid w:val="00DB33D1"/>
    <w:rPr>
      <w:rFonts w:cs="Times New Roman"/>
    </w:rPr>
  </w:style>
  <w:style w:type="character" w:customStyle="1" w:styleId="WW8Num176z0">
    <w:name w:val="WW8Num176z0"/>
    <w:rsid w:val="00DB33D1"/>
  </w:style>
  <w:style w:type="character" w:customStyle="1" w:styleId="WW8Num176z1">
    <w:name w:val="WW8Num176z1"/>
    <w:rsid w:val="00DB33D1"/>
  </w:style>
  <w:style w:type="character" w:customStyle="1" w:styleId="WW8Num176z2">
    <w:name w:val="WW8Num176z2"/>
    <w:rsid w:val="00DB33D1"/>
  </w:style>
  <w:style w:type="character" w:customStyle="1" w:styleId="WW8Num176z3">
    <w:name w:val="WW8Num176z3"/>
    <w:rsid w:val="00DB33D1"/>
  </w:style>
  <w:style w:type="character" w:customStyle="1" w:styleId="WW8Num176z4">
    <w:name w:val="WW8Num176z4"/>
    <w:rsid w:val="00DB33D1"/>
  </w:style>
  <w:style w:type="character" w:customStyle="1" w:styleId="WW8Num176z5">
    <w:name w:val="WW8Num176z5"/>
    <w:rsid w:val="00DB33D1"/>
  </w:style>
  <w:style w:type="character" w:customStyle="1" w:styleId="WW8Num176z6">
    <w:name w:val="WW8Num176z6"/>
    <w:rsid w:val="00DB33D1"/>
  </w:style>
  <w:style w:type="character" w:customStyle="1" w:styleId="WW8Num176z7">
    <w:name w:val="WW8Num176z7"/>
    <w:rsid w:val="00DB33D1"/>
  </w:style>
  <w:style w:type="character" w:customStyle="1" w:styleId="WW8Num176z8">
    <w:name w:val="WW8Num176z8"/>
    <w:rsid w:val="00DB33D1"/>
  </w:style>
  <w:style w:type="character" w:customStyle="1" w:styleId="WW8Num177z0">
    <w:name w:val="WW8Num177z0"/>
    <w:rsid w:val="00DB33D1"/>
  </w:style>
  <w:style w:type="character" w:customStyle="1" w:styleId="WW8Num178z0">
    <w:name w:val="WW8Num178z0"/>
    <w:rsid w:val="00DB33D1"/>
    <w:rPr>
      <w:rFonts w:ascii="Tahoma" w:hAnsi="Tahoma" w:cs="Times New Roman"/>
      <w:b/>
    </w:rPr>
  </w:style>
  <w:style w:type="character" w:customStyle="1" w:styleId="WW8Num178z1">
    <w:name w:val="WW8Num178z1"/>
    <w:rsid w:val="00DB33D1"/>
    <w:rPr>
      <w:rFonts w:cs="Times New Roman"/>
      <w:color w:val="000000"/>
    </w:rPr>
  </w:style>
  <w:style w:type="character" w:customStyle="1" w:styleId="WW8Num178z3">
    <w:name w:val="WW8Num178z3"/>
    <w:rsid w:val="00DB33D1"/>
    <w:rPr>
      <w:rFonts w:cs="Times New Roman"/>
      <w:color w:val="000000"/>
    </w:rPr>
  </w:style>
  <w:style w:type="character" w:customStyle="1" w:styleId="WW8Num178z6">
    <w:name w:val="WW8Num178z6"/>
    <w:rsid w:val="00DB33D1"/>
    <w:rPr>
      <w:rFonts w:ascii="Tahoma" w:eastAsia="Times New Roman" w:hAnsi="Tahoma" w:cs="Tahoma"/>
      <w:b w:val="0"/>
    </w:rPr>
  </w:style>
  <w:style w:type="character" w:customStyle="1" w:styleId="WW8Num179z0">
    <w:name w:val="WW8Num179z0"/>
    <w:rsid w:val="00DB33D1"/>
    <w:rPr>
      <w:rFonts w:ascii="Tahoma" w:eastAsia="Times New Roman" w:hAnsi="Tahoma" w:cs="Tahoma"/>
      <w:b w:val="0"/>
      <w:color w:val="000000"/>
    </w:rPr>
  </w:style>
  <w:style w:type="character" w:customStyle="1" w:styleId="WW8Num179z1">
    <w:name w:val="WW8Num179z1"/>
    <w:rsid w:val="00DB33D1"/>
    <w:rPr>
      <w:rFonts w:cs="Times New Roman"/>
    </w:rPr>
  </w:style>
  <w:style w:type="character" w:customStyle="1" w:styleId="WW8Num179z2">
    <w:name w:val="WW8Num179z2"/>
    <w:rsid w:val="00DB33D1"/>
    <w:rPr>
      <w:color w:val="000000"/>
    </w:rPr>
  </w:style>
  <w:style w:type="character" w:customStyle="1" w:styleId="WW8Num179z4">
    <w:name w:val="WW8Num179z4"/>
    <w:rsid w:val="00DB33D1"/>
    <w:rPr>
      <w:rFonts w:ascii="Tahoma" w:hAnsi="Tahoma" w:cs="Times New Roman"/>
      <w:b w:val="0"/>
      <w:sz w:val="20"/>
      <w:szCs w:val="20"/>
    </w:rPr>
  </w:style>
  <w:style w:type="character" w:customStyle="1" w:styleId="WW8Num179z5">
    <w:name w:val="WW8Num179z5"/>
    <w:rsid w:val="00DB33D1"/>
    <w:rPr>
      <w:rFonts w:cs="Times New Roman"/>
      <w:b/>
    </w:rPr>
  </w:style>
  <w:style w:type="character" w:customStyle="1" w:styleId="WW8Num180z0">
    <w:name w:val="WW8Num180z0"/>
    <w:rsid w:val="00DB33D1"/>
    <w:rPr>
      <w:rFonts w:cs="Times New Roman"/>
    </w:rPr>
  </w:style>
  <w:style w:type="character" w:customStyle="1" w:styleId="WW8Num180z1">
    <w:name w:val="WW8Num180z1"/>
    <w:rsid w:val="00DB33D1"/>
  </w:style>
  <w:style w:type="character" w:customStyle="1" w:styleId="WW8Num180z2">
    <w:name w:val="WW8Num180z2"/>
    <w:rsid w:val="00DB33D1"/>
  </w:style>
  <w:style w:type="character" w:customStyle="1" w:styleId="WW8Num180z3">
    <w:name w:val="WW8Num180z3"/>
    <w:rsid w:val="00DB33D1"/>
  </w:style>
  <w:style w:type="character" w:customStyle="1" w:styleId="WW8Num180z4">
    <w:name w:val="WW8Num180z4"/>
    <w:rsid w:val="00DB33D1"/>
  </w:style>
  <w:style w:type="character" w:customStyle="1" w:styleId="WW8Num180z5">
    <w:name w:val="WW8Num180z5"/>
    <w:rsid w:val="00DB33D1"/>
  </w:style>
  <w:style w:type="character" w:customStyle="1" w:styleId="WW8Num180z6">
    <w:name w:val="WW8Num180z6"/>
    <w:rsid w:val="00DB33D1"/>
  </w:style>
  <w:style w:type="character" w:customStyle="1" w:styleId="WW8Num180z7">
    <w:name w:val="WW8Num180z7"/>
    <w:rsid w:val="00DB33D1"/>
  </w:style>
  <w:style w:type="character" w:customStyle="1" w:styleId="WW8Num180z8">
    <w:name w:val="WW8Num180z8"/>
    <w:rsid w:val="00DB33D1"/>
  </w:style>
  <w:style w:type="character" w:customStyle="1" w:styleId="WW8Num181z0">
    <w:name w:val="WW8Num181z0"/>
    <w:rsid w:val="00DB33D1"/>
  </w:style>
  <w:style w:type="character" w:customStyle="1" w:styleId="WW8Num181z1">
    <w:name w:val="WW8Num181z1"/>
    <w:rsid w:val="00DB33D1"/>
  </w:style>
  <w:style w:type="character" w:customStyle="1" w:styleId="WW8Num181z2">
    <w:name w:val="WW8Num181z2"/>
    <w:rsid w:val="00DB33D1"/>
  </w:style>
  <w:style w:type="character" w:customStyle="1" w:styleId="WW8Num181z3">
    <w:name w:val="WW8Num181z3"/>
    <w:rsid w:val="00DB33D1"/>
  </w:style>
  <w:style w:type="character" w:customStyle="1" w:styleId="WW8Num181z4">
    <w:name w:val="WW8Num181z4"/>
    <w:rsid w:val="00DB33D1"/>
  </w:style>
  <w:style w:type="character" w:customStyle="1" w:styleId="WW8Num181z5">
    <w:name w:val="WW8Num181z5"/>
    <w:rsid w:val="00DB33D1"/>
  </w:style>
  <w:style w:type="character" w:customStyle="1" w:styleId="WW8Num181z6">
    <w:name w:val="WW8Num181z6"/>
    <w:rsid w:val="00DB33D1"/>
  </w:style>
  <w:style w:type="character" w:customStyle="1" w:styleId="WW8Num181z7">
    <w:name w:val="WW8Num181z7"/>
    <w:rsid w:val="00DB33D1"/>
  </w:style>
  <w:style w:type="character" w:customStyle="1" w:styleId="WW8Num181z8">
    <w:name w:val="WW8Num181z8"/>
    <w:rsid w:val="00DB33D1"/>
  </w:style>
  <w:style w:type="character" w:customStyle="1" w:styleId="WW8Num182z0">
    <w:name w:val="WW8Num182z0"/>
    <w:rsid w:val="00DB33D1"/>
    <w:rPr>
      <w:rFonts w:ascii="Tahoma" w:hAnsi="Tahoma" w:cs="Tahoma"/>
      <w:b/>
      <w:sz w:val="20"/>
      <w:szCs w:val="20"/>
    </w:rPr>
  </w:style>
  <w:style w:type="character" w:customStyle="1" w:styleId="WW8Num182z1">
    <w:name w:val="WW8Num182z1"/>
    <w:rsid w:val="00DB33D1"/>
  </w:style>
  <w:style w:type="character" w:customStyle="1" w:styleId="WW8Num182z2">
    <w:name w:val="WW8Num182z2"/>
    <w:rsid w:val="00DB33D1"/>
  </w:style>
  <w:style w:type="character" w:customStyle="1" w:styleId="WW8Num182z3">
    <w:name w:val="WW8Num182z3"/>
    <w:rsid w:val="00DB33D1"/>
  </w:style>
  <w:style w:type="character" w:customStyle="1" w:styleId="WW8Num182z4">
    <w:name w:val="WW8Num182z4"/>
    <w:rsid w:val="00DB33D1"/>
  </w:style>
  <w:style w:type="character" w:customStyle="1" w:styleId="WW8Num182z5">
    <w:name w:val="WW8Num182z5"/>
    <w:rsid w:val="00DB33D1"/>
  </w:style>
  <w:style w:type="character" w:customStyle="1" w:styleId="WW8Num182z6">
    <w:name w:val="WW8Num182z6"/>
    <w:rsid w:val="00DB33D1"/>
  </w:style>
  <w:style w:type="character" w:customStyle="1" w:styleId="WW8Num182z7">
    <w:name w:val="WW8Num182z7"/>
    <w:rsid w:val="00DB33D1"/>
  </w:style>
  <w:style w:type="character" w:customStyle="1" w:styleId="WW8Num182z8">
    <w:name w:val="WW8Num182z8"/>
    <w:rsid w:val="00DB33D1"/>
  </w:style>
  <w:style w:type="character" w:customStyle="1" w:styleId="WW8Num183z0">
    <w:name w:val="WW8Num183z0"/>
    <w:rsid w:val="00DB33D1"/>
    <w:rPr>
      <w:rFonts w:ascii="Tahoma" w:hAnsi="Tahoma" w:cs="Tahoma"/>
    </w:rPr>
  </w:style>
  <w:style w:type="character" w:customStyle="1" w:styleId="WW8Num183z1">
    <w:name w:val="WW8Num183z1"/>
    <w:rsid w:val="00DB33D1"/>
  </w:style>
  <w:style w:type="character" w:customStyle="1" w:styleId="WW8Num183z2">
    <w:name w:val="WW8Num183z2"/>
    <w:rsid w:val="00DB33D1"/>
  </w:style>
  <w:style w:type="character" w:customStyle="1" w:styleId="WW8Num183z3">
    <w:name w:val="WW8Num183z3"/>
    <w:rsid w:val="00DB33D1"/>
  </w:style>
  <w:style w:type="character" w:customStyle="1" w:styleId="WW8Num183z4">
    <w:name w:val="WW8Num183z4"/>
    <w:rsid w:val="00DB33D1"/>
  </w:style>
  <w:style w:type="character" w:customStyle="1" w:styleId="WW8Num183z5">
    <w:name w:val="WW8Num183z5"/>
    <w:rsid w:val="00DB33D1"/>
  </w:style>
  <w:style w:type="character" w:customStyle="1" w:styleId="WW8Num183z6">
    <w:name w:val="WW8Num183z6"/>
    <w:rsid w:val="00DB33D1"/>
  </w:style>
  <w:style w:type="character" w:customStyle="1" w:styleId="WW8Num183z7">
    <w:name w:val="WW8Num183z7"/>
    <w:rsid w:val="00DB33D1"/>
  </w:style>
  <w:style w:type="character" w:customStyle="1" w:styleId="WW8Num183z8">
    <w:name w:val="WW8Num183z8"/>
    <w:rsid w:val="00DB33D1"/>
  </w:style>
  <w:style w:type="character" w:customStyle="1" w:styleId="WW8Num184z0">
    <w:name w:val="WW8Num184z0"/>
    <w:rsid w:val="00DB33D1"/>
    <w:rPr>
      <w:rFonts w:ascii="Tahoma" w:hAnsi="Tahoma" w:cs="Tahoma"/>
      <w:sz w:val="20"/>
      <w:szCs w:val="20"/>
    </w:rPr>
  </w:style>
  <w:style w:type="character" w:customStyle="1" w:styleId="WW8Num184z1">
    <w:name w:val="WW8Num184z1"/>
    <w:rsid w:val="00DB33D1"/>
  </w:style>
  <w:style w:type="character" w:customStyle="1" w:styleId="WW8Num184z2">
    <w:name w:val="WW8Num184z2"/>
    <w:rsid w:val="00DB33D1"/>
  </w:style>
  <w:style w:type="character" w:customStyle="1" w:styleId="WW8Num184z3">
    <w:name w:val="WW8Num184z3"/>
    <w:rsid w:val="00DB33D1"/>
  </w:style>
  <w:style w:type="character" w:customStyle="1" w:styleId="WW8Num184z4">
    <w:name w:val="WW8Num184z4"/>
    <w:rsid w:val="00DB33D1"/>
  </w:style>
  <w:style w:type="character" w:customStyle="1" w:styleId="WW8Num184z5">
    <w:name w:val="WW8Num184z5"/>
    <w:rsid w:val="00DB33D1"/>
  </w:style>
  <w:style w:type="character" w:customStyle="1" w:styleId="WW8Num184z6">
    <w:name w:val="WW8Num184z6"/>
    <w:rsid w:val="00DB33D1"/>
  </w:style>
  <w:style w:type="character" w:customStyle="1" w:styleId="WW8Num184z7">
    <w:name w:val="WW8Num184z7"/>
    <w:rsid w:val="00DB33D1"/>
  </w:style>
  <w:style w:type="character" w:customStyle="1" w:styleId="WW8Num184z8">
    <w:name w:val="WW8Num184z8"/>
    <w:rsid w:val="00DB33D1"/>
  </w:style>
  <w:style w:type="character" w:customStyle="1" w:styleId="WW8Num185z0">
    <w:name w:val="WW8Num185z0"/>
    <w:rsid w:val="00DB33D1"/>
  </w:style>
  <w:style w:type="character" w:customStyle="1" w:styleId="WW8Num185z1">
    <w:name w:val="WW8Num185z1"/>
    <w:rsid w:val="00DB33D1"/>
  </w:style>
  <w:style w:type="character" w:customStyle="1" w:styleId="WW8Num185z2">
    <w:name w:val="WW8Num185z2"/>
    <w:rsid w:val="00DB33D1"/>
  </w:style>
  <w:style w:type="character" w:customStyle="1" w:styleId="WW8Num185z3">
    <w:name w:val="WW8Num185z3"/>
    <w:rsid w:val="00DB33D1"/>
  </w:style>
  <w:style w:type="character" w:customStyle="1" w:styleId="WW8Num185z4">
    <w:name w:val="WW8Num185z4"/>
    <w:rsid w:val="00DB33D1"/>
  </w:style>
  <w:style w:type="character" w:customStyle="1" w:styleId="WW8Num185z5">
    <w:name w:val="WW8Num185z5"/>
    <w:rsid w:val="00DB33D1"/>
  </w:style>
  <w:style w:type="character" w:customStyle="1" w:styleId="WW8Num185z6">
    <w:name w:val="WW8Num185z6"/>
    <w:rsid w:val="00DB33D1"/>
  </w:style>
  <w:style w:type="character" w:customStyle="1" w:styleId="WW8Num185z7">
    <w:name w:val="WW8Num185z7"/>
    <w:rsid w:val="00DB33D1"/>
  </w:style>
  <w:style w:type="character" w:customStyle="1" w:styleId="WW8Num185z8">
    <w:name w:val="WW8Num185z8"/>
    <w:rsid w:val="00DB33D1"/>
  </w:style>
  <w:style w:type="character" w:customStyle="1" w:styleId="WW8Num186z0">
    <w:name w:val="WW8Num186z0"/>
    <w:rsid w:val="00DB33D1"/>
  </w:style>
  <w:style w:type="character" w:customStyle="1" w:styleId="WW8Num186z1">
    <w:name w:val="WW8Num186z1"/>
    <w:rsid w:val="00DB33D1"/>
  </w:style>
  <w:style w:type="character" w:customStyle="1" w:styleId="WW8Num186z2">
    <w:name w:val="WW8Num186z2"/>
    <w:rsid w:val="00DB33D1"/>
  </w:style>
  <w:style w:type="character" w:customStyle="1" w:styleId="WW8Num186z3">
    <w:name w:val="WW8Num186z3"/>
    <w:rsid w:val="00DB33D1"/>
  </w:style>
  <w:style w:type="character" w:customStyle="1" w:styleId="WW8Num186z4">
    <w:name w:val="WW8Num186z4"/>
    <w:rsid w:val="00DB33D1"/>
  </w:style>
  <w:style w:type="character" w:customStyle="1" w:styleId="WW8Num186z5">
    <w:name w:val="WW8Num186z5"/>
    <w:rsid w:val="00DB33D1"/>
  </w:style>
  <w:style w:type="character" w:customStyle="1" w:styleId="WW8Num186z6">
    <w:name w:val="WW8Num186z6"/>
    <w:rsid w:val="00DB33D1"/>
  </w:style>
  <w:style w:type="character" w:customStyle="1" w:styleId="WW8Num186z7">
    <w:name w:val="WW8Num186z7"/>
    <w:rsid w:val="00DB33D1"/>
  </w:style>
  <w:style w:type="character" w:customStyle="1" w:styleId="WW8Num186z8">
    <w:name w:val="WW8Num186z8"/>
    <w:rsid w:val="00DB33D1"/>
  </w:style>
  <w:style w:type="character" w:customStyle="1" w:styleId="WW8Num187z0">
    <w:name w:val="WW8Num187z0"/>
    <w:rsid w:val="00DB33D1"/>
    <w:rPr>
      <w:rFonts w:ascii="Tahoma" w:hAnsi="Tahoma" w:cs="Tahoma"/>
      <w:b/>
      <w:bCs/>
      <w:sz w:val="20"/>
      <w:szCs w:val="20"/>
    </w:rPr>
  </w:style>
  <w:style w:type="character" w:customStyle="1" w:styleId="WW8Num187z1">
    <w:name w:val="WW8Num187z1"/>
    <w:rsid w:val="00DB33D1"/>
    <w:rPr>
      <w:rFonts w:ascii="Trebuchet MS" w:eastAsia="Times New Roman" w:hAnsi="Trebuchet MS" w:cs="Arial"/>
      <w:b w:val="0"/>
    </w:rPr>
  </w:style>
  <w:style w:type="character" w:customStyle="1" w:styleId="WW8Num187z2">
    <w:name w:val="WW8Num187z2"/>
    <w:rsid w:val="00DB33D1"/>
  </w:style>
  <w:style w:type="character" w:customStyle="1" w:styleId="WW8Num187z4">
    <w:name w:val="WW8Num187z4"/>
    <w:rsid w:val="00DB33D1"/>
  </w:style>
  <w:style w:type="character" w:customStyle="1" w:styleId="WW8Num187z5">
    <w:name w:val="WW8Num187z5"/>
    <w:rsid w:val="00DB33D1"/>
  </w:style>
  <w:style w:type="character" w:customStyle="1" w:styleId="WW8Num187z6">
    <w:name w:val="WW8Num187z6"/>
    <w:rsid w:val="00DB33D1"/>
  </w:style>
  <w:style w:type="character" w:customStyle="1" w:styleId="WW8Num187z7">
    <w:name w:val="WW8Num187z7"/>
    <w:rsid w:val="00DB33D1"/>
  </w:style>
  <w:style w:type="character" w:customStyle="1" w:styleId="WW8Num187z8">
    <w:name w:val="WW8Num187z8"/>
    <w:rsid w:val="00DB33D1"/>
  </w:style>
  <w:style w:type="character" w:customStyle="1" w:styleId="WW8Num188z0">
    <w:name w:val="WW8Num188z0"/>
    <w:rsid w:val="00DB33D1"/>
    <w:rPr>
      <w:b w:val="0"/>
      <w:i w:val="0"/>
      <w:color w:val="000000"/>
      <w:sz w:val="20"/>
      <w:szCs w:val="20"/>
    </w:rPr>
  </w:style>
  <w:style w:type="character" w:customStyle="1" w:styleId="WW8Num188z1">
    <w:name w:val="WW8Num188z1"/>
    <w:rsid w:val="00DB33D1"/>
  </w:style>
  <w:style w:type="character" w:customStyle="1" w:styleId="WW8Num188z2">
    <w:name w:val="WW8Num188z2"/>
    <w:rsid w:val="00DB33D1"/>
  </w:style>
  <w:style w:type="character" w:customStyle="1" w:styleId="WW8Num188z3">
    <w:name w:val="WW8Num188z3"/>
    <w:rsid w:val="00DB33D1"/>
  </w:style>
  <w:style w:type="character" w:customStyle="1" w:styleId="WW8Num188z4">
    <w:name w:val="WW8Num188z4"/>
    <w:rsid w:val="00DB33D1"/>
  </w:style>
  <w:style w:type="character" w:customStyle="1" w:styleId="WW8Num188z5">
    <w:name w:val="WW8Num188z5"/>
    <w:rsid w:val="00DB33D1"/>
  </w:style>
  <w:style w:type="character" w:customStyle="1" w:styleId="WW8Num188z6">
    <w:name w:val="WW8Num188z6"/>
    <w:rsid w:val="00DB33D1"/>
  </w:style>
  <w:style w:type="character" w:customStyle="1" w:styleId="WW8Num188z7">
    <w:name w:val="WW8Num188z7"/>
    <w:rsid w:val="00DB33D1"/>
  </w:style>
  <w:style w:type="character" w:customStyle="1" w:styleId="WW8Num188z8">
    <w:name w:val="WW8Num188z8"/>
    <w:rsid w:val="00DB33D1"/>
  </w:style>
  <w:style w:type="character" w:customStyle="1" w:styleId="WW8Num189z0">
    <w:name w:val="WW8Num189z0"/>
    <w:rsid w:val="00DB33D1"/>
    <w:rPr>
      <w:rFonts w:ascii="Tahoma" w:hAnsi="Tahoma" w:cs="Times New Roman"/>
      <w:color w:val="000000"/>
    </w:rPr>
  </w:style>
  <w:style w:type="character" w:customStyle="1" w:styleId="WW8Num189z1">
    <w:name w:val="WW8Num189z1"/>
    <w:rsid w:val="00DB33D1"/>
    <w:rPr>
      <w:rFonts w:cs="Times New Roman"/>
    </w:rPr>
  </w:style>
  <w:style w:type="character" w:customStyle="1" w:styleId="WW8Num190z0">
    <w:name w:val="WW8Num190z0"/>
    <w:rsid w:val="00DB33D1"/>
    <w:rPr>
      <w:strike w:val="0"/>
      <w:dstrike w:val="0"/>
      <w:sz w:val="20"/>
      <w:szCs w:val="20"/>
    </w:rPr>
  </w:style>
  <w:style w:type="character" w:customStyle="1" w:styleId="WW8Num190z1">
    <w:name w:val="WW8Num190z1"/>
    <w:rsid w:val="00DB33D1"/>
  </w:style>
  <w:style w:type="character" w:customStyle="1" w:styleId="WW8Num190z2">
    <w:name w:val="WW8Num190z2"/>
    <w:rsid w:val="00DB33D1"/>
  </w:style>
  <w:style w:type="character" w:customStyle="1" w:styleId="WW8Num190z3">
    <w:name w:val="WW8Num190z3"/>
    <w:rsid w:val="00DB33D1"/>
  </w:style>
  <w:style w:type="character" w:customStyle="1" w:styleId="WW8Num190z4">
    <w:name w:val="WW8Num190z4"/>
    <w:rsid w:val="00DB33D1"/>
  </w:style>
  <w:style w:type="character" w:customStyle="1" w:styleId="WW8Num190z5">
    <w:name w:val="WW8Num190z5"/>
    <w:rsid w:val="00DB33D1"/>
  </w:style>
  <w:style w:type="character" w:customStyle="1" w:styleId="WW8Num190z6">
    <w:name w:val="WW8Num190z6"/>
    <w:rsid w:val="00DB33D1"/>
  </w:style>
  <w:style w:type="character" w:customStyle="1" w:styleId="WW8Num190z7">
    <w:name w:val="WW8Num190z7"/>
    <w:rsid w:val="00DB33D1"/>
  </w:style>
  <w:style w:type="character" w:customStyle="1" w:styleId="WW8Num190z8">
    <w:name w:val="WW8Num190z8"/>
    <w:rsid w:val="00DB33D1"/>
  </w:style>
  <w:style w:type="character" w:customStyle="1" w:styleId="WW8Num191z0">
    <w:name w:val="WW8Num191z0"/>
    <w:rsid w:val="00DB33D1"/>
    <w:rPr>
      <w:rFonts w:ascii="Tahoma" w:hAnsi="Tahoma" w:cs="Tahoma"/>
    </w:rPr>
  </w:style>
  <w:style w:type="character" w:customStyle="1" w:styleId="WW8Num191z1">
    <w:name w:val="WW8Num191z1"/>
    <w:rsid w:val="00DB33D1"/>
    <w:rPr>
      <w:b w:val="0"/>
      <w:i w:val="0"/>
    </w:rPr>
  </w:style>
  <w:style w:type="character" w:customStyle="1" w:styleId="WW8Num191z2">
    <w:name w:val="WW8Num191z2"/>
    <w:rsid w:val="00DB33D1"/>
  </w:style>
  <w:style w:type="character" w:customStyle="1" w:styleId="WW8Num191z3">
    <w:name w:val="WW8Num191z3"/>
    <w:rsid w:val="00DB33D1"/>
  </w:style>
  <w:style w:type="character" w:customStyle="1" w:styleId="WW8Num191z4">
    <w:name w:val="WW8Num191z4"/>
    <w:rsid w:val="00DB33D1"/>
  </w:style>
  <w:style w:type="character" w:customStyle="1" w:styleId="WW8Num191z5">
    <w:name w:val="WW8Num191z5"/>
    <w:rsid w:val="00DB33D1"/>
  </w:style>
  <w:style w:type="character" w:customStyle="1" w:styleId="WW8Num191z6">
    <w:name w:val="WW8Num191z6"/>
    <w:rsid w:val="00DB33D1"/>
  </w:style>
  <w:style w:type="character" w:customStyle="1" w:styleId="WW8Num191z7">
    <w:name w:val="WW8Num191z7"/>
    <w:rsid w:val="00DB33D1"/>
  </w:style>
  <w:style w:type="character" w:customStyle="1" w:styleId="WW8Num191z8">
    <w:name w:val="WW8Num191z8"/>
    <w:rsid w:val="00DB33D1"/>
  </w:style>
  <w:style w:type="character" w:customStyle="1" w:styleId="WW8Num192z0">
    <w:name w:val="WW8Num192z0"/>
    <w:rsid w:val="00DB33D1"/>
    <w:rPr>
      <w:sz w:val="22"/>
    </w:rPr>
  </w:style>
  <w:style w:type="character" w:customStyle="1" w:styleId="WW8Num192z1">
    <w:name w:val="WW8Num192z1"/>
    <w:rsid w:val="00DB33D1"/>
  </w:style>
  <w:style w:type="character" w:customStyle="1" w:styleId="WW8Num192z2">
    <w:name w:val="WW8Num192z2"/>
    <w:rsid w:val="00DB33D1"/>
  </w:style>
  <w:style w:type="character" w:customStyle="1" w:styleId="WW8Num192z3">
    <w:name w:val="WW8Num192z3"/>
    <w:rsid w:val="00DB33D1"/>
  </w:style>
  <w:style w:type="character" w:customStyle="1" w:styleId="WW8Num192z4">
    <w:name w:val="WW8Num192z4"/>
    <w:rsid w:val="00DB33D1"/>
  </w:style>
  <w:style w:type="character" w:customStyle="1" w:styleId="WW8Num192z5">
    <w:name w:val="WW8Num192z5"/>
    <w:rsid w:val="00DB33D1"/>
  </w:style>
  <w:style w:type="character" w:customStyle="1" w:styleId="WW8Num192z6">
    <w:name w:val="WW8Num192z6"/>
    <w:rsid w:val="00DB33D1"/>
  </w:style>
  <w:style w:type="character" w:customStyle="1" w:styleId="WW8Num192z7">
    <w:name w:val="WW8Num192z7"/>
    <w:rsid w:val="00DB33D1"/>
  </w:style>
  <w:style w:type="character" w:customStyle="1" w:styleId="WW8Num192z8">
    <w:name w:val="WW8Num192z8"/>
    <w:rsid w:val="00DB33D1"/>
  </w:style>
  <w:style w:type="character" w:customStyle="1" w:styleId="WW8Num193z0">
    <w:name w:val="WW8Num193z0"/>
    <w:rsid w:val="00DB33D1"/>
    <w:rPr>
      <w:rFonts w:cs="Times New Roman"/>
      <w:b w:val="0"/>
      <w:i w:val="0"/>
      <w:color w:val="000000"/>
      <w:sz w:val="20"/>
      <w:szCs w:val="20"/>
    </w:rPr>
  </w:style>
  <w:style w:type="character" w:customStyle="1" w:styleId="WW8Num193z1">
    <w:name w:val="WW8Num193z1"/>
    <w:rsid w:val="00DB33D1"/>
  </w:style>
  <w:style w:type="character" w:customStyle="1" w:styleId="WW8Num193z2">
    <w:name w:val="WW8Num193z2"/>
    <w:rsid w:val="00DB33D1"/>
  </w:style>
  <w:style w:type="character" w:customStyle="1" w:styleId="WW8Num193z3">
    <w:name w:val="WW8Num193z3"/>
    <w:rsid w:val="00DB33D1"/>
  </w:style>
  <w:style w:type="character" w:customStyle="1" w:styleId="WW8Num193z4">
    <w:name w:val="WW8Num193z4"/>
    <w:rsid w:val="00DB33D1"/>
  </w:style>
  <w:style w:type="character" w:customStyle="1" w:styleId="WW8Num193z5">
    <w:name w:val="WW8Num193z5"/>
    <w:rsid w:val="00DB33D1"/>
  </w:style>
  <w:style w:type="character" w:customStyle="1" w:styleId="WW8Num193z6">
    <w:name w:val="WW8Num193z6"/>
    <w:rsid w:val="00DB33D1"/>
  </w:style>
  <w:style w:type="character" w:customStyle="1" w:styleId="WW8Num193z7">
    <w:name w:val="WW8Num193z7"/>
    <w:rsid w:val="00DB33D1"/>
  </w:style>
  <w:style w:type="character" w:customStyle="1" w:styleId="WW8Num193z8">
    <w:name w:val="WW8Num193z8"/>
    <w:rsid w:val="00DB33D1"/>
  </w:style>
  <w:style w:type="character" w:customStyle="1" w:styleId="WW8Num194z0">
    <w:name w:val="WW8Num194z0"/>
    <w:rsid w:val="00DB33D1"/>
  </w:style>
  <w:style w:type="character" w:customStyle="1" w:styleId="WW8Num194z1">
    <w:name w:val="WW8Num194z1"/>
    <w:rsid w:val="00DB33D1"/>
  </w:style>
  <w:style w:type="character" w:customStyle="1" w:styleId="WW8Num194z2">
    <w:name w:val="WW8Num194z2"/>
    <w:rsid w:val="00DB33D1"/>
  </w:style>
  <w:style w:type="character" w:customStyle="1" w:styleId="WW8Num194z3">
    <w:name w:val="WW8Num194z3"/>
    <w:rsid w:val="00DB33D1"/>
  </w:style>
  <w:style w:type="character" w:customStyle="1" w:styleId="WW8Num194z4">
    <w:name w:val="WW8Num194z4"/>
    <w:rsid w:val="00DB33D1"/>
  </w:style>
  <w:style w:type="character" w:customStyle="1" w:styleId="WW8Num194z5">
    <w:name w:val="WW8Num194z5"/>
    <w:rsid w:val="00DB33D1"/>
  </w:style>
  <w:style w:type="character" w:customStyle="1" w:styleId="WW8Num194z6">
    <w:name w:val="WW8Num194z6"/>
    <w:rsid w:val="00DB33D1"/>
  </w:style>
  <w:style w:type="character" w:customStyle="1" w:styleId="WW8Num194z7">
    <w:name w:val="WW8Num194z7"/>
    <w:rsid w:val="00DB33D1"/>
  </w:style>
  <w:style w:type="character" w:customStyle="1" w:styleId="WW8Num194z8">
    <w:name w:val="WW8Num194z8"/>
    <w:rsid w:val="00DB33D1"/>
  </w:style>
  <w:style w:type="character" w:customStyle="1" w:styleId="WW8Num195z0">
    <w:name w:val="WW8Num195z0"/>
    <w:rsid w:val="00DB33D1"/>
    <w:rPr>
      <w:b w:val="0"/>
      <w:color w:val="000000"/>
      <w:sz w:val="20"/>
      <w:szCs w:val="20"/>
    </w:rPr>
  </w:style>
  <w:style w:type="character" w:customStyle="1" w:styleId="WW8Num195z1">
    <w:name w:val="WW8Num195z1"/>
    <w:rsid w:val="00DB33D1"/>
  </w:style>
  <w:style w:type="character" w:customStyle="1" w:styleId="WW8Num195z2">
    <w:name w:val="WW8Num195z2"/>
    <w:rsid w:val="00DB33D1"/>
  </w:style>
  <w:style w:type="character" w:customStyle="1" w:styleId="WW8Num195z3">
    <w:name w:val="WW8Num195z3"/>
    <w:rsid w:val="00DB33D1"/>
  </w:style>
  <w:style w:type="character" w:customStyle="1" w:styleId="WW8Num195z4">
    <w:name w:val="WW8Num195z4"/>
    <w:rsid w:val="00DB33D1"/>
  </w:style>
  <w:style w:type="character" w:customStyle="1" w:styleId="WW8Num195z5">
    <w:name w:val="WW8Num195z5"/>
    <w:rsid w:val="00DB33D1"/>
  </w:style>
  <w:style w:type="character" w:customStyle="1" w:styleId="WW8Num195z6">
    <w:name w:val="WW8Num195z6"/>
    <w:rsid w:val="00DB33D1"/>
  </w:style>
  <w:style w:type="character" w:customStyle="1" w:styleId="WW8Num195z7">
    <w:name w:val="WW8Num195z7"/>
    <w:rsid w:val="00DB33D1"/>
  </w:style>
  <w:style w:type="character" w:customStyle="1" w:styleId="WW8Num195z8">
    <w:name w:val="WW8Num195z8"/>
    <w:rsid w:val="00DB33D1"/>
  </w:style>
  <w:style w:type="character" w:customStyle="1" w:styleId="WW8Num196z0">
    <w:name w:val="WW8Num196z0"/>
    <w:rsid w:val="00DB33D1"/>
  </w:style>
  <w:style w:type="character" w:customStyle="1" w:styleId="WW8Num196z1">
    <w:name w:val="WW8Num196z1"/>
    <w:rsid w:val="00DB33D1"/>
    <w:rPr>
      <w:rFonts w:cs="Times New Roman"/>
    </w:rPr>
  </w:style>
  <w:style w:type="character" w:customStyle="1" w:styleId="WW8Num196z2">
    <w:name w:val="WW8Num196z2"/>
    <w:rsid w:val="00DB33D1"/>
    <w:rPr>
      <w:rFonts w:cs="Times New Roman"/>
      <w:b w:val="0"/>
      <w:color w:val="000000"/>
    </w:rPr>
  </w:style>
  <w:style w:type="character" w:customStyle="1" w:styleId="WW8Num196z3">
    <w:name w:val="WW8Num196z3"/>
    <w:rsid w:val="00DB33D1"/>
    <w:rPr>
      <w:rFonts w:cs="Times New Roman"/>
      <w:b w:val="0"/>
      <w:i w:val="0"/>
    </w:rPr>
  </w:style>
  <w:style w:type="character" w:customStyle="1" w:styleId="WW8Num197z0">
    <w:name w:val="WW8Num197z0"/>
    <w:rsid w:val="00DB33D1"/>
    <w:rPr>
      <w:rFonts w:ascii="Tahoma" w:hAnsi="Tahoma" w:cs="Tahoma"/>
    </w:rPr>
  </w:style>
  <w:style w:type="character" w:customStyle="1" w:styleId="WW8Num197z1">
    <w:name w:val="WW8Num197z1"/>
    <w:rsid w:val="00DB33D1"/>
  </w:style>
  <w:style w:type="character" w:customStyle="1" w:styleId="WW8Num198z0">
    <w:name w:val="WW8Num198z0"/>
    <w:rsid w:val="00DB33D1"/>
  </w:style>
  <w:style w:type="character" w:customStyle="1" w:styleId="WW8Num198z1">
    <w:name w:val="WW8Num198z1"/>
    <w:rsid w:val="00DB33D1"/>
  </w:style>
  <w:style w:type="character" w:customStyle="1" w:styleId="WW8Num198z2">
    <w:name w:val="WW8Num198z2"/>
    <w:rsid w:val="00DB33D1"/>
  </w:style>
  <w:style w:type="character" w:customStyle="1" w:styleId="WW8Num198z3">
    <w:name w:val="WW8Num198z3"/>
    <w:rsid w:val="00DB33D1"/>
  </w:style>
  <w:style w:type="character" w:customStyle="1" w:styleId="WW8Num198z4">
    <w:name w:val="WW8Num198z4"/>
    <w:rsid w:val="00DB33D1"/>
  </w:style>
  <w:style w:type="character" w:customStyle="1" w:styleId="WW8Num198z5">
    <w:name w:val="WW8Num198z5"/>
    <w:rsid w:val="00DB33D1"/>
  </w:style>
  <w:style w:type="character" w:customStyle="1" w:styleId="WW8Num198z6">
    <w:name w:val="WW8Num198z6"/>
    <w:rsid w:val="00DB33D1"/>
  </w:style>
  <w:style w:type="character" w:customStyle="1" w:styleId="WW8Num198z7">
    <w:name w:val="WW8Num198z7"/>
    <w:rsid w:val="00DB33D1"/>
  </w:style>
  <w:style w:type="character" w:customStyle="1" w:styleId="WW8Num198z8">
    <w:name w:val="WW8Num198z8"/>
    <w:rsid w:val="00DB33D1"/>
  </w:style>
  <w:style w:type="character" w:customStyle="1" w:styleId="WW8Num199z0">
    <w:name w:val="WW8Num199z0"/>
    <w:rsid w:val="00DB33D1"/>
    <w:rPr>
      <w:rFonts w:cs="Times New Roman"/>
    </w:rPr>
  </w:style>
  <w:style w:type="character" w:customStyle="1" w:styleId="WW8Num199z1">
    <w:name w:val="WW8Num199z1"/>
    <w:rsid w:val="00DB33D1"/>
  </w:style>
  <w:style w:type="character" w:customStyle="1" w:styleId="WW8Num199z2">
    <w:name w:val="WW8Num199z2"/>
    <w:rsid w:val="00DB33D1"/>
  </w:style>
  <w:style w:type="character" w:customStyle="1" w:styleId="WW8Num199z3">
    <w:name w:val="WW8Num199z3"/>
    <w:rsid w:val="00DB33D1"/>
  </w:style>
  <w:style w:type="character" w:customStyle="1" w:styleId="WW8Num199z4">
    <w:name w:val="WW8Num199z4"/>
    <w:rsid w:val="00DB33D1"/>
  </w:style>
  <w:style w:type="character" w:customStyle="1" w:styleId="WW8Num199z5">
    <w:name w:val="WW8Num199z5"/>
    <w:rsid w:val="00DB33D1"/>
  </w:style>
  <w:style w:type="character" w:customStyle="1" w:styleId="WW8Num199z6">
    <w:name w:val="WW8Num199z6"/>
    <w:rsid w:val="00DB33D1"/>
  </w:style>
  <w:style w:type="character" w:customStyle="1" w:styleId="WW8Num199z7">
    <w:name w:val="WW8Num199z7"/>
    <w:rsid w:val="00DB33D1"/>
  </w:style>
  <w:style w:type="character" w:customStyle="1" w:styleId="WW8Num199z8">
    <w:name w:val="WW8Num199z8"/>
    <w:rsid w:val="00DB33D1"/>
  </w:style>
  <w:style w:type="character" w:customStyle="1" w:styleId="WW8Num200z0">
    <w:name w:val="WW8Num200z0"/>
    <w:rsid w:val="00DB33D1"/>
    <w:rPr>
      <w:color w:val="000000"/>
    </w:rPr>
  </w:style>
  <w:style w:type="character" w:customStyle="1" w:styleId="WW8Num200z1">
    <w:name w:val="WW8Num200z1"/>
    <w:rsid w:val="00DB33D1"/>
  </w:style>
  <w:style w:type="character" w:customStyle="1" w:styleId="WW8Num200z2">
    <w:name w:val="WW8Num200z2"/>
    <w:rsid w:val="00DB33D1"/>
  </w:style>
  <w:style w:type="character" w:customStyle="1" w:styleId="WW8Num200z3">
    <w:name w:val="WW8Num200z3"/>
    <w:rsid w:val="00DB33D1"/>
  </w:style>
  <w:style w:type="character" w:customStyle="1" w:styleId="WW8Num200z4">
    <w:name w:val="WW8Num200z4"/>
    <w:rsid w:val="00DB33D1"/>
  </w:style>
  <w:style w:type="character" w:customStyle="1" w:styleId="WW8Num200z5">
    <w:name w:val="WW8Num200z5"/>
    <w:rsid w:val="00DB33D1"/>
  </w:style>
  <w:style w:type="character" w:customStyle="1" w:styleId="WW8Num200z6">
    <w:name w:val="WW8Num200z6"/>
    <w:rsid w:val="00DB33D1"/>
  </w:style>
  <w:style w:type="character" w:customStyle="1" w:styleId="WW8Num200z7">
    <w:name w:val="WW8Num200z7"/>
    <w:rsid w:val="00DB33D1"/>
  </w:style>
  <w:style w:type="character" w:customStyle="1" w:styleId="WW8Num200z8">
    <w:name w:val="WW8Num200z8"/>
    <w:rsid w:val="00DB33D1"/>
  </w:style>
  <w:style w:type="character" w:customStyle="1" w:styleId="WW8Num201z0">
    <w:name w:val="WW8Num201z0"/>
    <w:rsid w:val="00DB33D1"/>
    <w:rPr>
      <w:rFonts w:cs="Times New Roman"/>
      <w:b w:val="0"/>
      <w:color w:val="000000"/>
    </w:rPr>
  </w:style>
  <w:style w:type="character" w:customStyle="1" w:styleId="WW8Num201z1">
    <w:name w:val="WW8Num201z1"/>
    <w:rsid w:val="00DB33D1"/>
    <w:rPr>
      <w:rFonts w:cs="Times New Roman"/>
      <w:color w:val="000000"/>
    </w:rPr>
  </w:style>
  <w:style w:type="character" w:customStyle="1" w:styleId="WW8Num201z2">
    <w:name w:val="WW8Num201z2"/>
    <w:rsid w:val="00DB33D1"/>
    <w:rPr>
      <w:rFonts w:cs="Times New Roman"/>
    </w:rPr>
  </w:style>
  <w:style w:type="character" w:customStyle="1" w:styleId="WW8Num202z0">
    <w:name w:val="WW8Num202z0"/>
    <w:rsid w:val="00DB33D1"/>
    <w:rPr>
      <w:rFonts w:cs="Times New Roman"/>
    </w:rPr>
  </w:style>
  <w:style w:type="character" w:customStyle="1" w:styleId="WW8Num203z0">
    <w:name w:val="WW8Num203z0"/>
    <w:rsid w:val="00DB33D1"/>
    <w:rPr>
      <w:rFonts w:ascii="Tahoma" w:hAnsi="Tahoma" w:cs="Tahoma"/>
      <w:b/>
      <w:i/>
    </w:rPr>
  </w:style>
  <w:style w:type="character" w:customStyle="1" w:styleId="WW8Num203z1">
    <w:name w:val="WW8Num203z1"/>
    <w:rsid w:val="00DB33D1"/>
  </w:style>
  <w:style w:type="character" w:customStyle="1" w:styleId="WW8Num203z2">
    <w:name w:val="WW8Num203z2"/>
    <w:rsid w:val="00DB33D1"/>
  </w:style>
  <w:style w:type="character" w:customStyle="1" w:styleId="WW8Num203z3">
    <w:name w:val="WW8Num203z3"/>
    <w:rsid w:val="00DB33D1"/>
  </w:style>
  <w:style w:type="character" w:customStyle="1" w:styleId="WW8Num203z4">
    <w:name w:val="WW8Num203z4"/>
    <w:rsid w:val="00DB33D1"/>
  </w:style>
  <w:style w:type="character" w:customStyle="1" w:styleId="WW8Num203z5">
    <w:name w:val="WW8Num203z5"/>
    <w:rsid w:val="00DB33D1"/>
  </w:style>
  <w:style w:type="character" w:customStyle="1" w:styleId="WW8Num203z6">
    <w:name w:val="WW8Num203z6"/>
    <w:rsid w:val="00DB33D1"/>
  </w:style>
  <w:style w:type="character" w:customStyle="1" w:styleId="WW8Num203z7">
    <w:name w:val="WW8Num203z7"/>
    <w:rsid w:val="00DB33D1"/>
  </w:style>
  <w:style w:type="character" w:customStyle="1" w:styleId="WW8Num203z8">
    <w:name w:val="WW8Num203z8"/>
    <w:rsid w:val="00DB33D1"/>
  </w:style>
  <w:style w:type="character" w:customStyle="1" w:styleId="WW8Num204z0">
    <w:name w:val="WW8Num204z0"/>
    <w:rsid w:val="00DB33D1"/>
    <w:rPr>
      <w:color w:val="000000"/>
    </w:rPr>
  </w:style>
  <w:style w:type="character" w:customStyle="1" w:styleId="WW8Num204z1">
    <w:name w:val="WW8Num204z1"/>
    <w:rsid w:val="00DB33D1"/>
  </w:style>
  <w:style w:type="character" w:customStyle="1" w:styleId="WW8Num205z0">
    <w:name w:val="WW8Num205z0"/>
    <w:rsid w:val="00DB33D1"/>
    <w:rPr>
      <w:b w:val="0"/>
      <w:i w:val="0"/>
      <w:sz w:val="20"/>
      <w:szCs w:val="20"/>
    </w:rPr>
  </w:style>
  <w:style w:type="character" w:customStyle="1" w:styleId="WW8Num205z1">
    <w:name w:val="WW8Num205z1"/>
    <w:rsid w:val="00DB33D1"/>
  </w:style>
  <w:style w:type="character" w:customStyle="1" w:styleId="WW8Num205z2">
    <w:name w:val="WW8Num205z2"/>
    <w:rsid w:val="00DB33D1"/>
  </w:style>
  <w:style w:type="character" w:customStyle="1" w:styleId="WW8Num205z3">
    <w:name w:val="WW8Num205z3"/>
    <w:rsid w:val="00DB33D1"/>
  </w:style>
  <w:style w:type="character" w:customStyle="1" w:styleId="WW8Num205z4">
    <w:name w:val="WW8Num205z4"/>
    <w:rsid w:val="00DB33D1"/>
  </w:style>
  <w:style w:type="character" w:customStyle="1" w:styleId="WW8Num205z5">
    <w:name w:val="WW8Num205z5"/>
    <w:rsid w:val="00DB33D1"/>
  </w:style>
  <w:style w:type="character" w:customStyle="1" w:styleId="WW8Num205z6">
    <w:name w:val="WW8Num205z6"/>
    <w:rsid w:val="00DB33D1"/>
  </w:style>
  <w:style w:type="character" w:customStyle="1" w:styleId="WW8Num205z7">
    <w:name w:val="WW8Num205z7"/>
    <w:rsid w:val="00DB33D1"/>
  </w:style>
  <w:style w:type="character" w:customStyle="1" w:styleId="WW8Num205z8">
    <w:name w:val="WW8Num205z8"/>
    <w:rsid w:val="00DB33D1"/>
  </w:style>
  <w:style w:type="character" w:customStyle="1" w:styleId="WW8Num206z0">
    <w:name w:val="WW8Num206z0"/>
    <w:rsid w:val="00DB33D1"/>
    <w:rPr>
      <w:rFonts w:ascii="Tahoma" w:hAnsi="Tahoma" w:cs="Times New Roman"/>
      <w:b/>
      <w:i w:val="0"/>
      <w:color w:val="000000"/>
      <w:sz w:val="20"/>
      <w:szCs w:val="20"/>
    </w:rPr>
  </w:style>
  <w:style w:type="character" w:customStyle="1" w:styleId="WW8Num206z1">
    <w:name w:val="WW8Num206z1"/>
    <w:rsid w:val="00DB33D1"/>
  </w:style>
  <w:style w:type="character" w:customStyle="1" w:styleId="WW8Num207z0">
    <w:name w:val="WW8Num207z0"/>
    <w:rsid w:val="00DB33D1"/>
  </w:style>
  <w:style w:type="character" w:customStyle="1" w:styleId="WW8Num207z1">
    <w:name w:val="WW8Num207z1"/>
    <w:rsid w:val="00DB33D1"/>
  </w:style>
  <w:style w:type="character" w:customStyle="1" w:styleId="WW8Num207z2">
    <w:name w:val="WW8Num207z2"/>
    <w:rsid w:val="00DB33D1"/>
  </w:style>
  <w:style w:type="character" w:customStyle="1" w:styleId="WW8Num207z3">
    <w:name w:val="WW8Num207z3"/>
    <w:rsid w:val="00DB33D1"/>
  </w:style>
  <w:style w:type="character" w:customStyle="1" w:styleId="WW8Num207z4">
    <w:name w:val="WW8Num207z4"/>
    <w:rsid w:val="00DB33D1"/>
  </w:style>
  <w:style w:type="character" w:customStyle="1" w:styleId="WW8Num207z5">
    <w:name w:val="WW8Num207z5"/>
    <w:rsid w:val="00DB33D1"/>
  </w:style>
  <w:style w:type="character" w:customStyle="1" w:styleId="WW8Num207z6">
    <w:name w:val="WW8Num207z6"/>
    <w:rsid w:val="00DB33D1"/>
  </w:style>
  <w:style w:type="character" w:customStyle="1" w:styleId="WW8Num207z7">
    <w:name w:val="WW8Num207z7"/>
    <w:rsid w:val="00DB33D1"/>
  </w:style>
  <w:style w:type="character" w:customStyle="1" w:styleId="WW8Num207z8">
    <w:name w:val="WW8Num207z8"/>
    <w:rsid w:val="00DB33D1"/>
  </w:style>
  <w:style w:type="character" w:customStyle="1" w:styleId="WW8Num208z0">
    <w:name w:val="WW8Num208z0"/>
    <w:rsid w:val="00DB33D1"/>
    <w:rPr>
      <w:rFonts w:ascii="Tahoma" w:hAnsi="Tahoma" w:cs="Times New Roman"/>
      <w:b w:val="0"/>
      <w:i w:val="0"/>
      <w:color w:val="000000"/>
      <w:sz w:val="20"/>
      <w:szCs w:val="20"/>
    </w:rPr>
  </w:style>
  <w:style w:type="character" w:customStyle="1" w:styleId="WW8Num208z1">
    <w:name w:val="WW8Num208z1"/>
    <w:rsid w:val="00DB33D1"/>
  </w:style>
  <w:style w:type="character" w:customStyle="1" w:styleId="WW8Num208z2">
    <w:name w:val="WW8Num208z2"/>
    <w:rsid w:val="00DB33D1"/>
  </w:style>
  <w:style w:type="character" w:customStyle="1" w:styleId="WW8Num208z3">
    <w:name w:val="WW8Num208z3"/>
    <w:rsid w:val="00DB33D1"/>
  </w:style>
  <w:style w:type="character" w:customStyle="1" w:styleId="WW8Num208z4">
    <w:name w:val="WW8Num208z4"/>
    <w:rsid w:val="00DB33D1"/>
  </w:style>
  <w:style w:type="character" w:customStyle="1" w:styleId="WW8Num208z5">
    <w:name w:val="WW8Num208z5"/>
    <w:rsid w:val="00DB33D1"/>
  </w:style>
  <w:style w:type="character" w:customStyle="1" w:styleId="WW8Num208z6">
    <w:name w:val="WW8Num208z6"/>
    <w:rsid w:val="00DB33D1"/>
  </w:style>
  <w:style w:type="character" w:customStyle="1" w:styleId="WW8Num208z7">
    <w:name w:val="WW8Num208z7"/>
    <w:rsid w:val="00DB33D1"/>
  </w:style>
  <w:style w:type="character" w:customStyle="1" w:styleId="WW8Num208z8">
    <w:name w:val="WW8Num208z8"/>
    <w:rsid w:val="00DB33D1"/>
  </w:style>
  <w:style w:type="character" w:customStyle="1" w:styleId="WW8Num209z0">
    <w:name w:val="WW8Num209z0"/>
    <w:rsid w:val="00DB33D1"/>
  </w:style>
  <w:style w:type="character" w:customStyle="1" w:styleId="WW8Num209z1">
    <w:name w:val="WW8Num209z1"/>
    <w:rsid w:val="00DB33D1"/>
  </w:style>
  <w:style w:type="character" w:customStyle="1" w:styleId="WW8Num209z2">
    <w:name w:val="WW8Num209z2"/>
    <w:rsid w:val="00DB33D1"/>
  </w:style>
  <w:style w:type="character" w:customStyle="1" w:styleId="WW8Num209z3">
    <w:name w:val="WW8Num209z3"/>
    <w:rsid w:val="00DB33D1"/>
  </w:style>
  <w:style w:type="character" w:customStyle="1" w:styleId="WW8Num209z4">
    <w:name w:val="WW8Num209z4"/>
    <w:rsid w:val="00DB33D1"/>
  </w:style>
  <w:style w:type="character" w:customStyle="1" w:styleId="WW8Num209z5">
    <w:name w:val="WW8Num209z5"/>
    <w:rsid w:val="00DB33D1"/>
  </w:style>
  <w:style w:type="character" w:customStyle="1" w:styleId="WW8Num209z6">
    <w:name w:val="WW8Num209z6"/>
    <w:rsid w:val="00DB33D1"/>
  </w:style>
  <w:style w:type="character" w:customStyle="1" w:styleId="WW8Num209z7">
    <w:name w:val="WW8Num209z7"/>
    <w:rsid w:val="00DB33D1"/>
  </w:style>
  <w:style w:type="character" w:customStyle="1" w:styleId="WW8Num209z8">
    <w:name w:val="WW8Num209z8"/>
    <w:rsid w:val="00DB33D1"/>
  </w:style>
  <w:style w:type="character" w:customStyle="1" w:styleId="WW8Num210z0">
    <w:name w:val="WW8Num210z0"/>
    <w:rsid w:val="00DB33D1"/>
  </w:style>
  <w:style w:type="character" w:customStyle="1" w:styleId="WW8Num210z1">
    <w:name w:val="WW8Num210z1"/>
    <w:rsid w:val="00DB33D1"/>
  </w:style>
  <w:style w:type="character" w:customStyle="1" w:styleId="WW8Num210z2">
    <w:name w:val="WW8Num210z2"/>
    <w:rsid w:val="00DB33D1"/>
  </w:style>
  <w:style w:type="character" w:customStyle="1" w:styleId="WW8Num210z3">
    <w:name w:val="WW8Num210z3"/>
    <w:rsid w:val="00DB33D1"/>
  </w:style>
  <w:style w:type="character" w:customStyle="1" w:styleId="WW8Num210z4">
    <w:name w:val="WW8Num210z4"/>
    <w:rsid w:val="00DB33D1"/>
  </w:style>
  <w:style w:type="character" w:customStyle="1" w:styleId="WW8Num210z5">
    <w:name w:val="WW8Num210z5"/>
    <w:rsid w:val="00DB33D1"/>
  </w:style>
  <w:style w:type="character" w:customStyle="1" w:styleId="WW8Num210z6">
    <w:name w:val="WW8Num210z6"/>
    <w:rsid w:val="00DB33D1"/>
  </w:style>
  <w:style w:type="character" w:customStyle="1" w:styleId="WW8Num210z7">
    <w:name w:val="WW8Num210z7"/>
    <w:rsid w:val="00DB33D1"/>
  </w:style>
  <w:style w:type="character" w:customStyle="1" w:styleId="WW8Num210z8">
    <w:name w:val="WW8Num210z8"/>
    <w:rsid w:val="00DB33D1"/>
  </w:style>
  <w:style w:type="character" w:customStyle="1" w:styleId="WW8Num211z0">
    <w:name w:val="WW8Num211z0"/>
    <w:rsid w:val="00DB33D1"/>
    <w:rPr>
      <w:b w:val="0"/>
      <w:strike w:val="0"/>
      <w:dstrike w:val="0"/>
      <w:color w:val="000000"/>
    </w:rPr>
  </w:style>
  <w:style w:type="character" w:customStyle="1" w:styleId="WW8Num211z1">
    <w:name w:val="WW8Num211z1"/>
    <w:rsid w:val="00DB33D1"/>
  </w:style>
  <w:style w:type="character" w:customStyle="1" w:styleId="WW8Num211z2">
    <w:name w:val="WW8Num211z2"/>
    <w:rsid w:val="00DB33D1"/>
  </w:style>
  <w:style w:type="character" w:customStyle="1" w:styleId="WW8Num211z3">
    <w:name w:val="WW8Num211z3"/>
    <w:rsid w:val="00DB33D1"/>
  </w:style>
  <w:style w:type="character" w:customStyle="1" w:styleId="WW8Num211z4">
    <w:name w:val="WW8Num211z4"/>
    <w:rsid w:val="00DB33D1"/>
  </w:style>
  <w:style w:type="character" w:customStyle="1" w:styleId="WW8Num211z5">
    <w:name w:val="WW8Num211z5"/>
    <w:rsid w:val="00DB33D1"/>
  </w:style>
  <w:style w:type="character" w:customStyle="1" w:styleId="WW8Num211z6">
    <w:name w:val="WW8Num211z6"/>
    <w:rsid w:val="00DB33D1"/>
  </w:style>
  <w:style w:type="character" w:customStyle="1" w:styleId="WW8Num211z7">
    <w:name w:val="WW8Num211z7"/>
    <w:rsid w:val="00DB33D1"/>
  </w:style>
  <w:style w:type="character" w:customStyle="1" w:styleId="WW8Num211z8">
    <w:name w:val="WW8Num211z8"/>
    <w:rsid w:val="00DB33D1"/>
  </w:style>
  <w:style w:type="character" w:customStyle="1" w:styleId="WW8Num212z0">
    <w:name w:val="WW8Num212z0"/>
    <w:rsid w:val="00DB33D1"/>
  </w:style>
  <w:style w:type="character" w:customStyle="1" w:styleId="WW8Num212z1">
    <w:name w:val="WW8Num212z1"/>
    <w:rsid w:val="00DB33D1"/>
  </w:style>
  <w:style w:type="character" w:customStyle="1" w:styleId="WW8Num212z2">
    <w:name w:val="WW8Num212z2"/>
    <w:rsid w:val="00DB33D1"/>
  </w:style>
  <w:style w:type="character" w:customStyle="1" w:styleId="WW8Num212z3">
    <w:name w:val="WW8Num212z3"/>
    <w:rsid w:val="00DB33D1"/>
  </w:style>
  <w:style w:type="character" w:customStyle="1" w:styleId="WW8Num212z4">
    <w:name w:val="WW8Num212z4"/>
    <w:rsid w:val="00DB33D1"/>
  </w:style>
  <w:style w:type="character" w:customStyle="1" w:styleId="WW8Num212z5">
    <w:name w:val="WW8Num212z5"/>
    <w:rsid w:val="00DB33D1"/>
  </w:style>
  <w:style w:type="character" w:customStyle="1" w:styleId="WW8Num212z6">
    <w:name w:val="WW8Num212z6"/>
    <w:rsid w:val="00DB33D1"/>
  </w:style>
  <w:style w:type="character" w:customStyle="1" w:styleId="WW8Num212z7">
    <w:name w:val="WW8Num212z7"/>
    <w:rsid w:val="00DB33D1"/>
  </w:style>
  <w:style w:type="character" w:customStyle="1" w:styleId="WW8Num212z8">
    <w:name w:val="WW8Num212z8"/>
    <w:rsid w:val="00DB33D1"/>
  </w:style>
  <w:style w:type="character" w:customStyle="1" w:styleId="WW8Num213z0">
    <w:name w:val="WW8Num213z0"/>
    <w:rsid w:val="00DB33D1"/>
  </w:style>
  <w:style w:type="character" w:customStyle="1" w:styleId="WW8Num213z1">
    <w:name w:val="WW8Num213z1"/>
    <w:rsid w:val="00DB33D1"/>
  </w:style>
  <w:style w:type="character" w:customStyle="1" w:styleId="WW8Num213z2">
    <w:name w:val="WW8Num213z2"/>
    <w:rsid w:val="00DB33D1"/>
  </w:style>
  <w:style w:type="character" w:customStyle="1" w:styleId="WW8Num213z3">
    <w:name w:val="WW8Num213z3"/>
    <w:rsid w:val="00DB33D1"/>
  </w:style>
  <w:style w:type="character" w:customStyle="1" w:styleId="WW8Num213z4">
    <w:name w:val="WW8Num213z4"/>
    <w:rsid w:val="00DB33D1"/>
  </w:style>
  <w:style w:type="character" w:customStyle="1" w:styleId="WW8Num213z5">
    <w:name w:val="WW8Num213z5"/>
    <w:rsid w:val="00DB33D1"/>
  </w:style>
  <w:style w:type="character" w:customStyle="1" w:styleId="WW8Num213z6">
    <w:name w:val="WW8Num213z6"/>
    <w:rsid w:val="00DB33D1"/>
  </w:style>
  <w:style w:type="character" w:customStyle="1" w:styleId="WW8Num213z7">
    <w:name w:val="WW8Num213z7"/>
    <w:rsid w:val="00DB33D1"/>
  </w:style>
  <w:style w:type="character" w:customStyle="1" w:styleId="WW8Num213z8">
    <w:name w:val="WW8Num213z8"/>
    <w:rsid w:val="00DB33D1"/>
  </w:style>
  <w:style w:type="character" w:customStyle="1" w:styleId="WW8Num214z0">
    <w:name w:val="WW8Num214z0"/>
    <w:rsid w:val="00DB33D1"/>
    <w:rPr>
      <w:rFonts w:ascii="Tahoma" w:hAnsi="Tahoma" w:cs="Times New Roman"/>
      <w:b/>
      <w:i w:val="0"/>
      <w:color w:val="000000"/>
      <w:sz w:val="20"/>
      <w:szCs w:val="20"/>
    </w:rPr>
  </w:style>
  <w:style w:type="character" w:customStyle="1" w:styleId="WW8Num214z1">
    <w:name w:val="WW8Num214z1"/>
    <w:rsid w:val="00DB33D1"/>
  </w:style>
  <w:style w:type="character" w:customStyle="1" w:styleId="WW8Num214z2">
    <w:name w:val="WW8Num214z2"/>
    <w:rsid w:val="00DB33D1"/>
  </w:style>
  <w:style w:type="character" w:customStyle="1" w:styleId="WW8Num214z3">
    <w:name w:val="WW8Num214z3"/>
    <w:rsid w:val="00DB33D1"/>
  </w:style>
  <w:style w:type="character" w:customStyle="1" w:styleId="WW8Num214z4">
    <w:name w:val="WW8Num214z4"/>
    <w:rsid w:val="00DB33D1"/>
  </w:style>
  <w:style w:type="character" w:customStyle="1" w:styleId="WW8Num214z5">
    <w:name w:val="WW8Num214z5"/>
    <w:rsid w:val="00DB33D1"/>
  </w:style>
  <w:style w:type="character" w:customStyle="1" w:styleId="WW8Num214z6">
    <w:name w:val="WW8Num214z6"/>
    <w:rsid w:val="00DB33D1"/>
  </w:style>
  <w:style w:type="character" w:customStyle="1" w:styleId="WW8Num214z7">
    <w:name w:val="WW8Num214z7"/>
    <w:rsid w:val="00DB33D1"/>
  </w:style>
  <w:style w:type="character" w:customStyle="1" w:styleId="WW8Num214z8">
    <w:name w:val="WW8Num214z8"/>
    <w:rsid w:val="00DB33D1"/>
  </w:style>
  <w:style w:type="character" w:customStyle="1" w:styleId="WW8Num215z0">
    <w:name w:val="WW8Num215z0"/>
    <w:rsid w:val="00DB33D1"/>
    <w:rPr>
      <w:rFonts w:ascii="Tahoma" w:hAnsi="Tahoma" w:cs="Tahoma"/>
      <w:sz w:val="22"/>
      <w:szCs w:val="20"/>
    </w:rPr>
  </w:style>
  <w:style w:type="character" w:customStyle="1" w:styleId="WW8Num215z1">
    <w:name w:val="WW8Num215z1"/>
    <w:rsid w:val="00DB33D1"/>
  </w:style>
  <w:style w:type="character" w:customStyle="1" w:styleId="WW8Num216z0">
    <w:name w:val="WW8Num216z0"/>
    <w:rsid w:val="00DB33D1"/>
    <w:rPr>
      <w:rFonts w:ascii="Tahoma" w:eastAsia="Times New Roman" w:hAnsi="Tahoma" w:cs="Tahoma"/>
      <w:b w:val="0"/>
      <w:color w:val="000000"/>
    </w:rPr>
  </w:style>
  <w:style w:type="character" w:customStyle="1" w:styleId="WW8Num216z1">
    <w:name w:val="WW8Num216z1"/>
    <w:rsid w:val="00DB33D1"/>
  </w:style>
  <w:style w:type="character" w:customStyle="1" w:styleId="WW8Num216z2">
    <w:name w:val="WW8Num216z2"/>
    <w:rsid w:val="00DB33D1"/>
  </w:style>
  <w:style w:type="character" w:customStyle="1" w:styleId="WW8Num216z3">
    <w:name w:val="WW8Num216z3"/>
    <w:rsid w:val="00DB33D1"/>
  </w:style>
  <w:style w:type="character" w:customStyle="1" w:styleId="WW8Num216z4">
    <w:name w:val="WW8Num216z4"/>
    <w:rsid w:val="00DB33D1"/>
  </w:style>
  <w:style w:type="character" w:customStyle="1" w:styleId="WW8Num216z5">
    <w:name w:val="WW8Num216z5"/>
    <w:rsid w:val="00DB33D1"/>
  </w:style>
  <w:style w:type="character" w:customStyle="1" w:styleId="WW8Num216z6">
    <w:name w:val="WW8Num216z6"/>
    <w:rsid w:val="00DB33D1"/>
  </w:style>
  <w:style w:type="character" w:customStyle="1" w:styleId="WW8Num216z7">
    <w:name w:val="WW8Num216z7"/>
    <w:rsid w:val="00DB33D1"/>
  </w:style>
  <w:style w:type="character" w:customStyle="1" w:styleId="WW8Num216z8">
    <w:name w:val="WW8Num216z8"/>
    <w:rsid w:val="00DB33D1"/>
  </w:style>
  <w:style w:type="character" w:customStyle="1" w:styleId="WW8Num217z0">
    <w:name w:val="WW8Num217z0"/>
    <w:rsid w:val="00DB33D1"/>
  </w:style>
  <w:style w:type="character" w:customStyle="1" w:styleId="WW8Num217z1">
    <w:name w:val="WW8Num217z1"/>
    <w:rsid w:val="00DB33D1"/>
  </w:style>
  <w:style w:type="character" w:customStyle="1" w:styleId="WW8Num217z2">
    <w:name w:val="WW8Num217z2"/>
    <w:rsid w:val="00DB33D1"/>
  </w:style>
  <w:style w:type="character" w:customStyle="1" w:styleId="WW8Num217z3">
    <w:name w:val="WW8Num217z3"/>
    <w:rsid w:val="00DB33D1"/>
  </w:style>
  <w:style w:type="character" w:customStyle="1" w:styleId="WW8Num217z4">
    <w:name w:val="WW8Num217z4"/>
    <w:rsid w:val="00DB33D1"/>
  </w:style>
  <w:style w:type="character" w:customStyle="1" w:styleId="WW8Num217z5">
    <w:name w:val="WW8Num217z5"/>
    <w:rsid w:val="00DB33D1"/>
  </w:style>
  <w:style w:type="character" w:customStyle="1" w:styleId="WW8Num217z6">
    <w:name w:val="WW8Num217z6"/>
    <w:rsid w:val="00DB33D1"/>
  </w:style>
  <w:style w:type="character" w:customStyle="1" w:styleId="WW8Num217z7">
    <w:name w:val="WW8Num217z7"/>
    <w:rsid w:val="00DB33D1"/>
  </w:style>
  <w:style w:type="character" w:customStyle="1" w:styleId="WW8Num217z8">
    <w:name w:val="WW8Num217z8"/>
    <w:rsid w:val="00DB33D1"/>
  </w:style>
  <w:style w:type="character" w:customStyle="1" w:styleId="WW8Num218z0">
    <w:name w:val="WW8Num218z0"/>
    <w:rsid w:val="00DB33D1"/>
    <w:rPr>
      <w:rFonts w:ascii="Tahoma" w:hAnsi="Tahoma" w:cs="Tahoma"/>
      <w:b w:val="0"/>
      <w:i w:val="0"/>
      <w:color w:val="000000"/>
      <w:sz w:val="20"/>
      <w:szCs w:val="20"/>
    </w:rPr>
  </w:style>
  <w:style w:type="character" w:customStyle="1" w:styleId="WW8Num218z1">
    <w:name w:val="WW8Num218z1"/>
    <w:rsid w:val="00DB33D1"/>
    <w:rPr>
      <w:rFonts w:ascii="Arial" w:hAnsi="Arial" w:cs="Times New Roman"/>
      <w:b w:val="0"/>
      <w:i w:val="0"/>
      <w:sz w:val="24"/>
    </w:rPr>
  </w:style>
  <w:style w:type="character" w:customStyle="1" w:styleId="WW8Num218z2">
    <w:name w:val="WW8Num218z2"/>
    <w:rsid w:val="00DB33D1"/>
  </w:style>
  <w:style w:type="character" w:customStyle="1" w:styleId="WW8Num218z3">
    <w:name w:val="WW8Num218z3"/>
    <w:rsid w:val="00DB33D1"/>
  </w:style>
  <w:style w:type="character" w:customStyle="1" w:styleId="WW8Num218z4">
    <w:name w:val="WW8Num218z4"/>
    <w:rsid w:val="00DB33D1"/>
  </w:style>
  <w:style w:type="character" w:customStyle="1" w:styleId="WW8Num218z5">
    <w:name w:val="WW8Num218z5"/>
    <w:rsid w:val="00DB33D1"/>
  </w:style>
  <w:style w:type="character" w:customStyle="1" w:styleId="WW8Num218z6">
    <w:name w:val="WW8Num218z6"/>
    <w:rsid w:val="00DB33D1"/>
  </w:style>
  <w:style w:type="character" w:customStyle="1" w:styleId="WW8Num218z7">
    <w:name w:val="WW8Num218z7"/>
    <w:rsid w:val="00DB33D1"/>
  </w:style>
  <w:style w:type="character" w:customStyle="1" w:styleId="WW8Num218z8">
    <w:name w:val="WW8Num218z8"/>
    <w:rsid w:val="00DB33D1"/>
  </w:style>
  <w:style w:type="character" w:customStyle="1" w:styleId="WW8Num219z0">
    <w:name w:val="WW8Num219z0"/>
    <w:rsid w:val="00DB33D1"/>
    <w:rPr>
      <w:b w:val="0"/>
      <w:i w:val="0"/>
      <w:color w:val="000000"/>
      <w:sz w:val="20"/>
      <w:szCs w:val="20"/>
    </w:rPr>
  </w:style>
  <w:style w:type="character" w:customStyle="1" w:styleId="WW8Num219z1">
    <w:name w:val="WW8Num219z1"/>
    <w:rsid w:val="00DB33D1"/>
    <w:rPr>
      <w:rFonts w:cs="Times New Roman"/>
      <w:color w:val="000000"/>
    </w:rPr>
  </w:style>
  <w:style w:type="character" w:customStyle="1" w:styleId="WW8Num219z2">
    <w:name w:val="WW8Num219z2"/>
    <w:rsid w:val="00DB33D1"/>
    <w:rPr>
      <w:rFonts w:cs="Times New Roman"/>
    </w:rPr>
  </w:style>
  <w:style w:type="character" w:customStyle="1" w:styleId="WW8Num219z3">
    <w:name w:val="WW8Num219z3"/>
    <w:rsid w:val="00DB33D1"/>
  </w:style>
  <w:style w:type="character" w:customStyle="1" w:styleId="WW8Num220z0">
    <w:name w:val="WW8Num220z0"/>
    <w:rsid w:val="00DB33D1"/>
    <w:rPr>
      <w:rFonts w:ascii="Tahoma" w:hAnsi="Tahoma" w:cs="Tahoma"/>
    </w:rPr>
  </w:style>
  <w:style w:type="character" w:customStyle="1" w:styleId="WW8Num220z1">
    <w:name w:val="WW8Num220z1"/>
    <w:rsid w:val="00DB33D1"/>
  </w:style>
  <w:style w:type="character" w:customStyle="1" w:styleId="WW8Num220z2">
    <w:name w:val="WW8Num220z2"/>
    <w:rsid w:val="00DB33D1"/>
  </w:style>
  <w:style w:type="character" w:customStyle="1" w:styleId="WW8Num220z3">
    <w:name w:val="WW8Num220z3"/>
    <w:rsid w:val="00DB33D1"/>
  </w:style>
  <w:style w:type="character" w:customStyle="1" w:styleId="WW8Num220z4">
    <w:name w:val="WW8Num220z4"/>
    <w:rsid w:val="00DB33D1"/>
  </w:style>
  <w:style w:type="character" w:customStyle="1" w:styleId="WW8Num220z5">
    <w:name w:val="WW8Num220z5"/>
    <w:rsid w:val="00DB33D1"/>
  </w:style>
  <w:style w:type="character" w:customStyle="1" w:styleId="WW8Num220z6">
    <w:name w:val="WW8Num220z6"/>
    <w:rsid w:val="00DB33D1"/>
  </w:style>
  <w:style w:type="character" w:customStyle="1" w:styleId="WW8Num220z7">
    <w:name w:val="WW8Num220z7"/>
    <w:rsid w:val="00DB33D1"/>
  </w:style>
  <w:style w:type="character" w:customStyle="1" w:styleId="WW8Num220z8">
    <w:name w:val="WW8Num220z8"/>
    <w:rsid w:val="00DB33D1"/>
  </w:style>
  <w:style w:type="character" w:customStyle="1" w:styleId="WW8Num221z0">
    <w:name w:val="WW8Num221z0"/>
    <w:rsid w:val="00DB33D1"/>
    <w:rPr>
      <w:b w:val="0"/>
      <w:i w:val="0"/>
      <w:color w:val="000000"/>
      <w:sz w:val="20"/>
      <w:szCs w:val="20"/>
    </w:rPr>
  </w:style>
  <w:style w:type="character" w:customStyle="1" w:styleId="WW8Num221z1">
    <w:name w:val="WW8Num221z1"/>
    <w:rsid w:val="00DB33D1"/>
  </w:style>
  <w:style w:type="character" w:customStyle="1" w:styleId="WW8Num221z2">
    <w:name w:val="WW8Num221z2"/>
    <w:rsid w:val="00DB33D1"/>
  </w:style>
  <w:style w:type="character" w:customStyle="1" w:styleId="WW8Num221z3">
    <w:name w:val="WW8Num221z3"/>
    <w:rsid w:val="00DB33D1"/>
  </w:style>
  <w:style w:type="character" w:customStyle="1" w:styleId="WW8Num221z4">
    <w:name w:val="WW8Num221z4"/>
    <w:rsid w:val="00DB33D1"/>
  </w:style>
  <w:style w:type="character" w:customStyle="1" w:styleId="WW8Num221z5">
    <w:name w:val="WW8Num221z5"/>
    <w:rsid w:val="00DB33D1"/>
  </w:style>
  <w:style w:type="character" w:customStyle="1" w:styleId="WW8Num221z6">
    <w:name w:val="WW8Num221z6"/>
    <w:rsid w:val="00DB33D1"/>
  </w:style>
  <w:style w:type="character" w:customStyle="1" w:styleId="WW8Num221z7">
    <w:name w:val="WW8Num221z7"/>
    <w:rsid w:val="00DB33D1"/>
  </w:style>
  <w:style w:type="character" w:customStyle="1" w:styleId="WW8Num221z8">
    <w:name w:val="WW8Num221z8"/>
    <w:rsid w:val="00DB33D1"/>
  </w:style>
  <w:style w:type="character" w:customStyle="1" w:styleId="WW8Num222z0">
    <w:name w:val="WW8Num222z0"/>
    <w:rsid w:val="00DB33D1"/>
    <w:rPr>
      <w:rFonts w:ascii="Tahoma" w:hAnsi="Tahoma" w:cs="Tahoma"/>
      <w:bCs/>
      <w:iCs/>
      <w:lang w:eastAsia="ar-SA"/>
    </w:rPr>
  </w:style>
  <w:style w:type="character" w:customStyle="1" w:styleId="WW8Num222z1">
    <w:name w:val="WW8Num222z1"/>
    <w:rsid w:val="00DB33D1"/>
  </w:style>
  <w:style w:type="character" w:customStyle="1" w:styleId="WW8Num222z2">
    <w:name w:val="WW8Num222z2"/>
    <w:rsid w:val="00DB33D1"/>
  </w:style>
  <w:style w:type="character" w:customStyle="1" w:styleId="WW8Num222z3">
    <w:name w:val="WW8Num222z3"/>
    <w:rsid w:val="00DB33D1"/>
  </w:style>
  <w:style w:type="character" w:customStyle="1" w:styleId="WW8Num222z4">
    <w:name w:val="WW8Num222z4"/>
    <w:rsid w:val="00DB33D1"/>
  </w:style>
  <w:style w:type="character" w:customStyle="1" w:styleId="WW8Num222z5">
    <w:name w:val="WW8Num222z5"/>
    <w:rsid w:val="00DB33D1"/>
  </w:style>
  <w:style w:type="character" w:customStyle="1" w:styleId="WW8Num222z6">
    <w:name w:val="WW8Num222z6"/>
    <w:rsid w:val="00DB33D1"/>
  </w:style>
  <w:style w:type="character" w:customStyle="1" w:styleId="WW8Num222z7">
    <w:name w:val="WW8Num222z7"/>
    <w:rsid w:val="00DB33D1"/>
  </w:style>
  <w:style w:type="character" w:customStyle="1" w:styleId="WW8Num222z8">
    <w:name w:val="WW8Num222z8"/>
    <w:rsid w:val="00DB33D1"/>
  </w:style>
  <w:style w:type="character" w:customStyle="1" w:styleId="WW8Num223z0">
    <w:name w:val="WW8Num223z0"/>
    <w:rsid w:val="00DB33D1"/>
    <w:rPr>
      <w:b w:val="0"/>
    </w:rPr>
  </w:style>
  <w:style w:type="character" w:customStyle="1" w:styleId="WW8Num223z1">
    <w:name w:val="WW8Num223z1"/>
    <w:rsid w:val="00DB33D1"/>
  </w:style>
  <w:style w:type="character" w:customStyle="1" w:styleId="WW8Num223z2">
    <w:name w:val="WW8Num223z2"/>
    <w:rsid w:val="00DB33D1"/>
  </w:style>
  <w:style w:type="character" w:customStyle="1" w:styleId="WW8Num223z3">
    <w:name w:val="WW8Num223z3"/>
    <w:rsid w:val="00DB33D1"/>
  </w:style>
  <w:style w:type="character" w:customStyle="1" w:styleId="WW8Num223z4">
    <w:name w:val="WW8Num223z4"/>
    <w:rsid w:val="00DB33D1"/>
  </w:style>
  <w:style w:type="character" w:customStyle="1" w:styleId="WW8Num223z5">
    <w:name w:val="WW8Num223z5"/>
    <w:rsid w:val="00DB33D1"/>
  </w:style>
  <w:style w:type="character" w:customStyle="1" w:styleId="WW8Num223z6">
    <w:name w:val="WW8Num223z6"/>
    <w:rsid w:val="00DB33D1"/>
  </w:style>
  <w:style w:type="character" w:customStyle="1" w:styleId="WW8Num223z7">
    <w:name w:val="WW8Num223z7"/>
    <w:rsid w:val="00DB33D1"/>
  </w:style>
  <w:style w:type="character" w:customStyle="1" w:styleId="WW8Num223z8">
    <w:name w:val="WW8Num223z8"/>
    <w:rsid w:val="00DB33D1"/>
  </w:style>
  <w:style w:type="character" w:customStyle="1" w:styleId="WW8Num224z0">
    <w:name w:val="WW8Num224z0"/>
    <w:rsid w:val="00DB33D1"/>
    <w:rPr>
      <w:b w:val="0"/>
    </w:rPr>
  </w:style>
  <w:style w:type="character" w:customStyle="1" w:styleId="WW8Num224z1">
    <w:name w:val="WW8Num224z1"/>
    <w:rsid w:val="00DB33D1"/>
  </w:style>
  <w:style w:type="character" w:customStyle="1" w:styleId="WW8Num224z2">
    <w:name w:val="WW8Num224z2"/>
    <w:rsid w:val="00DB33D1"/>
  </w:style>
  <w:style w:type="character" w:customStyle="1" w:styleId="WW8Num224z3">
    <w:name w:val="WW8Num224z3"/>
    <w:rsid w:val="00DB33D1"/>
  </w:style>
  <w:style w:type="character" w:customStyle="1" w:styleId="WW8Num224z4">
    <w:name w:val="WW8Num224z4"/>
    <w:rsid w:val="00DB33D1"/>
  </w:style>
  <w:style w:type="character" w:customStyle="1" w:styleId="WW8Num224z5">
    <w:name w:val="WW8Num224z5"/>
    <w:rsid w:val="00DB33D1"/>
  </w:style>
  <w:style w:type="character" w:customStyle="1" w:styleId="WW8Num224z6">
    <w:name w:val="WW8Num224z6"/>
    <w:rsid w:val="00DB33D1"/>
  </w:style>
  <w:style w:type="character" w:customStyle="1" w:styleId="WW8Num224z7">
    <w:name w:val="WW8Num224z7"/>
    <w:rsid w:val="00DB33D1"/>
  </w:style>
  <w:style w:type="character" w:customStyle="1" w:styleId="WW8Num224z8">
    <w:name w:val="WW8Num224z8"/>
    <w:rsid w:val="00DB33D1"/>
  </w:style>
  <w:style w:type="character" w:customStyle="1" w:styleId="WW8Num225z0">
    <w:name w:val="WW8Num225z0"/>
    <w:rsid w:val="00DB33D1"/>
  </w:style>
  <w:style w:type="character" w:customStyle="1" w:styleId="WW8Num225z1">
    <w:name w:val="WW8Num225z1"/>
    <w:rsid w:val="00DB33D1"/>
    <w:rPr>
      <w:rFonts w:cs="Times New Roman"/>
    </w:rPr>
  </w:style>
  <w:style w:type="character" w:customStyle="1" w:styleId="WW8Num225z2">
    <w:name w:val="WW8Num225z2"/>
    <w:rsid w:val="00DB33D1"/>
    <w:rPr>
      <w:rFonts w:cs="Times New Roman"/>
      <w:b w:val="0"/>
      <w:i w:val="0"/>
      <w:strike w:val="0"/>
      <w:dstrike w:val="0"/>
    </w:rPr>
  </w:style>
  <w:style w:type="character" w:customStyle="1" w:styleId="WW8Num226z0">
    <w:name w:val="WW8Num226z0"/>
    <w:rsid w:val="00DB33D1"/>
    <w:rPr>
      <w:rFonts w:ascii="Tahoma" w:hAnsi="Tahoma" w:cs="Tahoma"/>
      <w:bCs/>
    </w:rPr>
  </w:style>
  <w:style w:type="character" w:customStyle="1" w:styleId="WW8Num226z1">
    <w:name w:val="WW8Num226z1"/>
    <w:rsid w:val="00DB33D1"/>
  </w:style>
  <w:style w:type="character" w:customStyle="1" w:styleId="WW8Num226z2">
    <w:name w:val="WW8Num226z2"/>
    <w:rsid w:val="00DB33D1"/>
  </w:style>
  <w:style w:type="character" w:customStyle="1" w:styleId="WW8Num226z3">
    <w:name w:val="WW8Num226z3"/>
    <w:rsid w:val="00DB33D1"/>
  </w:style>
  <w:style w:type="character" w:customStyle="1" w:styleId="WW8Num226z4">
    <w:name w:val="WW8Num226z4"/>
    <w:rsid w:val="00DB33D1"/>
  </w:style>
  <w:style w:type="character" w:customStyle="1" w:styleId="WW8Num226z5">
    <w:name w:val="WW8Num226z5"/>
    <w:rsid w:val="00DB33D1"/>
  </w:style>
  <w:style w:type="character" w:customStyle="1" w:styleId="WW8Num226z6">
    <w:name w:val="WW8Num226z6"/>
    <w:rsid w:val="00DB33D1"/>
  </w:style>
  <w:style w:type="character" w:customStyle="1" w:styleId="WW8Num226z7">
    <w:name w:val="WW8Num226z7"/>
    <w:rsid w:val="00DB33D1"/>
  </w:style>
  <w:style w:type="character" w:customStyle="1" w:styleId="WW8Num226z8">
    <w:name w:val="WW8Num226z8"/>
    <w:rsid w:val="00DB33D1"/>
  </w:style>
  <w:style w:type="character" w:customStyle="1" w:styleId="WW8Num227z0">
    <w:name w:val="WW8Num227z0"/>
    <w:rsid w:val="00DB33D1"/>
    <w:rPr>
      <w:rFonts w:ascii="Tahoma" w:hAnsi="Tahoma" w:cs="Times New Roman"/>
      <w:b/>
      <w:i w:val="0"/>
      <w:color w:val="000000"/>
      <w:sz w:val="20"/>
      <w:szCs w:val="20"/>
    </w:rPr>
  </w:style>
  <w:style w:type="character" w:customStyle="1" w:styleId="WW8Num227z1">
    <w:name w:val="WW8Num227z1"/>
    <w:rsid w:val="00DB33D1"/>
  </w:style>
  <w:style w:type="character" w:customStyle="1" w:styleId="WW8Num227z2">
    <w:name w:val="WW8Num227z2"/>
    <w:rsid w:val="00DB33D1"/>
  </w:style>
  <w:style w:type="character" w:customStyle="1" w:styleId="WW8Num227z3">
    <w:name w:val="WW8Num227z3"/>
    <w:rsid w:val="00DB33D1"/>
  </w:style>
  <w:style w:type="character" w:customStyle="1" w:styleId="WW8Num227z4">
    <w:name w:val="WW8Num227z4"/>
    <w:rsid w:val="00DB33D1"/>
  </w:style>
  <w:style w:type="character" w:customStyle="1" w:styleId="WW8Num227z5">
    <w:name w:val="WW8Num227z5"/>
    <w:rsid w:val="00DB33D1"/>
  </w:style>
  <w:style w:type="character" w:customStyle="1" w:styleId="WW8Num227z6">
    <w:name w:val="WW8Num227z6"/>
    <w:rsid w:val="00DB33D1"/>
  </w:style>
  <w:style w:type="character" w:customStyle="1" w:styleId="WW8Num227z7">
    <w:name w:val="WW8Num227z7"/>
    <w:rsid w:val="00DB33D1"/>
  </w:style>
  <w:style w:type="character" w:customStyle="1" w:styleId="WW8Num227z8">
    <w:name w:val="WW8Num227z8"/>
    <w:rsid w:val="00DB33D1"/>
  </w:style>
  <w:style w:type="character" w:customStyle="1" w:styleId="WW8Num228z0">
    <w:name w:val="WW8Num228z0"/>
    <w:rsid w:val="00DB33D1"/>
  </w:style>
  <w:style w:type="character" w:customStyle="1" w:styleId="WW8Num228z1">
    <w:name w:val="WW8Num228z1"/>
    <w:rsid w:val="00DB33D1"/>
  </w:style>
  <w:style w:type="character" w:customStyle="1" w:styleId="WW8Num228z2">
    <w:name w:val="WW8Num228z2"/>
    <w:rsid w:val="00DB33D1"/>
  </w:style>
  <w:style w:type="character" w:customStyle="1" w:styleId="WW8Num228z3">
    <w:name w:val="WW8Num228z3"/>
    <w:rsid w:val="00DB33D1"/>
  </w:style>
  <w:style w:type="character" w:customStyle="1" w:styleId="WW8Num228z4">
    <w:name w:val="WW8Num228z4"/>
    <w:rsid w:val="00DB33D1"/>
  </w:style>
  <w:style w:type="character" w:customStyle="1" w:styleId="WW8Num228z5">
    <w:name w:val="WW8Num228z5"/>
    <w:rsid w:val="00DB33D1"/>
  </w:style>
  <w:style w:type="character" w:customStyle="1" w:styleId="WW8Num228z6">
    <w:name w:val="WW8Num228z6"/>
    <w:rsid w:val="00DB33D1"/>
  </w:style>
  <w:style w:type="character" w:customStyle="1" w:styleId="WW8Num228z7">
    <w:name w:val="WW8Num228z7"/>
    <w:rsid w:val="00DB33D1"/>
  </w:style>
  <w:style w:type="character" w:customStyle="1" w:styleId="WW8Num228z8">
    <w:name w:val="WW8Num228z8"/>
    <w:rsid w:val="00DB33D1"/>
  </w:style>
  <w:style w:type="character" w:customStyle="1" w:styleId="WW8Num229z0">
    <w:name w:val="WW8Num229z0"/>
    <w:rsid w:val="00DB33D1"/>
    <w:rPr>
      <w:b w:val="0"/>
      <w:i w:val="0"/>
      <w:color w:val="000000"/>
      <w:sz w:val="20"/>
      <w:szCs w:val="20"/>
    </w:rPr>
  </w:style>
  <w:style w:type="character" w:customStyle="1" w:styleId="WW8Num229z1">
    <w:name w:val="WW8Num229z1"/>
    <w:rsid w:val="00DB33D1"/>
  </w:style>
  <w:style w:type="character" w:customStyle="1" w:styleId="WW8Num229z2">
    <w:name w:val="WW8Num229z2"/>
    <w:rsid w:val="00DB33D1"/>
  </w:style>
  <w:style w:type="character" w:customStyle="1" w:styleId="WW8Num229z3">
    <w:name w:val="WW8Num229z3"/>
    <w:rsid w:val="00DB33D1"/>
  </w:style>
  <w:style w:type="character" w:customStyle="1" w:styleId="WW8Num229z4">
    <w:name w:val="WW8Num229z4"/>
    <w:rsid w:val="00DB33D1"/>
  </w:style>
  <w:style w:type="character" w:customStyle="1" w:styleId="WW8Num229z5">
    <w:name w:val="WW8Num229z5"/>
    <w:rsid w:val="00DB33D1"/>
  </w:style>
  <w:style w:type="character" w:customStyle="1" w:styleId="WW8Num229z6">
    <w:name w:val="WW8Num229z6"/>
    <w:rsid w:val="00DB33D1"/>
  </w:style>
  <w:style w:type="character" w:customStyle="1" w:styleId="WW8Num229z7">
    <w:name w:val="WW8Num229z7"/>
    <w:rsid w:val="00DB33D1"/>
  </w:style>
  <w:style w:type="character" w:customStyle="1" w:styleId="WW8Num229z8">
    <w:name w:val="WW8Num229z8"/>
    <w:rsid w:val="00DB33D1"/>
  </w:style>
  <w:style w:type="character" w:customStyle="1" w:styleId="WW8Num230z0">
    <w:name w:val="WW8Num230z0"/>
    <w:rsid w:val="00DB33D1"/>
  </w:style>
  <w:style w:type="character" w:customStyle="1" w:styleId="WW8Num230z1">
    <w:name w:val="WW8Num230z1"/>
    <w:rsid w:val="00DB33D1"/>
    <w:rPr>
      <w:rFonts w:cs="Times New Roman"/>
    </w:rPr>
  </w:style>
  <w:style w:type="character" w:customStyle="1" w:styleId="WW8Num230z3">
    <w:name w:val="WW8Num230z3"/>
    <w:rsid w:val="00DB33D1"/>
    <w:rPr>
      <w:rFonts w:ascii="Tahoma" w:eastAsia="Andale Sans UI" w:hAnsi="Tahoma" w:cs="Times New Roman"/>
      <w:b w:val="0"/>
      <w:kern w:val="3"/>
      <w:lang w:eastAsia="ja-JP" w:bidi="fa-IR"/>
    </w:rPr>
  </w:style>
  <w:style w:type="character" w:customStyle="1" w:styleId="WW8Num231z0">
    <w:name w:val="WW8Num231z0"/>
    <w:rsid w:val="00DB33D1"/>
    <w:rPr>
      <w:rFonts w:cs="Times New Roman"/>
      <w:b w:val="0"/>
    </w:rPr>
  </w:style>
  <w:style w:type="character" w:customStyle="1" w:styleId="WW8Num231z1">
    <w:name w:val="WW8Num231z1"/>
    <w:rsid w:val="00DB33D1"/>
  </w:style>
  <w:style w:type="character" w:customStyle="1" w:styleId="WW8Num231z2">
    <w:name w:val="WW8Num231z2"/>
    <w:rsid w:val="00DB33D1"/>
  </w:style>
  <w:style w:type="character" w:customStyle="1" w:styleId="WW8Num231z3">
    <w:name w:val="WW8Num231z3"/>
    <w:rsid w:val="00DB33D1"/>
  </w:style>
  <w:style w:type="character" w:customStyle="1" w:styleId="WW8Num231z4">
    <w:name w:val="WW8Num231z4"/>
    <w:rsid w:val="00DB33D1"/>
  </w:style>
  <w:style w:type="character" w:customStyle="1" w:styleId="WW8Num231z5">
    <w:name w:val="WW8Num231z5"/>
    <w:rsid w:val="00DB33D1"/>
  </w:style>
  <w:style w:type="character" w:customStyle="1" w:styleId="WW8Num231z6">
    <w:name w:val="WW8Num231z6"/>
    <w:rsid w:val="00DB33D1"/>
  </w:style>
  <w:style w:type="character" w:customStyle="1" w:styleId="WW8Num231z7">
    <w:name w:val="WW8Num231z7"/>
    <w:rsid w:val="00DB33D1"/>
  </w:style>
  <w:style w:type="character" w:customStyle="1" w:styleId="WW8Num231z8">
    <w:name w:val="WW8Num231z8"/>
    <w:rsid w:val="00DB33D1"/>
  </w:style>
  <w:style w:type="character" w:customStyle="1" w:styleId="WW8Num232z0">
    <w:name w:val="WW8Num232z0"/>
    <w:rsid w:val="00DB33D1"/>
    <w:rPr>
      <w:b/>
      <w:color w:val="000000"/>
    </w:rPr>
  </w:style>
  <w:style w:type="character" w:customStyle="1" w:styleId="WW8Num232z1">
    <w:name w:val="WW8Num232z1"/>
    <w:rsid w:val="00DB33D1"/>
  </w:style>
  <w:style w:type="character" w:customStyle="1" w:styleId="WW8Num232z2">
    <w:name w:val="WW8Num232z2"/>
    <w:rsid w:val="00DB33D1"/>
  </w:style>
  <w:style w:type="character" w:customStyle="1" w:styleId="WW8Num232z3">
    <w:name w:val="WW8Num232z3"/>
    <w:rsid w:val="00DB33D1"/>
  </w:style>
  <w:style w:type="character" w:customStyle="1" w:styleId="WW8Num232z4">
    <w:name w:val="WW8Num232z4"/>
    <w:rsid w:val="00DB33D1"/>
  </w:style>
  <w:style w:type="character" w:customStyle="1" w:styleId="WW8Num232z5">
    <w:name w:val="WW8Num232z5"/>
    <w:rsid w:val="00DB33D1"/>
  </w:style>
  <w:style w:type="character" w:customStyle="1" w:styleId="WW8Num232z6">
    <w:name w:val="WW8Num232z6"/>
    <w:rsid w:val="00DB33D1"/>
  </w:style>
  <w:style w:type="character" w:customStyle="1" w:styleId="WW8Num232z7">
    <w:name w:val="WW8Num232z7"/>
    <w:rsid w:val="00DB33D1"/>
  </w:style>
  <w:style w:type="character" w:customStyle="1" w:styleId="WW8Num232z8">
    <w:name w:val="WW8Num232z8"/>
    <w:rsid w:val="00DB33D1"/>
  </w:style>
  <w:style w:type="character" w:customStyle="1" w:styleId="WW8Num233z0">
    <w:name w:val="WW8Num233z0"/>
    <w:rsid w:val="00DB33D1"/>
    <w:rPr>
      <w:rFonts w:cs="Times New Roman"/>
      <w:b/>
      <w:i w:val="0"/>
      <w:color w:val="000000"/>
      <w:sz w:val="20"/>
      <w:szCs w:val="20"/>
    </w:rPr>
  </w:style>
  <w:style w:type="character" w:customStyle="1" w:styleId="WW8Num233z1">
    <w:name w:val="WW8Num233z1"/>
    <w:rsid w:val="00DB33D1"/>
  </w:style>
  <w:style w:type="character" w:customStyle="1" w:styleId="WW8Num233z2">
    <w:name w:val="WW8Num233z2"/>
    <w:rsid w:val="00DB33D1"/>
  </w:style>
  <w:style w:type="character" w:customStyle="1" w:styleId="WW8Num233z3">
    <w:name w:val="WW8Num233z3"/>
    <w:rsid w:val="00DB33D1"/>
  </w:style>
  <w:style w:type="character" w:customStyle="1" w:styleId="WW8Num233z4">
    <w:name w:val="WW8Num233z4"/>
    <w:rsid w:val="00DB33D1"/>
  </w:style>
  <w:style w:type="character" w:customStyle="1" w:styleId="WW8Num233z5">
    <w:name w:val="WW8Num233z5"/>
    <w:rsid w:val="00DB33D1"/>
  </w:style>
  <w:style w:type="character" w:customStyle="1" w:styleId="WW8Num233z6">
    <w:name w:val="WW8Num233z6"/>
    <w:rsid w:val="00DB33D1"/>
  </w:style>
  <w:style w:type="character" w:customStyle="1" w:styleId="WW8Num233z7">
    <w:name w:val="WW8Num233z7"/>
    <w:rsid w:val="00DB33D1"/>
  </w:style>
  <w:style w:type="character" w:customStyle="1" w:styleId="WW8Num233z8">
    <w:name w:val="WW8Num233z8"/>
    <w:rsid w:val="00DB33D1"/>
  </w:style>
  <w:style w:type="character" w:customStyle="1" w:styleId="WW8Num234z0">
    <w:name w:val="WW8Num234z0"/>
    <w:rsid w:val="00DB33D1"/>
  </w:style>
  <w:style w:type="character" w:customStyle="1" w:styleId="WW8Num234z1">
    <w:name w:val="WW8Num234z1"/>
    <w:rsid w:val="00DB33D1"/>
  </w:style>
  <w:style w:type="character" w:customStyle="1" w:styleId="WW8Num234z2">
    <w:name w:val="WW8Num234z2"/>
    <w:rsid w:val="00DB33D1"/>
  </w:style>
  <w:style w:type="character" w:customStyle="1" w:styleId="WW8Num234z3">
    <w:name w:val="WW8Num234z3"/>
    <w:rsid w:val="00DB33D1"/>
  </w:style>
  <w:style w:type="character" w:customStyle="1" w:styleId="WW8Num234z4">
    <w:name w:val="WW8Num234z4"/>
    <w:rsid w:val="00DB33D1"/>
  </w:style>
  <w:style w:type="character" w:customStyle="1" w:styleId="WW8Num234z5">
    <w:name w:val="WW8Num234z5"/>
    <w:rsid w:val="00DB33D1"/>
  </w:style>
  <w:style w:type="character" w:customStyle="1" w:styleId="WW8Num234z6">
    <w:name w:val="WW8Num234z6"/>
    <w:rsid w:val="00DB33D1"/>
  </w:style>
  <w:style w:type="character" w:customStyle="1" w:styleId="WW8Num234z7">
    <w:name w:val="WW8Num234z7"/>
    <w:rsid w:val="00DB33D1"/>
  </w:style>
  <w:style w:type="character" w:customStyle="1" w:styleId="WW8Num234z8">
    <w:name w:val="WW8Num234z8"/>
    <w:rsid w:val="00DB33D1"/>
  </w:style>
  <w:style w:type="character" w:customStyle="1" w:styleId="WW8Num235z0">
    <w:name w:val="WW8Num235z0"/>
    <w:rsid w:val="00DB33D1"/>
    <w:rPr>
      <w:rFonts w:ascii="Tahoma" w:hAnsi="Tahoma" w:cs="Tahoma"/>
      <w:b w:val="0"/>
      <w:color w:val="000000"/>
    </w:rPr>
  </w:style>
  <w:style w:type="character" w:customStyle="1" w:styleId="WW8Num235z1">
    <w:name w:val="WW8Num235z1"/>
    <w:rsid w:val="00DB33D1"/>
  </w:style>
  <w:style w:type="character" w:customStyle="1" w:styleId="WW8Num235z2">
    <w:name w:val="WW8Num235z2"/>
    <w:rsid w:val="00DB33D1"/>
  </w:style>
  <w:style w:type="character" w:customStyle="1" w:styleId="WW8Num235z3">
    <w:name w:val="WW8Num235z3"/>
    <w:rsid w:val="00DB33D1"/>
  </w:style>
  <w:style w:type="character" w:customStyle="1" w:styleId="WW8Num235z4">
    <w:name w:val="WW8Num235z4"/>
    <w:rsid w:val="00DB33D1"/>
  </w:style>
  <w:style w:type="character" w:customStyle="1" w:styleId="WW8Num235z5">
    <w:name w:val="WW8Num235z5"/>
    <w:rsid w:val="00DB33D1"/>
  </w:style>
  <w:style w:type="character" w:customStyle="1" w:styleId="WW8Num235z6">
    <w:name w:val="WW8Num235z6"/>
    <w:rsid w:val="00DB33D1"/>
  </w:style>
  <w:style w:type="character" w:customStyle="1" w:styleId="WW8Num235z7">
    <w:name w:val="WW8Num235z7"/>
    <w:rsid w:val="00DB33D1"/>
  </w:style>
  <w:style w:type="character" w:customStyle="1" w:styleId="WW8Num235z8">
    <w:name w:val="WW8Num235z8"/>
    <w:rsid w:val="00DB33D1"/>
  </w:style>
  <w:style w:type="character" w:customStyle="1" w:styleId="WW8Num236z0">
    <w:name w:val="WW8Num236z0"/>
    <w:rsid w:val="00DB33D1"/>
  </w:style>
  <w:style w:type="character" w:customStyle="1" w:styleId="WW8Num236z1">
    <w:name w:val="WW8Num236z1"/>
    <w:rsid w:val="00DB33D1"/>
  </w:style>
  <w:style w:type="character" w:customStyle="1" w:styleId="WW8Num236z2">
    <w:name w:val="WW8Num236z2"/>
    <w:rsid w:val="00DB33D1"/>
  </w:style>
  <w:style w:type="character" w:customStyle="1" w:styleId="WW8Num236z3">
    <w:name w:val="WW8Num236z3"/>
    <w:rsid w:val="00DB33D1"/>
  </w:style>
  <w:style w:type="character" w:customStyle="1" w:styleId="WW8Num236z4">
    <w:name w:val="WW8Num236z4"/>
    <w:rsid w:val="00DB33D1"/>
  </w:style>
  <w:style w:type="character" w:customStyle="1" w:styleId="WW8Num236z5">
    <w:name w:val="WW8Num236z5"/>
    <w:rsid w:val="00DB33D1"/>
  </w:style>
  <w:style w:type="character" w:customStyle="1" w:styleId="WW8Num236z6">
    <w:name w:val="WW8Num236z6"/>
    <w:rsid w:val="00DB33D1"/>
  </w:style>
  <w:style w:type="character" w:customStyle="1" w:styleId="WW8Num236z7">
    <w:name w:val="WW8Num236z7"/>
    <w:rsid w:val="00DB33D1"/>
  </w:style>
  <w:style w:type="character" w:customStyle="1" w:styleId="WW8Num236z8">
    <w:name w:val="WW8Num236z8"/>
    <w:rsid w:val="00DB33D1"/>
  </w:style>
  <w:style w:type="character" w:customStyle="1" w:styleId="WW8Num237z0">
    <w:name w:val="WW8Num237z0"/>
    <w:rsid w:val="00DB33D1"/>
  </w:style>
  <w:style w:type="character" w:customStyle="1" w:styleId="WW8Num237z1">
    <w:name w:val="WW8Num237z1"/>
    <w:rsid w:val="00DB33D1"/>
  </w:style>
  <w:style w:type="character" w:customStyle="1" w:styleId="WW8Num237z2">
    <w:name w:val="WW8Num237z2"/>
    <w:rsid w:val="00DB33D1"/>
  </w:style>
  <w:style w:type="character" w:customStyle="1" w:styleId="WW8Num237z3">
    <w:name w:val="WW8Num237z3"/>
    <w:rsid w:val="00DB33D1"/>
  </w:style>
  <w:style w:type="character" w:customStyle="1" w:styleId="WW8Num237z4">
    <w:name w:val="WW8Num237z4"/>
    <w:rsid w:val="00DB33D1"/>
  </w:style>
  <w:style w:type="character" w:customStyle="1" w:styleId="WW8Num237z5">
    <w:name w:val="WW8Num237z5"/>
    <w:rsid w:val="00DB33D1"/>
  </w:style>
  <w:style w:type="character" w:customStyle="1" w:styleId="WW8Num237z6">
    <w:name w:val="WW8Num237z6"/>
    <w:rsid w:val="00DB33D1"/>
  </w:style>
  <w:style w:type="character" w:customStyle="1" w:styleId="WW8Num237z7">
    <w:name w:val="WW8Num237z7"/>
    <w:rsid w:val="00DB33D1"/>
  </w:style>
  <w:style w:type="character" w:customStyle="1" w:styleId="WW8Num237z8">
    <w:name w:val="WW8Num237z8"/>
    <w:rsid w:val="00DB33D1"/>
  </w:style>
  <w:style w:type="character" w:customStyle="1" w:styleId="WW8Num238z0">
    <w:name w:val="WW8Num238z0"/>
    <w:rsid w:val="00DB33D1"/>
    <w:rPr>
      <w:rFonts w:ascii="Tahoma" w:hAnsi="Tahoma" w:cs="Times New Roman"/>
      <w:b w:val="0"/>
      <w:bCs/>
      <w:i w:val="0"/>
      <w:sz w:val="20"/>
      <w:szCs w:val="20"/>
    </w:rPr>
  </w:style>
  <w:style w:type="character" w:customStyle="1" w:styleId="WW8Num238z1">
    <w:name w:val="WW8Num238z1"/>
    <w:rsid w:val="00DB33D1"/>
  </w:style>
  <w:style w:type="character" w:customStyle="1" w:styleId="WW8Num238z2">
    <w:name w:val="WW8Num238z2"/>
    <w:rsid w:val="00DB33D1"/>
  </w:style>
  <w:style w:type="character" w:customStyle="1" w:styleId="WW8Num238z3">
    <w:name w:val="WW8Num238z3"/>
    <w:rsid w:val="00DB33D1"/>
  </w:style>
  <w:style w:type="character" w:customStyle="1" w:styleId="WW8Num238z4">
    <w:name w:val="WW8Num238z4"/>
    <w:rsid w:val="00DB33D1"/>
  </w:style>
  <w:style w:type="character" w:customStyle="1" w:styleId="WW8Num238z5">
    <w:name w:val="WW8Num238z5"/>
    <w:rsid w:val="00DB33D1"/>
  </w:style>
  <w:style w:type="character" w:customStyle="1" w:styleId="WW8Num238z6">
    <w:name w:val="WW8Num238z6"/>
    <w:rsid w:val="00DB33D1"/>
  </w:style>
  <w:style w:type="character" w:customStyle="1" w:styleId="WW8Num238z7">
    <w:name w:val="WW8Num238z7"/>
    <w:rsid w:val="00DB33D1"/>
  </w:style>
  <w:style w:type="character" w:customStyle="1" w:styleId="WW8Num238z8">
    <w:name w:val="WW8Num238z8"/>
    <w:rsid w:val="00DB33D1"/>
  </w:style>
  <w:style w:type="character" w:customStyle="1" w:styleId="WW8Num239z0">
    <w:name w:val="WW8Num239z0"/>
    <w:rsid w:val="00DB33D1"/>
  </w:style>
  <w:style w:type="character" w:customStyle="1" w:styleId="WW8Num239z1">
    <w:name w:val="WW8Num239z1"/>
    <w:rsid w:val="00DB33D1"/>
  </w:style>
  <w:style w:type="character" w:customStyle="1" w:styleId="WW8Num239z2">
    <w:name w:val="WW8Num239z2"/>
    <w:rsid w:val="00DB33D1"/>
  </w:style>
  <w:style w:type="character" w:customStyle="1" w:styleId="WW8Num239z3">
    <w:name w:val="WW8Num239z3"/>
    <w:rsid w:val="00DB33D1"/>
  </w:style>
  <w:style w:type="character" w:customStyle="1" w:styleId="WW8Num239z4">
    <w:name w:val="WW8Num239z4"/>
    <w:rsid w:val="00DB33D1"/>
  </w:style>
  <w:style w:type="character" w:customStyle="1" w:styleId="WW8Num239z5">
    <w:name w:val="WW8Num239z5"/>
    <w:rsid w:val="00DB33D1"/>
  </w:style>
  <w:style w:type="character" w:customStyle="1" w:styleId="WW8Num239z6">
    <w:name w:val="WW8Num239z6"/>
    <w:rsid w:val="00DB33D1"/>
  </w:style>
  <w:style w:type="character" w:customStyle="1" w:styleId="WW8Num239z7">
    <w:name w:val="WW8Num239z7"/>
    <w:rsid w:val="00DB33D1"/>
  </w:style>
  <w:style w:type="character" w:customStyle="1" w:styleId="WW8Num239z8">
    <w:name w:val="WW8Num239z8"/>
    <w:rsid w:val="00DB33D1"/>
  </w:style>
  <w:style w:type="character" w:customStyle="1" w:styleId="WW8Num240z0">
    <w:name w:val="WW8Num240z0"/>
    <w:rsid w:val="00DB33D1"/>
    <w:rPr>
      <w:rFonts w:ascii="Tahoma" w:eastAsia="Times New Roman" w:hAnsi="Tahoma" w:cs="Tahoma"/>
      <w:b w:val="0"/>
      <w:i w:val="0"/>
      <w:color w:val="000000"/>
      <w:sz w:val="20"/>
      <w:szCs w:val="20"/>
    </w:rPr>
  </w:style>
  <w:style w:type="character" w:customStyle="1" w:styleId="WW8Num240z1">
    <w:name w:val="WW8Num240z1"/>
    <w:rsid w:val="00DB33D1"/>
  </w:style>
  <w:style w:type="character" w:customStyle="1" w:styleId="WW8Num241z0">
    <w:name w:val="WW8Num241z0"/>
    <w:rsid w:val="00DB33D1"/>
  </w:style>
  <w:style w:type="character" w:customStyle="1" w:styleId="WW8Num241z1">
    <w:name w:val="WW8Num241z1"/>
    <w:rsid w:val="00DB33D1"/>
    <w:rPr>
      <w:rFonts w:cs="Times New Roman"/>
    </w:rPr>
  </w:style>
  <w:style w:type="character" w:customStyle="1" w:styleId="WW8Num242z0">
    <w:name w:val="WW8Num242z0"/>
    <w:rsid w:val="00DB33D1"/>
    <w:rPr>
      <w:rFonts w:ascii="Tahoma" w:hAnsi="Tahoma" w:cs="Times New Roman"/>
      <w:b w:val="0"/>
      <w:color w:val="000000"/>
    </w:rPr>
  </w:style>
  <w:style w:type="character" w:customStyle="1" w:styleId="WW8Num242z1">
    <w:name w:val="WW8Num242z1"/>
    <w:rsid w:val="00DB33D1"/>
    <w:rPr>
      <w:rFonts w:cs="Times New Roman"/>
      <w:color w:val="000000"/>
    </w:rPr>
  </w:style>
  <w:style w:type="character" w:customStyle="1" w:styleId="WW8Num242z2">
    <w:name w:val="WW8Num242z2"/>
    <w:rsid w:val="00DB33D1"/>
    <w:rPr>
      <w:rFonts w:cs="Times New Roman"/>
    </w:rPr>
  </w:style>
  <w:style w:type="character" w:customStyle="1" w:styleId="WW8Num243z0">
    <w:name w:val="WW8Num243z0"/>
    <w:rsid w:val="00DB33D1"/>
    <w:rPr>
      <w:rFonts w:ascii="Tahoma" w:hAnsi="Tahoma" w:cs="Times New Roman"/>
      <w:b w:val="0"/>
      <w:color w:val="000000"/>
      <w:sz w:val="20"/>
      <w:szCs w:val="20"/>
    </w:rPr>
  </w:style>
  <w:style w:type="character" w:customStyle="1" w:styleId="WW8Num243z1">
    <w:name w:val="WW8Num243z1"/>
    <w:rsid w:val="00DB33D1"/>
  </w:style>
  <w:style w:type="character" w:customStyle="1" w:styleId="WW8Num243z2">
    <w:name w:val="WW8Num243z2"/>
    <w:rsid w:val="00DB33D1"/>
  </w:style>
  <w:style w:type="character" w:customStyle="1" w:styleId="WW8Num243z3">
    <w:name w:val="WW8Num243z3"/>
    <w:rsid w:val="00DB33D1"/>
  </w:style>
  <w:style w:type="character" w:customStyle="1" w:styleId="WW8Num243z4">
    <w:name w:val="WW8Num243z4"/>
    <w:rsid w:val="00DB33D1"/>
  </w:style>
  <w:style w:type="character" w:customStyle="1" w:styleId="WW8Num243z5">
    <w:name w:val="WW8Num243z5"/>
    <w:rsid w:val="00DB33D1"/>
  </w:style>
  <w:style w:type="character" w:customStyle="1" w:styleId="WW8Num243z6">
    <w:name w:val="WW8Num243z6"/>
    <w:rsid w:val="00DB33D1"/>
  </w:style>
  <w:style w:type="character" w:customStyle="1" w:styleId="WW8Num243z7">
    <w:name w:val="WW8Num243z7"/>
    <w:rsid w:val="00DB33D1"/>
  </w:style>
  <w:style w:type="character" w:customStyle="1" w:styleId="WW8Num243z8">
    <w:name w:val="WW8Num243z8"/>
    <w:rsid w:val="00DB33D1"/>
  </w:style>
  <w:style w:type="character" w:customStyle="1" w:styleId="WW8Num244z0">
    <w:name w:val="WW8Num244z0"/>
    <w:rsid w:val="00DB33D1"/>
  </w:style>
  <w:style w:type="character" w:customStyle="1" w:styleId="WW8Num244z1">
    <w:name w:val="WW8Num244z1"/>
    <w:rsid w:val="00DB33D1"/>
  </w:style>
  <w:style w:type="character" w:customStyle="1" w:styleId="WW8Num244z2">
    <w:name w:val="WW8Num244z2"/>
    <w:rsid w:val="00DB33D1"/>
  </w:style>
  <w:style w:type="character" w:customStyle="1" w:styleId="WW8Num244z3">
    <w:name w:val="WW8Num244z3"/>
    <w:rsid w:val="00DB33D1"/>
  </w:style>
  <w:style w:type="character" w:customStyle="1" w:styleId="WW8Num244z4">
    <w:name w:val="WW8Num244z4"/>
    <w:rsid w:val="00DB33D1"/>
  </w:style>
  <w:style w:type="character" w:customStyle="1" w:styleId="WW8Num244z5">
    <w:name w:val="WW8Num244z5"/>
    <w:rsid w:val="00DB33D1"/>
  </w:style>
  <w:style w:type="character" w:customStyle="1" w:styleId="WW8Num244z6">
    <w:name w:val="WW8Num244z6"/>
    <w:rsid w:val="00DB33D1"/>
  </w:style>
  <w:style w:type="character" w:customStyle="1" w:styleId="WW8Num244z7">
    <w:name w:val="WW8Num244z7"/>
    <w:rsid w:val="00DB33D1"/>
  </w:style>
  <w:style w:type="character" w:customStyle="1" w:styleId="WW8Num244z8">
    <w:name w:val="WW8Num244z8"/>
    <w:rsid w:val="00DB33D1"/>
  </w:style>
  <w:style w:type="character" w:customStyle="1" w:styleId="WW8Num245z0">
    <w:name w:val="WW8Num245z0"/>
    <w:rsid w:val="00DB33D1"/>
    <w:rPr>
      <w:b w:val="0"/>
    </w:rPr>
  </w:style>
  <w:style w:type="character" w:customStyle="1" w:styleId="WW8Num245z1">
    <w:name w:val="WW8Num245z1"/>
    <w:rsid w:val="00DB33D1"/>
  </w:style>
  <w:style w:type="character" w:customStyle="1" w:styleId="WW8Num245z2">
    <w:name w:val="WW8Num245z2"/>
    <w:rsid w:val="00DB33D1"/>
  </w:style>
  <w:style w:type="character" w:customStyle="1" w:styleId="WW8Num245z3">
    <w:name w:val="WW8Num245z3"/>
    <w:rsid w:val="00DB33D1"/>
  </w:style>
  <w:style w:type="character" w:customStyle="1" w:styleId="WW8Num245z4">
    <w:name w:val="WW8Num245z4"/>
    <w:rsid w:val="00DB33D1"/>
  </w:style>
  <w:style w:type="character" w:customStyle="1" w:styleId="WW8Num245z5">
    <w:name w:val="WW8Num245z5"/>
    <w:rsid w:val="00DB33D1"/>
  </w:style>
  <w:style w:type="character" w:customStyle="1" w:styleId="WW8Num245z6">
    <w:name w:val="WW8Num245z6"/>
    <w:rsid w:val="00DB33D1"/>
  </w:style>
  <w:style w:type="character" w:customStyle="1" w:styleId="WW8Num245z7">
    <w:name w:val="WW8Num245z7"/>
    <w:rsid w:val="00DB33D1"/>
  </w:style>
  <w:style w:type="character" w:customStyle="1" w:styleId="WW8Num245z8">
    <w:name w:val="WW8Num245z8"/>
    <w:rsid w:val="00DB33D1"/>
  </w:style>
  <w:style w:type="character" w:customStyle="1" w:styleId="WW8Num246z0">
    <w:name w:val="WW8Num246z0"/>
    <w:rsid w:val="00DB33D1"/>
    <w:rPr>
      <w:rFonts w:cs="Times New Roman"/>
    </w:rPr>
  </w:style>
  <w:style w:type="character" w:customStyle="1" w:styleId="WW8Num246z1">
    <w:name w:val="WW8Num246z1"/>
    <w:rsid w:val="00DB33D1"/>
    <w:rPr>
      <w:rFonts w:ascii="Tahoma" w:eastAsia="Andale Sans UI" w:hAnsi="Tahoma" w:cs="Tahoma"/>
      <w:kern w:val="3"/>
      <w:lang w:eastAsia="ja-JP" w:bidi="fa-IR"/>
    </w:rPr>
  </w:style>
  <w:style w:type="character" w:customStyle="1" w:styleId="WW8Num246z2">
    <w:name w:val="WW8Num246z2"/>
    <w:rsid w:val="00DB33D1"/>
    <w:rPr>
      <w:rFonts w:ascii="Symbol" w:hAnsi="Symbol" w:cs="Symbol"/>
    </w:rPr>
  </w:style>
  <w:style w:type="character" w:customStyle="1" w:styleId="WW8Num247z0">
    <w:name w:val="WW8Num247z0"/>
    <w:rsid w:val="00DB33D1"/>
    <w:rPr>
      <w:rFonts w:cs="Times New Roman"/>
      <w:color w:val="000000"/>
    </w:rPr>
  </w:style>
  <w:style w:type="character" w:customStyle="1" w:styleId="WW8Num247z1">
    <w:name w:val="WW8Num247z1"/>
    <w:rsid w:val="00DB33D1"/>
    <w:rPr>
      <w:rFonts w:cs="Times New Roman"/>
    </w:rPr>
  </w:style>
  <w:style w:type="character" w:customStyle="1" w:styleId="WW8Num248z0">
    <w:name w:val="WW8Num248z0"/>
    <w:rsid w:val="00DB33D1"/>
    <w:rPr>
      <w:b w:val="0"/>
      <w:strike w:val="0"/>
      <w:dstrike w:val="0"/>
      <w:color w:val="000000"/>
    </w:rPr>
  </w:style>
  <w:style w:type="character" w:customStyle="1" w:styleId="WW8Num248z1">
    <w:name w:val="WW8Num248z1"/>
    <w:rsid w:val="00DB33D1"/>
  </w:style>
  <w:style w:type="character" w:customStyle="1" w:styleId="WW8Num248z2">
    <w:name w:val="WW8Num248z2"/>
    <w:rsid w:val="00DB33D1"/>
  </w:style>
  <w:style w:type="character" w:customStyle="1" w:styleId="WW8Num248z3">
    <w:name w:val="WW8Num248z3"/>
    <w:rsid w:val="00DB33D1"/>
  </w:style>
  <w:style w:type="character" w:customStyle="1" w:styleId="WW8Num248z4">
    <w:name w:val="WW8Num248z4"/>
    <w:rsid w:val="00DB33D1"/>
  </w:style>
  <w:style w:type="character" w:customStyle="1" w:styleId="WW8Num248z5">
    <w:name w:val="WW8Num248z5"/>
    <w:rsid w:val="00DB33D1"/>
  </w:style>
  <w:style w:type="character" w:customStyle="1" w:styleId="WW8Num248z6">
    <w:name w:val="WW8Num248z6"/>
    <w:rsid w:val="00DB33D1"/>
  </w:style>
  <w:style w:type="character" w:customStyle="1" w:styleId="WW8Num248z7">
    <w:name w:val="WW8Num248z7"/>
    <w:rsid w:val="00DB33D1"/>
  </w:style>
  <w:style w:type="character" w:customStyle="1" w:styleId="WW8Num248z8">
    <w:name w:val="WW8Num248z8"/>
    <w:rsid w:val="00DB33D1"/>
  </w:style>
  <w:style w:type="character" w:customStyle="1" w:styleId="WW8Num249z0">
    <w:name w:val="WW8Num249z0"/>
    <w:rsid w:val="00DB33D1"/>
  </w:style>
  <w:style w:type="character" w:customStyle="1" w:styleId="WW8Num249z1">
    <w:name w:val="WW8Num249z1"/>
    <w:rsid w:val="00DB33D1"/>
    <w:rPr>
      <w:rFonts w:cs="Times New Roman"/>
      <w:b/>
    </w:rPr>
  </w:style>
  <w:style w:type="character" w:customStyle="1" w:styleId="WW8Num249z2">
    <w:name w:val="WW8Num249z2"/>
    <w:rsid w:val="00DB33D1"/>
    <w:rPr>
      <w:rFonts w:cs="Times New Roman"/>
    </w:rPr>
  </w:style>
  <w:style w:type="character" w:customStyle="1" w:styleId="WW8Num250z0">
    <w:name w:val="WW8Num250z0"/>
    <w:rsid w:val="00DB33D1"/>
  </w:style>
  <w:style w:type="character" w:customStyle="1" w:styleId="WW8Num250z1">
    <w:name w:val="WW8Num250z1"/>
    <w:rsid w:val="00DB33D1"/>
  </w:style>
  <w:style w:type="character" w:customStyle="1" w:styleId="WW8Num250z2">
    <w:name w:val="WW8Num250z2"/>
    <w:rsid w:val="00DB33D1"/>
  </w:style>
  <w:style w:type="character" w:customStyle="1" w:styleId="WW8Num250z3">
    <w:name w:val="WW8Num250z3"/>
    <w:rsid w:val="00DB33D1"/>
  </w:style>
  <w:style w:type="character" w:customStyle="1" w:styleId="WW8Num250z4">
    <w:name w:val="WW8Num250z4"/>
    <w:rsid w:val="00DB33D1"/>
  </w:style>
  <w:style w:type="character" w:customStyle="1" w:styleId="WW8Num250z5">
    <w:name w:val="WW8Num250z5"/>
    <w:rsid w:val="00DB33D1"/>
  </w:style>
  <w:style w:type="character" w:customStyle="1" w:styleId="WW8Num250z6">
    <w:name w:val="WW8Num250z6"/>
    <w:rsid w:val="00DB33D1"/>
  </w:style>
  <w:style w:type="character" w:customStyle="1" w:styleId="WW8Num250z7">
    <w:name w:val="WW8Num250z7"/>
    <w:rsid w:val="00DB33D1"/>
  </w:style>
  <w:style w:type="character" w:customStyle="1" w:styleId="WW8Num250z8">
    <w:name w:val="WW8Num250z8"/>
    <w:rsid w:val="00DB33D1"/>
  </w:style>
  <w:style w:type="character" w:customStyle="1" w:styleId="WW8Num251z0">
    <w:name w:val="WW8Num251z0"/>
    <w:rsid w:val="00DB33D1"/>
    <w:rPr>
      <w:sz w:val="20"/>
      <w:szCs w:val="20"/>
    </w:rPr>
  </w:style>
  <w:style w:type="character" w:customStyle="1" w:styleId="WW8Num251z1">
    <w:name w:val="WW8Num251z1"/>
    <w:rsid w:val="00DB33D1"/>
  </w:style>
  <w:style w:type="character" w:customStyle="1" w:styleId="WW8Num251z2">
    <w:name w:val="WW8Num251z2"/>
    <w:rsid w:val="00DB33D1"/>
  </w:style>
  <w:style w:type="character" w:customStyle="1" w:styleId="WW8Num251z3">
    <w:name w:val="WW8Num251z3"/>
    <w:rsid w:val="00DB33D1"/>
  </w:style>
  <w:style w:type="character" w:customStyle="1" w:styleId="WW8Num251z4">
    <w:name w:val="WW8Num251z4"/>
    <w:rsid w:val="00DB33D1"/>
  </w:style>
  <w:style w:type="character" w:customStyle="1" w:styleId="WW8Num251z5">
    <w:name w:val="WW8Num251z5"/>
    <w:rsid w:val="00DB33D1"/>
  </w:style>
  <w:style w:type="character" w:customStyle="1" w:styleId="WW8Num251z6">
    <w:name w:val="WW8Num251z6"/>
    <w:rsid w:val="00DB33D1"/>
  </w:style>
  <w:style w:type="character" w:customStyle="1" w:styleId="WW8Num251z7">
    <w:name w:val="WW8Num251z7"/>
    <w:rsid w:val="00DB33D1"/>
  </w:style>
  <w:style w:type="character" w:customStyle="1" w:styleId="WW8Num251z8">
    <w:name w:val="WW8Num251z8"/>
    <w:rsid w:val="00DB33D1"/>
  </w:style>
  <w:style w:type="character" w:customStyle="1" w:styleId="WW8Num252z0">
    <w:name w:val="WW8Num252z0"/>
    <w:rsid w:val="00DB33D1"/>
    <w:rPr>
      <w:rFonts w:ascii="Tahoma" w:hAnsi="Tahoma" w:cs="Tahoma"/>
    </w:rPr>
  </w:style>
  <w:style w:type="character" w:customStyle="1" w:styleId="WW8Num252z1">
    <w:name w:val="WW8Num252z1"/>
    <w:rsid w:val="00DB33D1"/>
    <w:rPr>
      <w:rFonts w:cs="Times New Roman"/>
    </w:rPr>
  </w:style>
  <w:style w:type="character" w:customStyle="1" w:styleId="WW8Num253z0">
    <w:name w:val="WW8Num253z0"/>
    <w:rsid w:val="00DB33D1"/>
  </w:style>
  <w:style w:type="character" w:customStyle="1" w:styleId="WW8Num253z1">
    <w:name w:val="WW8Num253z1"/>
    <w:rsid w:val="00DB33D1"/>
  </w:style>
  <w:style w:type="character" w:customStyle="1" w:styleId="WW8Num253z2">
    <w:name w:val="WW8Num253z2"/>
    <w:rsid w:val="00DB33D1"/>
  </w:style>
  <w:style w:type="character" w:customStyle="1" w:styleId="WW8Num253z3">
    <w:name w:val="WW8Num253z3"/>
    <w:rsid w:val="00DB33D1"/>
  </w:style>
  <w:style w:type="character" w:customStyle="1" w:styleId="WW8Num253z4">
    <w:name w:val="WW8Num253z4"/>
    <w:rsid w:val="00DB33D1"/>
  </w:style>
  <w:style w:type="character" w:customStyle="1" w:styleId="WW8Num253z5">
    <w:name w:val="WW8Num253z5"/>
    <w:rsid w:val="00DB33D1"/>
  </w:style>
  <w:style w:type="character" w:customStyle="1" w:styleId="WW8Num253z6">
    <w:name w:val="WW8Num253z6"/>
    <w:rsid w:val="00DB33D1"/>
  </w:style>
  <w:style w:type="character" w:customStyle="1" w:styleId="WW8Num253z7">
    <w:name w:val="WW8Num253z7"/>
    <w:rsid w:val="00DB33D1"/>
  </w:style>
  <w:style w:type="character" w:customStyle="1" w:styleId="WW8Num253z8">
    <w:name w:val="WW8Num253z8"/>
    <w:rsid w:val="00DB33D1"/>
  </w:style>
  <w:style w:type="character" w:customStyle="1" w:styleId="WW8Num254z0">
    <w:name w:val="WW8Num254z0"/>
    <w:rsid w:val="00DB33D1"/>
    <w:rPr>
      <w:b w:val="0"/>
    </w:rPr>
  </w:style>
  <w:style w:type="character" w:customStyle="1" w:styleId="WW8Num254z1">
    <w:name w:val="WW8Num254z1"/>
    <w:rsid w:val="00DB33D1"/>
    <w:rPr>
      <w:rFonts w:cs="Times New Roman"/>
    </w:rPr>
  </w:style>
  <w:style w:type="character" w:customStyle="1" w:styleId="WW8Num255z0">
    <w:name w:val="WW8Num255z0"/>
    <w:rsid w:val="00DB33D1"/>
    <w:rPr>
      <w:rFonts w:ascii="Tahoma" w:hAnsi="Tahoma" w:cs="Tahoma"/>
      <w:b w:val="0"/>
      <w:i w:val="0"/>
      <w:color w:val="000000"/>
      <w:sz w:val="20"/>
      <w:szCs w:val="20"/>
      <w:lang w:val="de-DE"/>
    </w:rPr>
  </w:style>
  <w:style w:type="character" w:customStyle="1" w:styleId="WW8Num255z1">
    <w:name w:val="WW8Num255z1"/>
    <w:rsid w:val="00DB33D1"/>
    <w:rPr>
      <w:rFonts w:cs="Times New Roman"/>
      <w:color w:val="000000"/>
    </w:rPr>
  </w:style>
  <w:style w:type="character" w:customStyle="1" w:styleId="WW8Num255z2">
    <w:name w:val="WW8Num255z2"/>
    <w:rsid w:val="00DB33D1"/>
    <w:rPr>
      <w:rFonts w:cs="Times New Roman"/>
    </w:rPr>
  </w:style>
  <w:style w:type="character" w:customStyle="1" w:styleId="WW8Num256z0">
    <w:name w:val="WW8Num256z0"/>
    <w:rsid w:val="00DB33D1"/>
  </w:style>
  <w:style w:type="character" w:customStyle="1" w:styleId="WW8Num256z1">
    <w:name w:val="WW8Num256z1"/>
    <w:rsid w:val="00DB33D1"/>
  </w:style>
  <w:style w:type="character" w:customStyle="1" w:styleId="WW8Num256z2">
    <w:name w:val="WW8Num256z2"/>
    <w:rsid w:val="00DB33D1"/>
  </w:style>
  <w:style w:type="character" w:customStyle="1" w:styleId="WW8Num256z3">
    <w:name w:val="WW8Num256z3"/>
    <w:rsid w:val="00DB33D1"/>
  </w:style>
  <w:style w:type="character" w:customStyle="1" w:styleId="WW8Num256z4">
    <w:name w:val="WW8Num256z4"/>
    <w:rsid w:val="00DB33D1"/>
  </w:style>
  <w:style w:type="character" w:customStyle="1" w:styleId="WW8Num256z5">
    <w:name w:val="WW8Num256z5"/>
    <w:rsid w:val="00DB33D1"/>
  </w:style>
  <w:style w:type="character" w:customStyle="1" w:styleId="WW8Num256z6">
    <w:name w:val="WW8Num256z6"/>
    <w:rsid w:val="00DB33D1"/>
  </w:style>
  <w:style w:type="character" w:customStyle="1" w:styleId="WW8Num256z7">
    <w:name w:val="WW8Num256z7"/>
    <w:rsid w:val="00DB33D1"/>
  </w:style>
  <w:style w:type="character" w:customStyle="1" w:styleId="WW8Num256z8">
    <w:name w:val="WW8Num256z8"/>
    <w:rsid w:val="00DB33D1"/>
  </w:style>
  <w:style w:type="character" w:customStyle="1" w:styleId="WW8Num257z0">
    <w:name w:val="WW8Num257z0"/>
    <w:rsid w:val="00DB33D1"/>
  </w:style>
  <w:style w:type="character" w:customStyle="1" w:styleId="WW8Num257z1">
    <w:name w:val="WW8Num257z1"/>
    <w:rsid w:val="00DB33D1"/>
  </w:style>
  <w:style w:type="character" w:customStyle="1" w:styleId="WW8Num257z2">
    <w:name w:val="WW8Num257z2"/>
    <w:rsid w:val="00DB33D1"/>
  </w:style>
  <w:style w:type="character" w:customStyle="1" w:styleId="WW8Num257z3">
    <w:name w:val="WW8Num257z3"/>
    <w:rsid w:val="00DB33D1"/>
  </w:style>
  <w:style w:type="character" w:customStyle="1" w:styleId="WW8Num257z4">
    <w:name w:val="WW8Num257z4"/>
    <w:rsid w:val="00DB33D1"/>
  </w:style>
  <w:style w:type="character" w:customStyle="1" w:styleId="WW8Num257z5">
    <w:name w:val="WW8Num257z5"/>
    <w:rsid w:val="00DB33D1"/>
  </w:style>
  <w:style w:type="character" w:customStyle="1" w:styleId="WW8Num257z6">
    <w:name w:val="WW8Num257z6"/>
    <w:rsid w:val="00DB33D1"/>
  </w:style>
  <w:style w:type="character" w:customStyle="1" w:styleId="WW8Num257z7">
    <w:name w:val="WW8Num257z7"/>
    <w:rsid w:val="00DB33D1"/>
  </w:style>
  <w:style w:type="character" w:customStyle="1" w:styleId="WW8Num257z8">
    <w:name w:val="WW8Num257z8"/>
    <w:rsid w:val="00DB33D1"/>
  </w:style>
  <w:style w:type="character" w:customStyle="1" w:styleId="WW8Num258z0">
    <w:name w:val="WW8Num258z0"/>
    <w:rsid w:val="00DB33D1"/>
    <w:rPr>
      <w:rFonts w:ascii="Tahoma" w:hAnsi="Tahoma" w:cs="Tahoma"/>
      <w:sz w:val="20"/>
      <w:szCs w:val="20"/>
    </w:rPr>
  </w:style>
  <w:style w:type="character" w:customStyle="1" w:styleId="WW8Num258z1">
    <w:name w:val="WW8Num258z1"/>
    <w:rsid w:val="00DB33D1"/>
  </w:style>
  <w:style w:type="character" w:customStyle="1" w:styleId="WW8Num258z2">
    <w:name w:val="WW8Num258z2"/>
    <w:rsid w:val="00DB33D1"/>
  </w:style>
  <w:style w:type="character" w:customStyle="1" w:styleId="WW8Num258z3">
    <w:name w:val="WW8Num258z3"/>
    <w:rsid w:val="00DB33D1"/>
  </w:style>
  <w:style w:type="character" w:customStyle="1" w:styleId="WW8Num258z4">
    <w:name w:val="WW8Num258z4"/>
    <w:rsid w:val="00DB33D1"/>
  </w:style>
  <w:style w:type="character" w:customStyle="1" w:styleId="WW8Num258z5">
    <w:name w:val="WW8Num258z5"/>
    <w:rsid w:val="00DB33D1"/>
  </w:style>
  <w:style w:type="character" w:customStyle="1" w:styleId="WW8Num258z6">
    <w:name w:val="WW8Num258z6"/>
    <w:rsid w:val="00DB33D1"/>
  </w:style>
  <w:style w:type="character" w:customStyle="1" w:styleId="WW8Num258z7">
    <w:name w:val="WW8Num258z7"/>
    <w:rsid w:val="00DB33D1"/>
  </w:style>
  <w:style w:type="character" w:customStyle="1" w:styleId="WW8Num258z8">
    <w:name w:val="WW8Num258z8"/>
    <w:rsid w:val="00DB33D1"/>
  </w:style>
  <w:style w:type="character" w:customStyle="1" w:styleId="WW8Num259z0">
    <w:name w:val="WW8Num259z0"/>
    <w:rsid w:val="00DB33D1"/>
    <w:rPr>
      <w:b w:val="0"/>
      <w:color w:val="000000"/>
      <w:sz w:val="20"/>
      <w:szCs w:val="20"/>
    </w:rPr>
  </w:style>
  <w:style w:type="character" w:customStyle="1" w:styleId="WW8Num259z1">
    <w:name w:val="WW8Num259z1"/>
    <w:rsid w:val="00DB33D1"/>
  </w:style>
  <w:style w:type="character" w:customStyle="1" w:styleId="WW8Num259z2">
    <w:name w:val="WW8Num259z2"/>
    <w:rsid w:val="00DB33D1"/>
  </w:style>
  <w:style w:type="character" w:customStyle="1" w:styleId="WW8Num259z3">
    <w:name w:val="WW8Num259z3"/>
    <w:rsid w:val="00DB33D1"/>
  </w:style>
  <w:style w:type="character" w:customStyle="1" w:styleId="WW8Num259z4">
    <w:name w:val="WW8Num259z4"/>
    <w:rsid w:val="00DB33D1"/>
  </w:style>
  <w:style w:type="character" w:customStyle="1" w:styleId="WW8Num259z5">
    <w:name w:val="WW8Num259z5"/>
    <w:rsid w:val="00DB33D1"/>
  </w:style>
  <w:style w:type="character" w:customStyle="1" w:styleId="WW8Num259z6">
    <w:name w:val="WW8Num259z6"/>
    <w:rsid w:val="00DB33D1"/>
  </w:style>
  <w:style w:type="character" w:customStyle="1" w:styleId="WW8Num259z7">
    <w:name w:val="WW8Num259z7"/>
    <w:rsid w:val="00DB33D1"/>
  </w:style>
  <w:style w:type="character" w:customStyle="1" w:styleId="WW8Num259z8">
    <w:name w:val="WW8Num259z8"/>
    <w:rsid w:val="00DB33D1"/>
  </w:style>
  <w:style w:type="character" w:customStyle="1" w:styleId="WW8Num260z0">
    <w:name w:val="WW8Num260z0"/>
    <w:rsid w:val="00DB33D1"/>
    <w:rPr>
      <w:rFonts w:ascii="Symbol" w:hAnsi="Symbol" w:cs="Symbol"/>
    </w:rPr>
  </w:style>
  <w:style w:type="character" w:customStyle="1" w:styleId="WW8Num260z1">
    <w:name w:val="WW8Num260z1"/>
    <w:rsid w:val="00DB33D1"/>
    <w:rPr>
      <w:rFonts w:ascii="Courier New" w:hAnsi="Courier New" w:cs="Courier New"/>
    </w:rPr>
  </w:style>
  <w:style w:type="character" w:customStyle="1" w:styleId="WW8Num260z2">
    <w:name w:val="WW8Num260z2"/>
    <w:rsid w:val="00DB33D1"/>
    <w:rPr>
      <w:rFonts w:ascii="Wingdings" w:hAnsi="Wingdings" w:cs="Wingdings"/>
    </w:rPr>
  </w:style>
  <w:style w:type="character" w:customStyle="1" w:styleId="WW8Num261z0">
    <w:name w:val="WW8Num261z0"/>
    <w:rsid w:val="00DB33D1"/>
  </w:style>
  <w:style w:type="character" w:customStyle="1" w:styleId="WW8Num261z1">
    <w:name w:val="WW8Num261z1"/>
    <w:rsid w:val="00DB33D1"/>
  </w:style>
  <w:style w:type="character" w:customStyle="1" w:styleId="WW8Num261z2">
    <w:name w:val="WW8Num261z2"/>
    <w:rsid w:val="00DB33D1"/>
  </w:style>
  <w:style w:type="character" w:customStyle="1" w:styleId="WW8Num261z3">
    <w:name w:val="WW8Num261z3"/>
    <w:rsid w:val="00DB33D1"/>
  </w:style>
  <w:style w:type="character" w:customStyle="1" w:styleId="WW8Num261z4">
    <w:name w:val="WW8Num261z4"/>
    <w:rsid w:val="00DB33D1"/>
  </w:style>
  <w:style w:type="character" w:customStyle="1" w:styleId="WW8Num261z5">
    <w:name w:val="WW8Num261z5"/>
    <w:rsid w:val="00DB33D1"/>
  </w:style>
  <w:style w:type="character" w:customStyle="1" w:styleId="WW8Num261z6">
    <w:name w:val="WW8Num261z6"/>
    <w:rsid w:val="00DB33D1"/>
  </w:style>
  <w:style w:type="character" w:customStyle="1" w:styleId="WW8Num261z7">
    <w:name w:val="WW8Num261z7"/>
    <w:rsid w:val="00DB33D1"/>
  </w:style>
  <w:style w:type="character" w:customStyle="1" w:styleId="WW8Num261z8">
    <w:name w:val="WW8Num261z8"/>
    <w:rsid w:val="00DB33D1"/>
  </w:style>
  <w:style w:type="character" w:customStyle="1" w:styleId="WW8Num262z0">
    <w:name w:val="WW8Num262z0"/>
    <w:rsid w:val="00DB33D1"/>
    <w:rPr>
      <w:rFonts w:cs="Times New Roman"/>
      <w:b w:val="0"/>
      <w:color w:val="000000"/>
    </w:rPr>
  </w:style>
  <w:style w:type="character" w:customStyle="1" w:styleId="WW8Num262z1">
    <w:name w:val="WW8Num262z1"/>
    <w:rsid w:val="00DB33D1"/>
    <w:rPr>
      <w:rFonts w:cs="Times New Roman"/>
      <w:color w:val="000000"/>
    </w:rPr>
  </w:style>
  <w:style w:type="character" w:customStyle="1" w:styleId="WW8Num262z2">
    <w:name w:val="WW8Num262z2"/>
    <w:rsid w:val="00DB33D1"/>
    <w:rPr>
      <w:rFonts w:cs="Times New Roman"/>
    </w:rPr>
  </w:style>
  <w:style w:type="character" w:customStyle="1" w:styleId="WW8Num263z0">
    <w:name w:val="WW8Num263z0"/>
    <w:rsid w:val="00DB33D1"/>
    <w:rPr>
      <w:rFonts w:ascii="Tahoma" w:hAnsi="Tahoma" w:cs="Tahoma"/>
      <w:strike w:val="0"/>
      <w:dstrike w:val="0"/>
      <w:color w:val="000000"/>
      <w:sz w:val="20"/>
      <w:szCs w:val="20"/>
    </w:rPr>
  </w:style>
  <w:style w:type="character" w:customStyle="1" w:styleId="WW8Num263z1">
    <w:name w:val="WW8Num263z1"/>
    <w:rsid w:val="00DB33D1"/>
    <w:rPr>
      <w:rFonts w:ascii="Tahoma" w:hAnsi="Tahoma" w:cs="Tahoma"/>
      <w:b w:val="0"/>
      <w:i w:val="0"/>
      <w:strike w:val="0"/>
      <w:dstrike w:val="0"/>
      <w:color w:val="000000"/>
      <w:sz w:val="20"/>
      <w:szCs w:val="20"/>
    </w:rPr>
  </w:style>
  <w:style w:type="character" w:customStyle="1" w:styleId="WW8Num263z2">
    <w:name w:val="WW8Num263z2"/>
    <w:rsid w:val="00DB33D1"/>
  </w:style>
  <w:style w:type="character" w:customStyle="1" w:styleId="WW8Num264z0">
    <w:name w:val="WW8Num264z0"/>
    <w:rsid w:val="00DB33D1"/>
  </w:style>
  <w:style w:type="character" w:customStyle="1" w:styleId="WW8Num264z1">
    <w:name w:val="WW8Num264z1"/>
    <w:rsid w:val="00DB33D1"/>
    <w:rPr>
      <w:rFonts w:cs="Times New Roman"/>
    </w:rPr>
  </w:style>
  <w:style w:type="character" w:customStyle="1" w:styleId="WW8Num264z2">
    <w:name w:val="WW8Num264z2"/>
    <w:rsid w:val="00DB33D1"/>
    <w:rPr>
      <w:rFonts w:cs="Times New Roman"/>
      <w:b w:val="0"/>
      <w:color w:val="000000"/>
    </w:rPr>
  </w:style>
  <w:style w:type="character" w:customStyle="1" w:styleId="WW8Num264z3">
    <w:name w:val="WW8Num264z3"/>
    <w:rsid w:val="00DB33D1"/>
    <w:rPr>
      <w:rFonts w:cs="Times New Roman"/>
      <w:b w:val="0"/>
      <w:i w:val="0"/>
    </w:rPr>
  </w:style>
  <w:style w:type="character" w:customStyle="1" w:styleId="WW8Num265z0">
    <w:name w:val="WW8Num265z0"/>
    <w:rsid w:val="00DB33D1"/>
    <w:rPr>
      <w:b w:val="0"/>
    </w:rPr>
  </w:style>
  <w:style w:type="character" w:customStyle="1" w:styleId="WW8Num265z1">
    <w:name w:val="WW8Num265z1"/>
    <w:rsid w:val="00DB33D1"/>
  </w:style>
  <w:style w:type="character" w:customStyle="1" w:styleId="WW8Num265z2">
    <w:name w:val="WW8Num265z2"/>
    <w:rsid w:val="00DB33D1"/>
  </w:style>
  <w:style w:type="character" w:customStyle="1" w:styleId="WW8Num265z3">
    <w:name w:val="WW8Num265z3"/>
    <w:rsid w:val="00DB33D1"/>
  </w:style>
  <w:style w:type="character" w:customStyle="1" w:styleId="WW8Num265z4">
    <w:name w:val="WW8Num265z4"/>
    <w:rsid w:val="00DB33D1"/>
  </w:style>
  <w:style w:type="character" w:customStyle="1" w:styleId="WW8Num265z5">
    <w:name w:val="WW8Num265z5"/>
    <w:rsid w:val="00DB33D1"/>
  </w:style>
  <w:style w:type="character" w:customStyle="1" w:styleId="WW8Num265z6">
    <w:name w:val="WW8Num265z6"/>
    <w:rsid w:val="00DB33D1"/>
  </w:style>
  <w:style w:type="character" w:customStyle="1" w:styleId="WW8Num265z7">
    <w:name w:val="WW8Num265z7"/>
    <w:rsid w:val="00DB33D1"/>
  </w:style>
  <w:style w:type="character" w:customStyle="1" w:styleId="WW8Num265z8">
    <w:name w:val="WW8Num265z8"/>
    <w:rsid w:val="00DB33D1"/>
  </w:style>
  <w:style w:type="character" w:customStyle="1" w:styleId="WW8Num266z0">
    <w:name w:val="WW8Num266z0"/>
    <w:rsid w:val="00DB33D1"/>
    <w:rPr>
      <w:b w:val="0"/>
      <w:i w:val="0"/>
      <w:color w:val="000000"/>
      <w:sz w:val="20"/>
      <w:szCs w:val="20"/>
    </w:rPr>
  </w:style>
  <w:style w:type="character" w:customStyle="1" w:styleId="WW8Num266z1">
    <w:name w:val="WW8Num266z1"/>
    <w:rsid w:val="00DB33D1"/>
  </w:style>
  <w:style w:type="character" w:customStyle="1" w:styleId="WW8Num266z2">
    <w:name w:val="WW8Num266z2"/>
    <w:rsid w:val="00DB33D1"/>
  </w:style>
  <w:style w:type="character" w:customStyle="1" w:styleId="WW8Num266z3">
    <w:name w:val="WW8Num266z3"/>
    <w:rsid w:val="00DB33D1"/>
  </w:style>
  <w:style w:type="character" w:customStyle="1" w:styleId="WW8Num266z4">
    <w:name w:val="WW8Num266z4"/>
    <w:rsid w:val="00DB33D1"/>
  </w:style>
  <w:style w:type="character" w:customStyle="1" w:styleId="WW8Num266z5">
    <w:name w:val="WW8Num266z5"/>
    <w:rsid w:val="00DB33D1"/>
  </w:style>
  <w:style w:type="character" w:customStyle="1" w:styleId="WW8Num266z6">
    <w:name w:val="WW8Num266z6"/>
    <w:rsid w:val="00DB33D1"/>
  </w:style>
  <w:style w:type="character" w:customStyle="1" w:styleId="WW8Num266z7">
    <w:name w:val="WW8Num266z7"/>
    <w:rsid w:val="00DB33D1"/>
  </w:style>
  <w:style w:type="character" w:customStyle="1" w:styleId="WW8Num266z8">
    <w:name w:val="WW8Num266z8"/>
    <w:rsid w:val="00DB33D1"/>
  </w:style>
  <w:style w:type="character" w:customStyle="1" w:styleId="WW8Num267z0">
    <w:name w:val="WW8Num267z0"/>
    <w:rsid w:val="00DB33D1"/>
    <w:rPr>
      <w:b w:val="0"/>
    </w:rPr>
  </w:style>
  <w:style w:type="character" w:customStyle="1" w:styleId="WW8Num267z1">
    <w:name w:val="WW8Num267z1"/>
    <w:rsid w:val="00DB33D1"/>
    <w:rPr>
      <w:rFonts w:cs="Times New Roman"/>
    </w:rPr>
  </w:style>
  <w:style w:type="character" w:customStyle="1" w:styleId="WW8Num268z0">
    <w:name w:val="WW8Num268z0"/>
    <w:rsid w:val="00DB33D1"/>
    <w:rPr>
      <w:rFonts w:ascii="Tahoma" w:hAnsi="Tahoma" w:cs="Tahoma"/>
      <w:bCs/>
      <w:sz w:val="20"/>
      <w:szCs w:val="20"/>
    </w:rPr>
  </w:style>
  <w:style w:type="character" w:customStyle="1" w:styleId="WW8Num268z1">
    <w:name w:val="WW8Num268z1"/>
    <w:rsid w:val="00DB33D1"/>
  </w:style>
  <w:style w:type="character" w:customStyle="1" w:styleId="WW8Num268z2">
    <w:name w:val="WW8Num268z2"/>
    <w:rsid w:val="00DB33D1"/>
  </w:style>
  <w:style w:type="character" w:customStyle="1" w:styleId="WW8Num268z3">
    <w:name w:val="WW8Num268z3"/>
    <w:rsid w:val="00DB33D1"/>
  </w:style>
  <w:style w:type="character" w:customStyle="1" w:styleId="WW8Num268z4">
    <w:name w:val="WW8Num268z4"/>
    <w:rsid w:val="00DB33D1"/>
  </w:style>
  <w:style w:type="character" w:customStyle="1" w:styleId="WW8Num268z5">
    <w:name w:val="WW8Num268z5"/>
    <w:rsid w:val="00DB33D1"/>
  </w:style>
  <w:style w:type="character" w:customStyle="1" w:styleId="WW8Num268z6">
    <w:name w:val="WW8Num268z6"/>
    <w:rsid w:val="00DB33D1"/>
  </w:style>
  <w:style w:type="character" w:customStyle="1" w:styleId="WW8Num268z7">
    <w:name w:val="WW8Num268z7"/>
    <w:rsid w:val="00DB33D1"/>
  </w:style>
  <w:style w:type="character" w:customStyle="1" w:styleId="WW8Num268z8">
    <w:name w:val="WW8Num268z8"/>
    <w:rsid w:val="00DB33D1"/>
  </w:style>
  <w:style w:type="character" w:customStyle="1" w:styleId="WW8Num269z0">
    <w:name w:val="WW8Num269z0"/>
    <w:rsid w:val="00DB33D1"/>
    <w:rPr>
      <w:sz w:val="20"/>
      <w:szCs w:val="20"/>
    </w:rPr>
  </w:style>
  <w:style w:type="character" w:customStyle="1" w:styleId="WW8Num269z1">
    <w:name w:val="WW8Num269z1"/>
    <w:rsid w:val="00DB33D1"/>
  </w:style>
  <w:style w:type="character" w:customStyle="1" w:styleId="WW8Num269z2">
    <w:name w:val="WW8Num269z2"/>
    <w:rsid w:val="00DB33D1"/>
  </w:style>
  <w:style w:type="character" w:customStyle="1" w:styleId="WW8Num269z3">
    <w:name w:val="WW8Num269z3"/>
    <w:rsid w:val="00DB33D1"/>
  </w:style>
  <w:style w:type="character" w:customStyle="1" w:styleId="WW8Num269z4">
    <w:name w:val="WW8Num269z4"/>
    <w:rsid w:val="00DB33D1"/>
  </w:style>
  <w:style w:type="character" w:customStyle="1" w:styleId="WW8Num269z5">
    <w:name w:val="WW8Num269z5"/>
    <w:rsid w:val="00DB33D1"/>
  </w:style>
  <w:style w:type="character" w:customStyle="1" w:styleId="WW8Num269z6">
    <w:name w:val="WW8Num269z6"/>
    <w:rsid w:val="00DB33D1"/>
  </w:style>
  <w:style w:type="character" w:customStyle="1" w:styleId="WW8Num269z7">
    <w:name w:val="WW8Num269z7"/>
    <w:rsid w:val="00DB33D1"/>
  </w:style>
  <w:style w:type="character" w:customStyle="1" w:styleId="WW8Num269z8">
    <w:name w:val="WW8Num269z8"/>
    <w:rsid w:val="00DB33D1"/>
  </w:style>
  <w:style w:type="character" w:customStyle="1" w:styleId="WW8Num270z0">
    <w:name w:val="WW8Num270z0"/>
    <w:rsid w:val="00DB33D1"/>
  </w:style>
  <w:style w:type="character" w:customStyle="1" w:styleId="WW8Num270z1">
    <w:name w:val="WW8Num270z1"/>
    <w:rsid w:val="00DB33D1"/>
  </w:style>
  <w:style w:type="character" w:customStyle="1" w:styleId="WW8Num270z2">
    <w:name w:val="WW8Num270z2"/>
    <w:rsid w:val="00DB33D1"/>
  </w:style>
  <w:style w:type="character" w:customStyle="1" w:styleId="WW8Num270z3">
    <w:name w:val="WW8Num270z3"/>
    <w:rsid w:val="00DB33D1"/>
  </w:style>
  <w:style w:type="character" w:customStyle="1" w:styleId="WW8Num270z4">
    <w:name w:val="WW8Num270z4"/>
    <w:rsid w:val="00DB33D1"/>
  </w:style>
  <w:style w:type="character" w:customStyle="1" w:styleId="WW8Num270z5">
    <w:name w:val="WW8Num270z5"/>
    <w:rsid w:val="00DB33D1"/>
  </w:style>
  <w:style w:type="character" w:customStyle="1" w:styleId="WW8Num270z6">
    <w:name w:val="WW8Num270z6"/>
    <w:rsid w:val="00DB33D1"/>
  </w:style>
  <w:style w:type="character" w:customStyle="1" w:styleId="WW8Num270z7">
    <w:name w:val="WW8Num270z7"/>
    <w:rsid w:val="00DB33D1"/>
  </w:style>
  <w:style w:type="character" w:customStyle="1" w:styleId="WW8Num270z8">
    <w:name w:val="WW8Num270z8"/>
    <w:rsid w:val="00DB33D1"/>
  </w:style>
  <w:style w:type="character" w:customStyle="1" w:styleId="WW8Num271z0">
    <w:name w:val="WW8Num271z0"/>
    <w:rsid w:val="00DB33D1"/>
  </w:style>
  <w:style w:type="character" w:customStyle="1" w:styleId="WW8Num271z1">
    <w:name w:val="WW8Num271z1"/>
    <w:rsid w:val="00DB33D1"/>
    <w:rPr>
      <w:rFonts w:cs="Times New Roman"/>
    </w:rPr>
  </w:style>
  <w:style w:type="character" w:customStyle="1" w:styleId="WW8Num271z2">
    <w:name w:val="WW8Num271z2"/>
    <w:rsid w:val="00DB33D1"/>
    <w:rPr>
      <w:rFonts w:cs="Times New Roman"/>
      <w:b w:val="0"/>
      <w:color w:val="000000"/>
    </w:rPr>
  </w:style>
  <w:style w:type="character" w:customStyle="1" w:styleId="WW8Num271z3">
    <w:name w:val="WW8Num271z3"/>
    <w:rsid w:val="00DB33D1"/>
    <w:rPr>
      <w:rFonts w:cs="Times New Roman"/>
      <w:b w:val="0"/>
      <w:i w:val="0"/>
    </w:rPr>
  </w:style>
  <w:style w:type="character" w:customStyle="1" w:styleId="WW8Num272z0">
    <w:name w:val="WW8Num272z0"/>
    <w:rsid w:val="00DB33D1"/>
  </w:style>
  <w:style w:type="character" w:customStyle="1" w:styleId="WW8Num272z1">
    <w:name w:val="WW8Num272z1"/>
    <w:rsid w:val="00DB33D1"/>
    <w:rPr>
      <w:rFonts w:cs="Times New Roman"/>
    </w:rPr>
  </w:style>
  <w:style w:type="character" w:customStyle="1" w:styleId="WW8Num273z0">
    <w:name w:val="WW8Num273z0"/>
    <w:rsid w:val="00DB33D1"/>
    <w:rPr>
      <w:u w:val="none"/>
    </w:rPr>
  </w:style>
  <w:style w:type="character" w:customStyle="1" w:styleId="WW8Num273z1">
    <w:name w:val="WW8Num273z1"/>
    <w:rsid w:val="00DB33D1"/>
  </w:style>
  <w:style w:type="character" w:customStyle="1" w:styleId="WW8Num273z2">
    <w:name w:val="WW8Num273z2"/>
    <w:rsid w:val="00DB33D1"/>
  </w:style>
  <w:style w:type="character" w:customStyle="1" w:styleId="WW8Num273z3">
    <w:name w:val="WW8Num273z3"/>
    <w:rsid w:val="00DB33D1"/>
  </w:style>
  <w:style w:type="character" w:customStyle="1" w:styleId="WW8Num273z4">
    <w:name w:val="WW8Num273z4"/>
    <w:rsid w:val="00DB33D1"/>
  </w:style>
  <w:style w:type="character" w:customStyle="1" w:styleId="WW8Num273z5">
    <w:name w:val="WW8Num273z5"/>
    <w:rsid w:val="00DB33D1"/>
  </w:style>
  <w:style w:type="character" w:customStyle="1" w:styleId="WW8Num273z6">
    <w:name w:val="WW8Num273z6"/>
    <w:rsid w:val="00DB33D1"/>
  </w:style>
  <w:style w:type="character" w:customStyle="1" w:styleId="WW8Num273z7">
    <w:name w:val="WW8Num273z7"/>
    <w:rsid w:val="00DB33D1"/>
  </w:style>
  <w:style w:type="character" w:customStyle="1" w:styleId="WW8Num273z8">
    <w:name w:val="WW8Num273z8"/>
    <w:rsid w:val="00DB33D1"/>
  </w:style>
  <w:style w:type="character" w:customStyle="1" w:styleId="WW8Num274z0">
    <w:name w:val="WW8Num274z0"/>
    <w:rsid w:val="00DB33D1"/>
    <w:rPr>
      <w:b w:val="0"/>
      <w:i w:val="0"/>
      <w:color w:val="000000"/>
      <w:sz w:val="20"/>
      <w:szCs w:val="20"/>
    </w:rPr>
  </w:style>
  <w:style w:type="character" w:customStyle="1" w:styleId="WW8Num274z1">
    <w:name w:val="WW8Num274z1"/>
    <w:rsid w:val="00DB33D1"/>
  </w:style>
  <w:style w:type="character" w:customStyle="1" w:styleId="WW8Num274z2">
    <w:name w:val="WW8Num274z2"/>
    <w:rsid w:val="00DB33D1"/>
  </w:style>
  <w:style w:type="character" w:customStyle="1" w:styleId="WW8Num274z3">
    <w:name w:val="WW8Num274z3"/>
    <w:rsid w:val="00DB33D1"/>
  </w:style>
  <w:style w:type="character" w:customStyle="1" w:styleId="WW8Num274z4">
    <w:name w:val="WW8Num274z4"/>
    <w:rsid w:val="00DB33D1"/>
  </w:style>
  <w:style w:type="character" w:customStyle="1" w:styleId="WW8Num274z5">
    <w:name w:val="WW8Num274z5"/>
    <w:rsid w:val="00DB33D1"/>
  </w:style>
  <w:style w:type="character" w:customStyle="1" w:styleId="WW8Num274z6">
    <w:name w:val="WW8Num274z6"/>
    <w:rsid w:val="00DB33D1"/>
  </w:style>
  <w:style w:type="character" w:customStyle="1" w:styleId="WW8Num274z7">
    <w:name w:val="WW8Num274z7"/>
    <w:rsid w:val="00DB33D1"/>
  </w:style>
  <w:style w:type="character" w:customStyle="1" w:styleId="WW8Num274z8">
    <w:name w:val="WW8Num274z8"/>
    <w:rsid w:val="00DB33D1"/>
  </w:style>
  <w:style w:type="character" w:customStyle="1" w:styleId="WW8Num275z0">
    <w:name w:val="WW8Num275z0"/>
    <w:rsid w:val="00DB33D1"/>
  </w:style>
  <w:style w:type="character" w:customStyle="1" w:styleId="WW8Num275z1">
    <w:name w:val="WW8Num275z1"/>
    <w:rsid w:val="00DB33D1"/>
  </w:style>
  <w:style w:type="character" w:customStyle="1" w:styleId="WW8Num275z2">
    <w:name w:val="WW8Num275z2"/>
    <w:rsid w:val="00DB33D1"/>
  </w:style>
  <w:style w:type="character" w:customStyle="1" w:styleId="WW8Num275z3">
    <w:name w:val="WW8Num275z3"/>
    <w:rsid w:val="00DB33D1"/>
  </w:style>
  <w:style w:type="character" w:customStyle="1" w:styleId="WW8Num275z4">
    <w:name w:val="WW8Num275z4"/>
    <w:rsid w:val="00DB33D1"/>
  </w:style>
  <w:style w:type="character" w:customStyle="1" w:styleId="WW8Num275z5">
    <w:name w:val="WW8Num275z5"/>
    <w:rsid w:val="00DB33D1"/>
  </w:style>
  <w:style w:type="character" w:customStyle="1" w:styleId="WW8Num275z6">
    <w:name w:val="WW8Num275z6"/>
    <w:rsid w:val="00DB33D1"/>
  </w:style>
  <w:style w:type="character" w:customStyle="1" w:styleId="WW8Num275z7">
    <w:name w:val="WW8Num275z7"/>
    <w:rsid w:val="00DB33D1"/>
  </w:style>
  <w:style w:type="character" w:customStyle="1" w:styleId="WW8Num275z8">
    <w:name w:val="WW8Num275z8"/>
    <w:rsid w:val="00DB33D1"/>
  </w:style>
  <w:style w:type="character" w:customStyle="1" w:styleId="WW8Num276z0">
    <w:name w:val="WW8Num276z0"/>
    <w:rsid w:val="00DB33D1"/>
    <w:rPr>
      <w:b w:val="0"/>
      <w:i w:val="0"/>
      <w:color w:val="000000"/>
      <w:sz w:val="20"/>
      <w:szCs w:val="20"/>
    </w:rPr>
  </w:style>
  <w:style w:type="character" w:customStyle="1" w:styleId="WW8Num276z1">
    <w:name w:val="WW8Num276z1"/>
    <w:rsid w:val="00DB33D1"/>
  </w:style>
  <w:style w:type="character" w:customStyle="1" w:styleId="WW8Num276z2">
    <w:name w:val="WW8Num276z2"/>
    <w:rsid w:val="00DB33D1"/>
  </w:style>
  <w:style w:type="character" w:customStyle="1" w:styleId="WW8Num276z3">
    <w:name w:val="WW8Num276z3"/>
    <w:rsid w:val="00DB33D1"/>
  </w:style>
  <w:style w:type="character" w:customStyle="1" w:styleId="WW8Num276z4">
    <w:name w:val="WW8Num276z4"/>
    <w:rsid w:val="00DB33D1"/>
  </w:style>
  <w:style w:type="character" w:customStyle="1" w:styleId="WW8Num276z5">
    <w:name w:val="WW8Num276z5"/>
    <w:rsid w:val="00DB33D1"/>
  </w:style>
  <w:style w:type="character" w:customStyle="1" w:styleId="WW8Num276z6">
    <w:name w:val="WW8Num276z6"/>
    <w:rsid w:val="00DB33D1"/>
  </w:style>
  <w:style w:type="character" w:customStyle="1" w:styleId="WW8Num276z7">
    <w:name w:val="WW8Num276z7"/>
    <w:rsid w:val="00DB33D1"/>
  </w:style>
  <w:style w:type="character" w:customStyle="1" w:styleId="WW8Num276z8">
    <w:name w:val="WW8Num276z8"/>
    <w:rsid w:val="00DB33D1"/>
  </w:style>
  <w:style w:type="character" w:customStyle="1" w:styleId="WW8Num277z0">
    <w:name w:val="WW8Num277z0"/>
    <w:rsid w:val="00DB33D1"/>
    <w:rPr>
      <w:rFonts w:ascii="Tahoma" w:hAnsi="Tahoma" w:cs="Tahoma"/>
      <w:bCs/>
      <w:color w:val="000000"/>
    </w:rPr>
  </w:style>
  <w:style w:type="character" w:customStyle="1" w:styleId="WW8Num277z1">
    <w:name w:val="WW8Num277z1"/>
    <w:rsid w:val="00DB33D1"/>
  </w:style>
  <w:style w:type="character" w:customStyle="1" w:styleId="WW8Num277z2">
    <w:name w:val="WW8Num277z2"/>
    <w:rsid w:val="00DB33D1"/>
  </w:style>
  <w:style w:type="character" w:customStyle="1" w:styleId="WW8Num277z3">
    <w:name w:val="WW8Num277z3"/>
    <w:rsid w:val="00DB33D1"/>
  </w:style>
  <w:style w:type="character" w:customStyle="1" w:styleId="WW8Num277z4">
    <w:name w:val="WW8Num277z4"/>
    <w:rsid w:val="00DB33D1"/>
  </w:style>
  <w:style w:type="character" w:customStyle="1" w:styleId="WW8Num277z5">
    <w:name w:val="WW8Num277z5"/>
    <w:rsid w:val="00DB33D1"/>
  </w:style>
  <w:style w:type="character" w:customStyle="1" w:styleId="WW8Num277z6">
    <w:name w:val="WW8Num277z6"/>
    <w:rsid w:val="00DB33D1"/>
  </w:style>
  <w:style w:type="character" w:customStyle="1" w:styleId="WW8Num277z7">
    <w:name w:val="WW8Num277z7"/>
    <w:rsid w:val="00DB33D1"/>
  </w:style>
  <w:style w:type="character" w:customStyle="1" w:styleId="WW8Num277z8">
    <w:name w:val="WW8Num277z8"/>
    <w:rsid w:val="00DB33D1"/>
  </w:style>
  <w:style w:type="character" w:customStyle="1" w:styleId="WW8Num278z0">
    <w:name w:val="WW8Num278z0"/>
    <w:rsid w:val="00DB33D1"/>
    <w:rPr>
      <w:rFonts w:cs="Times New Roman"/>
      <w:b w:val="0"/>
      <w:i w:val="0"/>
      <w:color w:val="000000"/>
      <w:sz w:val="20"/>
      <w:szCs w:val="20"/>
    </w:rPr>
  </w:style>
  <w:style w:type="character" w:customStyle="1" w:styleId="WW8Num278z1">
    <w:name w:val="WW8Num278z1"/>
    <w:rsid w:val="00DB33D1"/>
    <w:rPr>
      <w:rFonts w:cs="Times New Roman"/>
    </w:rPr>
  </w:style>
  <w:style w:type="character" w:customStyle="1" w:styleId="WW8Num279z0">
    <w:name w:val="WW8Num279z0"/>
    <w:rsid w:val="00DB33D1"/>
    <w:rPr>
      <w:b w:val="0"/>
      <w:i w:val="0"/>
      <w:sz w:val="20"/>
      <w:szCs w:val="20"/>
    </w:rPr>
  </w:style>
  <w:style w:type="character" w:customStyle="1" w:styleId="WW8Num279z1">
    <w:name w:val="WW8Num279z1"/>
    <w:rsid w:val="00DB33D1"/>
  </w:style>
  <w:style w:type="character" w:customStyle="1" w:styleId="WW8Num279z2">
    <w:name w:val="WW8Num279z2"/>
    <w:rsid w:val="00DB33D1"/>
  </w:style>
  <w:style w:type="character" w:customStyle="1" w:styleId="WW8Num279z3">
    <w:name w:val="WW8Num279z3"/>
    <w:rsid w:val="00DB33D1"/>
  </w:style>
  <w:style w:type="character" w:customStyle="1" w:styleId="WW8Num279z4">
    <w:name w:val="WW8Num279z4"/>
    <w:rsid w:val="00DB33D1"/>
  </w:style>
  <w:style w:type="character" w:customStyle="1" w:styleId="WW8Num279z5">
    <w:name w:val="WW8Num279z5"/>
    <w:rsid w:val="00DB33D1"/>
  </w:style>
  <w:style w:type="character" w:customStyle="1" w:styleId="WW8Num279z6">
    <w:name w:val="WW8Num279z6"/>
    <w:rsid w:val="00DB33D1"/>
  </w:style>
  <w:style w:type="character" w:customStyle="1" w:styleId="WW8Num279z7">
    <w:name w:val="WW8Num279z7"/>
    <w:rsid w:val="00DB33D1"/>
  </w:style>
  <w:style w:type="character" w:customStyle="1" w:styleId="WW8Num279z8">
    <w:name w:val="WW8Num279z8"/>
    <w:rsid w:val="00DB33D1"/>
  </w:style>
  <w:style w:type="character" w:customStyle="1" w:styleId="WW8Num280z0">
    <w:name w:val="WW8Num280z0"/>
    <w:rsid w:val="00DB33D1"/>
  </w:style>
  <w:style w:type="character" w:customStyle="1" w:styleId="WW8Num280z1">
    <w:name w:val="WW8Num280z1"/>
    <w:rsid w:val="00DB33D1"/>
  </w:style>
  <w:style w:type="character" w:customStyle="1" w:styleId="WW8Num280z2">
    <w:name w:val="WW8Num280z2"/>
    <w:rsid w:val="00DB33D1"/>
  </w:style>
  <w:style w:type="character" w:customStyle="1" w:styleId="WW8Num280z3">
    <w:name w:val="WW8Num280z3"/>
    <w:rsid w:val="00DB33D1"/>
  </w:style>
  <w:style w:type="character" w:customStyle="1" w:styleId="WW8Num280z4">
    <w:name w:val="WW8Num280z4"/>
    <w:rsid w:val="00DB33D1"/>
  </w:style>
  <w:style w:type="character" w:customStyle="1" w:styleId="WW8Num280z5">
    <w:name w:val="WW8Num280z5"/>
    <w:rsid w:val="00DB33D1"/>
  </w:style>
  <w:style w:type="character" w:customStyle="1" w:styleId="WW8Num280z6">
    <w:name w:val="WW8Num280z6"/>
    <w:rsid w:val="00DB33D1"/>
  </w:style>
  <w:style w:type="character" w:customStyle="1" w:styleId="WW8Num280z7">
    <w:name w:val="WW8Num280z7"/>
    <w:rsid w:val="00DB33D1"/>
  </w:style>
  <w:style w:type="character" w:customStyle="1" w:styleId="WW8Num280z8">
    <w:name w:val="WW8Num280z8"/>
    <w:rsid w:val="00DB33D1"/>
  </w:style>
  <w:style w:type="character" w:customStyle="1" w:styleId="WW8Num281z0">
    <w:name w:val="WW8Num281z0"/>
    <w:rsid w:val="00DB33D1"/>
    <w:rPr>
      <w:rFonts w:cs="Times New Roman"/>
    </w:rPr>
  </w:style>
  <w:style w:type="character" w:customStyle="1" w:styleId="WW8Num281z6">
    <w:name w:val="WW8Num281z6"/>
    <w:rsid w:val="00DB33D1"/>
    <w:rPr>
      <w:rFonts w:cs="Times New Roman"/>
    </w:rPr>
  </w:style>
  <w:style w:type="character" w:customStyle="1" w:styleId="WW8Num282z0">
    <w:name w:val="WW8Num282z0"/>
    <w:rsid w:val="00DB33D1"/>
  </w:style>
  <w:style w:type="character" w:customStyle="1" w:styleId="WW8Num282z1">
    <w:name w:val="WW8Num282z1"/>
    <w:rsid w:val="00DB33D1"/>
  </w:style>
  <w:style w:type="character" w:customStyle="1" w:styleId="WW8Num282z2">
    <w:name w:val="WW8Num282z2"/>
    <w:rsid w:val="00DB33D1"/>
  </w:style>
  <w:style w:type="character" w:customStyle="1" w:styleId="WW8Num282z3">
    <w:name w:val="WW8Num282z3"/>
    <w:rsid w:val="00DB33D1"/>
  </w:style>
  <w:style w:type="character" w:customStyle="1" w:styleId="WW8Num282z4">
    <w:name w:val="WW8Num282z4"/>
    <w:rsid w:val="00DB33D1"/>
  </w:style>
  <w:style w:type="character" w:customStyle="1" w:styleId="WW8Num282z5">
    <w:name w:val="WW8Num282z5"/>
    <w:rsid w:val="00DB33D1"/>
  </w:style>
  <w:style w:type="character" w:customStyle="1" w:styleId="WW8Num282z6">
    <w:name w:val="WW8Num282z6"/>
    <w:rsid w:val="00DB33D1"/>
  </w:style>
  <w:style w:type="character" w:customStyle="1" w:styleId="WW8Num282z7">
    <w:name w:val="WW8Num282z7"/>
    <w:rsid w:val="00DB33D1"/>
  </w:style>
  <w:style w:type="character" w:customStyle="1" w:styleId="WW8Num282z8">
    <w:name w:val="WW8Num282z8"/>
    <w:rsid w:val="00DB33D1"/>
  </w:style>
  <w:style w:type="character" w:customStyle="1" w:styleId="WW8Num283z0">
    <w:name w:val="WW8Num283z0"/>
    <w:rsid w:val="00DB33D1"/>
    <w:rPr>
      <w:sz w:val="20"/>
      <w:szCs w:val="20"/>
    </w:rPr>
  </w:style>
  <w:style w:type="character" w:customStyle="1" w:styleId="WW8Num283z1">
    <w:name w:val="WW8Num283z1"/>
    <w:rsid w:val="00DB33D1"/>
  </w:style>
  <w:style w:type="character" w:customStyle="1" w:styleId="WW8Num283z2">
    <w:name w:val="WW8Num283z2"/>
    <w:rsid w:val="00DB33D1"/>
  </w:style>
  <w:style w:type="character" w:customStyle="1" w:styleId="WW8Num283z3">
    <w:name w:val="WW8Num283z3"/>
    <w:rsid w:val="00DB33D1"/>
  </w:style>
  <w:style w:type="character" w:customStyle="1" w:styleId="WW8Num283z4">
    <w:name w:val="WW8Num283z4"/>
    <w:rsid w:val="00DB33D1"/>
  </w:style>
  <w:style w:type="character" w:customStyle="1" w:styleId="WW8Num283z5">
    <w:name w:val="WW8Num283z5"/>
    <w:rsid w:val="00DB33D1"/>
  </w:style>
  <w:style w:type="character" w:customStyle="1" w:styleId="WW8Num283z6">
    <w:name w:val="WW8Num283z6"/>
    <w:rsid w:val="00DB33D1"/>
  </w:style>
  <w:style w:type="character" w:customStyle="1" w:styleId="WW8Num283z7">
    <w:name w:val="WW8Num283z7"/>
    <w:rsid w:val="00DB33D1"/>
  </w:style>
  <w:style w:type="character" w:customStyle="1" w:styleId="WW8Num283z8">
    <w:name w:val="WW8Num283z8"/>
    <w:rsid w:val="00DB33D1"/>
  </w:style>
  <w:style w:type="character" w:customStyle="1" w:styleId="WW8Num10z2">
    <w:name w:val="WW8Num10z2"/>
    <w:rsid w:val="00DB33D1"/>
  </w:style>
  <w:style w:type="character" w:customStyle="1" w:styleId="WW8Num15z2">
    <w:name w:val="WW8Num15z2"/>
    <w:rsid w:val="00DB33D1"/>
    <w:rPr>
      <w:color w:val="000000"/>
    </w:rPr>
  </w:style>
  <w:style w:type="character" w:customStyle="1" w:styleId="WW8Num15z3">
    <w:name w:val="WW8Num15z3"/>
    <w:rsid w:val="00DB33D1"/>
  </w:style>
  <w:style w:type="character" w:customStyle="1" w:styleId="Absatz-Standardschriftart">
    <w:name w:val="Absatz-Standardschriftart"/>
    <w:rsid w:val="00DB33D1"/>
  </w:style>
  <w:style w:type="character" w:customStyle="1" w:styleId="WW-Absatz-Standardschriftart">
    <w:name w:val="WW-Absatz-Standardschriftart"/>
    <w:rsid w:val="00DB33D1"/>
  </w:style>
  <w:style w:type="character" w:customStyle="1" w:styleId="WW-Absatz-Standardschriftart1">
    <w:name w:val="WW-Absatz-Standardschriftart1"/>
    <w:rsid w:val="00DB33D1"/>
  </w:style>
  <w:style w:type="character" w:customStyle="1" w:styleId="Domylnaczcionkaakapitu1">
    <w:name w:val="Domyślna czcionka akapitu1"/>
    <w:rsid w:val="00DB33D1"/>
  </w:style>
  <w:style w:type="character" w:styleId="Numerstrony">
    <w:name w:val="page number"/>
    <w:rsid w:val="00DB33D1"/>
    <w:rPr>
      <w:rFonts w:cs="Times New Roman"/>
    </w:rPr>
  </w:style>
  <w:style w:type="character" w:customStyle="1" w:styleId="Internetlink">
    <w:name w:val="Internet link"/>
    <w:rsid w:val="00DB33D1"/>
    <w:rPr>
      <w:rFonts w:cs="Times New Roman"/>
      <w:color w:val="0000FF"/>
      <w:u w:val="single"/>
    </w:rPr>
  </w:style>
  <w:style w:type="character" w:customStyle="1" w:styleId="StrongEmphasis">
    <w:name w:val="Strong Emphasis"/>
    <w:rsid w:val="00DB33D1"/>
    <w:rPr>
      <w:rFonts w:cs="Times New Roman"/>
      <w:b/>
      <w:bCs/>
    </w:rPr>
  </w:style>
  <w:style w:type="character" w:customStyle="1" w:styleId="VisitedInternetLink">
    <w:name w:val="Visited Internet Link"/>
    <w:rsid w:val="00DB33D1"/>
    <w:rPr>
      <w:color w:val="800080"/>
      <w:u w:val="single"/>
    </w:rPr>
  </w:style>
  <w:style w:type="character" w:customStyle="1" w:styleId="prawonorm">
    <w:name w:val="prawonorm"/>
    <w:basedOn w:val="Domylnaczcionkaakapitu"/>
    <w:rsid w:val="00DB33D1"/>
  </w:style>
  <w:style w:type="character" w:customStyle="1" w:styleId="TekstpodstawowyZnak">
    <w:name w:val="Tekst podstawowy Znak"/>
    <w:uiPriority w:val="99"/>
    <w:rsid w:val="00DB33D1"/>
    <w:rPr>
      <w:b/>
      <w:bCs/>
      <w:sz w:val="24"/>
      <w:szCs w:val="24"/>
    </w:rPr>
  </w:style>
  <w:style w:type="character" w:customStyle="1" w:styleId="TekstpodstawowywcityZnak">
    <w:name w:val="Tekst podstawowy wcięty Znak"/>
    <w:rsid w:val="00DB33D1"/>
    <w:rPr>
      <w:sz w:val="24"/>
      <w:szCs w:val="24"/>
    </w:rPr>
  </w:style>
  <w:style w:type="character" w:styleId="Odwoaniedokomentarza">
    <w:name w:val="annotation reference"/>
    <w:rsid w:val="00DB33D1"/>
    <w:rPr>
      <w:sz w:val="16"/>
      <w:szCs w:val="16"/>
    </w:rPr>
  </w:style>
  <w:style w:type="character" w:customStyle="1" w:styleId="Odwoaniedokomentarza1">
    <w:name w:val="Odwołanie do komentarza1"/>
    <w:rsid w:val="00DB33D1"/>
    <w:rPr>
      <w:rFonts w:cs="Times New Roman"/>
      <w:sz w:val="16"/>
      <w:szCs w:val="16"/>
    </w:rPr>
  </w:style>
  <w:style w:type="character" w:customStyle="1" w:styleId="1TableTextZnak">
    <w:name w:val="1Table_Text Znak"/>
    <w:rsid w:val="00DB33D1"/>
    <w:rPr>
      <w:rFonts w:ascii="Cambria" w:eastAsia="Calibri" w:hAnsi="Cambria" w:cs="Cambria"/>
      <w:sz w:val="22"/>
    </w:rPr>
  </w:style>
  <w:style w:type="character" w:customStyle="1" w:styleId="NormalnyWebZnak">
    <w:name w:val="Normalny (Web) Znak"/>
    <w:rsid w:val="00DB33D1"/>
    <w:rPr>
      <w:color w:val="000000"/>
    </w:rPr>
  </w:style>
  <w:style w:type="character" w:customStyle="1" w:styleId="BulletSymbols">
    <w:name w:val="Bullet Symbols"/>
    <w:rsid w:val="00DB33D1"/>
    <w:rPr>
      <w:rFonts w:ascii="OpenSymbol" w:eastAsia="OpenSymbol" w:hAnsi="OpenSymbol" w:cs="OpenSymbol"/>
    </w:rPr>
  </w:style>
  <w:style w:type="character" w:customStyle="1" w:styleId="ListLabel1">
    <w:name w:val="ListLabel 1"/>
    <w:rsid w:val="00DB33D1"/>
    <w:rPr>
      <w:rFonts w:cs="Times New Roman"/>
    </w:rPr>
  </w:style>
  <w:style w:type="character" w:customStyle="1" w:styleId="ListLabel2">
    <w:name w:val="ListLabel 2"/>
    <w:rsid w:val="00DB33D1"/>
    <w:rPr>
      <w:color w:val="000000"/>
    </w:rPr>
  </w:style>
  <w:style w:type="character" w:customStyle="1" w:styleId="ListLabel3">
    <w:name w:val="ListLabel 3"/>
    <w:rsid w:val="00DB33D1"/>
    <w:rPr>
      <w:rFonts w:cs="Tahoma"/>
      <w:b/>
      <w:bCs/>
      <w:sz w:val="20"/>
      <w:szCs w:val="24"/>
      <w:lang w:eastAsia="ar-SA"/>
    </w:rPr>
  </w:style>
  <w:style w:type="character" w:customStyle="1" w:styleId="ListLabel4">
    <w:name w:val="ListLabel 4"/>
    <w:rsid w:val="00DB33D1"/>
    <w:rPr>
      <w:rFonts w:cs="Tahoma"/>
      <w:sz w:val="20"/>
    </w:rPr>
  </w:style>
  <w:style w:type="character" w:customStyle="1" w:styleId="ListLabel5">
    <w:name w:val="ListLabel 5"/>
    <w:rsid w:val="00DB33D1"/>
    <w:rPr>
      <w:rFonts w:cs="Times New Roman"/>
      <w:b w:val="0"/>
      <w:color w:val="000000"/>
    </w:rPr>
  </w:style>
  <w:style w:type="character" w:customStyle="1" w:styleId="ListLabel6">
    <w:name w:val="ListLabel 6"/>
    <w:rsid w:val="00DB33D1"/>
    <w:rPr>
      <w:rFonts w:cs="Times New Roman"/>
      <w:color w:val="000000"/>
    </w:rPr>
  </w:style>
  <w:style w:type="character" w:customStyle="1" w:styleId="ListLabel7">
    <w:name w:val="ListLabel 7"/>
    <w:rsid w:val="00DB33D1"/>
    <w:rPr>
      <w:rFonts w:cs="Times New Roman"/>
      <w:b/>
      <w:bCs w:val="0"/>
      <w:i/>
      <w:iCs w:val="0"/>
      <w:color w:val="000000"/>
    </w:rPr>
  </w:style>
  <w:style w:type="character" w:customStyle="1" w:styleId="ListLabel8">
    <w:name w:val="ListLabel 8"/>
    <w:rsid w:val="00DB33D1"/>
    <w:rPr>
      <w:rFonts w:cs="Tahoma"/>
      <w:color w:val="000000"/>
    </w:rPr>
  </w:style>
  <w:style w:type="character" w:customStyle="1" w:styleId="ListLabel9">
    <w:name w:val="ListLabel 9"/>
    <w:rsid w:val="00DB33D1"/>
    <w:rPr>
      <w:rFonts w:cs="Tahoma"/>
      <w:b w:val="0"/>
      <w:i w:val="0"/>
      <w:color w:val="000000"/>
      <w:sz w:val="20"/>
      <w:szCs w:val="20"/>
    </w:rPr>
  </w:style>
  <w:style w:type="character" w:customStyle="1" w:styleId="ListLabel10">
    <w:name w:val="ListLabel 10"/>
    <w:rsid w:val="00DB33D1"/>
    <w:rPr>
      <w:rFonts w:cs="Times New Roman"/>
      <w:b w:val="0"/>
      <w:i w:val="0"/>
    </w:rPr>
  </w:style>
  <w:style w:type="character" w:customStyle="1" w:styleId="ListLabel11">
    <w:name w:val="ListLabel 11"/>
    <w:rsid w:val="00DB33D1"/>
    <w:rPr>
      <w:rFonts w:cs="Times New Roman"/>
      <w:b w:val="0"/>
      <w:color w:val="000000"/>
      <w:sz w:val="22"/>
      <w:szCs w:val="22"/>
    </w:rPr>
  </w:style>
  <w:style w:type="character" w:customStyle="1" w:styleId="ListLabel12">
    <w:name w:val="ListLabel 12"/>
    <w:rsid w:val="00DB33D1"/>
    <w:rPr>
      <w:rFonts w:cs="Times New Roman"/>
      <w:sz w:val="22"/>
      <w:szCs w:val="22"/>
    </w:rPr>
  </w:style>
  <w:style w:type="character" w:customStyle="1" w:styleId="ListLabel13">
    <w:name w:val="ListLabel 13"/>
    <w:rsid w:val="00DB33D1"/>
    <w:rPr>
      <w:rFonts w:cs="Times New Roman"/>
      <w:b w:val="0"/>
      <w:i w:val="0"/>
      <w:strike w:val="0"/>
      <w:dstrike w:val="0"/>
      <w:sz w:val="22"/>
      <w:szCs w:val="22"/>
      <w:u w:val="none"/>
    </w:rPr>
  </w:style>
  <w:style w:type="character" w:customStyle="1" w:styleId="ListLabel14">
    <w:name w:val="ListLabel 14"/>
    <w:rsid w:val="00DB33D1"/>
    <w:rPr>
      <w:rFonts w:cs="Tahoma"/>
      <w:bCs/>
      <w:iCs/>
    </w:rPr>
  </w:style>
  <w:style w:type="character" w:customStyle="1" w:styleId="ListLabel15">
    <w:name w:val="ListLabel 15"/>
    <w:rsid w:val="00DB33D1"/>
    <w:rPr>
      <w:strike w:val="0"/>
      <w:dstrike w:val="0"/>
    </w:rPr>
  </w:style>
  <w:style w:type="character" w:customStyle="1" w:styleId="ListLabel16">
    <w:name w:val="ListLabel 16"/>
    <w:rsid w:val="00DB33D1"/>
    <w:rPr>
      <w:rFonts w:cs="Tahoma"/>
      <w:b w:val="0"/>
      <w:i w:val="0"/>
      <w:strike w:val="0"/>
      <w:dstrike w:val="0"/>
      <w:sz w:val="22"/>
      <w:szCs w:val="20"/>
      <w:u w:val="none"/>
    </w:rPr>
  </w:style>
  <w:style w:type="character" w:customStyle="1" w:styleId="ListLabel17">
    <w:name w:val="ListLabel 17"/>
    <w:rsid w:val="00DB33D1"/>
    <w:rPr>
      <w:rFonts w:cs="Tahoma"/>
      <w:b w:val="0"/>
      <w:sz w:val="22"/>
      <w:szCs w:val="20"/>
    </w:rPr>
  </w:style>
  <w:style w:type="character" w:customStyle="1" w:styleId="ListLabel18">
    <w:name w:val="ListLabel 18"/>
    <w:rsid w:val="00DB33D1"/>
    <w:rPr>
      <w:rFonts w:cs="Tahoma"/>
      <w:sz w:val="20"/>
      <w:szCs w:val="20"/>
    </w:rPr>
  </w:style>
  <w:style w:type="character" w:customStyle="1" w:styleId="ListLabel19">
    <w:name w:val="ListLabel 19"/>
    <w:rsid w:val="00DB33D1"/>
    <w:rPr>
      <w:b w:val="0"/>
    </w:rPr>
  </w:style>
  <w:style w:type="character" w:customStyle="1" w:styleId="ListLabel20">
    <w:name w:val="ListLabel 20"/>
    <w:rsid w:val="00DB33D1"/>
    <w:rPr>
      <w:rFonts w:eastAsia="Times New Roman" w:cs="Times New Roman"/>
    </w:rPr>
  </w:style>
  <w:style w:type="character" w:customStyle="1" w:styleId="ListLabel21">
    <w:name w:val="ListLabel 21"/>
    <w:rsid w:val="00DB33D1"/>
    <w:rPr>
      <w:rFonts w:eastAsia="Times New Roman" w:cs="Tahoma"/>
    </w:rPr>
  </w:style>
  <w:style w:type="character" w:customStyle="1" w:styleId="ListLabel22">
    <w:name w:val="ListLabel 22"/>
    <w:rsid w:val="00DB33D1"/>
    <w:rPr>
      <w:rFonts w:cs="Tahoma"/>
      <w:kern w:val="3"/>
      <w:sz w:val="22"/>
      <w:szCs w:val="20"/>
    </w:rPr>
  </w:style>
  <w:style w:type="character" w:customStyle="1" w:styleId="ListLabel23">
    <w:name w:val="ListLabel 23"/>
    <w:rsid w:val="00DB33D1"/>
    <w:rPr>
      <w:rFonts w:cs="OpenSymbol"/>
    </w:rPr>
  </w:style>
  <w:style w:type="character" w:customStyle="1" w:styleId="ListLabel24">
    <w:name w:val="ListLabel 24"/>
    <w:rsid w:val="00DB33D1"/>
    <w:rPr>
      <w:sz w:val="22"/>
    </w:rPr>
  </w:style>
  <w:style w:type="character" w:customStyle="1" w:styleId="ListLabel25">
    <w:name w:val="ListLabel 25"/>
    <w:rsid w:val="00DB33D1"/>
    <w:rPr>
      <w:kern w:val="3"/>
      <w:sz w:val="22"/>
      <w:szCs w:val="20"/>
    </w:rPr>
  </w:style>
  <w:style w:type="character" w:customStyle="1" w:styleId="ListLabel26">
    <w:name w:val="ListLabel 26"/>
    <w:rsid w:val="00DB33D1"/>
    <w:rPr>
      <w:sz w:val="22"/>
      <w:szCs w:val="20"/>
    </w:rPr>
  </w:style>
  <w:style w:type="character" w:customStyle="1" w:styleId="ListLabel27">
    <w:name w:val="ListLabel 27"/>
    <w:rsid w:val="00DB33D1"/>
    <w:rPr>
      <w:rFonts w:cs="Tahoma"/>
      <w:sz w:val="22"/>
      <w:szCs w:val="20"/>
    </w:rPr>
  </w:style>
  <w:style w:type="character" w:customStyle="1" w:styleId="ListLabel28">
    <w:name w:val="ListLabel 28"/>
    <w:rsid w:val="00DB33D1"/>
    <w:rPr>
      <w:b w:val="0"/>
      <w:i w:val="0"/>
      <w:color w:val="000000"/>
      <w:sz w:val="20"/>
      <w:szCs w:val="20"/>
    </w:rPr>
  </w:style>
  <w:style w:type="character" w:customStyle="1" w:styleId="ListLabel29">
    <w:name w:val="ListLabel 29"/>
    <w:rsid w:val="00DB33D1"/>
    <w:rPr>
      <w:rFonts w:cs="Tahoma"/>
      <w:bCs/>
      <w:position w:val="0"/>
      <w:sz w:val="20"/>
      <w:szCs w:val="20"/>
      <w:vertAlign w:val="superscript"/>
    </w:rPr>
  </w:style>
  <w:style w:type="character" w:customStyle="1" w:styleId="ListLabel30">
    <w:name w:val="ListLabel 30"/>
    <w:rsid w:val="00DB33D1"/>
    <w:rPr>
      <w:rFonts w:cs="Tahoma"/>
      <w:b/>
      <w:color w:val="000000"/>
    </w:rPr>
  </w:style>
  <w:style w:type="character" w:customStyle="1" w:styleId="ListLabel31">
    <w:name w:val="ListLabel 31"/>
    <w:rsid w:val="00DB33D1"/>
    <w:rPr>
      <w:b/>
    </w:rPr>
  </w:style>
  <w:style w:type="character" w:customStyle="1" w:styleId="ListLabel32">
    <w:name w:val="ListLabel 32"/>
    <w:rsid w:val="00DB33D1"/>
    <w:rPr>
      <w:rFonts w:cs="Tahoma"/>
    </w:rPr>
  </w:style>
  <w:style w:type="character" w:customStyle="1" w:styleId="ListLabel33">
    <w:name w:val="ListLabel 33"/>
    <w:rsid w:val="00DB33D1"/>
    <w:rPr>
      <w:b w:val="0"/>
      <w:i w:val="0"/>
    </w:rPr>
  </w:style>
  <w:style w:type="character" w:customStyle="1" w:styleId="ListLabel34">
    <w:name w:val="ListLabel 34"/>
    <w:rsid w:val="00DB33D1"/>
    <w:rPr>
      <w:rFonts w:cs="Tahoma"/>
      <w:b w:val="0"/>
      <w:i w:val="0"/>
      <w:sz w:val="20"/>
      <w:szCs w:val="20"/>
    </w:rPr>
  </w:style>
  <w:style w:type="character" w:customStyle="1" w:styleId="ListLabel35">
    <w:name w:val="ListLabel 35"/>
    <w:rsid w:val="00DB33D1"/>
    <w:rPr>
      <w:b w:val="0"/>
      <w:i w:val="0"/>
      <w:sz w:val="20"/>
      <w:szCs w:val="20"/>
    </w:rPr>
  </w:style>
  <w:style w:type="character" w:customStyle="1" w:styleId="ListLabel36">
    <w:name w:val="ListLabel 36"/>
    <w:rsid w:val="00DB33D1"/>
    <w:rPr>
      <w:i w:val="0"/>
    </w:rPr>
  </w:style>
  <w:style w:type="character" w:customStyle="1" w:styleId="ListLabel37">
    <w:name w:val="ListLabel 37"/>
    <w:rsid w:val="00DB33D1"/>
    <w:rPr>
      <w:b w:val="0"/>
      <w:strike w:val="0"/>
      <w:dstrike w:val="0"/>
      <w:color w:val="000000"/>
    </w:rPr>
  </w:style>
  <w:style w:type="character" w:customStyle="1" w:styleId="ListLabel38">
    <w:name w:val="ListLabel 38"/>
    <w:rsid w:val="00DB33D1"/>
    <w:rPr>
      <w:rFonts w:cs="Times New Roman"/>
      <w:b w:val="0"/>
      <w:bCs w:val="0"/>
      <w:color w:val="000000"/>
    </w:rPr>
  </w:style>
  <w:style w:type="character" w:customStyle="1" w:styleId="ListLabel39">
    <w:name w:val="ListLabel 39"/>
    <w:rsid w:val="00DB33D1"/>
    <w:rPr>
      <w:rFonts w:cs="Times New Roman"/>
      <w:sz w:val="20"/>
      <w:szCs w:val="20"/>
    </w:rPr>
  </w:style>
  <w:style w:type="character" w:customStyle="1" w:styleId="ListLabel40">
    <w:name w:val="ListLabel 40"/>
    <w:rsid w:val="00DB33D1"/>
    <w:rPr>
      <w:position w:val="0"/>
      <w:sz w:val="22"/>
      <w:szCs w:val="22"/>
      <w:vertAlign w:val="baseline"/>
    </w:rPr>
  </w:style>
  <w:style w:type="character" w:customStyle="1" w:styleId="ListLabel41">
    <w:name w:val="ListLabel 41"/>
    <w:rsid w:val="00DB33D1"/>
    <w:rPr>
      <w:rFonts w:cs="Times New Roman"/>
      <w:b w:val="0"/>
      <w:i w:val="0"/>
      <w:color w:val="000000"/>
    </w:rPr>
  </w:style>
  <w:style w:type="character" w:customStyle="1" w:styleId="ListLabel42">
    <w:name w:val="ListLabel 42"/>
    <w:rsid w:val="00DB33D1"/>
    <w:rPr>
      <w:rFonts w:cs="Times New Roman"/>
      <w:b w:val="0"/>
      <w:i w:val="0"/>
      <w:strike w:val="0"/>
      <w:dstrike w:val="0"/>
    </w:rPr>
  </w:style>
  <w:style w:type="character" w:customStyle="1" w:styleId="ListLabel43">
    <w:name w:val="ListLabel 43"/>
    <w:rsid w:val="00DB33D1"/>
    <w:rPr>
      <w:rFonts w:eastAsia="Calibri" w:cs="Times New Roman"/>
      <w:lang w:eastAsia="zh-CN"/>
    </w:rPr>
  </w:style>
  <w:style w:type="character" w:customStyle="1" w:styleId="ListLabel44">
    <w:name w:val="ListLabel 44"/>
    <w:rsid w:val="00DB33D1"/>
    <w:rPr>
      <w:rFonts w:eastAsia="Times New Roman" w:cs="Tahoma"/>
      <w:b w:val="0"/>
    </w:rPr>
  </w:style>
  <w:style w:type="character" w:customStyle="1" w:styleId="ListLabel45">
    <w:name w:val="ListLabel 45"/>
    <w:rsid w:val="00DB33D1"/>
    <w:rPr>
      <w:rFonts w:cs="Times New Roman"/>
      <w:b/>
      <w:i w:val="0"/>
      <w:color w:val="000000"/>
      <w:sz w:val="20"/>
      <w:szCs w:val="20"/>
    </w:rPr>
  </w:style>
  <w:style w:type="character" w:customStyle="1" w:styleId="ListLabel46">
    <w:name w:val="ListLabel 46"/>
    <w:rsid w:val="00DB33D1"/>
    <w:rPr>
      <w:rFonts w:cs="Tahoma"/>
      <w:bCs/>
    </w:rPr>
  </w:style>
  <w:style w:type="character" w:customStyle="1" w:styleId="ListLabel47">
    <w:name w:val="ListLabel 47"/>
    <w:rsid w:val="00DB33D1"/>
    <w:rPr>
      <w:rFonts w:eastAsia="Andale Sans UI" w:cs="Tahoma"/>
      <w:b w:val="0"/>
      <w:i w:val="0"/>
      <w:color w:val="000000"/>
      <w:kern w:val="3"/>
      <w:sz w:val="20"/>
      <w:szCs w:val="20"/>
      <w:lang w:val="de-DE" w:eastAsia="ja-JP" w:bidi="fa-IR"/>
    </w:rPr>
  </w:style>
  <w:style w:type="character" w:customStyle="1" w:styleId="ListLabel48">
    <w:name w:val="ListLabel 48"/>
    <w:rsid w:val="00DB33D1"/>
    <w:rPr>
      <w:b w:val="0"/>
      <w:sz w:val="20"/>
      <w:szCs w:val="20"/>
    </w:rPr>
  </w:style>
  <w:style w:type="character" w:customStyle="1" w:styleId="ListLabel49">
    <w:name w:val="ListLabel 49"/>
    <w:rsid w:val="00DB33D1"/>
    <w:rPr>
      <w:rFonts w:cs="Times New Roman"/>
      <w:b w:val="0"/>
    </w:rPr>
  </w:style>
  <w:style w:type="character" w:customStyle="1" w:styleId="ListLabel50">
    <w:name w:val="ListLabel 50"/>
    <w:rsid w:val="00DB33D1"/>
    <w:rPr>
      <w:rFonts w:cs="Tahoma"/>
      <w:b w:val="0"/>
      <w:bCs/>
      <w:color w:val="000000"/>
    </w:rPr>
  </w:style>
  <w:style w:type="character" w:customStyle="1" w:styleId="ListLabel51">
    <w:name w:val="ListLabel 51"/>
    <w:rsid w:val="00DB33D1"/>
    <w:rPr>
      <w:b w:val="0"/>
      <w:position w:val="0"/>
      <w:vertAlign w:val="baseline"/>
    </w:rPr>
  </w:style>
  <w:style w:type="character" w:customStyle="1" w:styleId="ListLabel52">
    <w:name w:val="ListLabel 52"/>
    <w:rsid w:val="00DB33D1"/>
    <w:rPr>
      <w:sz w:val="20"/>
      <w:szCs w:val="20"/>
    </w:rPr>
  </w:style>
  <w:style w:type="character" w:customStyle="1" w:styleId="ListLabel53">
    <w:name w:val="ListLabel 53"/>
    <w:rsid w:val="00DB33D1"/>
    <w:rPr>
      <w:rFonts w:cs="Tahoma"/>
      <w:b w:val="0"/>
      <w:sz w:val="20"/>
      <w:szCs w:val="20"/>
    </w:rPr>
  </w:style>
  <w:style w:type="character" w:customStyle="1" w:styleId="ListLabel54">
    <w:name w:val="ListLabel 54"/>
    <w:rsid w:val="00DB33D1"/>
    <w:rPr>
      <w:rFonts w:cs="Tahoma"/>
      <w:b/>
      <w:sz w:val="20"/>
      <w:szCs w:val="20"/>
    </w:rPr>
  </w:style>
  <w:style w:type="character" w:customStyle="1" w:styleId="ListLabel55">
    <w:name w:val="ListLabel 55"/>
    <w:rsid w:val="00DB33D1"/>
    <w:rPr>
      <w:rFonts w:cs="Tahoma"/>
      <w:i w:val="0"/>
      <w:sz w:val="20"/>
      <w:szCs w:val="20"/>
    </w:rPr>
  </w:style>
  <w:style w:type="character" w:customStyle="1" w:styleId="ListLabel56">
    <w:name w:val="ListLabel 56"/>
    <w:rsid w:val="00DB33D1"/>
    <w:rPr>
      <w:rFonts w:cs="Tahoma"/>
      <w:b w:val="0"/>
    </w:rPr>
  </w:style>
  <w:style w:type="character" w:customStyle="1" w:styleId="ListLabel57">
    <w:name w:val="ListLabel 57"/>
    <w:rsid w:val="00DB33D1"/>
    <w:rPr>
      <w:rFonts w:cs="Times New Roman"/>
      <w:b w:val="0"/>
      <w:i w:val="0"/>
      <w:sz w:val="20"/>
      <w:szCs w:val="20"/>
    </w:rPr>
  </w:style>
  <w:style w:type="character" w:customStyle="1" w:styleId="ListLabel58">
    <w:name w:val="ListLabel 58"/>
    <w:rsid w:val="00DB33D1"/>
    <w:rPr>
      <w:rFonts w:cs="Symbol"/>
    </w:rPr>
  </w:style>
  <w:style w:type="character" w:customStyle="1" w:styleId="ListLabel59">
    <w:name w:val="ListLabel 59"/>
    <w:rsid w:val="00DB33D1"/>
    <w:rPr>
      <w:rFonts w:cs="Courier New"/>
    </w:rPr>
  </w:style>
  <w:style w:type="character" w:customStyle="1" w:styleId="ListLabel60">
    <w:name w:val="ListLabel 60"/>
    <w:rsid w:val="00DB33D1"/>
    <w:rPr>
      <w:rFonts w:cs="Wingdings"/>
    </w:rPr>
  </w:style>
  <w:style w:type="character" w:customStyle="1" w:styleId="ListLabel61">
    <w:name w:val="ListLabel 61"/>
    <w:rsid w:val="00DB33D1"/>
    <w:rPr>
      <w:rFonts w:cs="Tahoma"/>
      <w:color w:val="000000"/>
      <w:sz w:val="20"/>
      <w:szCs w:val="20"/>
    </w:rPr>
  </w:style>
  <w:style w:type="character" w:customStyle="1" w:styleId="ListLabel62">
    <w:name w:val="ListLabel 62"/>
    <w:rsid w:val="00DB33D1"/>
    <w:rPr>
      <w:rFonts w:cs="Times New Roman"/>
      <w:b w:val="0"/>
      <w:sz w:val="20"/>
      <w:szCs w:val="20"/>
    </w:rPr>
  </w:style>
  <w:style w:type="character" w:customStyle="1" w:styleId="ListLabel63">
    <w:name w:val="ListLabel 63"/>
    <w:rsid w:val="00DB33D1"/>
    <w:rPr>
      <w:b w:val="0"/>
      <w:color w:val="000000"/>
    </w:rPr>
  </w:style>
  <w:style w:type="character" w:customStyle="1" w:styleId="ListLabel64">
    <w:name w:val="ListLabel 64"/>
    <w:rsid w:val="00DB33D1"/>
    <w:rPr>
      <w:b w:val="0"/>
      <w:kern w:val="3"/>
      <w:position w:val="0"/>
      <w:vertAlign w:val="baseline"/>
    </w:rPr>
  </w:style>
  <w:style w:type="character" w:customStyle="1" w:styleId="ListLabel65">
    <w:name w:val="ListLabel 65"/>
    <w:rsid w:val="00DB33D1"/>
    <w:rPr>
      <w:rFonts w:cs="Times New Roman"/>
      <w:b/>
    </w:rPr>
  </w:style>
  <w:style w:type="character" w:customStyle="1" w:styleId="ListLabel66">
    <w:name w:val="ListLabel 66"/>
    <w:rsid w:val="00DB33D1"/>
    <w:rPr>
      <w:rFonts w:eastAsia="Times New Roman" w:cs="Tahoma"/>
      <w:b w:val="0"/>
      <w:color w:val="000000"/>
    </w:rPr>
  </w:style>
  <w:style w:type="character" w:customStyle="1" w:styleId="ListLabel67">
    <w:name w:val="ListLabel 67"/>
    <w:rsid w:val="00DB33D1"/>
    <w:rPr>
      <w:rFonts w:cs="Tahoma"/>
      <w:b/>
      <w:bCs/>
      <w:sz w:val="20"/>
      <w:szCs w:val="20"/>
    </w:rPr>
  </w:style>
  <w:style w:type="character" w:customStyle="1" w:styleId="ListLabel68">
    <w:name w:val="ListLabel 68"/>
    <w:rsid w:val="00DB33D1"/>
    <w:rPr>
      <w:rFonts w:eastAsia="Times New Roman" w:cs="Arial"/>
      <w:b w:val="0"/>
    </w:rPr>
  </w:style>
  <w:style w:type="character" w:customStyle="1" w:styleId="ListLabel69">
    <w:name w:val="ListLabel 69"/>
    <w:rsid w:val="00DB33D1"/>
    <w:rPr>
      <w:strike w:val="0"/>
      <w:dstrike w:val="0"/>
      <w:sz w:val="20"/>
      <w:szCs w:val="20"/>
    </w:rPr>
  </w:style>
  <w:style w:type="character" w:customStyle="1" w:styleId="ListLabel70">
    <w:name w:val="ListLabel 70"/>
    <w:rsid w:val="00DB33D1"/>
    <w:rPr>
      <w:rFonts w:cs="Times New Roman"/>
      <w:b w:val="0"/>
      <w:i w:val="0"/>
      <w:color w:val="000000"/>
      <w:sz w:val="20"/>
      <w:szCs w:val="20"/>
    </w:rPr>
  </w:style>
  <w:style w:type="character" w:customStyle="1" w:styleId="ListLabel71">
    <w:name w:val="ListLabel 71"/>
    <w:rsid w:val="00DB33D1"/>
    <w:rPr>
      <w:b w:val="0"/>
      <w:color w:val="000000"/>
      <w:sz w:val="20"/>
      <w:szCs w:val="20"/>
    </w:rPr>
  </w:style>
  <w:style w:type="character" w:customStyle="1" w:styleId="ListLabel72">
    <w:name w:val="ListLabel 72"/>
    <w:rsid w:val="00DB33D1"/>
    <w:rPr>
      <w:rFonts w:cs="Tahoma"/>
      <w:b/>
      <w:i/>
    </w:rPr>
  </w:style>
  <w:style w:type="character" w:customStyle="1" w:styleId="ListLabel73">
    <w:name w:val="ListLabel 73"/>
    <w:rsid w:val="00DB33D1"/>
    <w:rPr>
      <w:rFonts w:cs="Times New Roman"/>
      <w:b w:val="0"/>
      <w:i w:val="0"/>
      <w:sz w:val="24"/>
    </w:rPr>
  </w:style>
  <w:style w:type="character" w:customStyle="1" w:styleId="ListLabel74">
    <w:name w:val="ListLabel 74"/>
    <w:rsid w:val="00DB33D1"/>
    <w:rPr>
      <w:rFonts w:cs="Tahoma"/>
      <w:bCs/>
      <w:iCs/>
      <w:lang w:eastAsia="ar-SA"/>
    </w:rPr>
  </w:style>
  <w:style w:type="character" w:customStyle="1" w:styleId="ListLabel75">
    <w:name w:val="ListLabel 75"/>
    <w:rsid w:val="00DB33D1"/>
    <w:rPr>
      <w:rFonts w:eastAsia="Andale Sans UI" w:cs="Times New Roman"/>
      <w:b w:val="0"/>
      <w:kern w:val="3"/>
      <w:lang w:eastAsia="ja-JP" w:bidi="fa-IR"/>
    </w:rPr>
  </w:style>
  <w:style w:type="character" w:customStyle="1" w:styleId="ListLabel76">
    <w:name w:val="ListLabel 76"/>
    <w:rsid w:val="00DB33D1"/>
    <w:rPr>
      <w:b/>
      <w:color w:val="000000"/>
    </w:rPr>
  </w:style>
  <w:style w:type="character" w:customStyle="1" w:styleId="ListLabel77">
    <w:name w:val="ListLabel 77"/>
    <w:rsid w:val="00DB33D1"/>
    <w:rPr>
      <w:rFonts w:cs="Tahoma"/>
      <w:b w:val="0"/>
      <w:color w:val="000000"/>
    </w:rPr>
  </w:style>
  <w:style w:type="character" w:customStyle="1" w:styleId="ListLabel78">
    <w:name w:val="ListLabel 78"/>
    <w:rsid w:val="00DB33D1"/>
    <w:rPr>
      <w:rFonts w:cs="Times New Roman"/>
      <w:b w:val="0"/>
      <w:bCs/>
      <w:i w:val="0"/>
      <w:sz w:val="20"/>
      <w:szCs w:val="20"/>
    </w:rPr>
  </w:style>
  <w:style w:type="character" w:customStyle="1" w:styleId="ListLabel79">
    <w:name w:val="ListLabel 79"/>
    <w:rsid w:val="00DB33D1"/>
    <w:rPr>
      <w:rFonts w:eastAsia="Times New Roman" w:cs="Tahoma"/>
      <w:b w:val="0"/>
      <w:i w:val="0"/>
      <w:color w:val="000000"/>
      <w:sz w:val="20"/>
      <w:szCs w:val="20"/>
    </w:rPr>
  </w:style>
  <w:style w:type="character" w:customStyle="1" w:styleId="ListLabel80">
    <w:name w:val="ListLabel 80"/>
    <w:rsid w:val="00DB33D1"/>
    <w:rPr>
      <w:rFonts w:cs="Times New Roman"/>
      <w:b w:val="0"/>
      <w:color w:val="000000"/>
      <w:sz w:val="20"/>
      <w:szCs w:val="20"/>
    </w:rPr>
  </w:style>
  <w:style w:type="character" w:customStyle="1" w:styleId="ListLabel81">
    <w:name w:val="ListLabel 81"/>
    <w:rsid w:val="00DB33D1"/>
    <w:rPr>
      <w:rFonts w:eastAsia="Andale Sans UI" w:cs="Tahoma"/>
      <w:kern w:val="3"/>
      <w:lang w:eastAsia="ja-JP" w:bidi="fa-IR"/>
    </w:rPr>
  </w:style>
  <w:style w:type="character" w:customStyle="1" w:styleId="ListLabel82">
    <w:name w:val="ListLabel 82"/>
    <w:rsid w:val="00DB33D1"/>
    <w:rPr>
      <w:rFonts w:cs="Tahoma"/>
      <w:b w:val="0"/>
      <w:i w:val="0"/>
      <w:color w:val="000000"/>
      <w:sz w:val="20"/>
      <w:szCs w:val="20"/>
      <w:lang w:val="de-DE"/>
    </w:rPr>
  </w:style>
  <w:style w:type="character" w:customStyle="1" w:styleId="ListLabel83">
    <w:name w:val="ListLabel 83"/>
    <w:rsid w:val="00DB33D1"/>
    <w:rPr>
      <w:rFonts w:cs="Tahoma"/>
      <w:strike w:val="0"/>
      <w:dstrike w:val="0"/>
      <w:color w:val="000000"/>
      <w:sz w:val="20"/>
      <w:szCs w:val="20"/>
    </w:rPr>
  </w:style>
  <w:style w:type="character" w:customStyle="1" w:styleId="ListLabel84">
    <w:name w:val="ListLabel 84"/>
    <w:rsid w:val="00DB33D1"/>
    <w:rPr>
      <w:rFonts w:cs="Tahoma"/>
      <w:b w:val="0"/>
      <w:i w:val="0"/>
      <w:strike w:val="0"/>
      <w:dstrike w:val="0"/>
      <w:color w:val="000000"/>
      <w:sz w:val="20"/>
      <w:szCs w:val="20"/>
    </w:rPr>
  </w:style>
  <w:style w:type="character" w:customStyle="1" w:styleId="ListLabel85">
    <w:name w:val="ListLabel 85"/>
    <w:rsid w:val="00DB33D1"/>
    <w:rPr>
      <w:rFonts w:cs="Tahoma"/>
      <w:bCs/>
      <w:sz w:val="20"/>
      <w:szCs w:val="20"/>
    </w:rPr>
  </w:style>
  <w:style w:type="character" w:customStyle="1" w:styleId="ListLabel86">
    <w:name w:val="ListLabel 86"/>
    <w:rsid w:val="00DB33D1"/>
    <w:rPr>
      <w:u w:val="none"/>
    </w:rPr>
  </w:style>
  <w:style w:type="character" w:customStyle="1" w:styleId="ListLabel87">
    <w:name w:val="ListLabel 87"/>
    <w:rsid w:val="00DB33D1"/>
    <w:rPr>
      <w:rFonts w:cs="Tahoma"/>
      <w:bCs/>
      <w:color w:val="000000"/>
    </w:rPr>
  </w:style>
  <w:style w:type="character" w:customStyle="1" w:styleId="ListLabel88">
    <w:name w:val="ListLabel 88"/>
    <w:rsid w:val="00DB33D1"/>
    <w:rPr>
      <w:rFonts w:eastAsia="OpenSymbol" w:cs="OpenSymbol"/>
    </w:rPr>
  </w:style>
  <w:style w:type="character" w:customStyle="1" w:styleId="ListLabel89">
    <w:name w:val="ListLabel 89"/>
    <w:rsid w:val="00DB33D1"/>
    <w:rPr>
      <w:color w:val="00000A"/>
    </w:rPr>
  </w:style>
  <w:style w:type="character" w:customStyle="1" w:styleId="ListLabel90">
    <w:name w:val="ListLabel 90"/>
    <w:rsid w:val="00DB33D1"/>
    <w:rPr>
      <w:rFonts w:cs="Tahoma"/>
      <w:b w:val="0"/>
      <w:i w:val="0"/>
      <w:color w:val="00000A"/>
      <w:sz w:val="22"/>
      <w:szCs w:val="20"/>
    </w:rPr>
  </w:style>
  <w:style w:type="character" w:customStyle="1" w:styleId="ListLabel91">
    <w:name w:val="ListLabel 91"/>
    <w:rsid w:val="00DB33D1"/>
    <w:rPr>
      <w:b w:val="0"/>
      <w:i w:val="0"/>
      <w:color w:val="00000A"/>
      <w:sz w:val="20"/>
      <w:szCs w:val="20"/>
    </w:rPr>
  </w:style>
  <w:style w:type="character" w:customStyle="1" w:styleId="ListLabel92">
    <w:name w:val="ListLabel 92"/>
    <w:rsid w:val="00DB33D1"/>
    <w:rPr>
      <w:sz w:val="22"/>
      <w:szCs w:val="22"/>
    </w:rPr>
  </w:style>
  <w:style w:type="character" w:customStyle="1" w:styleId="ListLabel93">
    <w:name w:val="ListLabel 93"/>
    <w:rsid w:val="00DB33D1"/>
    <w:rPr>
      <w:b w:val="0"/>
      <w:color w:val="00000A"/>
    </w:rPr>
  </w:style>
  <w:style w:type="character" w:customStyle="1" w:styleId="ListLabel94">
    <w:name w:val="ListLabel 94"/>
    <w:rsid w:val="00DB33D1"/>
    <w:rPr>
      <w:rFonts w:cs="Times New Roman"/>
      <w:color w:val="00000A"/>
    </w:rPr>
  </w:style>
  <w:style w:type="character" w:customStyle="1" w:styleId="ListLabel95">
    <w:name w:val="ListLabel 95"/>
    <w:rsid w:val="00DB33D1"/>
    <w:rPr>
      <w:rFonts w:cs="Times New Roman"/>
      <w:b w:val="0"/>
      <w:i w:val="0"/>
      <w:color w:val="00000A"/>
      <w:sz w:val="20"/>
      <w:szCs w:val="20"/>
    </w:rPr>
  </w:style>
  <w:style w:type="character" w:customStyle="1" w:styleId="ListLabel96">
    <w:name w:val="ListLabel 96"/>
    <w:rsid w:val="00DB33D1"/>
    <w:rPr>
      <w:rFonts w:cs="Times New Roman"/>
      <w:b w:val="0"/>
      <w:color w:val="00000A"/>
    </w:rPr>
  </w:style>
  <w:style w:type="character" w:customStyle="1" w:styleId="ListLabel97">
    <w:name w:val="ListLabel 97"/>
    <w:rsid w:val="00DB33D1"/>
    <w:rPr>
      <w:b w:val="0"/>
      <w:strike w:val="0"/>
      <w:dstrike w:val="0"/>
      <w:color w:val="00000A"/>
    </w:rPr>
  </w:style>
  <w:style w:type="character" w:customStyle="1" w:styleId="ListLabel98">
    <w:name w:val="ListLabel 98"/>
    <w:rsid w:val="00DB33D1"/>
    <w:rPr>
      <w:rFonts w:eastAsia="Times New Roman" w:cs="Times New Roman"/>
      <w:b w:val="0"/>
      <w:i w:val="0"/>
      <w:color w:val="00000A"/>
      <w:sz w:val="22"/>
      <w:szCs w:val="22"/>
    </w:rPr>
  </w:style>
  <w:style w:type="character" w:customStyle="1" w:styleId="ListLabel99">
    <w:name w:val="ListLabel 99"/>
    <w:rsid w:val="00DB33D1"/>
    <w:rPr>
      <w:rFonts w:cs="Tahoma"/>
      <w:strike w:val="0"/>
      <w:dstrike w:val="0"/>
      <w:color w:val="00000A"/>
      <w:sz w:val="20"/>
      <w:szCs w:val="20"/>
    </w:rPr>
  </w:style>
  <w:style w:type="character" w:customStyle="1" w:styleId="ListLabel100">
    <w:name w:val="ListLabel 100"/>
    <w:rsid w:val="00DB33D1"/>
    <w:rPr>
      <w:b w:val="0"/>
      <w:i w:val="0"/>
      <w:strike w:val="0"/>
      <w:dstrike w:val="0"/>
      <w:color w:val="00000A"/>
      <w:sz w:val="20"/>
      <w:szCs w:val="20"/>
    </w:rPr>
  </w:style>
  <w:style w:type="character" w:customStyle="1" w:styleId="WW8Num162z1">
    <w:name w:val="WW8Num162z1"/>
    <w:rsid w:val="00DB33D1"/>
  </w:style>
  <w:style w:type="numbering" w:customStyle="1" w:styleId="WWNum1">
    <w:name w:val="WWNum1"/>
    <w:basedOn w:val="Bezlisty"/>
    <w:rsid w:val="00DB33D1"/>
    <w:pPr>
      <w:numPr>
        <w:numId w:val="2"/>
      </w:numPr>
    </w:pPr>
  </w:style>
  <w:style w:type="numbering" w:customStyle="1" w:styleId="WWNum2">
    <w:name w:val="WWNum2"/>
    <w:basedOn w:val="Bezlisty"/>
    <w:rsid w:val="00DB33D1"/>
    <w:pPr>
      <w:numPr>
        <w:numId w:val="3"/>
      </w:numPr>
    </w:pPr>
  </w:style>
  <w:style w:type="numbering" w:customStyle="1" w:styleId="WWNum3">
    <w:name w:val="WWNum3"/>
    <w:basedOn w:val="Bezlisty"/>
    <w:rsid w:val="00DB33D1"/>
    <w:pPr>
      <w:numPr>
        <w:numId w:val="4"/>
      </w:numPr>
    </w:pPr>
  </w:style>
  <w:style w:type="numbering" w:customStyle="1" w:styleId="WWNum4">
    <w:name w:val="WWNum4"/>
    <w:basedOn w:val="Bezlisty"/>
    <w:rsid w:val="00DB33D1"/>
    <w:pPr>
      <w:numPr>
        <w:numId w:val="5"/>
      </w:numPr>
    </w:pPr>
  </w:style>
  <w:style w:type="numbering" w:customStyle="1" w:styleId="WWNum5">
    <w:name w:val="WWNum5"/>
    <w:basedOn w:val="Bezlisty"/>
    <w:rsid w:val="00DB33D1"/>
    <w:pPr>
      <w:numPr>
        <w:numId w:val="6"/>
      </w:numPr>
    </w:pPr>
  </w:style>
  <w:style w:type="numbering" w:customStyle="1" w:styleId="WWNum6">
    <w:name w:val="WWNum6"/>
    <w:basedOn w:val="Bezlisty"/>
    <w:rsid w:val="00DB33D1"/>
    <w:pPr>
      <w:numPr>
        <w:numId w:val="7"/>
      </w:numPr>
    </w:pPr>
  </w:style>
  <w:style w:type="numbering" w:customStyle="1" w:styleId="WWNum7">
    <w:name w:val="WWNum7"/>
    <w:basedOn w:val="Bezlisty"/>
    <w:rsid w:val="00DB33D1"/>
    <w:pPr>
      <w:numPr>
        <w:numId w:val="8"/>
      </w:numPr>
    </w:pPr>
  </w:style>
  <w:style w:type="numbering" w:customStyle="1" w:styleId="WWNum8">
    <w:name w:val="WWNum8"/>
    <w:basedOn w:val="Bezlisty"/>
    <w:rsid w:val="00DB33D1"/>
    <w:pPr>
      <w:numPr>
        <w:numId w:val="9"/>
      </w:numPr>
    </w:pPr>
  </w:style>
  <w:style w:type="numbering" w:customStyle="1" w:styleId="WWNum9">
    <w:name w:val="WWNum9"/>
    <w:basedOn w:val="Bezlisty"/>
    <w:rsid w:val="00DB33D1"/>
    <w:pPr>
      <w:numPr>
        <w:numId w:val="10"/>
      </w:numPr>
    </w:pPr>
  </w:style>
  <w:style w:type="numbering" w:customStyle="1" w:styleId="WWNum10">
    <w:name w:val="WWNum10"/>
    <w:basedOn w:val="Bezlisty"/>
    <w:rsid w:val="00DB33D1"/>
    <w:pPr>
      <w:numPr>
        <w:numId w:val="447"/>
      </w:numPr>
    </w:pPr>
  </w:style>
  <w:style w:type="numbering" w:customStyle="1" w:styleId="WWNum11">
    <w:name w:val="WWNum11"/>
    <w:basedOn w:val="Bezlisty"/>
    <w:rsid w:val="00DB33D1"/>
    <w:pPr>
      <w:numPr>
        <w:numId w:val="12"/>
      </w:numPr>
    </w:pPr>
  </w:style>
  <w:style w:type="numbering" w:customStyle="1" w:styleId="WWNum12">
    <w:name w:val="WWNum12"/>
    <w:basedOn w:val="Bezlisty"/>
    <w:rsid w:val="00DB33D1"/>
    <w:pPr>
      <w:numPr>
        <w:numId w:val="13"/>
      </w:numPr>
    </w:pPr>
  </w:style>
  <w:style w:type="numbering" w:customStyle="1" w:styleId="WWNum13">
    <w:name w:val="WWNum13"/>
    <w:basedOn w:val="Bezlisty"/>
    <w:rsid w:val="00DB33D1"/>
    <w:pPr>
      <w:numPr>
        <w:numId w:val="446"/>
      </w:numPr>
    </w:pPr>
  </w:style>
  <w:style w:type="numbering" w:customStyle="1" w:styleId="WWNum14">
    <w:name w:val="WWNum14"/>
    <w:basedOn w:val="Bezlisty"/>
    <w:rsid w:val="00DB33D1"/>
    <w:pPr>
      <w:numPr>
        <w:numId w:val="455"/>
      </w:numPr>
    </w:pPr>
  </w:style>
  <w:style w:type="numbering" w:customStyle="1" w:styleId="WWNum15">
    <w:name w:val="WWNum15"/>
    <w:basedOn w:val="Bezlisty"/>
    <w:rsid w:val="00DB33D1"/>
    <w:pPr>
      <w:numPr>
        <w:numId w:val="16"/>
      </w:numPr>
    </w:pPr>
  </w:style>
  <w:style w:type="numbering" w:customStyle="1" w:styleId="WWNum16">
    <w:name w:val="WWNum16"/>
    <w:basedOn w:val="Bezlisty"/>
    <w:rsid w:val="00DB33D1"/>
    <w:pPr>
      <w:numPr>
        <w:numId w:val="17"/>
      </w:numPr>
    </w:pPr>
  </w:style>
  <w:style w:type="numbering" w:customStyle="1" w:styleId="WWNum17">
    <w:name w:val="WWNum17"/>
    <w:basedOn w:val="Bezlisty"/>
    <w:rsid w:val="00DB33D1"/>
    <w:pPr>
      <w:numPr>
        <w:numId w:val="18"/>
      </w:numPr>
    </w:pPr>
  </w:style>
  <w:style w:type="numbering" w:customStyle="1" w:styleId="WWNum18">
    <w:name w:val="WWNum18"/>
    <w:basedOn w:val="Bezlisty"/>
    <w:rsid w:val="00DB33D1"/>
    <w:pPr>
      <w:numPr>
        <w:numId w:val="19"/>
      </w:numPr>
    </w:pPr>
  </w:style>
  <w:style w:type="numbering" w:customStyle="1" w:styleId="WWNum19">
    <w:name w:val="WWNum19"/>
    <w:basedOn w:val="Bezlisty"/>
    <w:rsid w:val="00DB33D1"/>
    <w:pPr>
      <w:numPr>
        <w:numId w:val="20"/>
      </w:numPr>
    </w:pPr>
  </w:style>
  <w:style w:type="numbering" w:customStyle="1" w:styleId="WWNum20">
    <w:name w:val="WWNum20"/>
    <w:basedOn w:val="Bezlisty"/>
    <w:rsid w:val="00DB33D1"/>
    <w:pPr>
      <w:numPr>
        <w:numId w:val="21"/>
      </w:numPr>
    </w:pPr>
  </w:style>
  <w:style w:type="numbering" w:customStyle="1" w:styleId="WWNum21">
    <w:name w:val="WWNum21"/>
    <w:basedOn w:val="Bezlisty"/>
    <w:rsid w:val="00DB33D1"/>
    <w:pPr>
      <w:numPr>
        <w:numId w:val="22"/>
      </w:numPr>
    </w:pPr>
  </w:style>
  <w:style w:type="numbering" w:customStyle="1" w:styleId="WWNum22">
    <w:name w:val="WWNum22"/>
    <w:basedOn w:val="Bezlisty"/>
    <w:rsid w:val="00DB33D1"/>
    <w:pPr>
      <w:numPr>
        <w:numId w:val="23"/>
      </w:numPr>
    </w:pPr>
  </w:style>
  <w:style w:type="numbering" w:customStyle="1" w:styleId="WWNum23">
    <w:name w:val="WWNum23"/>
    <w:basedOn w:val="Bezlisty"/>
    <w:rsid w:val="00DB33D1"/>
    <w:pPr>
      <w:numPr>
        <w:numId w:val="24"/>
      </w:numPr>
    </w:pPr>
  </w:style>
  <w:style w:type="numbering" w:customStyle="1" w:styleId="WWNum24">
    <w:name w:val="WWNum24"/>
    <w:basedOn w:val="Bezlisty"/>
    <w:rsid w:val="00DB33D1"/>
    <w:pPr>
      <w:numPr>
        <w:numId w:val="25"/>
      </w:numPr>
    </w:pPr>
  </w:style>
  <w:style w:type="numbering" w:customStyle="1" w:styleId="WWNum25">
    <w:name w:val="WWNum25"/>
    <w:basedOn w:val="Bezlisty"/>
    <w:rsid w:val="00DB33D1"/>
    <w:pPr>
      <w:numPr>
        <w:numId w:val="26"/>
      </w:numPr>
    </w:pPr>
  </w:style>
  <w:style w:type="numbering" w:customStyle="1" w:styleId="WWNum26">
    <w:name w:val="WWNum26"/>
    <w:basedOn w:val="Bezlisty"/>
    <w:rsid w:val="00DB33D1"/>
    <w:pPr>
      <w:numPr>
        <w:numId w:val="27"/>
      </w:numPr>
    </w:pPr>
  </w:style>
  <w:style w:type="numbering" w:customStyle="1" w:styleId="WWNum27">
    <w:name w:val="WWNum27"/>
    <w:basedOn w:val="Bezlisty"/>
    <w:rsid w:val="00DB33D1"/>
    <w:pPr>
      <w:numPr>
        <w:numId w:val="28"/>
      </w:numPr>
    </w:pPr>
  </w:style>
  <w:style w:type="numbering" w:customStyle="1" w:styleId="WWNum28">
    <w:name w:val="WWNum28"/>
    <w:basedOn w:val="Bezlisty"/>
    <w:rsid w:val="00DB33D1"/>
    <w:pPr>
      <w:numPr>
        <w:numId w:val="29"/>
      </w:numPr>
    </w:pPr>
  </w:style>
  <w:style w:type="numbering" w:customStyle="1" w:styleId="WWNum29">
    <w:name w:val="WWNum29"/>
    <w:basedOn w:val="Bezlisty"/>
    <w:rsid w:val="00DB33D1"/>
    <w:pPr>
      <w:numPr>
        <w:numId w:val="30"/>
      </w:numPr>
    </w:pPr>
  </w:style>
  <w:style w:type="numbering" w:customStyle="1" w:styleId="WWNum30">
    <w:name w:val="WWNum30"/>
    <w:basedOn w:val="Bezlisty"/>
    <w:rsid w:val="00DB33D1"/>
    <w:pPr>
      <w:numPr>
        <w:numId w:val="31"/>
      </w:numPr>
    </w:pPr>
  </w:style>
  <w:style w:type="numbering" w:customStyle="1" w:styleId="WWNum31">
    <w:name w:val="WWNum31"/>
    <w:basedOn w:val="Bezlisty"/>
    <w:rsid w:val="00DB33D1"/>
    <w:pPr>
      <w:numPr>
        <w:numId w:val="32"/>
      </w:numPr>
    </w:pPr>
  </w:style>
  <w:style w:type="numbering" w:customStyle="1" w:styleId="WWNum32">
    <w:name w:val="WWNum32"/>
    <w:basedOn w:val="Bezlisty"/>
    <w:rsid w:val="00DB33D1"/>
    <w:pPr>
      <w:numPr>
        <w:numId w:val="33"/>
      </w:numPr>
    </w:pPr>
  </w:style>
  <w:style w:type="numbering" w:customStyle="1" w:styleId="WWNum33">
    <w:name w:val="WWNum33"/>
    <w:basedOn w:val="Bezlisty"/>
    <w:rsid w:val="00DB33D1"/>
    <w:pPr>
      <w:numPr>
        <w:numId w:val="34"/>
      </w:numPr>
    </w:pPr>
  </w:style>
  <w:style w:type="numbering" w:customStyle="1" w:styleId="WWNum34">
    <w:name w:val="WWNum34"/>
    <w:basedOn w:val="Bezlisty"/>
    <w:rsid w:val="00DB33D1"/>
    <w:pPr>
      <w:numPr>
        <w:numId w:val="35"/>
      </w:numPr>
    </w:pPr>
  </w:style>
  <w:style w:type="numbering" w:customStyle="1" w:styleId="WWNum35">
    <w:name w:val="WWNum35"/>
    <w:basedOn w:val="Bezlisty"/>
    <w:rsid w:val="00DB33D1"/>
    <w:pPr>
      <w:numPr>
        <w:numId w:val="36"/>
      </w:numPr>
    </w:pPr>
  </w:style>
  <w:style w:type="numbering" w:customStyle="1" w:styleId="WWNum36">
    <w:name w:val="WWNum36"/>
    <w:basedOn w:val="Bezlisty"/>
    <w:rsid w:val="00DB33D1"/>
    <w:pPr>
      <w:numPr>
        <w:numId w:val="37"/>
      </w:numPr>
    </w:pPr>
  </w:style>
  <w:style w:type="numbering" w:customStyle="1" w:styleId="WWNum37">
    <w:name w:val="WWNum37"/>
    <w:basedOn w:val="Bezlisty"/>
    <w:rsid w:val="00DB33D1"/>
    <w:pPr>
      <w:numPr>
        <w:numId w:val="38"/>
      </w:numPr>
    </w:pPr>
  </w:style>
  <w:style w:type="numbering" w:customStyle="1" w:styleId="WWNum38">
    <w:name w:val="WWNum38"/>
    <w:basedOn w:val="Bezlisty"/>
    <w:rsid w:val="00DB33D1"/>
    <w:pPr>
      <w:numPr>
        <w:numId w:val="39"/>
      </w:numPr>
    </w:pPr>
  </w:style>
  <w:style w:type="numbering" w:customStyle="1" w:styleId="WWNum39">
    <w:name w:val="WWNum39"/>
    <w:basedOn w:val="Bezlisty"/>
    <w:rsid w:val="00DB33D1"/>
    <w:pPr>
      <w:numPr>
        <w:numId w:val="40"/>
      </w:numPr>
    </w:pPr>
  </w:style>
  <w:style w:type="numbering" w:customStyle="1" w:styleId="WWNum40">
    <w:name w:val="WWNum40"/>
    <w:basedOn w:val="Bezlisty"/>
    <w:rsid w:val="00DB33D1"/>
    <w:pPr>
      <w:numPr>
        <w:numId w:val="41"/>
      </w:numPr>
    </w:pPr>
  </w:style>
  <w:style w:type="numbering" w:customStyle="1" w:styleId="WWNum41">
    <w:name w:val="WWNum41"/>
    <w:basedOn w:val="Bezlisty"/>
    <w:rsid w:val="00DB33D1"/>
    <w:pPr>
      <w:numPr>
        <w:numId w:val="42"/>
      </w:numPr>
    </w:pPr>
  </w:style>
  <w:style w:type="numbering" w:customStyle="1" w:styleId="WWNum42">
    <w:name w:val="WWNum42"/>
    <w:basedOn w:val="Bezlisty"/>
    <w:rsid w:val="00DB33D1"/>
    <w:pPr>
      <w:numPr>
        <w:numId w:val="43"/>
      </w:numPr>
    </w:pPr>
  </w:style>
  <w:style w:type="numbering" w:customStyle="1" w:styleId="WWNum43">
    <w:name w:val="WWNum43"/>
    <w:basedOn w:val="Bezlisty"/>
    <w:rsid w:val="00DB33D1"/>
    <w:pPr>
      <w:numPr>
        <w:numId w:val="44"/>
      </w:numPr>
    </w:pPr>
  </w:style>
  <w:style w:type="numbering" w:customStyle="1" w:styleId="WWNum44">
    <w:name w:val="WWNum44"/>
    <w:basedOn w:val="Bezlisty"/>
    <w:rsid w:val="00DB33D1"/>
    <w:pPr>
      <w:numPr>
        <w:numId w:val="45"/>
      </w:numPr>
    </w:pPr>
  </w:style>
  <w:style w:type="numbering" w:customStyle="1" w:styleId="WWNum45">
    <w:name w:val="WWNum45"/>
    <w:basedOn w:val="Bezlisty"/>
    <w:rsid w:val="00DB33D1"/>
    <w:pPr>
      <w:numPr>
        <w:numId w:val="46"/>
      </w:numPr>
    </w:pPr>
  </w:style>
  <w:style w:type="numbering" w:customStyle="1" w:styleId="WWNum46">
    <w:name w:val="WWNum46"/>
    <w:basedOn w:val="Bezlisty"/>
    <w:rsid w:val="00DB33D1"/>
    <w:pPr>
      <w:numPr>
        <w:numId w:val="47"/>
      </w:numPr>
    </w:pPr>
  </w:style>
  <w:style w:type="numbering" w:customStyle="1" w:styleId="WWNum47">
    <w:name w:val="WWNum47"/>
    <w:basedOn w:val="Bezlisty"/>
    <w:rsid w:val="00DB33D1"/>
    <w:pPr>
      <w:numPr>
        <w:numId w:val="48"/>
      </w:numPr>
    </w:pPr>
  </w:style>
  <w:style w:type="numbering" w:customStyle="1" w:styleId="WWNum48">
    <w:name w:val="WWNum48"/>
    <w:basedOn w:val="Bezlisty"/>
    <w:rsid w:val="00DB33D1"/>
    <w:pPr>
      <w:numPr>
        <w:numId w:val="49"/>
      </w:numPr>
    </w:pPr>
  </w:style>
  <w:style w:type="numbering" w:customStyle="1" w:styleId="WWNum49">
    <w:name w:val="WWNum49"/>
    <w:basedOn w:val="Bezlisty"/>
    <w:rsid w:val="00DB33D1"/>
    <w:pPr>
      <w:numPr>
        <w:numId w:val="50"/>
      </w:numPr>
    </w:pPr>
  </w:style>
  <w:style w:type="numbering" w:customStyle="1" w:styleId="WWNum50">
    <w:name w:val="WWNum50"/>
    <w:basedOn w:val="Bezlisty"/>
    <w:rsid w:val="00DB33D1"/>
    <w:pPr>
      <w:numPr>
        <w:numId w:val="51"/>
      </w:numPr>
    </w:pPr>
  </w:style>
  <w:style w:type="numbering" w:customStyle="1" w:styleId="WWNum51">
    <w:name w:val="WWNum51"/>
    <w:basedOn w:val="Bezlisty"/>
    <w:rsid w:val="00DB33D1"/>
    <w:pPr>
      <w:numPr>
        <w:numId w:val="52"/>
      </w:numPr>
    </w:pPr>
  </w:style>
  <w:style w:type="numbering" w:customStyle="1" w:styleId="WWNum52">
    <w:name w:val="WWNum52"/>
    <w:basedOn w:val="Bezlisty"/>
    <w:rsid w:val="00DB33D1"/>
    <w:pPr>
      <w:numPr>
        <w:numId w:val="53"/>
      </w:numPr>
    </w:pPr>
  </w:style>
  <w:style w:type="numbering" w:customStyle="1" w:styleId="WWNum53">
    <w:name w:val="WWNum53"/>
    <w:basedOn w:val="Bezlisty"/>
    <w:rsid w:val="00DB33D1"/>
    <w:pPr>
      <w:numPr>
        <w:numId w:val="54"/>
      </w:numPr>
    </w:pPr>
  </w:style>
  <w:style w:type="numbering" w:customStyle="1" w:styleId="WWNum54">
    <w:name w:val="WWNum54"/>
    <w:basedOn w:val="Bezlisty"/>
    <w:rsid w:val="00DB33D1"/>
    <w:pPr>
      <w:numPr>
        <w:numId w:val="55"/>
      </w:numPr>
    </w:pPr>
  </w:style>
  <w:style w:type="numbering" w:customStyle="1" w:styleId="WWNum55">
    <w:name w:val="WWNum55"/>
    <w:basedOn w:val="Bezlisty"/>
    <w:rsid w:val="00DB33D1"/>
    <w:pPr>
      <w:numPr>
        <w:numId w:val="56"/>
      </w:numPr>
    </w:pPr>
  </w:style>
  <w:style w:type="numbering" w:customStyle="1" w:styleId="WWNum56">
    <w:name w:val="WWNum56"/>
    <w:basedOn w:val="Bezlisty"/>
    <w:rsid w:val="00DB33D1"/>
    <w:pPr>
      <w:numPr>
        <w:numId w:val="57"/>
      </w:numPr>
    </w:pPr>
  </w:style>
  <w:style w:type="numbering" w:customStyle="1" w:styleId="WWNum57">
    <w:name w:val="WWNum57"/>
    <w:basedOn w:val="Bezlisty"/>
    <w:rsid w:val="00DB33D1"/>
    <w:pPr>
      <w:numPr>
        <w:numId w:val="58"/>
      </w:numPr>
    </w:pPr>
  </w:style>
  <w:style w:type="numbering" w:customStyle="1" w:styleId="WWNum58">
    <w:name w:val="WWNum58"/>
    <w:basedOn w:val="Bezlisty"/>
    <w:rsid w:val="00DB33D1"/>
    <w:pPr>
      <w:numPr>
        <w:numId w:val="59"/>
      </w:numPr>
    </w:pPr>
  </w:style>
  <w:style w:type="numbering" w:customStyle="1" w:styleId="WWNum59">
    <w:name w:val="WWNum59"/>
    <w:basedOn w:val="Bezlisty"/>
    <w:rsid w:val="00DB33D1"/>
    <w:pPr>
      <w:numPr>
        <w:numId w:val="60"/>
      </w:numPr>
    </w:pPr>
  </w:style>
  <w:style w:type="numbering" w:customStyle="1" w:styleId="WWNum60">
    <w:name w:val="WWNum60"/>
    <w:basedOn w:val="Bezlisty"/>
    <w:rsid w:val="00DB33D1"/>
    <w:pPr>
      <w:numPr>
        <w:numId w:val="61"/>
      </w:numPr>
    </w:pPr>
  </w:style>
  <w:style w:type="numbering" w:customStyle="1" w:styleId="WWNum61">
    <w:name w:val="WWNum61"/>
    <w:basedOn w:val="Bezlisty"/>
    <w:rsid w:val="00DB33D1"/>
    <w:pPr>
      <w:numPr>
        <w:numId w:val="62"/>
      </w:numPr>
    </w:pPr>
  </w:style>
  <w:style w:type="numbering" w:customStyle="1" w:styleId="WWNum62">
    <w:name w:val="WWNum62"/>
    <w:basedOn w:val="Bezlisty"/>
    <w:rsid w:val="00DB33D1"/>
    <w:pPr>
      <w:numPr>
        <w:numId w:val="63"/>
      </w:numPr>
    </w:pPr>
  </w:style>
  <w:style w:type="numbering" w:customStyle="1" w:styleId="WWNum63">
    <w:name w:val="WWNum63"/>
    <w:basedOn w:val="Bezlisty"/>
    <w:rsid w:val="00DB33D1"/>
    <w:pPr>
      <w:numPr>
        <w:numId w:val="64"/>
      </w:numPr>
    </w:pPr>
  </w:style>
  <w:style w:type="numbering" w:customStyle="1" w:styleId="WWNum64">
    <w:name w:val="WWNum64"/>
    <w:basedOn w:val="Bezlisty"/>
    <w:rsid w:val="00DB33D1"/>
    <w:pPr>
      <w:numPr>
        <w:numId w:val="65"/>
      </w:numPr>
    </w:pPr>
  </w:style>
  <w:style w:type="numbering" w:customStyle="1" w:styleId="WWNum65">
    <w:name w:val="WWNum65"/>
    <w:basedOn w:val="Bezlisty"/>
    <w:rsid w:val="00DB33D1"/>
    <w:pPr>
      <w:numPr>
        <w:numId w:val="66"/>
      </w:numPr>
    </w:pPr>
  </w:style>
  <w:style w:type="numbering" w:customStyle="1" w:styleId="WWNum66">
    <w:name w:val="WWNum66"/>
    <w:basedOn w:val="Bezlisty"/>
    <w:rsid w:val="00DB33D1"/>
    <w:pPr>
      <w:numPr>
        <w:numId w:val="67"/>
      </w:numPr>
    </w:pPr>
  </w:style>
  <w:style w:type="numbering" w:customStyle="1" w:styleId="WWNum67">
    <w:name w:val="WWNum67"/>
    <w:basedOn w:val="Bezlisty"/>
    <w:rsid w:val="00DB33D1"/>
    <w:pPr>
      <w:numPr>
        <w:numId w:val="68"/>
      </w:numPr>
    </w:pPr>
  </w:style>
  <w:style w:type="numbering" w:customStyle="1" w:styleId="WWNum68">
    <w:name w:val="WWNum68"/>
    <w:basedOn w:val="Bezlisty"/>
    <w:rsid w:val="00DB33D1"/>
    <w:pPr>
      <w:numPr>
        <w:numId w:val="69"/>
      </w:numPr>
    </w:pPr>
  </w:style>
  <w:style w:type="numbering" w:customStyle="1" w:styleId="WWNum69">
    <w:name w:val="WWNum69"/>
    <w:basedOn w:val="Bezlisty"/>
    <w:rsid w:val="00DB33D1"/>
    <w:pPr>
      <w:numPr>
        <w:numId w:val="70"/>
      </w:numPr>
    </w:pPr>
  </w:style>
  <w:style w:type="numbering" w:customStyle="1" w:styleId="WWNum70">
    <w:name w:val="WWNum70"/>
    <w:basedOn w:val="Bezlisty"/>
    <w:rsid w:val="00DB33D1"/>
    <w:pPr>
      <w:numPr>
        <w:numId w:val="71"/>
      </w:numPr>
    </w:pPr>
  </w:style>
  <w:style w:type="numbering" w:customStyle="1" w:styleId="WWNum71">
    <w:name w:val="WWNum71"/>
    <w:basedOn w:val="Bezlisty"/>
    <w:rsid w:val="00DB33D1"/>
    <w:pPr>
      <w:numPr>
        <w:numId w:val="72"/>
      </w:numPr>
    </w:pPr>
  </w:style>
  <w:style w:type="numbering" w:customStyle="1" w:styleId="WWNum72">
    <w:name w:val="WWNum72"/>
    <w:basedOn w:val="Bezlisty"/>
    <w:rsid w:val="00DB33D1"/>
    <w:pPr>
      <w:numPr>
        <w:numId w:val="73"/>
      </w:numPr>
    </w:pPr>
  </w:style>
  <w:style w:type="numbering" w:customStyle="1" w:styleId="WWNum73">
    <w:name w:val="WWNum73"/>
    <w:basedOn w:val="Bezlisty"/>
    <w:rsid w:val="00DB33D1"/>
    <w:pPr>
      <w:numPr>
        <w:numId w:val="74"/>
      </w:numPr>
    </w:pPr>
  </w:style>
  <w:style w:type="numbering" w:customStyle="1" w:styleId="WWNum74">
    <w:name w:val="WWNum74"/>
    <w:basedOn w:val="Bezlisty"/>
    <w:rsid w:val="00DB33D1"/>
    <w:pPr>
      <w:numPr>
        <w:numId w:val="75"/>
      </w:numPr>
    </w:pPr>
  </w:style>
  <w:style w:type="numbering" w:customStyle="1" w:styleId="WWNum75">
    <w:name w:val="WWNum75"/>
    <w:basedOn w:val="Bezlisty"/>
    <w:rsid w:val="00DB33D1"/>
    <w:pPr>
      <w:numPr>
        <w:numId w:val="76"/>
      </w:numPr>
    </w:pPr>
  </w:style>
  <w:style w:type="numbering" w:customStyle="1" w:styleId="WWNum76">
    <w:name w:val="WWNum76"/>
    <w:basedOn w:val="Bezlisty"/>
    <w:rsid w:val="00DB33D1"/>
    <w:pPr>
      <w:numPr>
        <w:numId w:val="440"/>
      </w:numPr>
    </w:pPr>
  </w:style>
  <w:style w:type="numbering" w:customStyle="1" w:styleId="WWNum77">
    <w:name w:val="WWNum77"/>
    <w:basedOn w:val="Bezlisty"/>
    <w:rsid w:val="00DB33D1"/>
    <w:pPr>
      <w:numPr>
        <w:numId w:val="78"/>
      </w:numPr>
    </w:pPr>
  </w:style>
  <w:style w:type="numbering" w:customStyle="1" w:styleId="WWNum78">
    <w:name w:val="WWNum78"/>
    <w:basedOn w:val="Bezlisty"/>
    <w:rsid w:val="00DB33D1"/>
    <w:pPr>
      <w:numPr>
        <w:numId w:val="79"/>
      </w:numPr>
    </w:pPr>
  </w:style>
  <w:style w:type="numbering" w:customStyle="1" w:styleId="WWNum79">
    <w:name w:val="WWNum79"/>
    <w:basedOn w:val="Bezlisty"/>
    <w:rsid w:val="00DB33D1"/>
    <w:pPr>
      <w:numPr>
        <w:numId w:val="80"/>
      </w:numPr>
    </w:pPr>
  </w:style>
  <w:style w:type="numbering" w:customStyle="1" w:styleId="WWNum80">
    <w:name w:val="WWNum80"/>
    <w:basedOn w:val="Bezlisty"/>
    <w:rsid w:val="00DB33D1"/>
    <w:pPr>
      <w:numPr>
        <w:numId w:val="81"/>
      </w:numPr>
    </w:pPr>
  </w:style>
  <w:style w:type="numbering" w:customStyle="1" w:styleId="WWNum81">
    <w:name w:val="WWNum81"/>
    <w:basedOn w:val="Bezlisty"/>
    <w:rsid w:val="00DB33D1"/>
    <w:pPr>
      <w:numPr>
        <w:numId w:val="82"/>
      </w:numPr>
    </w:pPr>
  </w:style>
  <w:style w:type="numbering" w:customStyle="1" w:styleId="WWNum82">
    <w:name w:val="WWNum82"/>
    <w:basedOn w:val="Bezlisty"/>
    <w:rsid w:val="00DB33D1"/>
    <w:pPr>
      <w:numPr>
        <w:numId w:val="83"/>
      </w:numPr>
    </w:pPr>
  </w:style>
  <w:style w:type="numbering" w:customStyle="1" w:styleId="WWNum83">
    <w:name w:val="WWNum83"/>
    <w:basedOn w:val="Bezlisty"/>
    <w:rsid w:val="00DB33D1"/>
    <w:pPr>
      <w:numPr>
        <w:numId w:val="84"/>
      </w:numPr>
    </w:pPr>
  </w:style>
  <w:style w:type="numbering" w:customStyle="1" w:styleId="WWNum84">
    <w:name w:val="WWNum84"/>
    <w:basedOn w:val="Bezlisty"/>
    <w:rsid w:val="00DB33D1"/>
    <w:pPr>
      <w:numPr>
        <w:numId w:val="85"/>
      </w:numPr>
    </w:pPr>
  </w:style>
  <w:style w:type="numbering" w:customStyle="1" w:styleId="WWNum85">
    <w:name w:val="WWNum85"/>
    <w:basedOn w:val="Bezlisty"/>
    <w:rsid w:val="00DB33D1"/>
    <w:pPr>
      <w:numPr>
        <w:numId w:val="86"/>
      </w:numPr>
    </w:pPr>
  </w:style>
  <w:style w:type="numbering" w:customStyle="1" w:styleId="WWNum86">
    <w:name w:val="WWNum86"/>
    <w:basedOn w:val="Bezlisty"/>
    <w:rsid w:val="00DB33D1"/>
    <w:pPr>
      <w:numPr>
        <w:numId w:val="87"/>
      </w:numPr>
    </w:pPr>
  </w:style>
  <w:style w:type="numbering" w:customStyle="1" w:styleId="WWNum87">
    <w:name w:val="WWNum87"/>
    <w:basedOn w:val="Bezlisty"/>
    <w:rsid w:val="00DB33D1"/>
    <w:pPr>
      <w:numPr>
        <w:numId w:val="88"/>
      </w:numPr>
    </w:pPr>
  </w:style>
  <w:style w:type="numbering" w:customStyle="1" w:styleId="WWNum88">
    <w:name w:val="WWNum88"/>
    <w:basedOn w:val="Bezlisty"/>
    <w:rsid w:val="00DB33D1"/>
    <w:pPr>
      <w:numPr>
        <w:numId w:val="89"/>
      </w:numPr>
    </w:pPr>
  </w:style>
  <w:style w:type="numbering" w:customStyle="1" w:styleId="WWNum89">
    <w:name w:val="WWNum89"/>
    <w:basedOn w:val="Bezlisty"/>
    <w:rsid w:val="00DB33D1"/>
    <w:pPr>
      <w:numPr>
        <w:numId w:val="90"/>
      </w:numPr>
    </w:pPr>
  </w:style>
  <w:style w:type="numbering" w:customStyle="1" w:styleId="WWNum90">
    <w:name w:val="WWNum90"/>
    <w:basedOn w:val="Bezlisty"/>
    <w:rsid w:val="00DB33D1"/>
    <w:pPr>
      <w:numPr>
        <w:numId w:val="91"/>
      </w:numPr>
    </w:pPr>
  </w:style>
  <w:style w:type="numbering" w:customStyle="1" w:styleId="WWNum91">
    <w:name w:val="WWNum91"/>
    <w:basedOn w:val="Bezlisty"/>
    <w:rsid w:val="00DB33D1"/>
    <w:pPr>
      <w:numPr>
        <w:numId w:val="92"/>
      </w:numPr>
    </w:pPr>
  </w:style>
  <w:style w:type="numbering" w:customStyle="1" w:styleId="WWNum92">
    <w:name w:val="WWNum92"/>
    <w:basedOn w:val="Bezlisty"/>
    <w:rsid w:val="00DB33D1"/>
    <w:pPr>
      <w:numPr>
        <w:numId w:val="93"/>
      </w:numPr>
    </w:pPr>
  </w:style>
  <w:style w:type="numbering" w:customStyle="1" w:styleId="WWNum93">
    <w:name w:val="WWNum93"/>
    <w:basedOn w:val="Bezlisty"/>
    <w:rsid w:val="00DB33D1"/>
    <w:pPr>
      <w:numPr>
        <w:numId w:val="94"/>
      </w:numPr>
    </w:pPr>
  </w:style>
  <w:style w:type="numbering" w:customStyle="1" w:styleId="WWNum94">
    <w:name w:val="WWNum94"/>
    <w:basedOn w:val="Bezlisty"/>
    <w:rsid w:val="00DB33D1"/>
    <w:pPr>
      <w:numPr>
        <w:numId w:val="95"/>
      </w:numPr>
    </w:pPr>
  </w:style>
  <w:style w:type="numbering" w:customStyle="1" w:styleId="WWNum95">
    <w:name w:val="WWNum95"/>
    <w:basedOn w:val="Bezlisty"/>
    <w:rsid w:val="00DB33D1"/>
    <w:pPr>
      <w:numPr>
        <w:numId w:val="96"/>
      </w:numPr>
    </w:pPr>
  </w:style>
  <w:style w:type="numbering" w:customStyle="1" w:styleId="WWNum96">
    <w:name w:val="WWNum96"/>
    <w:basedOn w:val="Bezlisty"/>
    <w:rsid w:val="00DB33D1"/>
    <w:pPr>
      <w:numPr>
        <w:numId w:val="97"/>
      </w:numPr>
    </w:pPr>
  </w:style>
  <w:style w:type="numbering" w:customStyle="1" w:styleId="WWNum97">
    <w:name w:val="WWNum97"/>
    <w:basedOn w:val="Bezlisty"/>
    <w:rsid w:val="00DB33D1"/>
    <w:pPr>
      <w:numPr>
        <w:numId w:val="98"/>
      </w:numPr>
    </w:pPr>
  </w:style>
  <w:style w:type="numbering" w:customStyle="1" w:styleId="WWNum98">
    <w:name w:val="WWNum98"/>
    <w:basedOn w:val="Bezlisty"/>
    <w:rsid w:val="00DB33D1"/>
    <w:pPr>
      <w:numPr>
        <w:numId w:val="99"/>
      </w:numPr>
    </w:pPr>
  </w:style>
  <w:style w:type="numbering" w:customStyle="1" w:styleId="WWNum99">
    <w:name w:val="WWNum99"/>
    <w:basedOn w:val="Bezlisty"/>
    <w:rsid w:val="00DB33D1"/>
    <w:pPr>
      <w:numPr>
        <w:numId w:val="100"/>
      </w:numPr>
    </w:pPr>
  </w:style>
  <w:style w:type="numbering" w:customStyle="1" w:styleId="WWNum100">
    <w:name w:val="WWNum100"/>
    <w:basedOn w:val="Bezlisty"/>
    <w:rsid w:val="00DB33D1"/>
    <w:pPr>
      <w:numPr>
        <w:numId w:val="101"/>
      </w:numPr>
    </w:pPr>
  </w:style>
  <w:style w:type="numbering" w:customStyle="1" w:styleId="WWNum101">
    <w:name w:val="WWNum101"/>
    <w:basedOn w:val="Bezlisty"/>
    <w:rsid w:val="00DB33D1"/>
    <w:pPr>
      <w:numPr>
        <w:numId w:val="444"/>
      </w:numPr>
    </w:pPr>
  </w:style>
  <w:style w:type="numbering" w:customStyle="1" w:styleId="WWNum102">
    <w:name w:val="WWNum102"/>
    <w:basedOn w:val="Bezlisty"/>
    <w:rsid w:val="00DB33D1"/>
    <w:pPr>
      <w:numPr>
        <w:numId w:val="103"/>
      </w:numPr>
    </w:pPr>
  </w:style>
  <w:style w:type="numbering" w:customStyle="1" w:styleId="WWNum103">
    <w:name w:val="WWNum103"/>
    <w:basedOn w:val="Bezlisty"/>
    <w:rsid w:val="00DB33D1"/>
    <w:pPr>
      <w:numPr>
        <w:numId w:val="104"/>
      </w:numPr>
    </w:pPr>
  </w:style>
  <w:style w:type="numbering" w:customStyle="1" w:styleId="WWNum104">
    <w:name w:val="WWNum104"/>
    <w:basedOn w:val="Bezlisty"/>
    <w:rsid w:val="00DB33D1"/>
    <w:pPr>
      <w:numPr>
        <w:numId w:val="105"/>
      </w:numPr>
    </w:pPr>
  </w:style>
  <w:style w:type="numbering" w:customStyle="1" w:styleId="WWNum105">
    <w:name w:val="WWNum105"/>
    <w:basedOn w:val="Bezlisty"/>
    <w:rsid w:val="00DB33D1"/>
    <w:pPr>
      <w:numPr>
        <w:numId w:val="106"/>
      </w:numPr>
    </w:pPr>
  </w:style>
  <w:style w:type="numbering" w:customStyle="1" w:styleId="WWNum106">
    <w:name w:val="WWNum106"/>
    <w:basedOn w:val="Bezlisty"/>
    <w:rsid w:val="00DB33D1"/>
    <w:pPr>
      <w:numPr>
        <w:numId w:val="107"/>
      </w:numPr>
    </w:pPr>
  </w:style>
  <w:style w:type="numbering" w:customStyle="1" w:styleId="WWNum107">
    <w:name w:val="WWNum107"/>
    <w:basedOn w:val="Bezlisty"/>
    <w:rsid w:val="00DB33D1"/>
    <w:pPr>
      <w:numPr>
        <w:numId w:val="108"/>
      </w:numPr>
    </w:pPr>
  </w:style>
  <w:style w:type="numbering" w:customStyle="1" w:styleId="WWNum108">
    <w:name w:val="WWNum108"/>
    <w:basedOn w:val="Bezlisty"/>
    <w:rsid w:val="00DB33D1"/>
    <w:pPr>
      <w:numPr>
        <w:numId w:val="109"/>
      </w:numPr>
    </w:pPr>
  </w:style>
  <w:style w:type="numbering" w:customStyle="1" w:styleId="WWNum109">
    <w:name w:val="WWNum109"/>
    <w:basedOn w:val="Bezlisty"/>
    <w:rsid w:val="00DB33D1"/>
    <w:pPr>
      <w:numPr>
        <w:numId w:val="110"/>
      </w:numPr>
    </w:pPr>
  </w:style>
  <w:style w:type="numbering" w:customStyle="1" w:styleId="WWNum110">
    <w:name w:val="WWNum110"/>
    <w:basedOn w:val="Bezlisty"/>
    <w:rsid w:val="00DB33D1"/>
    <w:pPr>
      <w:numPr>
        <w:numId w:val="111"/>
      </w:numPr>
    </w:pPr>
  </w:style>
  <w:style w:type="numbering" w:customStyle="1" w:styleId="WWNum111">
    <w:name w:val="WWNum111"/>
    <w:basedOn w:val="Bezlisty"/>
    <w:rsid w:val="00DB33D1"/>
    <w:pPr>
      <w:numPr>
        <w:numId w:val="453"/>
      </w:numPr>
    </w:pPr>
  </w:style>
  <w:style w:type="numbering" w:customStyle="1" w:styleId="WWNum112">
    <w:name w:val="WWNum112"/>
    <w:basedOn w:val="Bezlisty"/>
    <w:rsid w:val="00DB33D1"/>
    <w:pPr>
      <w:numPr>
        <w:numId w:val="113"/>
      </w:numPr>
    </w:pPr>
  </w:style>
  <w:style w:type="numbering" w:customStyle="1" w:styleId="WWNum113">
    <w:name w:val="WWNum113"/>
    <w:basedOn w:val="Bezlisty"/>
    <w:rsid w:val="00DB33D1"/>
    <w:pPr>
      <w:numPr>
        <w:numId w:val="114"/>
      </w:numPr>
    </w:pPr>
  </w:style>
  <w:style w:type="numbering" w:customStyle="1" w:styleId="WWNum114">
    <w:name w:val="WWNum114"/>
    <w:basedOn w:val="Bezlisty"/>
    <w:rsid w:val="00DB33D1"/>
    <w:pPr>
      <w:numPr>
        <w:numId w:val="115"/>
      </w:numPr>
    </w:pPr>
  </w:style>
  <w:style w:type="numbering" w:customStyle="1" w:styleId="WWNum115">
    <w:name w:val="WWNum115"/>
    <w:basedOn w:val="Bezlisty"/>
    <w:rsid w:val="00DB33D1"/>
    <w:pPr>
      <w:numPr>
        <w:numId w:val="116"/>
      </w:numPr>
    </w:pPr>
  </w:style>
  <w:style w:type="numbering" w:customStyle="1" w:styleId="WWNum116">
    <w:name w:val="WWNum116"/>
    <w:basedOn w:val="Bezlisty"/>
    <w:rsid w:val="00DB33D1"/>
    <w:pPr>
      <w:numPr>
        <w:numId w:val="117"/>
      </w:numPr>
    </w:pPr>
  </w:style>
  <w:style w:type="numbering" w:customStyle="1" w:styleId="WWNum117">
    <w:name w:val="WWNum117"/>
    <w:basedOn w:val="Bezlisty"/>
    <w:rsid w:val="00DB33D1"/>
    <w:pPr>
      <w:numPr>
        <w:numId w:val="118"/>
      </w:numPr>
    </w:pPr>
  </w:style>
  <w:style w:type="numbering" w:customStyle="1" w:styleId="WWNum118">
    <w:name w:val="WWNum118"/>
    <w:basedOn w:val="Bezlisty"/>
    <w:rsid w:val="00DB33D1"/>
    <w:pPr>
      <w:numPr>
        <w:numId w:val="119"/>
      </w:numPr>
    </w:pPr>
  </w:style>
  <w:style w:type="numbering" w:customStyle="1" w:styleId="WWNum119">
    <w:name w:val="WWNum119"/>
    <w:basedOn w:val="Bezlisty"/>
    <w:rsid w:val="00DB33D1"/>
    <w:pPr>
      <w:numPr>
        <w:numId w:val="120"/>
      </w:numPr>
    </w:pPr>
  </w:style>
  <w:style w:type="numbering" w:customStyle="1" w:styleId="WWNum120">
    <w:name w:val="WWNum120"/>
    <w:basedOn w:val="Bezlisty"/>
    <w:rsid w:val="00DB33D1"/>
    <w:pPr>
      <w:numPr>
        <w:numId w:val="121"/>
      </w:numPr>
    </w:pPr>
  </w:style>
  <w:style w:type="numbering" w:customStyle="1" w:styleId="WWNum121">
    <w:name w:val="WWNum121"/>
    <w:basedOn w:val="Bezlisty"/>
    <w:rsid w:val="00DB33D1"/>
    <w:pPr>
      <w:numPr>
        <w:numId w:val="122"/>
      </w:numPr>
    </w:pPr>
  </w:style>
  <w:style w:type="numbering" w:customStyle="1" w:styleId="WWNum122">
    <w:name w:val="WWNum122"/>
    <w:basedOn w:val="Bezlisty"/>
    <w:rsid w:val="00DB33D1"/>
    <w:pPr>
      <w:numPr>
        <w:numId w:val="123"/>
      </w:numPr>
    </w:pPr>
  </w:style>
  <w:style w:type="numbering" w:customStyle="1" w:styleId="WWNum123">
    <w:name w:val="WWNum123"/>
    <w:basedOn w:val="Bezlisty"/>
    <w:rsid w:val="00DB33D1"/>
    <w:pPr>
      <w:numPr>
        <w:numId w:val="124"/>
      </w:numPr>
    </w:pPr>
  </w:style>
  <w:style w:type="numbering" w:customStyle="1" w:styleId="WWNum124">
    <w:name w:val="WWNum124"/>
    <w:basedOn w:val="Bezlisty"/>
    <w:rsid w:val="00DB33D1"/>
    <w:pPr>
      <w:numPr>
        <w:numId w:val="125"/>
      </w:numPr>
    </w:pPr>
  </w:style>
  <w:style w:type="numbering" w:customStyle="1" w:styleId="WWNum125">
    <w:name w:val="WWNum125"/>
    <w:basedOn w:val="Bezlisty"/>
    <w:rsid w:val="00DB33D1"/>
    <w:pPr>
      <w:numPr>
        <w:numId w:val="126"/>
      </w:numPr>
    </w:pPr>
  </w:style>
  <w:style w:type="numbering" w:customStyle="1" w:styleId="WWNum126">
    <w:name w:val="WWNum126"/>
    <w:basedOn w:val="Bezlisty"/>
    <w:rsid w:val="00DB33D1"/>
    <w:pPr>
      <w:numPr>
        <w:numId w:val="127"/>
      </w:numPr>
    </w:pPr>
  </w:style>
  <w:style w:type="numbering" w:customStyle="1" w:styleId="WWNum127">
    <w:name w:val="WWNum127"/>
    <w:basedOn w:val="Bezlisty"/>
    <w:rsid w:val="00DB33D1"/>
    <w:pPr>
      <w:numPr>
        <w:numId w:val="128"/>
      </w:numPr>
    </w:pPr>
  </w:style>
  <w:style w:type="numbering" w:customStyle="1" w:styleId="WWNum128">
    <w:name w:val="WWNum128"/>
    <w:basedOn w:val="Bezlisty"/>
    <w:rsid w:val="00DB33D1"/>
    <w:pPr>
      <w:numPr>
        <w:numId w:val="129"/>
      </w:numPr>
    </w:pPr>
  </w:style>
  <w:style w:type="numbering" w:customStyle="1" w:styleId="WWNum129">
    <w:name w:val="WWNum129"/>
    <w:basedOn w:val="Bezlisty"/>
    <w:rsid w:val="00DB33D1"/>
    <w:pPr>
      <w:numPr>
        <w:numId w:val="130"/>
      </w:numPr>
    </w:pPr>
  </w:style>
  <w:style w:type="numbering" w:customStyle="1" w:styleId="WWNum130">
    <w:name w:val="WWNum130"/>
    <w:basedOn w:val="Bezlisty"/>
    <w:rsid w:val="00DB33D1"/>
    <w:pPr>
      <w:numPr>
        <w:numId w:val="131"/>
      </w:numPr>
    </w:pPr>
  </w:style>
  <w:style w:type="numbering" w:customStyle="1" w:styleId="WWNum131">
    <w:name w:val="WWNum131"/>
    <w:basedOn w:val="Bezlisty"/>
    <w:rsid w:val="00DB33D1"/>
    <w:pPr>
      <w:numPr>
        <w:numId w:val="132"/>
      </w:numPr>
    </w:pPr>
  </w:style>
  <w:style w:type="numbering" w:customStyle="1" w:styleId="WWNum132">
    <w:name w:val="WWNum132"/>
    <w:basedOn w:val="Bezlisty"/>
    <w:rsid w:val="00DB33D1"/>
    <w:pPr>
      <w:numPr>
        <w:numId w:val="133"/>
      </w:numPr>
    </w:pPr>
  </w:style>
  <w:style w:type="numbering" w:customStyle="1" w:styleId="WWNum133">
    <w:name w:val="WWNum133"/>
    <w:basedOn w:val="Bezlisty"/>
    <w:rsid w:val="00DB33D1"/>
    <w:pPr>
      <w:numPr>
        <w:numId w:val="134"/>
      </w:numPr>
    </w:pPr>
  </w:style>
  <w:style w:type="numbering" w:customStyle="1" w:styleId="WWNum134">
    <w:name w:val="WWNum134"/>
    <w:basedOn w:val="Bezlisty"/>
    <w:rsid w:val="00DB33D1"/>
    <w:pPr>
      <w:numPr>
        <w:numId w:val="135"/>
      </w:numPr>
    </w:pPr>
  </w:style>
  <w:style w:type="numbering" w:customStyle="1" w:styleId="WWNum135">
    <w:name w:val="WWNum135"/>
    <w:basedOn w:val="Bezlisty"/>
    <w:rsid w:val="00DB33D1"/>
    <w:pPr>
      <w:numPr>
        <w:numId w:val="136"/>
      </w:numPr>
    </w:pPr>
  </w:style>
  <w:style w:type="numbering" w:customStyle="1" w:styleId="WWNum136">
    <w:name w:val="WWNum136"/>
    <w:basedOn w:val="Bezlisty"/>
    <w:rsid w:val="00DB33D1"/>
    <w:pPr>
      <w:numPr>
        <w:numId w:val="137"/>
      </w:numPr>
    </w:pPr>
  </w:style>
  <w:style w:type="numbering" w:customStyle="1" w:styleId="WWNum137">
    <w:name w:val="WWNum137"/>
    <w:basedOn w:val="Bezlisty"/>
    <w:rsid w:val="00DB33D1"/>
    <w:pPr>
      <w:numPr>
        <w:numId w:val="138"/>
      </w:numPr>
    </w:pPr>
  </w:style>
  <w:style w:type="numbering" w:customStyle="1" w:styleId="WWNum138">
    <w:name w:val="WWNum138"/>
    <w:basedOn w:val="Bezlisty"/>
    <w:rsid w:val="00DB33D1"/>
    <w:pPr>
      <w:numPr>
        <w:numId w:val="139"/>
      </w:numPr>
    </w:pPr>
  </w:style>
  <w:style w:type="numbering" w:customStyle="1" w:styleId="WWNum139">
    <w:name w:val="WWNum139"/>
    <w:basedOn w:val="Bezlisty"/>
    <w:rsid w:val="00DB33D1"/>
    <w:pPr>
      <w:numPr>
        <w:numId w:val="140"/>
      </w:numPr>
    </w:pPr>
  </w:style>
  <w:style w:type="numbering" w:customStyle="1" w:styleId="WWNum140">
    <w:name w:val="WWNum140"/>
    <w:basedOn w:val="Bezlisty"/>
    <w:rsid w:val="00DB33D1"/>
    <w:pPr>
      <w:numPr>
        <w:numId w:val="141"/>
      </w:numPr>
    </w:pPr>
  </w:style>
  <w:style w:type="numbering" w:customStyle="1" w:styleId="WWNum141">
    <w:name w:val="WWNum141"/>
    <w:basedOn w:val="Bezlisty"/>
    <w:rsid w:val="00DB33D1"/>
    <w:pPr>
      <w:numPr>
        <w:numId w:val="142"/>
      </w:numPr>
    </w:pPr>
  </w:style>
  <w:style w:type="numbering" w:customStyle="1" w:styleId="WWNum142">
    <w:name w:val="WWNum142"/>
    <w:basedOn w:val="Bezlisty"/>
    <w:rsid w:val="00DB33D1"/>
    <w:pPr>
      <w:numPr>
        <w:numId w:val="143"/>
      </w:numPr>
    </w:pPr>
  </w:style>
  <w:style w:type="numbering" w:customStyle="1" w:styleId="WWNum143">
    <w:name w:val="WWNum143"/>
    <w:basedOn w:val="Bezlisty"/>
    <w:rsid w:val="00DB33D1"/>
    <w:pPr>
      <w:numPr>
        <w:numId w:val="144"/>
      </w:numPr>
    </w:pPr>
  </w:style>
  <w:style w:type="numbering" w:customStyle="1" w:styleId="WWNum144">
    <w:name w:val="WWNum144"/>
    <w:basedOn w:val="Bezlisty"/>
    <w:rsid w:val="00DB33D1"/>
    <w:pPr>
      <w:numPr>
        <w:numId w:val="145"/>
      </w:numPr>
    </w:pPr>
  </w:style>
  <w:style w:type="numbering" w:customStyle="1" w:styleId="WWNum145">
    <w:name w:val="WWNum145"/>
    <w:basedOn w:val="Bezlisty"/>
    <w:rsid w:val="00DB33D1"/>
    <w:pPr>
      <w:numPr>
        <w:numId w:val="146"/>
      </w:numPr>
    </w:pPr>
  </w:style>
  <w:style w:type="numbering" w:customStyle="1" w:styleId="WWNum146">
    <w:name w:val="WWNum146"/>
    <w:basedOn w:val="Bezlisty"/>
    <w:rsid w:val="00DB33D1"/>
    <w:pPr>
      <w:numPr>
        <w:numId w:val="147"/>
      </w:numPr>
    </w:pPr>
  </w:style>
  <w:style w:type="numbering" w:customStyle="1" w:styleId="WWNum147">
    <w:name w:val="WWNum147"/>
    <w:basedOn w:val="Bezlisty"/>
    <w:rsid w:val="00DB33D1"/>
    <w:pPr>
      <w:numPr>
        <w:numId w:val="148"/>
      </w:numPr>
    </w:pPr>
  </w:style>
  <w:style w:type="numbering" w:customStyle="1" w:styleId="WWNum148">
    <w:name w:val="WWNum148"/>
    <w:basedOn w:val="Bezlisty"/>
    <w:rsid w:val="00DB33D1"/>
    <w:pPr>
      <w:numPr>
        <w:numId w:val="149"/>
      </w:numPr>
    </w:pPr>
  </w:style>
  <w:style w:type="numbering" w:customStyle="1" w:styleId="WWNum149">
    <w:name w:val="WWNum149"/>
    <w:basedOn w:val="Bezlisty"/>
    <w:rsid w:val="00DB33D1"/>
    <w:pPr>
      <w:numPr>
        <w:numId w:val="150"/>
      </w:numPr>
    </w:pPr>
  </w:style>
  <w:style w:type="numbering" w:customStyle="1" w:styleId="WWNum150">
    <w:name w:val="WWNum150"/>
    <w:basedOn w:val="Bezlisty"/>
    <w:rsid w:val="00DB33D1"/>
    <w:pPr>
      <w:numPr>
        <w:numId w:val="151"/>
      </w:numPr>
    </w:pPr>
  </w:style>
  <w:style w:type="numbering" w:customStyle="1" w:styleId="WWNum151">
    <w:name w:val="WWNum151"/>
    <w:basedOn w:val="Bezlisty"/>
    <w:rsid w:val="00DB33D1"/>
    <w:pPr>
      <w:numPr>
        <w:numId w:val="152"/>
      </w:numPr>
    </w:pPr>
  </w:style>
  <w:style w:type="numbering" w:customStyle="1" w:styleId="WWNum152">
    <w:name w:val="WWNum152"/>
    <w:basedOn w:val="Bezlisty"/>
    <w:rsid w:val="00DB33D1"/>
    <w:pPr>
      <w:numPr>
        <w:numId w:val="153"/>
      </w:numPr>
    </w:pPr>
  </w:style>
  <w:style w:type="numbering" w:customStyle="1" w:styleId="WWNum153">
    <w:name w:val="WWNum153"/>
    <w:basedOn w:val="Bezlisty"/>
    <w:rsid w:val="00DB33D1"/>
    <w:pPr>
      <w:numPr>
        <w:numId w:val="154"/>
      </w:numPr>
    </w:pPr>
  </w:style>
  <w:style w:type="numbering" w:customStyle="1" w:styleId="WWNum154">
    <w:name w:val="WWNum154"/>
    <w:basedOn w:val="Bezlisty"/>
    <w:rsid w:val="00DB33D1"/>
    <w:pPr>
      <w:numPr>
        <w:numId w:val="155"/>
      </w:numPr>
    </w:pPr>
  </w:style>
  <w:style w:type="numbering" w:customStyle="1" w:styleId="WWNum155">
    <w:name w:val="WWNum155"/>
    <w:basedOn w:val="Bezlisty"/>
    <w:rsid w:val="00DB33D1"/>
    <w:pPr>
      <w:numPr>
        <w:numId w:val="156"/>
      </w:numPr>
    </w:pPr>
  </w:style>
  <w:style w:type="numbering" w:customStyle="1" w:styleId="WWNum156">
    <w:name w:val="WWNum156"/>
    <w:basedOn w:val="Bezlisty"/>
    <w:rsid w:val="00DB33D1"/>
    <w:pPr>
      <w:numPr>
        <w:numId w:val="157"/>
      </w:numPr>
    </w:pPr>
  </w:style>
  <w:style w:type="numbering" w:customStyle="1" w:styleId="WWNum157">
    <w:name w:val="WWNum157"/>
    <w:basedOn w:val="Bezlisty"/>
    <w:rsid w:val="00DB33D1"/>
    <w:pPr>
      <w:numPr>
        <w:numId w:val="158"/>
      </w:numPr>
    </w:pPr>
  </w:style>
  <w:style w:type="numbering" w:customStyle="1" w:styleId="WWNum158">
    <w:name w:val="WWNum158"/>
    <w:basedOn w:val="Bezlisty"/>
    <w:rsid w:val="00DB33D1"/>
    <w:pPr>
      <w:numPr>
        <w:numId w:val="159"/>
      </w:numPr>
    </w:pPr>
  </w:style>
  <w:style w:type="numbering" w:customStyle="1" w:styleId="WWNum159">
    <w:name w:val="WWNum159"/>
    <w:basedOn w:val="Bezlisty"/>
    <w:rsid w:val="00DB33D1"/>
    <w:pPr>
      <w:numPr>
        <w:numId w:val="160"/>
      </w:numPr>
    </w:pPr>
  </w:style>
  <w:style w:type="numbering" w:customStyle="1" w:styleId="WWNum160">
    <w:name w:val="WWNum160"/>
    <w:basedOn w:val="Bezlisty"/>
    <w:rsid w:val="00DB33D1"/>
    <w:pPr>
      <w:numPr>
        <w:numId w:val="161"/>
      </w:numPr>
    </w:pPr>
  </w:style>
  <w:style w:type="numbering" w:customStyle="1" w:styleId="WWNum161">
    <w:name w:val="WWNum161"/>
    <w:basedOn w:val="Bezlisty"/>
    <w:rsid w:val="00DB33D1"/>
    <w:pPr>
      <w:numPr>
        <w:numId w:val="162"/>
      </w:numPr>
    </w:pPr>
  </w:style>
  <w:style w:type="numbering" w:customStyle="1" w:styleId="WWNum162">
    <w:name w:val="WWNum162"/>
    <w:basedOn w:val="Bezlisty"/>
    <w:rsid w:val="00DB33D1"/>
    <w:pPr>
      <w:numPr>
        <w:numId w:val="163"/>
      </w:numPr>
    </w:pPr>
  </w:style>
  <w:style w:type="numbering" w:customStyle="1" w:styleId="WWNum163">
    <w:name w:val="WWNum163"/>
    <w:basedOn w:val="Bezlisty"/>
    <w:rsid w:val="00DB33D1"/>
    <w:pPr>
      <w:numPr>
        <w:numId w:val="164"/>
      </w:numPr>
    </w:pPr>
  </w:style>
  <w:style w:type="numbering" w:customStyle="1" w:styleId="WWNum164">
    <w:name w:val="WWNum164"/>
    <w:basedOn w:val="Bezlisty"/>
    <w:rsid w:val="00DB33D1"/>
    <w:pPr>
      <w:numPr>
        <w:numId w:val="165"/>
      </w:numPr>
    </w:pPr>
  </w:style>
  <w:style w:type="numbering" w:customStyle="1" w:styleId="WWNum165">
    <w:name w:val="WWNum165"/>
    <w:basedOn w:val="Bezlisty"/>
    <w:rsid w:val="00DB33D1"/>
    <w:pPr>
      <w:numPr>
        <w:numId w:val="166"/>
      </w:numPr>
    </w:pPr>
  </w:style>
  <w:style w:type="numbering" w:customStyle="1" w:styleId="WWNum166">
    <w:name w:val="WWNum166"/>
    <w:basedOn w:val="Bezlisty"/>
    <w:rsid w:val="00DB33D1"/>
    <w:pPr>
      <w:numPr>
        <w:numId w:val="167"/>
      </w:numPr>
    </w:pPr>
  </w:style>
  <w:style w:type="numbering" w:customStyle="1" w:styleId="WWNum167">
    <w:name w:val="WWNum167"/>
    <w:basedOn w:val="Bezlisty"/>
    <w:rsid w:val="00DB33D1"/>
    <w:pPr>
      <w:numPr>
        <w:numId w:val="168"/>
      </w:numPr>
    </w:pPr>
  </w:style>
  <w:style w:type="numbering" w:customStyle="1" w:styleId="WWNum168">
    <w:name w:val="WWNum168"/>
    <w:basedOn w:val="Bezlisty"/>
    <w:rsid w:val="00DB33D1"/>
    <w:pPr>
      <w:numPr>
        <w:numId w:val="169"/>
      </w:numPr>
    </w:pPr>
  </w:style>
  <w:style w:type="numbering" w:customStyle="1" w:styleId="WWNum169">
    <w:name w:val="WWNum169"/>
    <w:basedOn w:val="Bezlisty"/>
    <w:rsid w:val="00DB33D1"/>
    <w:pPr>
      <w:numPr>
        <w:numId w:val="170"/>
      </w:numPr>
    </w:pPr>
  </w:style>
  <w:style w:type="numbering" w:customStyle="1" w:styleId="WWNum170">
    <w:name w:val="WWNum170"/>
    <w:basedOn w:val="Bezlisty"/>
    <w:rsid w:val="00DB33D1"/>
    <w:pPr>
      <w:numPr>
        <w:numId w:val="171"/>
      </w:numPr>
    </w:pPr>
  </w:style>
  <w:style w:type="numbering" w:customStyle="1" w:styleId="WWNum171">
    <w:name w:val="WWNum171"/>
    <w:basedOn w:val="Bezlisty"/>
    <w:rsid w:val="00DB33D1"/>
    <w:pPr>
      <w:numPr>
        <w:numId w:val="172"/>
      </w:numPr>
    </w:pPr>
  </w:style>
  <w:style w:type="numbering" w:customStyle="1" w:styleId="WWNum172">
    <w:name w:val="WWNum172"/>
    <w:basedOn w:val="Bezlisty"/>
    <w:rsid w:val="00DB33D1"/>
    <w:pPr>
      <w:numPr>
        <w:numId w:val="173"/>
      </w:numPr>
    </w:pPr>
  </w:style>
  <w:style w:type="numbering" w:customStyle="1" w:styleId="WWNum173">
    <w:name w:val="WWNum173"/>
    <w:basedOn w:val="Bezlisty"/>
    <w:rsid w:val="00DB33D1"/>
    <w:pPr>
      <w:numPr>
        <w:numId w:val="174"/>
      </w:numPr>
    </w:pPr>
  </w:style>
  <w:style w:type="numbering" w:customStyle="1" w:styleId="WWNum174">
    <w:name w:val="WWNum174"/>
    <w:basedOn w:val="Bezlisty"/>
    <w:rsid w:val="00DB33D1"/>
    <w:pPr>
      <w:numPr>
        <w:numId w:val="175"/>
      </w:numPr>
    </w:pPr>
  </w:style>
  <w:style w:type="numbering" w:customStyle="1" w:styleId="WWNum175">
    <w:name w:val="WWNum175"/>
    <w:basedOn w:val="Bezlisty"/>
    <w:rsid w:val="00DB33D1"/>
    <w:pPr>
      <w:numPr>
        <w:numId w:val="176"/>
      </w:numPr>
    </w:pPr>
  </w:style>
  <w:style w:type="numbering" w:customStyle="1" w:styleId="WWNum176">
    <w:name w:val="WWNum176"/>
    <w:basedOn w:val="Bezlisty"/>
    <w:rsid w:val="00DB33D1"/>
    <w:pPr>
      <w:numPr>
        <w:numId w:val="177"/>
      </w:numPr>
    </w:pPr>
  </w:style>
  <w:style w:type="numbering" w:customStyle="1" w:styleId="WWNum177">
    <w:name w:val="WWNum177"/>
    <w:basedOn w:val="Bezlisty"/>
    <w:rsid w:val="00DB33D1"/>
    <w:pPr>
      <w:numPr>
        <w:numId w:val="178"/>
      </w:numPr>
    </w:pPr>
  </w:style>
  <w:style w:type="numbering" w:customStyle="1" w:styleId="WWNum178">
    <w:name w:val="WWNum178"/>
    <w:basedOn w:val="Bezlisty"/>
    <w:rsid w:val="00DB33D1"/>
    <w:pPr>
      <w:numPr>
        <w:numId w:val="179"/>
      </w:numPr>
    </w:pPr>
  </w:style>
  <w:style w:type="numbering" w:customStyle="1" w:styleId="WWNum179">
    <w:name w:val="WWNum179"/>
    <w:basedOn w:val="Bezlisty"/>
    <w:rsid w:val="00DB33D1"/>
    <w:pPr>
      <w:numPr>
        <w:numId w:val="180"/>
      </w:numPr>
    </w:pPr>
  </w:style>
  <w:style w:type="numbering" w:customStyle="1" w:styleId="WWNum180">
    <w:name w:val="WWNum180"/>
    <w:basedOn w:val="Bezlisty"/>
    <w:rsid w:val="00DB33D1"/>
    <w:pPr>
      <w:numPr>
        <w:numId w:val="445"/>
      </w:numPr>
    </w:pPr>
  </w:style>
  <w:style w:type="numbering" w:customStyle="1" w:styleId="WWNum181">
    <w:name w:val="WWNum181"/>
    <w:basedOn w:val="Bezlisty"/>
    <w:rsid w:val="00DB33D1"/>
    <w:pPr>
      <w:numPr>
        <w:numId w:val="182"/>
      </w:numPr>
    </w:pPr>
  </w:style>
  <w:style w:type="numbering" w:customStyle="1" w:styleId="WWNum182">
    <w:name w:val="WWNum182"/>
    <w:basedOn w:val="Bezlisty"/>
    <w:rsid w:val="00DB33D1"/>
    <w:pPr>
      <w:numPr>
        <w:numId w:val="183"/>
      </w:numPr>
    </w:pPr>
  </w:style>
  <w:style w:type="numbering" w:customStyle="1" w:styleId="WWNum183">
    <w:name w:val="WWNum183"/>
    <w:basedOn w:val="Bezlisty"/>
    <w:rsid w:val="00DB33D1"/>
    <w:pPr>
      <w:numPr>
        <w:numId w:val="184"/>
      </w:numPr>
    </w:pPr>
  </w:style>
  <w:style w:type="numbering" w:customStyle="1" w:styleId="WWNum184">
    <w:name w:val="WWNum184"/>
    <w:basedOn w:val="Bezlisty"/>
    <w:rsid w:val="00DB33D1"/>
    <w:pPr>
      <w:numPr>
        <w:numId w:val="185"/>
      </w:numPr>
    </w:pPr>
  </w:style>
  <w:style w:type="numbering" w:customStyle="1" w:styleId="WWNum185">
    <w:name w:val="WWNum185"/>
    <w:basedOn w:val="Bezlisty"/>
    <w:rsid w:val="00DB33D1"/>
    <w:pPr>
      <w:numPr>
        <w:numId w:val="186"/>
      </w:numPr>
    </w:pPr>
  </w:style>
  <w:style w:type="numbering" w:customStyle="1" w:styleId="WWNum186">
    <w:name w:val="WWNum186"/>
    <w:basedOn w:val="Bezlisty"/>
    <w:rsid w:val="00DB33D1"/>
    <w:pPr>
      <w:numPr>
        <w:numId w:val="187"/>
      </w:numPr>
    </w:pPr>
  </w:style>
  <w:style w:type="numbering" w:customStyle="1" w:styleId="WWNum187">
    <w:name w:val="WWNum187"/>
    <w:basedOn w:val="Bezlisty"/>
    <w:rsid w:val="00DB33D1"/>
    <w:pPr>
      <w:numPr>
        <w:numId w:val="188"/>
      </w:numPr>
    </w:pPr>
  </w:style>
  <w:style w:type="numbering" w:customStyle="1" w:styleId="WWNum188">
    <w:name w:val="WWNum188"/>
    <w:basedOn w:val="Bezlisty"/>
    <w:rsid w:val="00DB33D1"/>
    <w:pPr>
      <w:numPr>
        <w:numId w:val="189"/>
      </w:numPr>
    </w:pPr>
  </w:style>
  <w:style w:type="numbering" w:customStyle="1" w:styleId="WWNum189">
    <w:name w:val="WWNum189"/>
    <w:basedOn w:val="Bezlisty"/>
    <w:rsid w:val="00DB33D1"/>
    <w:pPr>
      <w:numPr>
        <w:numId w:val="190"/>
      </w:numPr>
    </w:pPr>
  </w:style>
  <w:style w:type="numbering" w:customStyle="1" w:styleId="WWNum190">
    <w:name w:val="WWNum190"/>
    <w:basedOn w:val="Bezlisty"/>
    <w:rsid w:val="00DB33D1"/>
    <w:pPr>
      <w:numPr>
        <w:numId w:val="191"/>
      </w:numPr>
    </w:pPr>
  </w:style>
  <w:style w:type="numbering" w:customStyle="1" w:styleId="WWNum191">
    <w:name w:val="WWNum191"/>
    <w:basedOn w:val="Bezlisty"/>
    <w:rsid w:val="00DB33D1"/>
    <w:pPr>
      <w:numPr>
        <w:numId w:val="192"/>
      </w:numPr>
    </w:pPr>
  </w:style>
  <w:style w:type="numbering" w:customStyle="1" w:styleId="WWNum192">
    <w:name w:val="WWNum192"/>
    <w:basedOn w:val="Bezlisty"/>
    <w:rsid w:val="00DB33D1"/>
    <w:pPr>
      <w:numPr>
        <w:numId w:val="193"/>
      </w:numPr>
    </w:pPr>
  </w:style>
  <w:style w:type="numbering" w:customStyle="1" w:styleId="WWNum193">
    <w:name w:val="WWNum193"/>
    <w:basedOn w:val="Bezlisty"/>
    <w:rsid w:val="00DB33D1"/>
    <w:pPr>
      <w:numPr>
        <w:numId w:val="194"/>
      </w:numPr>
    </w:pPr>
  </w:style>
  <w:style w:type="numbering" w:customStyle="1" w:styleId="WWNum194">
    <w:name w:val="WWNum194"/>
    <w:basedOn w:val="Bezlisty"/>
    <w:rsid w:val="00DB33D1"/>
    <w:pPr>
      <w:numPr>
        <w:numId w:val="195"/>
      </w:numPr>
    </w:pPr>
  </w:style>
  <w:style w:type="numbering" w:customStyle="1" w:styleId="WWNum195">
    <w:name w:val="WWNum195"/>
    <w:basedOn w:val="Bezlisty"/>
    <w:rsid w:val="00DB33D1"/>
    <w:pPr>
      <w:numPr>
        <w:numId w:val="196"/>
      </w:numPr>
    </w:pPr>
  </w:style>
  <w:style w:type="numbering" w:customStyle="1" w:styleId="WWNum196">
    <w:name w:val="WWNum196"/>
    <w:basedOn w:val="Bezlisty"/>
    <w:rsid w:val="00DB33D1"/>
    <w:pPr>
      <w:numPr>
        <w:numId w:val="197"/>
      </w:numPr>
    </w:pPr>
  </w:style>
  <w:style w:type="numbering" w:customStyle="1" w:styleId="WWNum197">
    <w:name w:val="WWNum197"/>
    <w:basedOn w:val="Bezlisty"/>
    <w:rsid w:val="00DB33D1"/>
    <w:pPr>
      <w:numPr>
        <w:numId w:val="198"/>
      </w:numPr>
    </w:pPr>
  </w:style>
  <w:style w:type="numbering" w:customStyle="1" w:styleId="WWNum198">
    <w:name w:val="WWNum198"/>
    <w:basedOn w:val="Bezlisty"/>
    <w:rsid w:val="00DB33D1"/>
    <w:pPr>
      <w:numPr>
        <w:numId w:val="199"/>
      </w:numPr>
    </w:pPr>
  </w:style>
  <w:style w:type="numbering" w:customStyle="1" w:styleId="WWNum199">
    <w:name w:val="WWNum199"/>
    <w:basedOn w:val="Bezlisty"/>
    <w:rsid w:val="00DB33D1"/>
    <w:pPr>
      <w:numPr>
        <w:numId w:val="200"/>
      </w:numPr>
    </w:pPr>
  </w:style>
  <w:style w:type="numbering" w:customStyle="1" w:styleId="WWNum200">
    <w:name w:val="WWNum200"/>
    <w:basedOn w:val="Bezlisty"/>
    <w:rsid w:val="00DB33D1"/>
    <w:pPr>
      <w:numPr>
        <w:numId w:val="201"/>
      </w:numPr>
    </w:pPr>
  </w:style>
  <w:style w:type="numbering" w:customStyle="1" w:styleId="WWNum201">
    <w:name w:val="WWNum201"/>
    <w:basedOn w:val="Bezlisty"/>
    <w:rsid w:val="00DB33D1"/>
    <w:pPr>
      <w:numPr>
        <w:numId w:val="202"/>
      </w:numPr>
    </w:pPr>
  </w:style>
  <w:style w:type="numbering" w:customStyle="1" w:styleId="WWNum202">
    <w:name w:val="WWNum202"/>
    <w:basedOn w:val="Bezlisty"/>
    <w:rsid w:val="00DB33D1"/>
    <w:pPr>
      <w:numPr>
        <w:numId w:val="203"/>
      </w:numPr>
    </w:pPr>
  </w:style>
  <w:style w:type="numbering" w:customStyle="1" w:styleId="WWNum203">
    <w:name w:val="WWNum203"/>
    <w:basedOn w:val="Bezlisty"/>
    <w:rsid w:val="00DB33D1"/>
    <w:pPr>
      <w:numPr>
        <w:numId w:val="204"/>
      </w:numPr>
    </w:pPr>
  </w:style>
  <w:style w:type="numbering" w:customStyle="1" w:styleId="WWNum204">
    <w:name w:val="WWNum204"/>
    <w:basedOn w:val="Bezlisty"/>
    <w:rsid w:val="00DB33D1"/>
    <w:pPr>
      <w:numPr>
        <w:numId w:val="205"/>
      </w:numPr>
    </w:pPr>
  </w:style>
  <w:style w:type="numbering" w:customStyle="1" w:styleId="WWNum205">
    <w:name w:val="WWNum205"/>
    <w:basedOn w:val="Bezlisty"/>
    <w:rsid w:val="00DB33D1"/>
    <w:pPr>
      <w:numPr>
        <w:numId w:val="206"/>
      </w:numPr>
    </w:pPr>
  </w:style>
  <w:style w:type="numbering" w:customStyle="1" w:styleId="WWNum206">
    <w:name w:val="WWNum206"/>
    <w:basedOn w:val="Bezlisty"/>
    <w:rsid w:val="00DB33D1"/>
    <w:pPr>
      <w:numPr>
        <w:numId w:val="207"/>
      </w:numPr>
    </w:pPr>
  </w:style>
  <w:style w:type="numbering" w:customStyle="1" w:styleId="WWNum207">
    <w:name w:val="WWNum207"/>
    <w:basedOn w:val="Bezlisty"/>
    <w:rsid w:val="00DB33D1"/>
    <w:pPr>
      <w:numPr>
        <w:numId w:val="208"/>
      </w:numPr>
    </w:pPr>
  </w:style>
  <w:style w:type="numbering" w:customStyle="1" w:styleId="WWNum208">
    <w:name w:val="WWNum208"/>
    <w:basedOn w:val="Bezlisty"/>
    <w:rsid w:val="00DB33D1"/>
    <w:pPr>
      <w:numPr>
        <w:numId w:val="209"/>
      </w:numPr>
    </w:pPr>
  </w:style>
  <w:style w:type="numbering" w:customStyle="1" w:styleId="WWNum209">
    <w:name w:val="WWNum209"/>
    <w:basedOn w:val="Bezlisty"/>
    <w:rsid w:val="00DB33D1"/>
    <w:pPr>
      <w:numPr>
        <w:numId w:val="210"/>
      </w:numPr>
    </w:pPr>
  </w:style>
  <w:style w:type="numbering" w:customStyle="1" w:styleId="WWNum210">
    <w:name w:val="WWNum210"/>
    <w:basedOn w:val="Bezlisty"/>
    <w:rsid w:val="00DB33D1"/>
    <w:pPr>
      <w:numPr>
        <w:numId w:val="211"/>
      </w:numPr>
    </w:pPr>
  </w:style>
  <w:style w:type="numbering" w:customStyle="1" w:styleId="WWNum211">
    <w:name w:val="WWNum211"/>
    <w:basedOn w:val="Bezlisty"/>
    <w:rsid w:val="00DB33D1"/>
    <w:pPr>
      <w:numPr>
        <w:numId w:val="212"/>
      </w:numPr>
    </w:pPr>
  </w:style>
  <w:style w:type="numbering" w:customStyle="1" w:styleId="WWNum212">
    <w:name w:val="WWNum212"/>
    <w:basedOn w:val="Bezlisty"/>
    <w:rsid w:val="00DB33D1"/>
    <w:pPr>
      <w:numPr>
        <w:numId w:val="213"/>
      </w:numPr>
    </w:pPr>
  </w:style>
  <w:style w:type="numbering" w:customStyle="1" w:styleId="WWNum213">
    <w:name w:val="WWNum213"/>
    <w:basedOn w:val="Bezlisty"/>
    <w:rsid w:val="00DB33D1"/>
    <w:pPr>
      <w:numPr>
        <w:numId w:val="214"/>
      </w:numPr>
    </w:pPr>
  </w:style>
  <w:style w:type="numbering" w:customStyle="1" w:styleId="WWNum214">
    <w:name w:val="WWNum214"/>
    <w:basedOn w:val="Bezlisty"/>
    <w:rsid w:val="00DB33D1"/>
    <w:pPr>
      <w:numPr>
        <w:numId w:val="215"/>
      </w:numPr>
    </w:pPr>
  </w:style>
  <w:style w:type="numbering" w:customStyle="1" w:styleId="WWNum215">
    <w:name w:val="WWNum215"/>
    <w:basedOn w:val="Bezlisty"/>
    <w:rsid w:val="00DB33D1"/>
    <w:pPr>
      <w:numPr>
        <w:numId w:val="216"/>
      </w:numPr>
    </w:pPr>
  </w:style>
  <w:style w:type="numbering" w:customStyle="1" w:styleId="WWNum216">
    <w:name w:val="WWNum216"/>
    <w:basedOn w:val="Bezlisty"/>
    <w:rsid w:val="00DB33D1"/>
    <w:pPr>
      <w:numPr>
        <w:numId w:val="217"/>
      </w:numPr>
    </w:pPr>
  </w:style>
  <w:style w:type="numbering" w:customStyle="1" w:styleId="WWNum217">
    <w:name w:val="WWNum217"/>
    <w:basedOn w:val="Bezlisty"/>
    <w:rsid w:val="00DB33D1"/>
    <w:pPr>
      <w:numPr>
        <w:numId w:val="218"/>
      </w:numPr>
    </w:pPr>
  </w:style>
  <w:style w:type="numbering" w:customStyle="1" w:styleId="WWNum218">
    <w:name w:val="WWNum218"/>
    <w:basedOn w:val="Bezlisty"/>
    <w:rsid w:val="00DB33D1"/>
    <w:pPr>
      <w:numPr>
        <w:numId w:val="219"/>
      </w:numPr>
    </w:pPr>
  </w:style>
  <w:style w:type="numbering" w:customStyle="1" w:styleId="WWNum219">
    <w:name w:val="WWNum219"/>
    <w:basedOn w:val="Bezlisty"/>
    <w:rsid w:val="00DB33D1"/>
    <w:pPr>
      <w:numPr>
        <w:numId w:val="220"/>
      </w:numPr>
    </w:pPr>
  </w:style>
  <w:style w:type="numbering" w:customStyle="1" w:styleId="WWNum220">
    <w:name w:val="WWNum220"/>
    <w:basedOn w:val="Bezlisty"/>
    <w:rsid w:val="00DB33D1"/>
    <w:pPr>
      <w:numPr>
        <w:numId w:val="221"/>
      </w:numPr>
    </w:pPr>
  </w:style>
  <w:style w:type="numbering" w:customStyle="1" w:styleId="WWNum221">
    <w:name w:val="WWNum221"/>
    <w:basedOn w:val="Bezlisty"/>
    <w:rsid w:val="00DB33D1"/>
    <w:pPr>
      <w:numPr>
        <w:numId w:val="222"/>
      </w:numPr>
    </w:pPr>
  </w:style>
  <w:style w:type="numbering" w:customStyle="1" w:styleId="WWNum222">
    <w:name w:val="WWNum222"/>
    <w:basedOn w:val="Bezlisty"/>
    <w:rsid w:val="00DB33D1"/>
    <w:pPr>
      <w:numPr>
        <w:numId w:val="223"/>
      </w:numPr>
    </w:pPr>
  </w:style>
  <w:style w:type="numbering" w:customStyle="1" w:styleId="WWNum223">
    <w:name w:val="WWNum223"/>
    <w:basedOn w:val="Bezlisty"/>
    <w:rsid w:val="00DB33D1"/>
    <w:pPr>
      <w:numPr>
        <w:numId w:val="224"/>
      </w:numPr>
    </w:pPr>
  </w:style>
  <w:style w:type="numbering" w:customStyle="1" w:styleId="WWNum224">
    <w:name w:val="WWNum224"/>
    <w:basedOn w:val="Bezlisty"/>
    <w:rsid w:val="00DB33D1"/>
    <w:pPr>
      <w:numPr>
        <w:numId w:val="225"/>
      </w:numPr>
    </w:pPr>
  </w:style>
  <w:style w:type="numbering" w:customStyle="1" w:styleId="WWNum225">
    <w:name w:val="WWNum225"/>
    <w:basedOn w:val="Bezlisty"/>
    <w:rsid w:val="00DB33D1"/>
    <w:pPr>
      <w:numPr>
        <w:numId w:val="226"/>
      </w:numPr>
    </w:pPr>
  </w:style>
  <w:style w:type="numbering" w:customStyle="1" w:styleId="WWNum226">
    <w:name w:val="WWNum226"/>
    <w:basedOn w:val="Bezlisty"/>
    <w:rsid w:val="00DB33D1"/>
    <w:pPr>
      <w:numPr>
        <w:numId w:val="227"/>
      </w:numPr>
    </w:pPr>
  </w:style>
  <w:style w:type="numbering" w:customStyle="1" w:styleId="WWNum227">
    <w:name w:val="WWNum227"/>
    <w:basedOn w:val="Bezlisty"/>
    <w:rsid w:val="00DB33D1"/>
    <w:pPr>
      <w:numPr>
        <w:numId w:val="228"/>
      </w:numPr>
    </w:pPr>
  </w:style>
  <w:style w:type="numbering" w:customStyle="1" w:styleId="WWNum228">
    <w:name w:val="WWNum228"/>
    <w:basedOn w:val="Bezlisty"/>
    <w:rsid w:val="00DB33D1"/>
    <w:pPr>
      <w:numPr>
        <w:numId w:val="229"/>
      </w:numPr>
    </w:pPr>
  </w:style>
  <w:style w:type="numbering" w:customStyle="1" w:styleId="WWNum229">
    <w:name w:val="WWNum229"/>
    <w:basedOn w:val="Bezlisty"/>
    <w:rsid w:val="00DB33D1"/>
    <w:pPr>
      <w:numPr>
        <w:numId w:val="230"/>
      </w:numPr>
    </w:pPr>
  </w:style>
  <w:style w:type="numbering" w:customStyle="1" w:styleId="WWNum230">
    <w:name w:val="WWNum230"/>
    <w:basedOn w:val="Bezlisty"/>
    <w:rsid w:val="00DB33D1"/>
    <w:pPr>
      <w:numPr>
        <w:numId w:val="231"/>
      </w:numPr>
    </w:pPr>
  </w:style>
  <w:style w:type="numbering" w:customStyle="1" w:styleId="WWNum231">
    <w:name w:val="WWNum231"/>
    <w:basedOn w:val="Bezlisty"/>
    <w:rsid w:val="00DB33D1"/>
    <w:pPr>
      <w:numPr>
        <w:numId w:val="232"/>
      </w:numPr>
    </w:pPr>
  </w:style>
  <w:style w:type="numbering" w:customStyle="1" w:styleId="WWNum232">
    <w:name w:val="WWNum232"/>
    <w:basedOn w:val="Bezlisty"/>
    <w:rsid w:val="00DB33D1"/>
    <w:pPr>
      <w:numPr>
        <w:numId w:val="233"/>
      </w:numPr>
    </w:pPr>
  </w:style>
  <w:style w:type="numbering" w:customStyle="1" w:styleId="WWNum233">
    <w:name w:val="WWNum233"/>
    <w:basedOn w:val="Bezlisty"/>
    <w:rsid w:val="00DB33D1"/>
    <w:pPr>
      <w:numPr>
        <w:numId w:val="234"/>
      </w:numPr>
    </w:pPr>
  </w:style>
  <w:style w:type="numbering" w:customStyle="1" w:styleId="WWNum234">
    <w:name w:val="WWNum234"/>
    <w:basedOn w:val="Bezlisty"/>
    <w:rsid w:val="00DB33D1"/>
    <w:pPr>
      <w:numPr>
        <w:numId w:val="235"/>
      </w:numPr>
    </w:pPr>
  </w:style>
  <w:style w:type="numbering" w:customStyle="1" w:styleId="WWNum235">
    <w:name w:val="WWNum235"/>
    <w:basedOn w:val="Bezlisty"/>
    <w:rsid w:val="00DB33D1"/>
    <w:pPr>
      <w:numPr>
        <w:numId w:val="236"/>
      </w:numPr>
    </w:pPr>
  </w:style>
  <w:style w:type="numbering" w:customStyle="1" w:styleId="WWNum236">
    <w:name w:val="WWNum236"/>
    <w:basedOn w:val="Bezlisty"/>
    <w:rsid w:val="00DB33D1"/>
    <w:pPr>
      <w:numPr>
        <w:numId w:val="237"/>
      </w:numPr>
    </w:pPr>
  </w:style>
  <w:style w:type="numbering" w:customStyle="1" w:styleId="WWNum237">
    <w:name w:val="WWNum237"/>
    <w:basedOn w:val="Bezlisty"/>
    <w:rsid w:val="00DB33D1"/>
    <w:pPr>
      <w:numPr>
        <w:numId w:val="238"/>
      </w:numPr>
    </w:pPr>
  </w:style>
  <w:style w:type="numbering" w:customStyle="1" w:styleId="WWNum238">
    <w:name w:val="WWNum238"/>
    <w:basedOn w:val="Bezlisty"/>
    <w:rsid w:val="00DB33D1"/>
    <w:pPr>
      <w:numPr>
        <w:numId w:val="239"/>
      </w:numPr>
    </w:pPr>
  </w:style>
  <w:style w:type="numbering" w:customStyle="1" w:styleId="WWNum239">
    <w:name w:val="WWNum239"/>
    <w:basedOn w:val="Bezlisty"/>
    <w:rsid w:val="00DB33D1"/>
    <w:pPr>
      <w:numPr>
        <w:numId w:val="240"/>
      </w:numPr>
    </w:pPr>
  </w:style>
  <w:style w:type="numbering" w:customStyle="1" w:styleId="WWNum240">
    <w:name w:val="WWNum240"/>
    <w:basedOn w:val="Bezlisty"/>
    <w:rsid w:val="00DB33D1"/>
    <w:pPr>
      <w:numPr>
        <w:numId w:val="241"/>
      </w:numPr>
    </w:pPr>
  </w:style>
  <w:style w:type="numbering" w:customStyle="1" w:styleId="WWNum241">
    <w:name w:val="WWNum241"/>
    <w:basedOn w:val="Bezlisty"/>
    <w:rsid w:val="00DB33D1"/>
    <w:pPr>
      <w:numPr>
        <w:numId w:val="242"/>
      </w:numPr>
    </w:pPr>
  </w:style>
  <w:style w:type="numbering" w:customStyle="1" w:styleId="WWNum242">
    <w:name w:val="WWNum242"/>
    <w:basedOn w:val="Bezlisty"/>
    <w:rsid w:val="00DB33D1"/>
    <w:pPr>
      <w:numPr>
        <w:numId w:val="243"/>
      </w:numPr>
    </w:pPr>
  </w:style>
  <w:style w:type="numbering" w:customStyle="1" w:styleId="WWNum243">
    <w:name w:val="WWNum243"/>
    <w:basedOn w:val="Bezlisty"/>
    <w:rsid w:val="00DB33D1"/>
    <w:pPr>
      <w:numPr>
        <w:numId w:val="244"/>
      </w:numPr>
    </w:pPr>
  </w:style>
  <w:style w:type="numbering" w:customStyle="1" w:styleId="WWNum244">
    <w:name w:val="WWNum244"/>
    <w:basedOn w:val="Bezlisty"/>
    <w:rsid w:val="00DB33D1"/>
    <w:pPr>
      <w:numPr>
        <w:numId w:val="245"/>
      </w:numPr>
    </w:pPr>
  </w:style>
  <w:style w:type="numbering" w:customStyle="1" w:styleId="WWNum245">
    <w:name w:val="WWNum245"/>
    <w:basedOn w:val="Bezlisty"/>
    <w:rsid w:val="00DB33D1"/>
    <w:pPr>
      <w:numPr>
        <w:numId w:val="246"/>
      </w:numPr>
    </w:pPr>
  </w:style>
  <w:style w:type="numbering" w:customStyle="1" w:styleId="WWNum246">
    <w:name w:val="WWNum246"/>
    <w:basedOn w:val="Bezlisty"/>
    <w:rsid w:val="00DB33D1"/>
    <w:pPr>
      <w:numPr>
        <w:numId w:val="247"/>
      </w:numPr>
    </w:pPr>
  </w:style>
  <w:style w:type="numbering" w:customStyle="1" w:styleId="WWNum247">
    <w:name w:val="WWNum247"/>
    <w:basedOn w:val="Bezlisty"/>
    <w:rsid w:val="00DB33D1"/>
    <w:pPr>
      <w:numPr>
        <w:numId w:val="248"/>
      </w:numPr>
    </w:pPr>
  </w:style>
  <w:style w:type="numbering" w:customStyle="1" w:styleId="WWNum248">
    <w:name w:val="WWNum248"/>
    <w:basedOn w:val="Bezlisty"/>
    <w:rsid w:val="00DB33D1"/>
    <w:pPr>
      <w:numPr>
        <w:numId w:val="249"/>
      </w:numPr>
    </w:pPr>
  </w:style>
  <w:style w:type="numbering" w:customStyle="1" w:styleId="WWNum249">
    <w:name w:val="WWNum249"/>
    <w:basedOn w:val="Bezlisty"/>
    <w:rsid w:val="00DB33D1"/>
    <w:pPr>
      <w:numPr>
        <w:numId w:val="250"/>
      </w:numPr>
    </w:pPr>
  </w:style>
  <w:style w:type="numbering" w:customStyle="1" w:styleId="WWNum250">
    <w:name w:val="WWNum250"/>
    <w:basedOn w:val="Bezlisty"/>
    <w:rsid w:val="00DB33D1"/>
    <w:pPr>
      <w:numPr>
        <w:numId w:val="251"/>
      </w:numPr>
    </w:pPr>
  </w:style>
  <w:style w:type="numbering" w:customStyle="1" w:styleId="WWNum251">
    <w:name w:val="WWNum251"/>
    <w:basedOn w:val="Bezlisty"/>
    <w:rsid w:val="00DB33D1"/>
    <w:pPr>
      <w:numPr>
        <w:numId w:val="252"/>
      </w:numPr>
    </w:pPr>
  </w:style>
  <w:style w:type="numbering" w:customStyle="1" w:styleId="WWNum252">
    <w:name w:val="WWNum252"/>
    <w:basedOn w:val="Bezlisty"/>
    <w:rsid w:val="00DB33D1"/>
    <w:pPr>
      <w:numPr>
        <w:numId w:val="253"/>
      </w:numPr>
    </w:pPr>
  </w:style>
  <w:style w:type="numbering" w:customStyle="1" w:styleId="WWNum253">
    <w:name w:val="WWNum253"/>
    <w:basedOn w:val="Bezlisty"/>
    <w:rsid w:val="00DB33D1"/>
    <w:pPr>
      <w:numPr>
        <w:numId w:val="254"/>
      </w:numPr>
    </w:pPr>
  </w:style>
  <w:style w:type="numbering" w:customStyle="1" w:styleId="WWNum254">
    <w:name w:val="WWNum254"/>
    <w:basedOn w:val="Bezlisty"/>
    <w:rsid w:val="00DB33D1"/>
    <w:pPr>
      <w:numPr>
        <w:numId w:val="255"/>
      </w:numPr>
    </w:pPr>
  </w:style>
  <w:style w:type="numbering" w:customStyle="1" w:styleId="WWNum255">
    <w:name w:val="WWNum255"/>
    <w:basedOn w:val="Bezlisty"/>
    <w:rsid w:val="00DB33D1"/>
    <w:pPr>
      <w:numPr>
        <w:numId w:val="256"/>
      </w:numPr>
    </w:pPr>
  </w:style>
  <w:style w:type="numbering" w:customStyle="1" w:styleId="WWNum256">
    <w:name w:val="WWNum256"/>
    <w:basedOn w:val="Bezlisty"/>
    <w:rsid w:val="00DB33D1"/>
    <w:pPr>
      <w:numPr>
        <w:numId w:val="257"/>
      </w:numPr>
    </w:pPr>
  </w:style>
  <w:style w:type="numbering" w:customStyle="1" w:styleId="WWNum257">
    <w:name w:val="WWNum257"/>
    <w:basedOn w:val="Bezlisty"/>
    <w:rsid w:val="00DB33D1"/>
    <w:pPr>
      <w:numPr>
        <w:numId w:val="258"/>
      </w:numPr>
    </w:pPr>
  </w:style>
  <w:style w:type="numbering" w:customStyle="1" w:styleId="WWNum258">
    <w:name w:val="WWNum258"/>
    <w:basedOn w:val="Bezlisty"/>
    <w:rsid w:val="00DB33D1"/>
    <w:pPr>
      <w:numPr>
        <w:numId w:val="259"/>
      </w:numPr>
    </w:pPr>
  </w:style>
  <w:style w:type="numbering" w:customStyle="1" w:styleId="WWNum259">
    <w:name w:val="WWNum259"/>
    <w:basedOn w:val="Bezlisty"/>
    <w:rsid w:val="00DB33D1"/>
    <w:pPr>
      <w:numPr>
        <w:numId w:val="260"/>
      </w:numPr>
    </w:pPr>
  </w:style>
  <w:style w:type="numbering" w:customStyle="1" w:styleId="WWNum260">
    <w:name w:val="WWNum260"/>
    <w:basedOn w:val="Bezlisty"/>
    <w:rsid w:val="00DB33D1"/>
    <w:pPr>
      <w:numPr>
        <w:numId w:val="261"/>
      </w:numPr>
    </w:pPr>
  </w:style>
  <w:style w:type="numbering" w:customStyle="1" w:styleId="WWNum261">
    <w:name w:val="WWNum261"/>
    <w:basedOn w:val="Bezlisty"/>
    <w:rsid w:val="00DB33D1"/>
    <w:pPr>
      <w:numPr>
        <w:numId w:val="262"/>
      </w:numPr>
    </w:pPr>
  </w:style>
  <w:style w:type="numbering" w:customStyle="1" w:styleId="WWNum262">
    <w:name w:val="WWNum262"/>
    <w:basedOn w:val="Bezlisty"/>
    <w:rsid w:val="00DB33D1"/>
    <w:pPr>
      <w:numPr>
        <w:numId w:val="263"/>
      </w:numPr>
    </w:pPr>
  </w:style>
  <w:style w:type="numbering" w:customStyle="1" w:styleId="WWNum263">
    <w:name w:val="WWNum263"/>
    <w:basedOn w:val="Bezlisty"/>
    <w:rsid w:val="00DB33D1"/>
    <w:pPr>
      <w:numPr>
        <w:numId w:val="264"/>
      </w:numPr>
    </w:pPr>
  </w:style>
  <w:style w:type="numbering" w:customStyle="1" w:styleId="WWNum264">
    <w:name w:val="WWNum264"/>
    <w:basedOn w:val="Bezlisty"/>
    <w:rsid w:val="00DB33D1"/>
    <w:pPr>
      <w:numPr>
        <w:numId w:val="265"/>
      </w:numPr>
    </w:pPr>
  </w:style>
  <w:style w:type="numbering" w:customStyle="1" w:styleId="WWNum265">
    <w:name w:val="WWNum265"/>
    <w:basedOn w:val="Bezlisty"/>
    <w:rsid w:val="00DB33D1"/>
    <w:pPr>
      <w:numPr>
        <w:numId w:val="266"/>
      </w:numPr>
    </w:pPr>
  </w:style>
  <w:style w:type="numbering" w:customStyle="1" w:styleId="WWNum266">
    <w:name w:val="WWNum266"/>
    <w:basedOn w:val="Bezlisty"/>
    <w:rsid w:val="00DB33D1"/>
    <w:pPr>
      <w:numPr>
        <w:numId w:val="267"/>
      </w:numPr>
    </w:pPr>
  </w:style>
  <w:style w:type="numbering" w:customStyle="1" w:styleId="WWNum267">
    <w:name w:val="WWNum267"/>
    <w:basedOn w:val="Bezlisty"/>
    <w:rsid w:val="00DB33D1"/>
    <w:pPr>
      <w:numPr>
        <w:numId w:val="268"/>
      </w:numPr>
    </w:pPr>
  </w:style>
  <w:style w:type="numbering" w:customStyle="1" w:styleId="WWNum268">
    <w:name w:val="WWNum268"/>
    <w:basedOn w:val="Bezlisty"/>
    <w:rsid w:val="00DB33D1"/>
    <w:pPr>
      <w:numPr>
        <w:numId w:val="269"/>
      </w:numPr>
    </w:pPr>
  </w:style>
  <w:style w:type="numbering" w:customStyle="1" w:styleId="WWNum269">
    <w:name w:val="WWNum269"/>
    <w:basedOn w:val="Bezlisty"/>
    <w:rsid w:val="00DB33D1"/>
    <w:pPr>
      <w:numPr>
        <w:numId w:val="270"/>
      </w:numPr>
    </w:pPr>
  </w:style>
  <w:style w:type="numbering" w:customStyle="1" w:styleId="WWNum270">
    <w:name w:val="WWNum270"/>
    <w:basedOn w:val="Bezlisty"/>
    <w:rsid w:val="00DB33D1"/>
    <w:pPr>
      <w:numPr>
        <w:numId w:val="271"/>
      </w:numPr>
    </w:pPr>
  </w:style>
  <w:style w:type="numbering" w:customStyle="1" w:styleId="WWNum271">
    <w:name w:val="WWNum271"/>
    <w:basedOn w:val="Bezlisty"/>
    <w:rsid w:val="00DB33D1"/>
    <w:pPr>
      <w:numPr>
        <w:numId w:val="272"/>
      </w:numPr>
    </w:pPr>
  </w:style>
  <w:style w:type="numbering" w:customStyle="1" w:styleId="WWNum272">
    <w:name w:val="WWNum272"/>
    <w:basedOn w:val="Bezlisty"/>
    <w:rsid w:val="00DB33D1"/>
    <w:pPr>
      <w:numPr>
        <w:numId w:val="273"/>
      </w:numPr>
    </w:pPr>
  </w:style>
  <w:style w:type="numbering" w:customStyle="1" w:styleId="WWNum273">
    <w:name w:val="WWNum273"/>
    <w:basedOn w:val="Bezlisty"/>
    <w:rsid w:val="00DB33D1"/>
    <w:pPr>
      <w:numPr>
        <w:numId w:val="274"/>
      </w:numPr>
    </w:pPr>
  </w:style>
  <w:style w:type="numbering" w:customStyle="1" w:styleId="WWNum274">
    <w:name w:val="WWNum274"/>
    <w:basedOn w:val="Bezlisty"/>
    <w:rsid w:val="00DB33D1"/>
    <w:pPr>
      <w:numPr>
        <w:numId w:val="275"/>
      </w:numPr>
    </w:pPr>
  </w:style>
  <w:style w:type="numbering" w:customStyle="1" w:styleId="WWNum275">
    <w:name w:val="WWNum275"/>
    <w:basedOn w:val="Bezlisty"/>
    <w:rsid w:val="00DB33D1"/>
    <w:pPr>
      <w:numPr>
        <w:numId w:val="276"/>
      </w:numPr>
    </w:pPr>
  </w:style>
  <w:style w:type="numbering" w:customStyle="1" w:styleId="WWNum276">
    <w:name w:val="WWNum276"/>
    <w:basedOn w:val="Bezlisty"/>
    <w:rsid w:val="00DB33D1"/>
    <w:pPr>
      <w:numPr>
        <w:numId w:val="277"/>
      </w:numPr>
    </w:pPr>
  </w:style>
  <w:style w:type="numbering" w:customStyle="1" w:styleId="WWNum277">
    <w:name w:val="WWNum277"/>
    <w:basedOn w:val="Bezlisty"/>
    <w:rsid w:val="00DB33D1"/>
    <w:pPr>
      <w:numPr>
        <w:numId w:val="278"/>
      </w:numPr>
    </w:pPr>
  </w:style>
  <w:style w:type="numbering" w:customStyle="1" w:styleId="WWNum278">
    <w:name w:val="WWNum278"/>
    <w:basedOn w:val="Bezlisty"/>
    <w:rsid w:val="00DB33D1"/>
    <w:pPr>
      <w:numPr>
        <w:numId w:val="279"/>
      </w:numPr>
    </w:pPr>
  </w:style>
  <w:style w:type="numbering" w:customStyle="1" w:styleId="WWNum279">
    <w:name w:val="WWNum279"/>
    <w:basedOn w:val="Bezlisty"/>
    <w:rsid w:val="00DB33D1"/>
    <w:pPr>
      <w:numPr>
        <w:numId w:val="280"/>
      </w:numPr>
    </w:pPr>
  </w:style>
  <w:style w:type="numbering" w:customStyle="1" w:styleId="WWNum280">
    <w:name w:val="WWNum280"/>
    <w:basedOn w:val="Bezlisty"/>
    <w:rsid w:val="00DB33D1"/>
    <w:pPr>
      <w:numPr>
        <w:numId w:val="281"/>
      </w:numPr>
    </w:pPr>
  </w:style>
  <w:style w:type="numbering" w:customStyle="1" w:styleId="WWNum281">
    <w:name w:val="WWNum281"/>
    <w:basedOn w:val="Bezlisty"/>
    <w:rsid w:val="00DB33D1"/>
    <w:pPr>
      <w:numPr>
        <w:numId w:val="282"/>
      </w:numPr>
    </w:pPr>
  </w:style>
  <w:style w:type="numbering" w:customStyle="1" w:styleId="WWNum282">
    <w:name w:val="WWNum282"/>
    <w:basedOn w:val="Bezlisty"/>
    <w:rsid w:val="00DB33D1"/>
    <w:pPr>
      <w:numPr>
        <w:numId w:val="283"/>
      </w:numPr>
    </w:pPr>
  </w:style>
  <w:style w:type="numbering" w:customStyle="1" w:styleId="WWNum283">
    <w:name w:val="WWNum283"/>
    <w:basedOn w:val="Bezlisty"/>
    <w:rsid w:val="00DB33D1"/>
    <w:pPr>
      <w:numPr>
        <w:numId w:val="284"/>
      </w:numPr>
    </w:pPr>
  </w:style>
  <w:style w:type="numbering" w:customStyle="1" w:styleId="WWNum284">
    <w:name w:val="WWNum284"/>
    <w:basedOn w:val="Bezlisty"/>
    <w:rsid w:val="00DB33D1"/>
    <w:pPr>
      <w:numPr>
        <w:numId w:val="285"/>
      </w:numPr>
    </w:pPr>
  </w:style>
  <w:style w:type="numbering" w:customStyle="1" w:styleId="WWNum285">
    <w:name w:val="WWNum285"/>
    <w:basedOn w:val="Bezlisty"/>
    <w:rsid w:val="00DB33D1"/>
    <w:pPr>
      <w:numPr>
        <w:numId w:val="286"/>
      </w:numPr>
    </w:pPr>
  </w:style>
  <w:style w:type="numbering" w:customStyle="1" w:styleId="WWNum286">
    <w:name w:val="WWNum286"/>
    <w:basedOn w:val="Bezlisty"/>
    <w:rsid w:val="00DB33D1"/>
    <w:pPr>
      <w:numPr>
        <w:numId w:val="287"/>
      </w:numPr>
    </w:pPr>
  </w:style>
  <w:style w:type="numbering" w:customStyle="1" w:styleId="WWNum287">
    <w:name w:val="WWNum287"/>
    <w:basedOn w:val="Bezlisty"/>
    <w:rsid w:val="00DB33D1"/>
    <w:pPr>
      <w:numPr>
        <w:numId w:val="288"/>
      </w:numPr>
    </w:pPr>
  </w:style>
  <w:style w:type="numbering" w:customStyle="1" w:styleId="WWNum288">
    <w:name w:val="WWNum288"/>
    <w:basedOn w:val="Bezlisty"/>
    <w:rsid w:val="00DB33D1"/>
    <w:pPr>
      <w:numPr>
        <w:numId w:val="289"/>
      </w:numPr>
    </w:pPr>
  </w:style>
  <w:style w:type="numbering" w:customStyle="1" w:styleId="WWNum289">
    <w:name w:val="WWNum289"/>
    <w:basedOn w:val="Bezlisty"/>
    <w:rsid w:val="00DB33D1"/>
    <w:pPr>
      <w:numPr>
        <w:numId w:val="290"/>
      </w:numPr>
    </w:pPr>
  </w:style>
  <w:style w:type="numbering" w:customStyle="1" w:styleId="WWNum290">
    <w:name w:val="WWNum290"/>
    <w:basedOn w:val="Bezlisty"/>
    <w:rsid w:val="00DB33D1"/>
    <w:pPr>
      <w:numPr>
        <w:numId w:val="291"/>
      </w:numPr>
    </w:pPr>
  </w:style>
  <w:style w:type="numbering" w:customStyle="1" w:styleId="WWNum291">
    <w:name w:val="WWNum291"/>
    <w:basedOn w:val="Bezlisty"/>
    <w:rsid w:val="00DB33D1"/>
    <w:pPr>
      <w:numPr>
        <w:numId w:val="292"/>
      </w:numPr>
    </w:pPr>
  </w:style>
  <w:style w:type="numbering" w:customStyle="1" w:styleId="WWNum292">
    <w:name w:val="WWNum292"/>
    <w:basedOn w:val="Bezlisty"/>
    <w:rsid w:val="00DB33D1"/>
    <w:pPr>
      <w:numPr>
        <w:numId w:val="293"/>
      </w:numPr>
    </w:pPr>
  </w:style>
  <w:style w:type="numbering" w:customStyle="1" w:styleId="WWNum293">
    <w:name w:val="WWNum293"/>
    <w:basedOn w:val="Bezlisty"/>
    <w:rsid w:val="00DB33D1"/>
    <w:pPr>
      <w:numPr>
        <w:numId w:val="294"/>
      </w:numPr>
    </w:pPr>
  </w:style>
  <w:style w:type="numbering" w:customStyle="1" w:styleId="WWNum294">
    <w:name w:val="WWNum294"/>
    <w:basedOn w:val="Bezlisty"/>
    <w:rsid w:val="00DB33D1"/>
    <w:pPr>
      <w:numPr>
        <w:numId w:val="295"/>
      </w:numPr>
    </w:pPr>
  </w:style>
  <w:style w:type="numbering" w:customStyle="1" w:styleId="WWNum295">
    <w:name w:val="WWNum295"/>
    <w:basedOn w:val="Bezlisty"/>
    <w:rsid w:val="00DB33D1"/>
    <w:pPr>
      <w:numPr>
        <w:numId w:val="296"/>
      </w:numPr>
    </w:pPr>
  </w:style>
  <w:style w:type="numbering" w:customStyle="1" w:styleId="WWNum296">
    <w:name w:val="WWNum296"/>
    <w:basedOn w:val="Bezlisty"/>
    <w:rsid w:val="00DB33D1"/>
    <w:pPr>
      <w:numPr>
        <w:numId w:val="297"/>
      </w:numPr>
    </w:pPr>
  </w:style>
  <w:style w:type="numbering" w:customStyle="1" w:styleId="WWNum297">
    <w:name w:val="WWNum297"/>
    <w:basedOn w:val="Bezlisty"/>
    <w:rsid w:val="00DB33D1"/>
    <w:pPr>
      <w:numPr>
        <w:numId w:val="298"/>
      </w:numPr>
    </w:pPr>
  </w:style>
  <w:style w:type="numbering" w:customStyle="1" w:styleId="WWNum298">
    <w:name w:val="WWNum298"/>
    <w:basedOn w:val="Bezlisty"/>
    <w:rsid w:val="00DB33D1"/>
    <w:pPr>
      <w:numPr>
        <w:numId w:val="299"/>
      </w:numPr>
    </w:pPr>
  </w:style>
  <w:style w:type="numbering" w:customStyle="1" w:styleId="WWNum299">
    <w:name w:val="WWNum299"/>
    <w:basedOn w:val="Bezlisty"/>
    <w:rsid w:val="00DB33D1"/>
    <w:pPr>
      <w:numPr>
        <w:numId w:val="300"/>
      </w:numPr>
    </w:pPr>
  </w:style>
  <w:style w:type="numbering" w:customStyle="1" w:styleId="WWNum300">
    <w:name w:val="WWNum300"/>
    <w:basedOn w:val="Bezlisty"/>
    <w:rsid w:val="00DB33D1"/>
    <w:pPr>
      <w:numPr>
        <w:numId w:val="301"/>
      </w:numPr>
    </w:pPr>
  </w:style>
  <w:style w:type="numbering" w:customStyle="1" w:styleId="WWNum301">
    <w:name w:val="WWNum301"/>
    <w:basedOn w:val="Bezlisty"/>
    <w:rsid w:val="00DB33D1"/>
    <w:pPr>
      <w:numPr>
        <w:numId w:val="302"/>
      </w:numPr>
    </w:pPr>
  </w:style>
  <w:style w:type="numbering" w:customStyle="1" w:styleId="WWNum302">
    <w:name w:val="WWNum302"/>
    <w:basedOn w:val="Bezlisty"/>
    <w:rsid w:val="00DB33D1"/>
    <w:pPr>
      <w:numPr>
        <w:numId w:val="303"/>
      </w:numPr>
    </w:pPr>
  </w:style>
  <w:style w:type="numbering" w:customStyle="1" w:styleId="WWNum303">
    <w:name w:val="WWNum303"/>
    <w:basedOn w:val="Bezlisty"/>
    <w:rsid w:val="00DB33D1"/>
    <w:pPr>
      <w:numPr>
        <w:numId w:val="304"/>
      </w:numPr>
    </w:pPr>
  </w:style>
  <w:style w:type="numbering" w:customStyle="1" w:styleId="WWNum304">
    <w:name w:val="WWNum304"/>
    <w:basedOn w:val="Bezlisty"/>
    <w:rsid w:val="00DB33D1"/>
    <w:pPr>
      <w:numPr>
        <w:numId w:val="305"/>
      </w:numPr>
    </w:pPr>
  </w:style>
  <w:style w:type="numbering" w:customStyle="1" w:styleId="WWNum305">
    <w:name w:val="WWNum305"/>
    <w:basedOn w:val="Bezlisty"/>
    <w:rsid w:val="00DB33D1"/>
    <w:pPr>
      <w:numPr>
        <w:numId w:val="306"/>
      </w:numPr>
    </w:pPr>
  </w:style>
  <w:style w:type="numbering" w:customStyle="1" w:styleId="WWNum306">
    <w:name w:val="WWNum306"/>
    <w:basedOn w:val="Bezlisty"/>
    <w:rsid w:val="00DB33D1"/>
    <w:pPr>
      <w:numPr>
        <w:numId w:val="307"/>
      </w:numPr>
    </w:pPr>
  </w:style>
  <w:style w:type="numbering" w:customStyle="1" w:styleId="WWNum307">
    <w:name w:val="WWNum307"/>
    <w:basedOn w:val="Bezlisty"/>
    <w:rsid w:val="00DB33D1"/>
    <w:pPr>
      <w:numPr>
        <w:numId w:val="308"/>
      </w:numPr>
    </w:pPr>
  </w:style>
  <w:style w:type="numbering" w:customStyle="1" w:styleId="WWNum308">
    <w:name w:val="WWNum308"/>
    <w:basedOn w:val="Bezlisty"/>
    <w:rsid w:val="00DB33D1"/>
    <w:pPr>
      <w:numPr>
        <w:numId w:val="309"/>
      </w:numPr>
    </w:pPr>
  </w:style>
  <w:style w:type="numbering" w:customStyle="1" w:styleId="WWNum309">
    <w:name w:val="WWNum309"/>
    <w:basedOn w:val="Bezlisty"/>
    <w:rsid w:val="00DB33D1"/>
    <w:pPr>
      <w:numPr>
        <w:numId w:val="310"/>
      </w:numPr>
    </w:pPr>
  </w:style>
  <w:style w:type="numbering" w:customStyle="1" w:styleId="WWNum310">
    <w:name w:val="WWNum310"/>
    <w:basedOn w:val="Bezlisty"/>
    <w:rsid w:val="00DB33D1"/>
    <w:pPr>
      <w:numPr>
        <w:numId w:val="311"/>
      </w:numPr>
    </w:pPr>
  </w:style>
  <w:style w:type="numbering" w:customStyle="1" w:styleId="WWNum311">
    <w:name w:val="WWNum311"/>
    <w:basedOn w:val="Bezlisty"/>
    <w:rsid w:val="00DB33D1"/>
    <w:pPr>
      <w:numPr>
        <w:numId w:val="312"/>
      </w:numPr>
    </w:pPr>
  </w:style>
  <w:style w:type="numbering" w:customStyle="1" w:styleId="WWNum312">
    <w:name w:val="WWNum312"/>
    <w:basedOn w:val="Bezlisty"/>
    <w:rsid w:val="00DB33D1"/>
    <w:pPr>
      <w:numPr>
        <w:numId w:val="313"/>
      </w:numPr>
    </w:pPr>
  </w:style>
  <w:style w:type="numbering" w:customStyle="1" w:styleId="WWNum313">
    <w:name w:val="WWNum313"/>
    <w:basedOn w:val="Bezlisty"/>
    <w:rsid w:val="00DB33D1"/>
    <w:pPr>
      <w:numPr>
        <w:numId w:val="314"/>
      </w:numPr>
    </w:pPr>
  </w:style>
  <w:style w:type="numbering" w:customStyle="1" w:styleId="WWNum314">
    <w:name w:val="WWNum314"/>
    <w:basedOn w:val="Bezlisty"/>
    <w:rsid w:val="00DB33D1"/>
    <w:pPr>
      <w:numPr>
        <w:numId w:val="315"/>
      </w:numPr>
    </w:pPr>
  </w:style>
  <w:style w:type="numbering" w:customStyle="1" w:styleId="WWNum315">
    <w:name w:val="WWNum315"/>
    <w:basedOn w:val="Bezlisty"/>
    <w:rsid w:val="00DB33D1"/>
    <w:pPr>
      <w:numPr>
        <w:numId w:val="316"/>
      </w:numPr>
    </w:pPr>
  </w:style>
  <w:style w:type="numbering" w:customStyle="1" w:styleId="WWNum316">
    <w:name w:val="WWNum316"/>
    <w:basedOn w:val="Bezlisty"/>
    <w:rsid w:val="00DB33D1"/>
    <w:pPr>
      <w:numPr>
        <w:numId w:val="317"/>
      </w:numPr>
    </w:pPr>
  </w:style>
  <w:style w:type="numbering" w:customStyle="1" w:styleId="WWNum317">
    <w:name w:val="WWNum317"/>
    <w:basedOn w:val="Bezlisty"/>
    <w:rsid w:val="00DB33D1"/>
    <w:pPr>
      <w:numPr>
        <w:numId w:val="318"/>
      </w:numPr>
    </w:pPr>
  </w:style>
  <w:style w:type="numbering" w:customStyle="1" w:styleId="WWNum318">
    <w:name w:val="WWNum318"/>
    <w:basedOn w:val="Bezlisty"/>
    <w:rsid w:val="00DB33D1"/>
    <w:pPr>
      <w:numPr>
        <w:numId w:val="319"/>
      </w:numPr>
    </w:pPr>
  </w:style>
  <w:style w:type="numbering" w:customStyle="1" w:styleId="WWNum319">
    <w:name w:val="WWNum319"/>
    <w:basedOn w:val="Bezlisty"/>
    <w:rsid w:val="00DB33D1"/>
    <w:pPr>
      <w:numPr>
        <w:numId w:val="320"/>
      </w:numPr>
    </w:pPr>
  </w:style>
  <w:style w:type="numbering" w:customStyle="1" w:styleId="WWNum320">
    <w:name w:val="WWNum320"/>
    <w:basedOn w:val="Bezlisty"/>
    <w:rsid w:val="00DB33D1"/>
    <w:pPr>
      <w:numPr>
        <w:numId w:val="321"/>
      </w:numPr>
    </w:pPr>
  </w:style>
  <w:style w:type="numbering" w:customStyle="1" w:styleId="WWNum321">
    <w:name w:val="WWNum321"/>
    <w:basedOn w:val="Bezlisty"/>
    <w:rsid w:val="00DB33D1"/>
    <w:pPr>
      <w:numPr>
        <w:numId w:val="322"/>
      </w:numPr>
    </w:pPr>
  </w:style>
  <w:style w:type="numbering" w:customStyle="1" w:styleId="WWNum322">
    <w:name w:val="WWNum322"/>
    <w:basedOn w:val="Bezlisty"/>
    <w:rsid w:val="00DB33D1"/>
    <w:pPr>
      <w:numPr>
        <w:numId w:val="323"/>
      </w:numPr>
    </w:pPr>
  </w:style>
  <w:style w:type="numbering" w:customStyle="1" w:styleId="WWNum323">
    <w:name w:val="WWNum323"/>
    <w:basedOn w:val="Bezlisty"/>
    <w:rsid w:val="00DB33D1"/>
    <w:pPr>
      <w:numPr>
        <w:numId w:val="324"/>
      </w:numPr>
    </w:pPr>
  </w:style>
  <w:style w:type="numbering" w:customStyle="1" w:styleId="WWNum324">
    <w:name w:val="WWNum324"/>
    <w:basedOn w:val="Bezlisty"/>
    <w:rsid w:val="00DB33D1"/>
    <w:pPr>
      <w:numPr>
        <w:numId w:val="325"/>
      </w:numPr>
    </w:pPr>
  </w:style>
  <w:style w:type="numbering" w:customStyle="1" w:styleId="WWNum325">
    <w:name w:val="WWNum325"/>
    <w:basedOn w:val="Bezlisty"/>
    <w:rsid w:val="00DB33D1"/>
    <w:pPr>
      <w:numPr>
        <w:numId w:val="326"/>
      </w:numPr>
    </w:pPr>
  </w:style>
  <w:style w:type="numbering" w:customStyle="1" w:styleId="WWNum326">
    <w:name w:val="WWNum326"/>
    <w:basedOn w:val="Bezlisty"/>
    <w:rsid w:val="00DB33D1"/>
    <w:pPr>
      <w:numPr>
        <w:numId w:val="327"/>
      </w:numPr>
    </w:pPr>
  </w:style>
  <w:style w:type="numbering" w:customStyle="1" w:styleId="WWNum327">
    <w:name w:val="WWNum327"/>
    <w:basedOn w:val="Bezlisty"/>
    <w:rsid w:val="00DB33D1"/>
    <w:pPr>
      <w:numPr>
        <w:numId w:val="328"/>
      </w:numPr>
    </w:pPr>
  </w:style>
  <w:style w:type="numbering" w:customStyle="1" w:styleId="WWNum328">
    <w:name w:val="WWNum328"/>
    <w:basedOn w:val="Bezlisty"/>
    <w:rsid w:val="00DB33D1"/>
    <w:pPr>
      <w:numPr>
        <w:numId w:val="329"/>
      </w:numPr>
    </w:pPr>
  </w:style>
  <w:style w:type="numbering" w:customStyle="1" w:styleId="WWNum329">
    <w:name w:val="WWNum329"/>
    <w:basedOn w:val="Bezlisty"/>
    <w:rsid w:val="00DB33D1"/>
    <w:pPr>
      <w:numPr>
        <w:numId w:val="330"/>
      </w:numPr>
    </w:pPr>
  </w:style>
  <w:style w:type="numbering" w:customStyle="1" w:styleId="WWNum330">
    <w:name w:val="WWNum330"/>
    <w:basedOn w:val="Bezlisty"/>
    <w:rsid w:val="00DB33D1"/>
    <w:pPr>
      <w:numPr>
        <w:numId w:val="331"/>
      </w:numPr>
    </w:pPr>
  </w:style>
  <w:style w:type="numbering" w:customStyle="1" w:styleId="WWNum331">
    <w:name w:val="WWNum331"/>
    <w:basedOn w:val="Bezlisty"/>
    <w:rsid w:val="00DB33D1"/>
    <w:pPr>
      <w:numPr>
        <w:numId w:val="332"/>
      </w:numPr>
    </w:pPr>
  </w:style>
  <w:style w:type="numbering" w:customStyle="1" w:styleId="WWNum332">
    <w:name w:val="WWNum332"/>
    <w:basedOn w:val="Bezlisty"/>
    <w:rsid w:val="00DB33D1"/>
    <w:pPr>
      <w:numPr>
        <w:numId w:val="333"/>
      </w:numPr>
    </w:pPr>
  </w:style>
  <w:style w:type="numbering" w:customStyle="1" w:styleId="WWNum333">
    <w:name w:val="WWNum333"/>
    <w:basedOn w:val="Bezlisty"/>
    <w:rsid w:val="00DB33D1"/>
    <w:pPr>
      <w:numPr>
        <w:numId w:val="450"/>
      </w:numPr>
    </w:pPr>
  </w:style>
  <w:style w:type="numbering" w:customStyle="1" w:styleId="WWNum334">
    <w:name w:val="WWNum334"/>
    <w:basedOn w:val="Bezlisty"/>
    <w:rsid w:val="00DB33D1"/>
    <w:pPr>
      <w:numPr>
        <w:numId w:val="334"/>
      </w:numPr>
    </w:pPr>
  </w:style>
  <w:style w:type="numbering" w:customStyle="1" w:styleId="WWNum335">
    <w:name w:val="WWNum335"/>
    <w:basedOn w:val="Bezlisty"/>
    <w:rsid w:val="00DB33D1"/>
    <w:pPr>
      <w:numPr>
        <w:numId w:val="335"/>
      </w:numPr>
    </w:pPr>
  </w:style>
  <w:style w:type="numbering" w:customStyle="1" w:styleId="WWNum336">
    <w:name w:val="WWNum336"/>
    <w:basedOn w:val="Bezlisty"/>
    <w:rsid w:val="00DB33D1"/>
    <w:pPr>
      <w:numPr>
        <w:numId w:val="336"/>
      </w:numPr>
    </w:pPr>
  </w:style>
  <w:style w:type="numbering" w:customStyle="1" w:styleId="WWNum337">
    <w:name w:val="WWNum337"/>
    <w:basedOn w:val="Bezlisty"/>
    <w:rsid w:val="00DB33D1"/>
    <w:pPr>
      <w:numPr>
        <w:numId w:val="337"/>
      </w:numPr>
    </w:pPr>
  </w:style>
  <w:style w:type="numbering" w:customStyle="1" w:styleId="WWNum338">
    <w:name w:val="WWNum338"/>
    <w:basedOn w:val="Bezlisty"/>
    <w:rsid w:val="00DB33D1"/>
    <w:pPr>
      <w:numPr>
        <w:numId w:val="438"/>
      </w:numPr>
    </w:pPr>
  </w:style>
  <w:style w:type="numbering" w:customStyle="1" w:styleId="WWNum339">
    <w:name w:val="WWNum339"/>
    <w:basedOn w:val="Bezlisty"/>
    <w:rsid w:val="00DB33D1"/>
    <w:pPr>
      <w:numPr>
        <w:numId w:val="457"/>
      </w:numPr>
    </w:pPr>
  </w:style>
  <w:style w:type="numbering" w:customStyle="1" w:styleId="WWNum340">
    <w:name w:val="WWNum340"/>
    <w:basedOn w:val="Bezlisty"/>
    <w:rsid w:val="00DB33D1"/>
    <w:pPr>
      <w:numPr>
        <w:numId w:val="437"/>
      </w:numPr>
    </w:pPr>
  </w:style>
  <w:style w:type="numbering" w:customStyle="1" w:styleId="WWNum341">
    <w:name w:val="WWNum341"/>
    <w:basedOn w:val="Bezlisty"/>
    <w:rsid w:val="00DB33D1"/>
    <w:pPr>
      <w:numPr>
        <w:numId w:val="338"/>
      </w:numPr>
    </w:pPr>
  </w:style>
  <w:style w:type="numbering" w:customStyle="1" w:styleId="WWNum342">
    <w:name w:val="WWNum342"/>
    <w:basedOn w:val="Bezlisty"/>
    <w:rsid w:val="00DB33D1"/>
    <w:pPr>
      <w:numPr>
        <w:numId w:val="339"/>
      </w:numPr>
    </w:pPr>
  </w:style>
  <w:style w:type="numbering" w:customStyle="1" w:styleId="WWNum343">
    <w:name w:val="WWNum343"/>
    <w:basedOn w:val="Bezlisty"/>
    <w:rsid w:val="00DB33D1"/>
    <w:pPr>
      <w:numPr>
        <w:numId w:val="340"/>
      </w:numPr>
    </w:pPr>
  </w:style>
  <w:style w:type="numbering" w:customStyle="1" w:styleId="WWNum344">
    <w:name w:val="WWNum344"/>
    <w:basedOn w:val="Bezlisty"/>
    <w:rsid w:val="00DB33D1"/>
    <w:pPr>
      <w:numPr>
        <w:numId w:val="451"/>
      </w:numPr>
    </w:pPr>
  </w:style>
  <w:style w:type="numbering" w:customStyle="1" w:styleId="WWNum345">
    <w:name w:val="WWNum345"/>
    <w:basedOn w:val="Bezlisty"/>
    <w:rsid w:val="00DB33D1"/>
    <w:pPr>
      <w:numPr>
        <w:numId w:val="341"/>
      </w:numPr>
    </w:pPr>
  </w:style>
  <w:style w:type="numbering" w:customStyle="1" w:styleId="WWNum346">
    <w:name w:val="WWNum346"/>
    <w:basedOn w:val="Bezlisty"/>
    <w:rsid w:val="00DB33D1"/>
    <w:pPr>
      <w:numPr>
        <w:numId w:val="342"/>
      </w:numPr>
    </w:pPr>
  </w:style>
  <w:style w:type="numbering" w:customStyle="1" w:styleId="WWNum347">
    <w:name w:val="WWNum347"/>
    <w:basedOn w:val="Bezlisty"/>
    <w:rsid w:val="00DB33D1"/>
    <w:pPr>
      <w:numPr>
        <w:numId w:val="442"/>
      </w:numPr>
    </w:pPr>
  </w:style>
  <w:style w:type="numbering" w:customStyle="1" w:styleId="WWNum348">
    <w:name w:val="WWNum348"/>
    <w:basedOn w:val="Bezlisty"/>
    <w:rsid w:val="00DB33D1"/>
    <w:pPr>
      <w:numPr>
        <w:numId w:val="343"/>
      </w:numPr>
    </w:pPr>
  </w:style>
  <w:style w:type="numbering" w:customStyle="1" w:styleId="WWNum349">
    <w:name w:val="WWNum349"/>
    <w:basedOn w:val="Bezlisty"/>
    <w:rsid w:val="00DB33D1"/>
    <w:pPr>
      <w:numPr>
        <w:numId w:val="344"/>
      </w:numPr>
    </w:pPr>
  </w:style>
  <w:style w:type="numbering" w:customStyle="1" w:styleId="WWNum350">
    <w:name w:val="WWNum350"/>
    <w:basedOn w:val="Bezlisty"/>
    <w:rsid w:val="00DB33D1"/>
    <w:pPr>
      <w:numPr>
        <w:numId w:val="345"/>
      </w:numPr>
    </w:pPr>
  </w:style>
  <w:style w:type="numbering" w:customStyle="1" w:styleId="WWNum351">
    <w:name w:val="WWNum351"/>
    <w:basedOn w:val="Bezlisty"/>
    <w:rsid w:val="00DB33D1"/>
    <w:pPr>
      <w:numPr>
        <w:numId w:val="346"/>
      </w:numPr>
    </w:pPr>
  </w:style>
  <w:style w:type="numbering" w:customStyle="1" w:styleId="WWNum352">
    <w:name w:val="WWNum352"/>
    <w:basedOn w:val="Bezlisty"/>
    <w:rsid w:val="00DB33D1"/>
    <w:pPr>
      <w:numPr>
        <w:numId w:val="448"/>
      </w:numPr>
    </w:pPr>
  </w:style>
  <w:style w:type="numbering" w:customStyle="1" w:styleId="WWNum353">
    <w:name w:val="WWNum353"/>
    <w:basedOn w:val="Bezlisty"/>
    <w:rsid w:val="00DB33D1"/>
    <w:pPr>
      <w:numPr>
        <w:numId w:val="439"/>
      </w:numPr>
    </w:pPr>
  </w:style>
  <w:style w:type="numbering" w:customStyle="1" w:styleId="WWNum354">
    <w:name w:val="WWNum354"/>
    <w:basedOn w:val="Bezlisty"/>
    <w:rsid w:val="00DB33D1"/>
    <w:pPr>
      <w:numPr>
        <w:numId w:val="347"/>
      </w:numPr>
    </w:pPr>
  </w:style>
  <w:style w:type="numbering" w:customStyle="1" w:styleId="WWNum355">
    <w:name w:val="WWNum355"/>
    <w:basedOn w:val="Bezlisty"/>
    <w:rsid w:val="00DB33D1"/>
    <w:pPr>
      <w:numPr>
        <w:numId w:val="458"/>
      </w:numPr>
    </w:pPr>
  </w:style>
  <w:style w:type="numbering" w:customStyle="1" w:styleId="WWNum356">
    <w:name w:val="WWNum356"/>
    <w:basedOn w:val="Bezlisty"/>
    <w:rsid w:val="00DB33D1"/>
    <w:pPr>
      <w:numPr>
        <w:numId w:val="348"/>
      </w:numPr>
    </w:pPr>
  </w:style>
  <w:style w:type="numbering" w:customStyle="1" w:styleId="WWNum357">
    <w:name w:val="WWNum357"/>
    <w:basedOn w:val="Bezlisty"/>
    <w:rsid w:val="00DB33D1"/>
    <w:pPr>
      <w:numPr>
        <w:numId w:val="349"/>
      </w:numPr>
    </w:pPr>
  </w:style>
  <w:style w:type="numbering" w:customStyle="1" w:styleId="WWNum358">
    <w:name w:val="WWNum358"/>
    <w:basedOn w:val="Bezlisty"/>
    <w:rsid w:val="00DB33D1"/>
    <w:pPr>
      <w:numPr>
        <w:numId w:val="350"/>
      </w:numPr>
    </w:pPr>
  </w:style>
  <w:style w:type="numbering" w:customStyle="1" w:styleId="WWNum359">
    <w:name w:val="WWNum359"/>
    <w:basedOn w:val="Bezlisty"/>
    <w:rsid w:val="00DB33D1"/>
    <w:pPr>
      <w:numPr>
        <w:numId w:val="351"/>
      </w:numPr>
    </w:pPr>
  </w:style>
  <w:style w:type="numbering" w:customStyle="1" w:styleId="WWNum360">
    <w:name w:val="WWNum360"/>
    <w:basedOn w:val="Bezlisty"/>
    <w:rsid w:val="00DB33D1"/>
    <w:pPr>
      <w:numPr>
        <w:numId w:val="454"/>
      </w:numPr>
    </w:pPr>
  </w:style>
  <w:style w:type="numbering" w:customStyle="1" w:styleId="WWNum361">
    <w:name w:val="WWNum361"/>
    <w:basedOn w:val="Bezlisty"/>
    <w:rsid w:val="00DB33D1"/>
    <w:pPr>
      <w:numPr>
        <w:numId w:val="456"/>
      </w:numPr>
    </w:pPr>
  </w:style>
  <w:style w:type="numbering" w:customStyle="1" w:styleId="WWNum362">
    <w:name w:val="WWNum362"/>
    <w:basedOn w:val="Bezlisty"/>
    <w:rsid w:val="00DB33D1"/>
    <w:pPr>
      <w:numPr>
        <w:numId w:val="352"/>
      </w:numPr>
    </w:pPr>
  </w:style>
  <w:style w:type="numbering" w:customStyle="1" w:styleId="WWNum363">
    <w:name w:val="WWNum363"/>
    <w:basedOn w:val="Bezlisty"/>
    <w:rsid w:val="00DB33D1"/>
    <w:pPr>
      <w:numPr>
        <w:numId w:val="353"/>
      </w:numPr>
    </w:pPr>
  </w:style>
  <w:style w:type="numbering" w:customStyle="1" w:styleId="WWNum364">
    <w:name w:val="WWNum364"/>
    <w:basedOn w:val="Bezlisty"/>
    <w:rsid w:val="00DB33D1"/>
    <w:pPr>
      <w:numPr>
        <w:numId w:val="354"/>
      </w:numPr>
    </w:pPr>
  </w:style>
  <w:style w:type="numbering" w:customStyle="1" w:styleId="WWNum365">
    <w:name w:val="WWNum365"/>
    <w:basedOn w:val="Bezlisty"/>
    <w:rsid w:val="00DB33D1"/>
    <w:pPr>
      <w:numPr>
        <w:numId w:val="452"/>
      </w:numPr>
    </w:pPr>
  </w:style>
  <w:style w:type="numbering" w:customStyle="1" w:styleId="WWNum366">
    <w:name w:val="WWNum366"/>
    <w:basedOn w:val="Bezlisty"/>
    <w:rsid w:val="00DB33D1"/>
    <w:pPr>
      <w:numPr>
        <w:numId w:val="443"/>
      </w:numPr>
    </w:pPr>
  </w:style>
  <w:style w:type="numbering" w:customStyle="1" w:styleId="WWNum367">
    <w:name w:val="WWNum367"/>
    <w:basedOn w:val="Bezlisty"/>
    <w:rsid w:val="00DB33D1"/>
    <w:pPr>
      <w:numPr>
        <w:numId w:val="355"/>
      </w:numPr>
    </w:pPr>
  </w:style>
  <w:style w:type="numbering" w:customStyle="1" w:styleId="WWNum368">
    <w:name w:val="WWNum368"/>
    <w:basedOn w:val="Bezlisty"/>
    <w:rsid w:val="00DB33D1"/>
    <w:pPr>
      <w:numPr>
        <w:numId w:val="441"/>
      </w:numPr>
    </w:pPr>
  </w:style>
  <w:style w:type="numbering" w:customStyle="1" w:styleId="WWNum369">
    <w:name w:val="WWNum369"/>
    <w:basedOn w:val="Bezlisty"/>
    <w:rsid w:val="00DB33D1"/>
    <w:pPr>
      <w:numPr>
        <w:numId w:val="449"/>
      </w:numPr>
    </w:pPr>
  </w:style>
  <w:style w:type="numbering" w:customStyle="1" w:styleId="WWNum370">
    <w:name w:val="WWNum370"/>
    <w:basedOn w:val="Bezlisty"/>
    <w:rsid w:val="00DB33D1"/>
    <w:pPr>
      <w:numPr>
        <w:numId w:val="356"/>
      </w:numPr>
    </w:pPr>
  </w:style>
  <w:style w:type="numbering" w:customStyle="1" w:styleId="WWNum371">
    <w:name w:val="WWNum371"/>
    <w:basedOn w:val="Bezlisty"/>
    <w:rsid w:val="00DB33D1"/>
    <w:pPr>
      <w:numPr>
        <w:numId w:val="357"/>
      </w:numPr>
    </w:pPr>
  </w:style>
  <w:style w:type="numbering" w:customStyle="1" w:styleId="WW8Num67">
    <w:name w:val="WW8Num67"/>
    <w:basedOn w:val="Bezlisty"/>
    <w:rsid w:val="00DB33D1"/>
    <w:pPr>
      <w:numPr>
        <w:numId w:val="358"/>
      </w:numPr>
    </w:pPr>
  </w:style>
  <w:style w:type="numbering" w:customStyle="1" w:styleId="WW8Num162">
    <w:name w:val="WW8Num162"/>
    <w:basedOn w:val="Bezlisty"/>
    <w:rsid w:val="00DB33D1"/>
    <w:pPr>
      <w:numPr>
        <w:numId w:val="359"/>
      </w:numPr>
    </w:pPr>
  </w:style>
  <w:style w:type="paragraph" w:styleId="Tekstpodstawowy">
    <w:name w:val="Body Text"/>
    <w:basedOn w:val="Normalny"/>
    <w:link w:val="TekstpodstawowyZnak1"/>
    <w:uiPriority w:val="99"/>
    <w:semiHidden/>
    <w:unhideWhenUsed/>
    <w:rsid w:val="00DB33D1"/>
    <w:pPr>
      <w:spacing w:after="120"/>
    </w:pPr>
    <w:rPr>
      <w:szCs w:val="21"/>
    </w:rPr>
  </w:style>
  <w:style w:type="character" w:customStyle="1" w:styleId="TekstpodstawowyZnak1">
    <w:name w:val="Tekst podstawowy Znak1"/>
    <w:basedOn w:val="Domylnaczcionkaakapitu"/>
    <w:link w:val="Tekstpodstawowy"/>
    <w:uiPriority w:val="99"/>
    <w:semiHidden/>
    <w:rsid w:val="00DB33D1"/>
    <w:rPr>
      <w:rFonts w:ascii="Times New Roman" w:eastAsia="SimSun" w:hAnsi="Times New Roman" w:cs="Mangal"/>
      <w:kern w:val="3"/>
      <w:sz w:val="24"/>
      <w:szCs w:val="21"/>
      <w:lang w:eastAsia="zh-CN" w:bidi="hi-IN"/>
    </w:rPr>
  </w:style>
  <w:style w:type="paragraph" w:styleId="Tekstpodstawowywcity">
    <w:name w:val="Body Text Indent"/>
    <w:basedOn w:val="Normalny"/>
    <w:link w:val="TekstpodstawowywcityZnak1"/>
    <w:uiPriority w:val="99"/>
    <w:semiHidden/>
    <w:unhideWhenUsed/>
    <w:rsid w:val="00DB33D1"/>
    <w:pPr>
      <w:spacing w:after="120"/>
      <w:ind w:left="283"/>
    </w:pPr>
    <w:rPr>
      <w:szCs w:val="21"/>
    </w:rPr>
  </w:style>
  <w:style w:type="character" w:customStyle="1" w:styleId="TekstpodstawowywcityZnak1">
    <w:name w:val="Tekst podstawowy wcięty Znak1"/>
    <w:basedOn w:val="Domylnaczcionkaakapitu"/>
    <w:link w:val="Tekstpodstawowywcity"/>
    <w:uiPriority w:val="99"/>
    <w:semiHidden/>
    <w:rsid w:val="00DB33D1"/>
    <w:rPr>
      <w:rFonts w:ascii="Times New Roman" w:eastAsia="SimSun" w:hAnsi="Times New Roman" w:cs="Mangal"/>
      <w:kern w:val="3"/>
      <w:sz w:val="24"/>
      <w:szCs w:val="21"/>
      <w:lang w:eastAsia="zh-CN" w:bidi="hi-IN"/>
    </w:rPr>
  </w:style>
  <w:style w:type="paragraph" w:customStyle="1" w:styleId="Styl7">
    <w:name w:val="Styl7"/>
    <w:basedOn w:val="Akapitzlist"/>
    <w:rsid w:val="00DB33D1"/>
    <w:pPr>
      <w:spacing w:after="240" w:line="360" w:lineRule="auto"/>
      <w:ind w:left="360"/>
      <w:jc w:val="both"/>
      <w:textAlignment w:val="auto"/>
    </w:pPr>
    <w:rPr>
      <w:rFonts w:ascii="Times New Roman" w:eastAsia="Calibri" w:hAnsi="Times New Roman" w:cs="Times New Roman"/>
      <w:kern w:val="0"/>
      <w:sz w:val="24"/>
      <w:szCs w:val="24"/>
    </w:rPr>
  </w:style>
  <w:style w:type="paragraph" w:customStyle="1" w:styleId="Styl1">
    <w:name w:val="Styl1"/>
    <w:basedOn w:val="Normalny"/>
    <w:rsid w:val="00DB33D1"/>
    <w:rPr>
      <w:rFonts w:eastAsia="Andale Sans UI" w:cs="Tahoma"/>
      <w:lang w:eastAsia="ja-JP" w:bidi="fa-IR"/>
    </w:rPr>
  </w:style>
  <w:style w:type="paragraph" w:customStyle="1" w:styleId="Styl2">
    <w:name w:val="Styl2"/>
    <w:basedOn w:val="Styl1"/>
    <w:next w:val="Nagwek7"/>
    <w:rsid w:val="00DB33D1"/>
  </w:style>
  <w:style w:type="character" w:styleId="Hipercze">
    <w:name w:val="Hyperlink"/>
    <w:uiPriority w:val="99"/>
    <w:unhideWhenUsed/>
    <w:rsid w:val="00DB33D1"/>
    <w:rPr>
      <w:color w:val="0000FF"/>
      <w:u w:val="single"/>
    </w:rPr>
  </w:style>
  <w:style w:type="paragraph" w:customStyle="1" w:styleId="Styl3">
    <w:name w:val="Styl3"/>
    <w:basedOn w:val="Normalny"/>
    <w:rsid w:val="00B963FF"/>
    <w:rPr>
      <w:rFonts w:cs="Lucida Sans"/>
    </w:rPr>
  </w:style>
  <w:style w:type="character" w:customStyle="1" w:styleId="Nagwek9Znak">
    <w:name w:val="Nagłówek 9 Znak"/>
    <w:basedOn w:val="Domylnaczcionkaakapitu"/>
    <w:link w:val="Nagwek9"/>
    <w:uiPriority w:val="9"/>
    <w:rsid w:val="00EC1749"/>
    <w:rPr>
      <w:rFonts w:asciiTheme="majorHAnsi" w:eastAsiaTheme="majorEastAsia" w:hAnsiTheme="majorHAnsi" w:cs="Mangal"/>
      <w:i/>
      <w:iCs/>
      <w:color w:val="272727" w:themeColor="text1" w:themeTint="D8"/>
      <w:kern w:val="3"/>
      <w:sz w:val="21"/>
      <w:szCs w:val="19"/>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7930736">
      <w:bodyDiv w:val="1"/>
      <w:marLeft w:val="0"/>
      <w:marRight w:val="0"/>
      <w:marTop w:val="0"/>
      <w:marBottom w:val="0"/>
      <w:divBdr>
        <w:top w:val="none" w:sz="0" w:space="0" w:color="auto"/>
        <w:left w:val="none" w:sz="0" w:space="0" w:color="auto"/>
        <w:bottom w:val="none" w:sz="0" w:space="0" w:color="auto"/>
        <w:right w:val="none" w:sz="0" w:space="0" w:color="auto"/>
      </w:divBdr>
    </w:div>
    <w:div w:id="159142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cku.bip.powiatwodzislawski.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ku.bip.powiatwodzislawski.p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cku.bip.powiatwodzislawski.pl/" TargetMode="External"/><Relationship Id="rId4" Type="http://schemas.microsoft.com/office/2007/relationships/stylesWithEffects" Target="stylesWithEffects.xml"/><Relationship Id="rId9" Type="http://schemas.openxmlformats.org/officeDocument/2006/relationships/hyperlink" Target="http://cku.bip.powiatwodzislawski.p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E31CB-44C3-4C52-B27E-AE3524063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516</TotalTime>
  <Pages>64</Pages>
  <Words>29505</Words>
  <Characters>177032</Characters>
  <Application>Microsoft Office Word</Application>
  <DocSecurity>0</DocSecurity>
  <Lines>1475</Lines>
  <Paragraphs>412</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206125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Justyna Wuwer</dc:creator>
  <cp:lastModifiedBy>MAPPIE</cp:lastModifiedBy>
  <cp:revision>95</cp:revision>
  <cp:lastPrinted>2017-06-14T11:17:00Z</cp:lastPrinted>
  <dcterms:created xsi:type="dcterms:W3CDTF">2017-06-14T08:23:00Z</dcterms:created>
  <dcterms:modified xsi:type="dcterms:W3CDTF">2017-07-03T13:45:00Z</dcterms:modified>
</cp:coreProperties>
</file>