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4671" w14:textId="77777777" w:rsidR="00DB33D1" w:rsidRPr="004E67AD" w:rsidRDefault="00DB33D1" w:rsidP="003A364E">
      <w:pPr>
        <w:pStyle w:val="Standard"/>
        <w:jc w:val="right"/>
      </w:pPr>
    </w:p>
    <w:p w14:paraId="00CA414F" w14:textId="77777777" w:rsidR="00DB33D1" w:rsidRPr="004E67AD" w:rsidRDefault="00DB33D1" w:rsidP="003A364E">
      <w:pPr>
        <w:pStyle w:val="Standard"/>
        <w:jc w:val="center"/>
        <w:rPr>
          <w:rFonts w:ascii="Tahoma" w:hAnsi="Tahoma" w:cs="Tahoma"/>
          <w:b/>
        </w:rPr>
      </w:pPr>
    </w:p>
    <w:p w14:paraId="270C721C" w14:textId="77777777" w:rsidR="00CB3515" w:rsidRPr="004E67AD" w:rsidRDefault="00CB3515" w:rsidP="003A364E">
      <w:pPr>
        <w:pStyle w:val="Standard"/>
        <w:jc w:val="center"/>
        <w:rPr>
          <w:rFonts w:ascii="Tahoma" w:hAnsi="Tahoma" w:cs="Tahoma"/>
          <w:b/>
        </w:rPr>
      </w:pPr>
    </w:p>
    <w:p w14:paraId="23826CA6" w14:textId="2724C8A9" w:rsidR="00CB3515" w:rsidRPr="004E67AD" w:rsidRDefault="00AD19D8" w:rsidP="003A364E">
      <w:pPr>
        <w:pStyle w:val="Standard"/>
        <w:tabs>
          <w:tab w:val="left" w:pos="1245"/>
        </w:tabs>
        <w:rPr>
          <w:rFonts w:ascii="Tahoma" w:hAnsi="Tahoma" w:cs="Tahoma"/>
          <w:b/>
        </w:rPr>
      </w:pPr>
      <w:r w:rsidRPr="004E67AD">
        <w:rPr>
          <w:rFonts w:ascii="Tahoma" w:hAnsi="Tahoma" w:cs="Tahoma"/>
          <w:b/>
        </w:rPr>
        <w:tab/>
      </w:r>
    </w:p>
    <w:p w14:paraId="5D8ED2ED" w14:textId="77777777" w:rsidR="00CB3515" w:rsidRPr="004E67AD" w:rsidRDefault="00CB3515" w:rsidP="003A364E">
      <w:pPr>
        <w:pStyle w:val="Standard"/>
        <w:jc w:val="center"/>
        <w:rPr>
          <w:rFonts w:ascii="Tahoma" w:hAnsi="Tahoma" w:cs="Tahoma"/>
          <w:b/>
        </w:rPr>
      </w:pPr>
    </w:p>
    <w:p w14:paraId="6A382885" w14:textId="2B86080C" w:rsidR="00DB33D1" w:rsidRPr="004E67AD" w:rsidRDefault="00AD19D8" w:rsidP="003A364E">
      <w:pPr>
        <w:pStyle w:val="Standard"/>
        <w:tabs>
          <w:tab w:val="left" w:pos="2850"/>
        </w:tabs>
        <w:rPr>
          <w:rFonts w:ascii="Tahoma" w:hAnsi="Tahoma" w:cs="Tahoma"/>
          <w:b/>
        </w:rPr>
      </w:pPr>
      <w:r w:rsidRPr="004E67AD">
        <w:rPr>
          <w:rFonts w:ascii="Tahoma" w:hAnsi="Tahoma" w:cs="Tahoma"/>
          <w:b/>
        </w:rPr>
        <w:tab/>
      </w:r>
    </w:p>
    <w:p w14:paraId="077778B2" w14:textId="77777777" w:rsidR="00DB33D1" w:rsidRPr="004E67AD" w:rsidRDefault="00DB33D1" w:rsidP="003A364E">
      <w:pPr>
        <w:pStyle w:val="Standard"/>
        <w:jc w:val="center"/>
      </w:pPr>
      <w:r w:rsidRPr="004E67AD">
        <w:rPr>
          <w:rFonts w:ascii="Tahoma" w:hAnsi="Tahoma" w:cs="Tahoma"/>
          <w:b/>
        </w:rPr>
        <w:t>ZAMAWIAJĄCY:</w:t>
      </w:r>
    </w:p>
    <w:p w14:paraId="0D5E05B5" w14:textId="77777777" w:rsidR="00DB33D1" w:rsidRPr="004E67AD" w:rsidRDefault="00DB33D1" w:rsidP="003A364E">
      <w:pPr>
        <w:pStyle w:val="Standard"/>
        <w:rPr>
          <w:rFonts w:ascii="Tahoma" w:hAnsi="Tahoma" w:cs="Tahoma"/>
          <w:b/>
          <w:u w:val="single"/>
        </w:rPr>
      </w:pPr>
    </w:p>
    <w:p w14:paraId="44EB6B93" w14:textId="77777777" w:rsidR="00766036" w:rsidRPr="00766036" w:rsidRDefault="00766036" w:rsidP="00766036">
      <w:pPr>
        <w:pStyle w:val="Standard"/>
        <w:jc w:val="center"/>
        <w:rPr>
          <w:rFonts w:ascii="Tahoma" w:hAnsi="Tahoma" w:cs="Tahoma"/>
          <w:b/>
          <w:kern w:val="0"/>
          <w:u w:val="single"/>
          <w:lang w:eastAsia="ar-SA"/>
        </w:rPr>
      </w:pPr>
      <w:bookmarkStart w:id="0" w:name="_Hlk9850645"/>
      <w:r w:rsidRPr="00766036">
        <w:rPr>
          <w:rFonts w:ascii="Tahoma" w:hAnsi="Tahoma" w:cs="Tahoma"/>
          <w:b/>
          <w:kern w:val="0"/>
          <w:u w:val="single"/>
          <w:lang w:eastAsia="ar-SA"/>
        </w:rPr>
        <w:t>Powiatowe Centrum Kształcenia Zawodowego i Ustawicznego</w:t>
      </w:r>
    </w:p>
    <w:p w14:paraId="168ABEE5" w14:textId="77777777" w:rsidR="00766036" w:rsidRPr="00766036" w:rsidRDefault="00766036" w:rsidP="00766036">
      <w:pPr>
        <w:pStyle w:val="Standard"/>
        <w:jc w:val="center"/>
        <w:rPr>
          <w:rFonts w:ascii="Tahoma" w:hAnsi="Tahoma" w:cs="Tahoma"/>
          <w:bCs/>
          <w:kern w:val="0"/>
          <w:lang w:eastAsia="ar-SA"/>
        </w:rPr>
      </w:pPr>
      <w:r w:rsidRPr="00766036">
        <w:rPr>
          <w:rFonts w:ascii="Tahoma" w:hAnsi="Tahoma" w:cs="Tahoma"/>
          <w:bCs/>
          <w:kern w:val="0"/>
          <w:lang w:eastAsia="ar-SA"/>
        </w:rPr>
        <w:t>ul. Gałczyńskiego 1</w:t>
      </w:r>
    </w:p>
    <w:p w14:paraId="3E0F5E1C" w14:textId="63CA1E85" w:rsidR="00A1524E" w:rsidRPr="00766036" w:rsidRDefault="00766036" w:rsidP="00766036">
      <w:pPr>
        <w:pStyle w:val="Standard"/>
        <w:jc w:val="center"/>
        <w:rPr>
          <w:rFonts w:ascii="Tahoma" w:hAnsi="Tahoma" w:cs="Tahoma"/>
          <w:bCs/>
          <w:kern w:val="0"/>
          <w:lang w:eastAsia="ar-SA"/>
        </w:rPr>
      </w:pPr>
      <w:r w:rsidRPr="00766036">
        <w:rPr>
          <w:rFonts w:ascii="Tahoma" w:hAnsi="Tahoma" w:cs="Tahoma"/>
          <w:bCs/>
          <w:kern w:val="0"/>
          <w:lang w:eastAsia="ar-SA"/>
        </w:rPr>
        <w:t>44-300 Wodzisław Śląski</w:t>
      </w:r>
    </w:p>
    <w:bookmarkEnd w:id="0"/>
    <w:p w14:paraId="7F20659D" w14:textId="14A4867A" w:rsidR="00DB33D1" w:rsidRPr="004E67AD" w:rsidRDefault="00DB33D1" w:rsidP="006440DE">
      <w:pPr>
        <w:pStyle w:val="Standard"/>
        <w:jc w:val="center"/>
        <w:rPr>
          <w:rFonts w:ascii="Tahoma" w:hAnsi="Tahoma" w:cs="Tahoma"/>
          <w:b/>
        </w:rPr>
      </w:pPr>
    </w:p>
    <w:p w14:paraId="18E7402F" w14:textId="4FEF85BB" w:rsidR="00DB33D1" w:rsidRDefault="00DB33D1" w:rsidP="003A364E">
      <w:pPr>
        <w:pStyle w:val="Standard"/>
        <w:jc w:val="center"/>
        <w:rPr>
          <w:rFonts w:ascii="Tahoma" w:hAnsi="Tahoma" w:cs="Tahoma"/>
          <w:b/>
        </w:rPr>
      </w:pPr>
    </w:p>
    <w:p w14:paraId="32EA3AD0" w14:textId="5EDF1C45" w:rsidR="00FD3BEA" w:rsidRDefault="00FD3BEA" w:rsidP="003A364E">
      <w:pPr>
        <w:pStyle w:val="Standard"/>
        <w:jc w:val="center"/>
        <w:rPr>
          <w:rFonts w:ascii="Tahoma" w:hAnsi="Tahoma" w:cs="Tahoma"/>
          <w:b/>
        </w:rPr>
      </w:pPr>
    </w:p>
    <w:p w14:paraId="304C73AF" w14:textId="77777777" w:rsidR="00FD3BEA" w:rsidRDefault="00FD3BEA" w:rsidP="003A364E">
      <w:pPr>
        <w:pStyle w:val="Standard"/>
        <w:jc w:val="center"/>
        <w:rPr>
          <w:rFonts w:ascii="Tahoma" w:hAnsi="Tahoma" w:cs="Tahoma"/>
          <w:b/>
        </w:rPr>
      </w:pPr>
    </w:p>
    <w:p w14:paraId="21F0A5A7" w14:textId="26679F1C" w:rsidR="000B7E5B" w:rsidRDefault="00721F50" w:rsidP="00721F50">
      <w:pPr>
        <w:pStyle w:val="Standard"/>
        <w:tabs>
          <w:tab w:val="left" w:pos="8156"/>
        </w:tabs>
        <w:rPr>
          <w:rFonts w:ascii="Tahoma" w:hAnsi="Tahoma" w:cs="Tahoma"/>
          <w:b/>
        </w:rPr>
      </w:pPr>
      <w:r>
        <w:rPr>
          <w:rFonts w:ascii="Tahoma" w:hAnsi="Tahoma" w:cs="Tahoma"/>
          <w:b/>
        </w:rPr>
        <w:tab/>
      </w:r>
    </w:p>
    <w:p w14:paraId="280FB8EF" w14:textId="77777777" w:rsidR="000B7E5B" w:rsidRPr="004E67AD" w:rsidRDefault="000B7E5B" w:rsidP="003A364E">
      <w:pPr>
        <w:pStyle w:val="Standard"/>
        <w:jc w:val="center"/>
        <w:rPr>
          <w:rFonts w:ascii="Tahoma" w:hAnsi="Tahoma" w:cs="Tahoma"/>
          <w:b/>
        </w:rPr>
      </w:pPr>
    </w:p>
    <w:p w14:paraId="7A960032" w14:textId="77777777" w:rsidR="00DB33D1" w:rsidRPr="004E67AD" w:rsidRDefault="00DB33D1" w:rsidP="003A364E">
      <w:pPr>
        <w:pStyle w:val="Standard"/>
        <w:tabs>
          <w:tab w:val="left" w:pos="6357"/>
        </w:tabs>
      </w:pPr>
      <w:r w:rsidRPr="004E67AD">
        <w:rPr>
          <w:rFonts w:ascii="Tahoma" w:hAnsi="Tahoma" w:cs="Tahoma"/>
          <w:b/>
          <w:sz w:val="22"/>
          <w:szCs w:val="22"/>
        </w:rPr>
        <w:tab/>
      </w:r>
    </w:p>
    <w:p w14:paraId="1CBF40D1" w14:textId="724D8D58" w:rsidR="00DB33D1" w:rsidRPr="004E67AD" w:rsidRDefault="00DB33D1" w:rsidP="00C14FD8">
      <w:pPr>
        <w:pStyle w:val="Standard"/>
        <w:jc w:val="center"/>
      </w:pPr>
      <w:r w:rsidRPr="004E67AD">
        <w:rPr>
          <w:rFonts w:ascii="Tahoma" w:hAnsi="Tahoma" w:cs="Tahoma"/>
          <w:b/>
          <w:sz w:val="22"/>
          <w:szCs w:val="22"/>
          <w:u w:val="single"/>
        </w:rPr>
        <w:t>SPECYFIKACJA</w:t>
      </w:r>
      <w:r w:rsidR="00C14FD8" w:rsidRPr="00C14FD8">
        <w:rPr>
          <w:u w:val="single"/>
        </w:rPr>
        <w:t xml:space="preserve">  </w:t>
      </w:r>
      <w:r w:rsidRPr="004E67AD">
        <w:rPr>
          <w:rFonts w:ascii="Tahoma" w:hAnsi="Tahoma" w:cs="Tahoma"/>
          <w:b/>
          <w:sz w:val="22"/>
          <w:szCs w:val="22"/>
          <w:u w:val="single"/>
        </w:rPr>
        <w:t xml:space="preserve">WARUNKÓW </w:t>
      </w:r>
      <w:r w:rsidR="00C14FD8">
        <w:rPr>
          <w:rFonts w:ascii="Tahoma" w:hAnsi="Tahoma" w:cs="Tahoma"/>
          <w:b/>
          <w:sz w:val="22"/>
          <w:szCs w:val="22"/>
          <w:u w:val="single"/>
        </w:rPr>
        <w:t xml:space="preserve"> </w:t>
      </w:r>
      <w:r w:rsidRPr="004E67AD">
        <w:rPr>
          <w:rFonts w:ascii="Tahoma" w:hAnsi="Tahoma" w:cs="Tahoma"/>
          <w:b/>
          <w:sz w:val="22"/>
          <w:szCs w:val="22"/>
          <w:u w:val="single"/>
        </w:rPr>
        <w:t>ZAMÓWIENIA</w:t>
      </w:r>
    </w:p>
    <w:p w14:paraId="70265D14" w14:textId="77777777" w:rsidR="00DB33D1" w:rsidRPr="004E67AD" w:rsidRDefault="00DB33D1" w:rsidP="003A364E">
      <w:pPr>
        <w:pStyle w:val="Standard"/>
        <w:jc w:val="center"/>
      </w:pPr>
      <w:r w:rsidRPr="004E67AD">
        <w:rPr>
          <w:rFonts w:ascii="Tahoma" w:hAnsi="Tahoma" w:cs="Tahoma"/>
          <w:b/>
          <w:sz w:val="22"/>
          <w:szCs w:val="22"/>
          <w:u w:val="single"/>
        </w:rPr>
        <w:t xml:space="preserve"> </w:t>
      </w:r>
    </w:p>
    <w:p w14:paraId="0ACDA93A" w14:textId="77777777" w:rsidR="00DB33D1" w:rsidRPr="004E67AD" w:rsidRDefault="00DB33D1" w:rsidP="003A364E">
      <w:pPr>
        <w:pStyle w:val="Standard"/>
        <w:jc w:val="center"/>
        <w:rPr>
          <w:rFonts w:ascii="Tahoma" w:hAnsi="Tahoma" w:cs="Tahoma"/>
          <w:b/>
        </w:rPr>
      </w:pPr>
    </w:p>
    <w:p w14:paraId="0EE1CB59" w14:textId="77777777" w:rsidR="00DB33D1" w:rsidRPr="004E67AD" w:rsidRDefault="00DB33D1" w:rsidP="003A364E">
      <w:pPr>
        <w:pStyle w:val="Standard"/>
        <w:jc w:val="center"/>
        <w:rPr>
          <w:rFonts w:ascii="Tahoma" w:hAnsi="Tahoma" w:cs="Tahoma"/>
          <w:b/>
        </w:rPr>
      </w:pPr>
    </w:p>
    <w:p w14:paraId="0742CE6E" w14:textId="77777777" w:rsidR="00DB33D1" w:rsidRPr="004E67AD" w:rsidRDefault="00DB33D1" w:rsidP="003A364E">
      <w:pPr>
        <w:pStyle w:val="Standard"/>
        <w:jc w:val="center"/>
        <w:rPr>
          <w:rFonts w:ascii="Tahoma" w:hAnsi="Tahoma" w:cs="Tahoma"/>
          <w:b/>
        </w:rPr>
      </w:pPr>
    </w:p>
    <w:p w14:paraId="28F6152C" w14:textId="77777777" w:rsidR="00DB33D1" w:rsidRPr="004E67AD" w:rsidRDefault="00DB33D1" w:rsidP="003A364E">
      <w:pPr>
        <w:pStyle w:val="Standard"/>
        <w:jc w:val="center"/>
      </w:pPr>
      <w:r w:rsidRPr="004E67AD">
        <w:rPr>
          <w:rFonts w:ascii="Tahoma" w:hAnsi="Tahoma" w:cs="Tahoma"/>
        </w:rPr>
        <w:t>w postępowaniu o udzielenie zamówienia publicznego, prowadzonym</w:t>
      </w:r>
    </w:p>
    <w:p w14:paraId="03971034" w14:textId="26F54A46" w:rsidR="00DB33D1" w:rsidRPr="004E67AD" w:rsidRDefault="00DB33D1" w:rsidP="003A364E">
      <w:pPr>
        <w:pStyle w:val="Standard"/>
        <w:jc w:val="center"/>
      </w:pPr>
      <w:r w:rsidRPr="004E67AD">
        <w:rPr>
          <w:rFonts w:ascii="Tahoma" w:hAnsi="Tahoma" w:cs="Tahoma"/>
        </w:rPr>
        <w:t xml:space="preserve">w trybie </w:t>
      </w:r>
      <w:r w:rsidR="00C14FD8">
        <w:rPr>
          <w:rFonts w:ascii="Tahoma" w:hAnsi="Tahoma" w:cs="Tahoma"/>
        </w:rPr>
        <w:t>podstawowym</w:t>
      </w:r>
      <w:r w:rsidRPr="004E67AD">
        <w:rPr>
          <w:rFonts w:ascii="Tahoma" w:hAnsi="Tahoma" w:cs="Tahoma"/>
        </w:rPr>
        <w:t xml:space="preserve"> pn.:</w:t>
      </w:r>
    </w:p>
    <w:p w14:paraId="55555EDA" w14:textId="38200310" w:rsidR="00DB33D1" w:rsidRDefault="00DB33D1" w:rsidP="003A364E">
      <w:pPr>
        <w:pStyle w:val="Standard"/>
        <w:jc w:val="center"/>
        <w:rPr>
          <w:rFonts w:ascii="Tahoma" w:hAnsi="Tahoma" w:cs="Tahoma"/>
        </w:rPr>
      </w:pPr>
    </w:p>
    <w:p w14:paraId="3F225D05" w14:textId="77777777" w:rsidR="006440DE" w:rsidRPr="001D5D5E" w:rsidRDefault="006440DE" w:rsidP="003A364E">
      <w:pPr>
        <w:pStyle w:val="Standard"/>
        <w:jc w:val="center"/>
        <w:rPr>
          <w:rFonts w:ascii="Tahoma" w:hAnsi="Tahoma" w:cs="Tahoma"/>
          <w:sz w:val="24"/>
          <w:szCs w:val="24"/>
        </w:rPr>
      </w:pPr>
    </w:p>
    <w:p w14:paraId="5FE13386" w14:textId="31402532" w:rsidR="00DB33D1" w:rsidRPr="004E67AD" w:rsidRDefault="00766036" w:rsidP="003A364E">
      <w:pPr>
        <w:pStyle w:val="Standard"/>
        <w:jc w:val="center"/>
        <w:rPr>
          <w:rFonts w:ascii="Tahoma" w:hAnsi="Tahoma" w:cs="Tahoma"/>
          <w:b/>
        </w:rPr>
      </w:pPr>
      <w:bookmarkStart w:id="1" w:name="_Hlk95385629"/>
      <w:r w:rsidRPr="00766036">
        <w:rPr>
          <w:rFonts w:ascii="Tahoma" w:hAnsi="Tahoma" w:cs="Tahoma"/>
          <w:b/>
          <w:bCs/>
          <w:kern w:val="0"/>
          <w:sz w:val="24"/>
          <w:szCs w:val="24"/>
          <w:lang w:eastAsia="pl-PL"/>
        </w:rPr>
        <w:t xml:space="preserve">„Modernizacja instalacji elektrycznej w budynku Powiatowego Centrum Kształcenia Zawodowego i Ustawicznego w Wodzisławiu Śląskim przy </w:t>
      </w:r>
      <w:r>
        <w:rPr>
          <w:rFonts w:ascii="Tahoma" w:hAnsi="Tahoma" w:cs="Tahoma"/>
          <w:b/>
          <w:bCs/>
          <w:kern w:val="0"/>
          <w:sz w:val="24"/>
          <w:szCs w:val="24"/>
          <w:lang w:eastAsia="pl-PL"/>
        </w:rPr>
        <w:t xml:space="preserve">                          </w:t>
      </w:r>
      <w:r w:rsidRPr="00766036">
        <w:rPr>
          <w:rFonts w:ascii="Tahoma" w:hAnsi="Tahoma" w:cs="Tahoma"/>
          <w:b/>
          <w:bCs/>
          <w:kern w:val="0"/>
          <w:sz w:val="24"/>
          <w:szCs w:val="24"/>
          <w:lang w:eastAsia="pl-PL"/>
        </w:rPr>
        <w:t>ul. Gałczyńskiego 1 – etap</w:t>
      </w:r>
      <w:r w:rsidR="00AE4D2A">
        <w:rPr>
          <w:rFonts w:ascii="Tahoma" w:hAnsi="Tahoma" w:cs="Tahoma"/>
          <w:b/>
          <w:bCs/>
          <w:kern w:val="0"/>
          <w:sz w:val="24"/>
          <w:szCs w:val="24"/>
          <w:lang w:eastAsia="pl-PL"/>
        </w:rPr>
        <w:t xml:space="preserve"> nr</w:t>
      </w:r>
      <w:r w:rsidRPr="00766036">
        <w:rPr>
          <w:rFonts w:ascii="Tahoma" w:hAnsi="Tahoma" w:cs="Tahoma"/>
          <w:b/>
          <w:bCs/>
          <w:kern w:val="0"/>
          <w:sz w:val="24"/>
          <w:szCs w:val="24"/>
          <w:lang w:eastAsia="pl-PL"/>
        </w:rPr>
        <w:t xml:space="preserve"> </w:t>
      </w:r>
      <w:r w:rsidR="00C14538">
        <w:rPr>
          <w:rFonts w:ascii="Tahoma" w:hAnsi="Tahoma" w:cs="Tahoma"/>
          <w:b/>
          <w:bCs/>
          <w:kern w:val="0"/>
          <w:sz w:val="24"/>
          <w:szCs w:val="24"/>
          <w:lang w:eastAsia="pl-PL"/>
        </w:rPr>
        <w:t>1</w:t>
      </w:r>
      <w:r w:rsidRPr="00766036">
        <w:rPr>
          <w:rFonts w:ascii="Tahoma" w:hAnsi="Tahoma" w:cs="Tahoma"/>
          <w:b/>
          <w:bCs/>
          <w:kern w:val="0"/>
          <w:sz w:val="24"/>
          <w:szCs w:val="24"/>
          <w:lang w:eastAsia="pl-PL"/>
        </w:rPr>
        <w:t>”</w:t>
      </w:r>
    </w:p>
    <w:bookmarkEnd w:id="1"/>
    <w:p w14:paraId="5D828EB1" w14:textId="77777777" w:rsidR="00DB33D1" w:rsidRPr="004E67AD" w:rsidRDefault="00DB33D1" w:rsidP="003A364E">
      <w:pPr>
        <w:pStyle w:val="Standard"/>
        <w:jc w:val="center"/>
        <w:rPr>
          <w:rFonts w:ascii="Tahoma" w:hAnsi="Tahoma" w:cs="Tahoma"/>
          <w:b/>
        </w:rPr>
      </w:pPr>
    </w:p>
    <w:p w14:paraId="74A91588" w14:textId="77777777" w:rsidR="00DB33D1" w:rsidRPr="004E67AD" w:rsidRDefault="00DB33D1" w:rsidP="003A364E">
      <w:pPr>
        <w:pStyle w:val="Standard"/>
        <w:jc w:val="center"/>
        <w:rPr>
          <w:rFonts w:ascii="Tahoma" w:hAnsi="Tahoma" w:cs="Tahoma"/>
          <w:b/>
        </w:rPr>
      </w:pPr>
    </w:p>
    <w:p w14:paraId="15ABFE91" w14:textId="77777777" w:rsidR="00DB33D1" w:rsidRPr="004E67AD" w:rsidRDefault="00DB33D1" w:rsidP="003A364E">
      <w:pPr>
        <w:pStyle w:val="Standard"/>
        <w:jc w:val="center"/>
        <w:rPr>
          <w:rFonts w:ascii="Tahoma" w:hAnsi="Tahoma" w:cs="Tahoma"/>
          <w:b/>
        </w:rPr>
      </w:pPr>
    </w:p>
    <w:p w14:paraId="0251B368" w14:textId="77777777" w:rsidR="00DB33D1" w:rsidRPr="004E67AD" w:rsidRDefault="00DB33D1" w:rsidP="003A364E">
      <w:pPr>
        <w:pStyle w:val="Standard"/>
        <w:jc w:val="center"/>
        <w:rPr>
          <w:rFonts w:ascii="Tahoma" w:hAnsi="Tahoma" w:cs="Tahoma"/>
          <w:b/>
        </w:rPr>
      </w:pPr>
    </w:p>
    <w:p w14:paraId="039DDAC4" w14:textId="77777777" w:rsidR="00C4468C" w:rsidRPr="004E67AD" w:rsidRDefault="00C4468C" w:rsidP="003A364E">
      <w:pPr>
        <w:pStyle w:val="Standard"/>
        <w:jc w:val="center"/>
        <w:rPr>
          <w:rFonts w:ascii="Tahoma" w:hAnsi="Tahoma" w:cs="Tahoma"/>
          <w:b/>
        </w:rPr>
      </w:pPr>
    </w:p>
    <w:p w14:paraId="59DE40A2" w14:textId="77777777" w:rsidR="00C4468C" w:rsidRPr="004E67AD" w:rsidRDefault="00C4468C" w:rsidP="003A364E">
      <w:pPr>
        <w:pStyle w:val="Standard"/>
        <w:jc w:val="center"/>
        <w:rPr>
          <w:rFonts w:ascii="Tahoma" w:hAnsi="Tahoma" w:cs="Tahoma"/>
          <w:b/>
        </w:rPr>
      </w:pPr>
    </w:p>
    <w:p w14:paraId="3E625FDE" w14:textId="77777777" w:rsidR="00C4468C" w:rsidRPr="004E67AD" w:rsidRDefault="00C4468C" w:rsidP="003A364E">
      <w:pPr>
        <w:pStyle w:val="Standard"/>
        <w:jc w:val="center"/>
        <w:rPr>
          <w:rFonts w:ascii="Tahoma" w:hAnsi="Tahoma" w:cs="Tahoma"/>
          <w:b/>
        </w:rPr>
      </w:pPr>
    </w:p>
    <w:p w14:paraId="5F049965" w14:textId="77777777" w:rsidR="00C4468C" w:rsidRPr="004E67AD" w:rsidRDefault="00C4468C" w:rsidP="003A364E">
      <w:pPr>
        <w:pStyle w:val="Standard"/>
        <w:jc w:val="center"/>
        <w:rPr>
          <w:rFonts w:ascii="Tahoma" w:hAnsi="Tahoma" w:cs="Tahoma"/>
          <w:b/>
        </w:rPr>
      </w:pPr>
    </w:p>
    <w:p w14:paraId="4E7D980C" w14:textId="77777777" w:rsidR="00C4468C" w:rsidRPr="004E67AD" w:rsidRDefault="00C4468C" w:rsidP="003A364E">
      <w:pPr>
        <w:pStyle w:val="Standard"/>
        <w:jc w:val="center"/>
        <w:rPr>
          <w:rFonts w:ascii="Tahoma" w:hAnsi="Tahoma" w:cs="Tahoma"/>
          <w:b/>
        </w:rPr>
      </w:pPr>
    </w:p>
    <w:p w14:paraId="135C4F23" w14:textId="77777777" w:rsidR="00DB33D1" w:rsidRPr="004E67AD" w:rsidRDefault="00DB33D1" w:rsidP="003A364E">
      <w:pPr>
        <w:pStyle w:val="Standard"/>
        <w:rPr>
          <w:rFonts w:ascii="Tahoma" w:hAnsi="Tahoma" w:cs="Tahoma"/>
          <w:b/>
        </w:rPr>
      </w:pPr>
    </w:p>
    <w:p w14:paraId="5754A797" w14:textId="77777777" w:rsidR="00DB33D1" w:rsidRPr="004E67AD" w:rsidRDefault="00DB33D1" w:rsidP="003A364E">
      <w:pPr>
        <w:pStyle w:val="Standard"/>
        <w:jc w:val="center"/>
        <w:rPr>
          <w:rFonts w:ascii="Tahoma" w:hAnsi="Tahoma" w:cs="Tahoma"/>
          <w:b/>
        </w:rPr>
      </w:pPr>
    </w:p>
    <w:p w14:paraId="65AE2D56" w14:textId="77777777" w:rsidR="00DB33D1" w:rsidRPr="004E67AD" w:rsidRDefault="00DB33D1" w:rsidP="003A364E">
      <w:pPr>
        <w:pStyle w:val="Standard"/>
        <w:jc w:val="center"/>
        <w:rPr>
          <w:rFonts w:ascii="Tahoma" w:hAnsi="Tahoma" w:cs="Tahoma"/>
          <w:b/>
        </w:rPr>
      </w:pPr>
    </w:p>
    <w:p w14:paraId="1703B816" w14:textId="77777777" w:rsidR="005475EA" w:rsidRPr="004E67AD" w:rsidRDefault="005475EA" w:rsidP="003A364E">
      <w:pPr>
        <w:pStyle w:val="Standard"/>
        <w:jc w:val="center"/>
        <w:rPr>
          <w:rFonts w:ascii="Tahoma" w:hAnsi="Tahoma" w:cs="Tahoma"/>
          <w:b/>
        </w:rPr>
      </w:pPr>
    </w:p>
    <w:p w14:paraId="04B9E4E2" w14:textId="77777777" w:rsidR="005475EA" w:rsidRPr="004E67AD" w:rsidRDefault="005475EA" w:rsidP="003A364E">
      <w:pPr>
        <w:pStyle w:val="Standard"/>
        <w:jc w:val="center"/>
        <w:rPr>
          <w:rFonts w:ascii="Tahoma" w:hAnsi="Tahoma" w:cs="Tahoma"/>
          <w:b/>
        </w:rPr>
      </w:pPr>
    </w:p>
    <w:p w14:paraId="6A8E711D" w14:textId="77777777" w:rsidR="005475EA" w:rsidRPr="004E67AD" w:rsidRDefault="005475EA" w:rsidP="003A364E">
      <w:pPr>
        <w:pStyle w:val="Standard"/>
        <w:jc w:val="center"/>
        <w:rPr>
          <w:rFonts w:ascii="Tahoma" w:hAnsi="Tahoma" w:cs="Tahoma"/>
          <w:b/>
        </w:rPr>
      </w:pPr>
    </w:p>
    <w:p w14:paraId="75965C85" w14:textId="77777777" w:rsidR="005475EA" w:rsidRPr="004E67AD" w:rsidRDefault="005475EA" w:rsidP="003A364E">
      <w:pPr>
        <w:pStyle w:val="Standard"/>
        <w:jc w:val="center"/>
        <w:rPr>
          <w:rFonts w:ascii="Tahoma" w:hAnsi="Tahoma" w:cs="Tahoma"/>
          <w:b/>
        </w:rPr>
      </w:pPr>
    </w:p>
    <w:p w14:paraId="2468453E" w14:textId="35F2BCEC" w:rsidR="005475EA" w:rsidRDefault="00FC26CD" w:rsidP="00FC26CD">
      <w:pPr>
        <w:pStyle w:val="Standard"/>
        <w:tabs>
          <w:tab w:val="left" w:pos="3772"/>
        </w:tabs>
        <w:rPr>
          <w:rFonts w:ascii="Tahoma" w:hAnsi="Tahoma" w:cs="Tahoma"/>
          <w:b/>
        </w:rPr>
      </w:pPr>
      <w:r>
        <w:rPr>
          <w:rFonts w:ascii="Tahoma" w:hAnsi="Tahoma" w:cs="Tahoma"/>
          <w:b/>
        </w:rPr>
        <w:tab/>
      </w:r>
    </w:p>
    <w:p w14:paraId="3C467FFA" w14:textId="77777777" w:rsidR="00FC26CD" w:rsidRDefault="00FC26CD" w:rsidP="00FC26CD">
      <w:pPr>
        <w:pStyle w:val="Standard"/>
        <w:tabs>
          <w:tab w:val="left" w:pos="3772"/>
        </w:tabs>
        <w:rPr>
          <w:rFonts w:ascii="Tahoma" w:hAnsi="Tahoma" w:cs="Tahoma"/>
          <w:b/>
        </w:rPr>
      </w:pPr>
    </w:p>
    <w:p w14:paraId="77A87647" w14:textId="77777777" w:rsidR="00FC26CD" w:rsidRDefault="00FC26CD" w:rsidP="00FC26CD">
      <w:pPr>
        <w:pStyle w:val="Standard"/>
        <w:tabs>
          <w:tab w:val="left" w:pos="3772"/>
        </w:tabs>
        <w:rPr>
          <w:rFonts w:ascii="Tahoma" w:hAnsi="Tahoma" w:cs="Tahoma"/>
          <w:b/>
        </w:rPr>
      </w:pPr>
    </w:p>
    <w:p w14:paraId="14CE878B" w14:textId="77777777" w:rsidR="00FC26CD" w:rsidRDefault="00FC26CD" w:rsidP="00FC26CD">
      <w:pPr>
        <w:pStyle w:val="Standard"/>
        <w:tabs>
          <w:tab w:val="left" w:pos="3772"/>
        </w:tabs>
        <w:rPr>
          <w:rFonts w:ascii="Tahoma" w:hAnsi="Tahoma" w:cs="Tahoma"/>
          <w:b/>
        </w:rPr>
      </w:pPr>
    </w:p>
    <w:p w14:paraId="52329BD0" w14:textId="77777777" w:rsidR="00FC26CD" w:rsidRPr="004E67AD" w:rsidRDefault="00FC26CD" w:rsidP="00FC26CD">
      <w:pPr>
        <w:pStyle w:val="Standard"/>
        <w:tabs>
          <w:tab w:val="left" w:pos="3772"/>
        </w:tabs>
        <w:rPr>
          <w:rFonts w:ascii="Tahoma" w:hAnsi="Tahoma" w:cs="Tahoma"/>
          <w:b/>
        </w:rPr>
      </w:pPr>
    </w:p>
    <w:p w14:paraId="4F3516CB" w14:textId="77777777" w:rsidR="005475EA" w:rsidRPr="004E67AD" w:rsidRDefault="005475EA" w:rsidP="003A364E">
      <w:pPr>
        <w:pStyle w:val="Standard"/>
        <w:jc w:val="center"/>
        <w:rPr>
          <w:rFonts w:ascii="Tahoma" w:hAnsi="Tahoma" w:cs="Tahoma"/>
          <w:b/>
        </w:rPr>
      </w:pPr>
    </w:p>
    <w:p w14:paraId="660E2225" w14:textId="6D027603" w:rsidR="00DB33D1" w:rsidRPr="004E67AD" w:rsidRDefault="00FB75A3" w:rsidP="003A364E">
      <w:pPr>
        <w:pStyle w:val="Standard"/>
        <w:jc w:val="center"/>
      </w:pPr>
      <w:r>
        <w:rPr>
          <w:rFonts w:ascii="Tahoma" w:hAnsi="Tahoma" w:cs="Tahoma"/>
        </w:rPr>
        <w:t>Wodzisław Śląski,</w:t>
      </w:r>
      <w:r w:rsidR="001D5D5E">
        <w:rPr>
          <w:rFonts w:ascii="Tahoma" w:hAnsi="Tahoma" w:cs="Tahoma"/>
        </w:rPr>
        <w:t xml:space="preserve"> </w:t>
      </w:r>
      <w:r w:rsidR="008C41C1">
        <w:rPr>
          <w:rFonts w:ascii="Tahoma" w:hAnsi="Tahoma" w:cs="Tahoma"/>
        </w:rPr>
        <w:t>luty</w:t>
      </w:r>
      <w:r w:rsidR="00C14FD8">
        <w:rPr>
          <w:rFonts w:ascii="Tahoma" w:hAnsi="Tahoma" w:cs="Tahoma"/>
        </w:rPr>
        <w:t xml:space="preserve"> 202</w:t>
      </w:r>
      <w:r w:rsidR="00A1524E">
        <w:rPr>
          <w:rFonts w:ascii="Tahoma" w:hAnsi="Tahoma" w:cs="Tahoma"/>
        </w:rPr>
        <w:t>2</w:t>
      </w:r>
      <w:r w:rsidR="00DB33D1" w:rsidRPr="004E67AD">
        <w:rPr>
          <w:rFonts w:ascii="Tahoma" w:hAnsi="Tahoma" w:cs="Tahoma"/>
        </w:rPr>
        <w:t xml:space="preserve"> r.</w:t>
      </w:r>
    </w:p>
    <w:p w14:paraId="4740C07B" w14:textId="77777777" w:rsidR="00DB33D1" w:rsidRPr="004E67AD" w:rsidRDefault="00DB33D1" w:rsidP="003A364E">
      <w:pPr>
        <w:pStyle w:val="Standard"/>
        <w:jc w:val="center"/>
        <w:rPr>
          <w:rFonts w:ascii="Tahoma" w:hAnsi="Tahoma" w:cs="Tahoma"/>
          <w:b/>
        </w:rPr>
      </w:pPr>
    </w:p>
    <w:p w14:paraId="1A24FCC3" w14:textId="77777777" w:rsidR="00DB33D1" w:rsidRPr="004E67AD" w:rsidRDefault="00DB33D1" w:rsidP="003A364E">
      <w:pPr>
        <w:pStyle w:val="Standard"/>
        <w:jc w:val="center"/>
        <w:rPr>
          <w:rFonts w:ascii="Tahoma" w:hAnsi="Tahoma" w:cs="Tahoma"/>
          <w:b/>
        </w:rPr>
      </w:pPr>
    </w:p>
    <w:p w14:paraId="180182A9" w14:textId="77777777" w:rsidR="00DB33D1" w:rsidRPr="004E67AD" w:rsidRDefault="00DB33D1" w:rsidP="003A364E">
      <w:pPr>
        <w:pStyle w:val="Standard"/>
        <w:jc w:val="right"/>
        <w:rPr>
          <w:rFonts w:ascii="Tahoma" w:hAnsi="Tahoma" w:cs="Tahoma"/>
          <w:sz w:val="18"/>
          <w:szCs w:val="18"/>
        </w:rPr>
      </w:pPr>
    </w:p>
    <w:p w14:paraId="0CFE3B41" w14:textId="77777777" w:rsidR="00DB33D1" w:rsidRPr="004E67AD" w:rsidRDefault="00DB33D1" w:rsidP="003A364E">
      <w:pPr>
        <w:pStyle w:val="Standard"/>
        <w:jc w:val="center"/>
        <w:rPr>
          <w:rFonts w:ascii="Tahoma" w:hAnsi="Tahoma" w:cs="Tahoma"/>
          <w:b/>
        </w:rPr>
      </w:pPr>
    </w:p>
    <w:p w14:paraId="1033E663" w14:textId="77777777" w:rsidR="00DB33D1" w:rsidRPr="004E67AD" w:rsidRDefault="00DB33D1" w:rsidP="003A364E">
      <w:pPr>
        <w:pStyle w:val="Standard"/>
        <w:jc w:val="center"/>
        <w:rPr>
          <w:rFonts w:ascii="Tahoma" w:hAnsi="Tahoma" w:cs="Tahoma"/>
          <w:b/>
        </w:rPr>
      </w:pPr>
    </w:p>
    <w:p w14:paraId="321A192A" w14:textId="77777777" w:rsidR="00DB33D1" w:rsidRPr="004E67AD" w:rsidRDefault="00DB33D1" w:rsidP="003A364E">
      <w:pPr>
        <w:pStyle w:val="Standard"/>
        <w:jc w:val="center"/>
        <w:rPr>
          <w:rFonts w:ascii="Tahoma" w:hAnsi="Tahoma" w:cs="Tahoma"/>
          <w:b/>
        </w:rPr>
      </w:pPr>
    </w:p>
    <w:p w14:paraId="2E4438C0" w14:textId="77777777" w:rsidR="00C46EB2" w:rsidRPr="004E67AD" w:rsidRDefault="00C46EB2" w:rsidP="003A364E">
      <w:pPr>
        <w:pStyle w:val="Standard"/>
        <w:jc w:val="center"/>
        <w:rPr>
          <w:rFonts w:ascii="Tahoma" w:hAnsi="Tahoma" w:cs="Tahoma"/>
          <w:b/>
        </w:rPr>
      </w:pPr>
    </w:p>
    <w:p w14:paraId="0A41E516" w14:textId="77777777" w:rsidR="00C46EB2" w:rsidRPr="004E67AD" w:rsidRDefault="00C46EB2" w:rsidP="003A364E">
      <w:pPr>
        <w:pStyle w:val="Standard"/>
        <w:jc w:val="center"/>
        <w:rPr>
          <w:rFonts w:ascii="Tahoma" w:hAnsi="Tahoma" w:cs="Tahoma"/>
          <w:b/>
        </w:rPr>
      </w:pPr>
    </w:p>
    <w:p w14:paraId="64E9CC27" w14:textId="77777777" w:rsidR="00056A6A" w:rsidRPr="004E67AD" w:rsidRDefault="00056A6A" w:rsidP="003A364E">
      <w:pPr>
        <w:pStyle w:val="Standard"/>
        <w:jc w:val="center"/>
        <w:rPr>
          <w:rFonts w:ascii="Tahoma" w:hAnsi="Tahoma" w:cs="Tahoma"/>
          <w:b/>
        </w:rPr>
      </w:pPr>
    </w:p>
    <w:p w14:paraId="2BBCF5FB" w14:textId="77777777" w:rsidR="001D5D5E" w:rsidRDefault="001D5D5E" w:rsidP="003A364E">
      <w:pPr>
        <w:pStyle w:val="Standard"/>
        <w:jc w:val="center"/>
        <w:rPr>
          <w:rFonts w:ascii="Tahoma" w:hAnsi="Tahoma" w:cs="Tahoma"/>
          <w:b/>
        </w:rPr>
      </w:pPr>
    </w:p>
    <w:sdt>
      <w:sdtPr>
        <w:rPr>
          <w:rFonts w:ascii="Times New Roman" w:eastAsia="Times New Roman" w:hAnsi="Times New Roman" w:cs="Times New Roman"/>
          <w:color w:val="auto"/>
          <w:sz w:val="20"/>
          <w:szCs w:val="20"/>
        </w:rPr>
        <w:id w:val="-1643028749"/>
        <w:docPartObj>
          <w:docPartGallery w:val="Table of Contents"/>
          <w:docPartUnique/>
        </w:docPartObj>
      </w:sdtPr>
      <w:sdtEndPr>
        <w:rPr>
          <w:b/>
          <w:bCs/>
        </w:rPr>
      </w:sdtEndPr>
      <w:sdtContent>
        <w:p w14:paraId="739958FB" w14:textId="69121A68" w:rsidR="00824184" w:rsidRPr="007E1CCD" w:rsidRDefault="00824184">
          <w:pPr>
            <w:pStyle w:val="Nagwekspisutreci"/>
            <w:rPr>
              <w:rFonts w:ascii="Tahoma" w:hAnsi="Tahoma" w:cs="Tahoma"/>
              <w:b/>
              <w:bCs/>
              <w:sz w:val="20"/>
              <w:szCs w:val="20"/>
            </w:rPr>
          </w:pPr>
          <w:r w:rsidRPr="007E1CCD">
            <w:rPr>
              <w:rFonts w:ascii="Tahoma" w:hAnsi="Tahoma" w:cs="Tahoma"/>
              <w:b/>
              <w:bCs/>
              <w:sz w:val="20"/>
              <w:szCs w:val="20"/>
            </w:rPr>
            <w:t>Spis treści</w:t>
          </w:r>
        </w:p>
        <w:p w14:paraId="7E32C929" w14:textId="171C6A2D" w:rsidR="00916E16" w:rsidRPr="00916E16" w:rsidRDefault="00824184">
          <w:pPr>
            <w:pStyle w:val="Spistreci3"/>
            <w:tabs>
              <w:tab w:val="right" w:leader="dot" w:pos="9912"/>
            </w:tabs>
            <w:rPr>
              <w:rFonts w:ascii="Tahoma" w:eastAsiaTheme="minorEastAsia" w:hAnsi="Tahoma" w:cs="Tahoma"/>
              <w:noProof/>
              <w:sz w:val="22"/>
              <w:szCs w:val="22"/>
            </w:rPr>
          </w:pPr>
          <w:r w:rsidRPr="007E1CCD">
            <w:rPr>
              <w:rFonts w:ascii="Tahoma" w:hAnsi="Tahoma" w:cs="Tahoma"/>
            </w:rPr>
            <w:fldChar w:fldCharType="begin"/>
          </w:r>
          <w:r w:rsidRPr="007E1CCD">
            <w:rPr>
              <w:rFonts w:ascii="Tahoma" w:hAnsi="Tahoma" w:cs="Tahoma"/>
            </w:rPr>
            <w:instrText xml:space="preserve"> TOC \o "1-3" \h \z \u </w:instrText>
          </w:r>
          <w:r w:rsidRPr="007E1CCD">
            <w:rPr>
              <w:rFonts w:ascii="Tahoma" w:hAnsi="Tahoma" w:cs="Tahoma"/>
            </w:rPr>
            <w:fldChar w:fldCharType="separate"/>
          </w:r>
          <w:hyperlink w:anchor="_Toc96666675" w:history="1">
            <w:r w:rsidR="00916E16" w:rsidRPr="00916E16">
              <w:rPr>
                <w:rStyle w:val="Hipercze"/>
                <w:rFonts w:ascii="Tahoma" w:hAnsi="Tahoma" w:cs="Tahoma"/>
                <w:noProof/>
              </w:rPr>
              <w:t>Dział I. Postanowienia ogólne SWZ</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_Toc96666675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4</w:t>
            </w:r>
            <w:r w:rsidR="00916E16" w:rsidRPr="00916E16">
              <w:rPr>
                <w:rFonts w:ascii="Tahoma" w:hAnsi="Tahoma" w:cs="Tahoma"/>
                <w:noProof/>
                <w:webHidden/>
              </w:rPr>
              <w:fldChar w:fldCharType="end"/>
            </w:r>
          </w:hyperlink>
        </w:p>
        <w:p w14:paraId="7D5C16E9" w14:textId="1907D78C" w:rsidR="00916E16" w:rsidRDefault="00A94501">
          <w:pPr>
            <w:pStyle w:val="Spistreci3"/>
            <w:tabs>
              <w:tab w:val="left" w:pos="880"/>
              <w:tab w:val="right" w:leader="dot" w:pos="9912"/>
            </w:tabs>
            <w:rPr>
              <w:rFonts w:asciiTheme="minorHAnsi" w:eastAsiaTheme="minorEastAsia" w:hAnsiTheme="minorHAnsi" w:cstheme="minorBidi"/>
              <w:noProof/>
              <w:sz w:val="22"/>
              <w:szCs w:val="22"/>
            </w:rPr>
          </w:pPr>
          <w:hyperlink w:anchor="_Toc96666676" w:history="1">
            <w:r w:rsidR="00916E16" w:rsidRPr="00916E16">
              <w:rPr>
                <w:rStyle w:val="Hipercze"/>
                <w:rFonts w:ascii="Tahoma" w:hAnsi="Tahoma" w:cs="Tahoma"/>
                <w:noProof/>
              </w:rPr>
              <w:t>I.</w:t>
            </w:r>
            <w:r w:rsidR="00916E16" w:rsidRPr="00916E16">
              <w:rPr>
                <w:rFonts w:ascii="Tahoma" w:eastAsiaTheme="minorEastAsia" w:hAnsi="Tahoma" w:cs="Tahoma"/>
                <w:noProof/>
                <w:sz w:val="22"/>
                <w:szCs w:val="22"/>
              </w:rPr>
              <w:tab/>
            </w:r>
            <w:r w:rsidR="00916E16" w:rsidRPr="00916E16">
              <w:rPr>
                <w:rStyle w:val="Hipercze"/>
                <w:rFonts w:ascii="Tahoma" w:hAnsi="Tahoma" w:cs="Tahoma"/>
                <w:noProof/>
              </w:rPr>
              <w:t>Informacje o zamawiającym</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_Toc96666676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5</w:t>
            </w:r>
            <w:r w:rsidR="00916E16" w:rsidRPr="00916E16">
              <w:rPr>
                <w:rFonts w:ascii="Tahoma" w:hAnsi="Tahoma" w:cs="Tahoma"/>
                <w:noProof/>
                <w:webHidden/>
              </w:rPr>
              <w:fldChar w:fldCharType="end"/>
            </w:r>
          </w:hyperlink>
        </w:p>
        <w:p w14:paraId="50E7F3EF" w14:textId="51432BF2" w:rsidR="00916E16" w:rsidRPr="00916E16" w:rsidRDefault="00A94501">
          <w:pPr>
            <w:pStyle w:val="Spistreci3"/>
            <w:tabs>
              <w:tab w:val="left" w:pos="880"/>
              <w:tab w:val="right" w:leader="dot" w:pos="9912"/>
            </w:tabs>
            <w:rPr>
              <w:rFonts w:ascii="Tahoma" w:eastAsiaTheme="minorEastAsia" w:hAnsi="Tahoma" w:cs="Tahoma"/>
              <w:noProof/>
              <w:sz w:val="22"/>
              <w:szCs w:val="22"/>
            </w:rPr>
          </w:pPr>
          <w:hyperlink w:anchor="_Toc96666677" w:history="1">
            <w:r w:rsidR="00916E16" w:rsidRPr="00916E16">
              <w:rPr>
                <w:rStyle w:val="Hipercze"/>
                <w:rFonts w:ascii="Tahoma" w:eastAsiaTheme="minorHAnsi" w:hAnsi="Tahoma" w:cs="Tahoma"/>
                <w:noProof/>
                <w:lang w:eastAsia="en-US"/>
              </w:rPr>
              <w:t>II.</w:t>
            </w:r>
            <w:r w:rsidR="00916E16" w:rsidRPr="00916E16">
              <w:rPr>
                <w:rFonts w:ascii="Tahoma" w:eastAsiaTheme="minorEastAsia" w:hAnsi="Tahoma" w:cs="Tahoma"/>
                <w:noProof/>
                <w:sz w:val="22"/>
                <w:szCs w:val="22"/>
              </w:rPr>
              <w:tab/>
            </w:r>
            <w:r w:rsidR="00916E16" w:rsidRPr="00916E16">
              <w:rPr>
                <w:rStyle w:val="Hipercze"/>
                <w:rFonts w:ascii="Tahoma" w:eastAsiaTheme="minorHAnsi" w:hAnsi="Tahoma" w:cs="Tahoma"/>
                <w:noProof/>
                <w:lang w:eastAsia="en-US"/>
              </w:rPr>
              <w:t>Adres strony internetowej, na której</w:t>
            </w:r>
            <w:r w:rsidR="00916E16" w:rsidRPr="00916E16">
              <w:rPr>
                <w:rStyle w:val="Hipercze"/>
                <w:rFonts w:ascii="Tahoma" w:eastAsia="Calibri" w:hAnsi="Tahoma" w:cs="Tahoma"/>
                <w:noProof/>
              </w:rPr>
              <w:t xml:space="preserve"> udostępniane będą zmiany i wyjaśnienia treści SWZ oraz inne dokumenty zamówienia bezpośrednio związane z postępowaniem</w:t>
            </w:r>
            <w:r w:rsidR="00916E16" w:rsidRPr="00916E16">
              <w:rPr>
                <w:rStyle w:val="Hipercze"/>
                <w:rFonts w:ascii="Tahoma" w:eastAsiaTheme="minorHAnsi" w:hAnsi="Tahoma" w:cs="Tahoma"/>
                <w:noProof/>
                <w:lang w:eastAsia="en-US"/>
              </w:rPr>
              <w:t xml:space="preserve">  o udzielenie zamówienia</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_Toc96666677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5</w:t>
            </w:r>
            <w:r w:rsidR="00916E16" w:rsidRPr="00916E16">
              <w:rPr>
                <w:rFonts w:ascii="Tahoma" w:hAnsi="Tahoma" w:cs="Tahoma"/>
                <w:noProof/>
                <w:webHidden/>
              </w:rPr>
              <w:fldChar w:fldCharType="end"/>
            </w:r>
          </w:hyperlink>
        </w:p>
        <w:p w14:paraId="6D860B70" w14:textId="4204302E" w:rsidR="00916E16" w:rsidRPr="00916E16" w:rsidRDefault="00A94501">
          <w:pPr>
            <w:pStyle w:val="Spistreci3"/>
            <w:tabs>
              <w:tab w:val="left" w:pos="880"/>
              <w:tab w:val="right" w:leader="dot" w:pos="9912"/>
            </w:tabs>
            <w:rPr>
              <w:rFonts w:ascii="Tahoma" w:eastAsiaTheme="minorEastAsia" w:hAnsi="Tahoma" w:cs="Tahoma"/>
              <w:noProof/>
              <w:sz w:val="22"/>
              <w:szCs w:val="22"/>
            </w:rPr>
          </w:pPr>
          <w:hyperlink w:anchor="_Toc96666678" w:history="1">
            <w:r w:rsidR="00916E16" w:rsidRPr="00916E16">
              <w:rPr>
                <w:rStyle w:val="Hipercze"/>
                <w:rFonts w:ascii="Tahoma" w:hAnsi="Tahoma" w:cs="Tahoma"/>
                <w:noProof/>
              </w:rPr>
              <w:t>III.</w:t>
            </w:r>
            <w:r w:rsidR="00916E16" w:rsidRPr="00916E16">
              <w:rPr>
                <w:rFonts w:ascii="Tahoma" w:eastAsiaTheme="minorEastAsia" w:hAnsi="Tahoma" w:cs="Tahoma"/>
                <w:noProof/>
                <w:sz w:val="22"/>
                <w:szCs w:val="22"/>
              </w:rPr>
              <w:tab/>
            </w:r>
            <w:r w:rsidR="00916E16" w:rsidRPr="00916E16">
              <w:rPr>
                <w:rStyle w:val="Hipercze"/>
                <w:rFonts w:ascii="Tahoma" w:hAnsi="Tahoma" w:cs="Tahoma"/>
                <w:noProof/>
              </w:rPr>
              <w:t>Tryb udzielenia zamówienia.</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_Toc96666678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5</w:t>
            </w:r>
            <w:r w:rsidR="00916E16" w:rsidRPr="00916E16">
              <w:rPr>
                <w:rFonts w:ascii="Tahoma" w:hAnsi="Tahoma" w:cs="Tahoma"/>
                <w:noProof/>
                <w:webHidden/>
              </w:rPr>
              <w:fldChar w:fldCharType="end"/>
            </w:r>
          </w:hyperlink>
        </w:p>
        <w:p w14:paraId="4A71ABF1" w14:textId="1A9DBB85" w:rsidR="00916E16" w:rsidRPr="00916E16" w:rsidRDefault="00A94501">
          <w:pPr>
            <w:pStyle w:val="Spistreci3"/>
            <w:tabs>
              <w:tab w:val="left" w:pos="1100"/>
              <w:tab w:val="right" w:leader="dot" w:pos="9912"/>
            </w:tabs>
            <w:rPr>
              <w:rFonts w:ascii="Tahoma" w:eastAsiaTheme="minorEastAsia" w:hAnsi="Tahoma" w:cs="Tahoma"/>
              <w:noProof/>
              <w:sz w:val="22"/>
              <w:szCs w:val="22"/>
            </w:rPr>
          </w:pPr>
          <w:hyperlink w:anchor="_Toc96666679" w:history="1">
            <w:r w:rsidR="00916E16" w:rsidRPr="00916E16">
              <w:rPr>
                <w:rStyle w:val="Hipercze"/>
                <w:rFonts w:ascii="Tahoma" w:hAnsi="Tahoma" w:cs="Tahoma"/>
                <w:noProof/>
              </w:rPr>
              <w:t>IV.</w:t>
            </w:r>
            <w:r w:rsidR="00916E16" w:rsidRPr="00916E16">
              <w:rPr>
                <w:rFonts w:ascii="Tahoma" w:eastAsiaTheme="minorEastAsia" w:hAnsi="Tahoma" w:cs="Tahoma"/>
                <w:noProof/>
                <w:sz w:val="22"/>
                <w:szCs w:val="22"/>
              </w:rPr>
              <w:tab/>
            </w:r>
            <w:r w:rsidR="00916E16" w:rsidRPr="00916E16">
              <w:rPr>
                <w:rStyle w:val="Hipercze"/>
                <w:rFonts w:ascii="Tahoma" w:hAnsi="Tahoma" w:cs="Tahoma"/>
                <w:noProof/>
              </w:rPr>
              <w:t>Opis przedmiotu zamówienia.</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_Toc96666679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5</w:t>
            </w:r>
            <w:r w:rsidR="00916E16" w:rsidRPr="00916E16">
              <w:rPr>
                <w:rFonts w:ascii="Tahoma" w:hAnsi="Tahoma" w:cs="Tahoma"/>
                <w:noProof/>
                <w:webHidden/>
              </w:rPr>
              <w:fldChar w:fldCharType="end"/>
            </w:r>
          </w:hyperlink>
        </w:p>
        <w:p w14:paraId="05DE17E4" w14:textId="2E732F28" w:rsidR="00916E16" w:rsidRPr="00916E16" w:rsidRDefault="00A94501">
          <w:pPr>
            <w:pStyle w:val="Spistreci3"/>
            <w:tabs>
              <w:tab w:val="left" w:pos="880"/>
              <w:tab w:val="right" w:leader="dot" w:pos="9912"/>
            </w:tabs>
            <w:rPr>
              <w:rFonts w:ascii="Tahoma" w:eastAsiaTheme="minorEastAsia" w:hAnsi="Tahoma" w:cs="Tahoma"/>
              <w:noProof/>
              <w:sz w:val="22"/>
              <w:szCs w:val="22"/>
            </w:rPr>
          </w:pPr>
          <w:hyperlink w:anchor="_Toc96666680" w:history="1">
            <w:r w:rsidR="00916E16" w:rsidRPr="00916E16">
              <w:rPr>
                <w:rStyle w:val="Hipercze"/>
                <w:rFonts w:ascii="Tahoma" w:eastAsiaTheme="minorHAnsi" w:hAnsi="Tahoma" w:cs="Tahoma"/>
                <w:noProof/>
              </w:rPr>
              <w:t>V.</w:t>
            </w:r>
            <w:r w:rsidR="00916E16" w:rsidRPr="00916E16">
              <w:rPr>
                <w:rFonts w:ascii="Tahoma" w:eastAsiaTheme="minorEastAsia" w:hAnsi="Tahoma" w:cs="Tahoma"/>
                <w:noProof/>
                <w:sz w:val="22"/>
                <w:szCs w:val="22"/>
              </w:rPr>
              <w:tab/>
            </w:r>
            <w:r w:rsidR="00916E16" w:rsidRPr="00916E16">
              <w:rPr>
                <w:rStyle w:val="Hipercze"/>
                <w:rFonts w:ascii="Tahoma" w:eastAsiaTheme="minorHAnsi" w:hAnsi="Tahoma" w:cs="Tahoma"/>
                <w:noProof/>
              </w:rPr>
              <w:t>Wymagania w zakresie zatrudniania na podstawie stosunku pracy</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_Toc96666680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7</w:t>
            </w:r>
            <w:r w:rsidR="00916E16" w:rsidRPr="00916E16">
              <w:rPr>
                <w:rFonts w:ascii="Tahoma" w:hAnsi="Tahoma" w:cs="Tahoma"/>
                <w:noProof/>
                <w:webHidden/>
              </w:rPr>
              <w:fldChar w:fldCharType="end"/>
            </w:r>
          </w:hyperlink>
        </w:p>
        <w:p w14:paraId="3447496A" w14:textId="4F4BF703" w:rsidR="00916E16" w:rsidRPr="00916E16" w:rsidRDefault="00A94501">
          <w:pPr>
            <w:pStyle w:val="Spistreci3"/>
            <w:tabs>
              <w:tab w:val="left" w:pos="1100"/>
              <w:tab w:val="right" w:leader="dot" w:pos="9912"/>
            </w:tabs>
            <w:rPr>
              <w:rFonts w:ascii="Tahoma" w:eastAsiaTheme="minorEastAsia" w:hAnsi="Tahoma" w:cs="Tahoma"/>
              <w:noProof/>
              <w:sz w:val="22"/>
              <w:szCs w:val="22"/>
            </w:rPr>
          </w:pPr>
          <w:hyperlink w:anchor="_Toc96666681" w:history="1">
            <w:r w:rsidR="00916E16" w:rsidRPr="00916E16">
              <w:rPr>
                <w:rStyle w:val="Hipercze"/>
                <w:rFonts w:ascii="Tahoma" w:hAnsi="Tahoma" w:cs="Tahoma"/>
                <w:noProof/>
              </w:rPr>
              <w:t>VI.</w:t>
            </w:r>
            <w:r w:rsidR="00916E16" w:rsidRPr="00916E16">
              <w:rPr>
                <w:rFonts w:ascii="Tahoma" w:eastAsiaTheme="minorEastAsia" w:hAnsi="Tahoma" w:cs="Tahoma"/>
                <w:noProof/>
                <w:sz w:val="22"/>
                <w:szCs w:val="22"/>
              </w:rPr>
              <w:tab/>
            </w:r>
            <w:r w:rsidR="00916E16" w:rsidRPr="00916E16">
              <w:rPr>
                <w:rStyle w:val="Hipercze"/>
                <w:rFonts w:ascii="Tahoma" w:hAnsi="Tahoma" w:cs="Tahoma"/>
                <w:noProof/>
              </w:rPr>
              <w:t>Termin wykonania zamówienia.</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_Toc96666681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7</w:t>
            </w:r>
            <w:r w:rsidR="00916E16" w:rsidRPr="00916E16">
              <w:rPr>
                <w:rFonts w:ascii="Tahoma" w:hAnsi="Tahoma" w:cs="Tahoma"/>
                <w:noProof/>
                <w:webHidden/>
              </w:rPr>
              <w:fldChar w:fldCharType="end"/>
            </w:r>
          </w:hyperlink>
        </w:p>
        <w:p w14:paraId="2DD83B34" w14:textId="0A2D3D0D" w:rsidR="00916E16" w:rsidRPr="00916E16" w:rsidRDefault="00A94501">
          <w:pPr>
            <w:pStyle w:val="Spistreci3"/>
            <w:tabs>
              <w:tab w:val="left" w:pos="1100"/>
              <w:tab w:val="right" w:leader="dot" w:pos="9912"/>
            </w:tabs>
            <w:rPr>
              <w:rFonts w:ascii="Tahoma" w:eastAsiaTheme="minorEastAsia" w:hAnsi="Tahoma" w:cs="Tahoma"/>
              <w:noProof/>
              <w:sz w:val="22"/>
              <w:szCs w:val="22"/>
            </w:rPr>
          </w:pPr>
          <w:hyperlink w:anchor="_Toc96666682" w:history="1">
            <w:r w:rsidR="00916E16" w:rsidRPr="00916E16">
              <w:rPr>
                <w:rStyle w:val="Hipercze"/>
                <w:rFonts w:ascii="Tahoma" w:hAnsi="Tahoma" w:cs="Tahoma"/>
                <w:noProof/>
              </w:rPr>
              <w:t>VII.</w:t>
            </w:r>
            <w:r w:rsidR="00916E16" w:rsidRPr="00916E16">
              <w:rPr>
                <w:rFonts w:ascii="Tahoma" w:eastAsiaTheme="minorEastAsia" w:hAnsi="Tahoma" w:cs="Tahoma"/>
                <w:noProof/>
                <w:sz w:val="22"/>
                <w:szCs w:val="22"/>
              </w:rPr>
              <w:tab/>
            </w:r>
            <w:r w:rsidR="00916E16" w:rsidRPr="00916E16">
              <w:rPr>
                <w:rStyle w:val="Hipercze"/>
                <w:rFonts w:ascii="Tahoma" w:hAnsi="Tahoma" w:cs="Tahoma"/>
                <w:noProof/>
              </w:rPr>
              <w:t>Projektowane postanowienia umowy w sprawie zamówienia publicznego, które zostaną wprowadzone do treści tej umowy.</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_Toc96666682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8</w:t>
            </w:r>
            <w:r w:rsidR="00916E16" w:rsidRPr="00916E16">
              <w:rPr>
                <w:rFonts w:ascii="Tahoma" w:hAnsi="Tahoma" w:cs="Tahoma"/>
                <w:noProof/>
                <w:webHidden/>
              </w:rPr>
              <w:fldChar w:fldCharType="end"/>
            </w:r>
          </w:hyperlink>
        </w:p>
        <w:p w14:paraId="5B640F9B" w14:textId="0059C312" w:rsidR="00916E16" w:rsidRPr="00916E16" w:rsidRDefault="00A94501">
          <w:pPr>
            <w:pStyle w:val="Spistreci3"/>
            <w:tabs>
              <w:tab w:val="left" w:pos="1100"/>
              <w:tab w:val="right" w:leader="dot" w:pos="9912"/>
            </w:tabs>
            <w:rPr>
              <w:rFonts w:ascii="Tahoma" w:eastAsiaTheme="minorEastAsia" w:hAnsi="Tahoma" w:cs="Tahoma"/>
              <w:noProof/>
              <w:sz w:val="22"/>
              <w:szCs w:val="22"/>
            </w:rPr>
          </w:pPr>
          <w:hyperlink w:anchor="_Toc96666683" w:history="1">
            <w:r w:rsidR="00916E16" w:rsidRPr="00916E16">
              <w:rPr>
                <w:rStyle w:val="Hipercze"/>
                <w:rFonts w:ascii="Tahoma" w:hAnsi="Tahoma" w:cs="Tahoma"/>
                <w:noProof/>
              </w:rPr>
              <w:t>VIII.</w:t>
            </w:r>
            <w:r w:rsidR="00916E16" w:rsidRPr="00916E16">
              <w:rPr>
                <w:rFonts w:ascii="Tahoma" w:eastAsiaTheme="minorEastAsia" w:hAnsi="Tahoma" w:cs="Tahoma"/>
                <w:noProof/>
                <w:sz w:val="22"/>
                <w:szCs w:val="22"/>
              </w:rPr>
              <w:tab/>
            </w:r>
            <w:r w:rsidR="00916E16" w:rsidRPr="00916E16">
              <w:rPr>
                <w:rStyle w:val="Hipercze"/>
                <w:rFonts w:ascii="Tahoma" w:hAnsi="Tahoma" w:cs="Tahom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_Toc96666683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8</w:t>
            </w:r>
            <w:r w:rsidR="00916E16" w:rsidRPr="00916E16">
              <w:rPr>
                <w:rFonts w:ascii="Tahoma" w:hAnsi="Tahoma" w:cs="Tahoma"/>
                <w:noProof/>
                <w:webHidden/>
              </w:rPr>
              <w:fldChar w:fldCharType="end"/>
            </w:r>
          </w:hyperlink>
        </w:p>
        <w:p w14:paraId="28B7A5B8" w14:textId="3E32770B" w:rsidR="00916E16" w:rsidRPr="00916E16" w:rsidRDefault="00A94501">
          <w:pPr>
            <w:pStyle w:val="Spistreci3"/>
            <w:tabs>
              <w:tab w:val="left" w:pos="1100"/>
              <w:tab w:val="right" w:leader="dot" w:pos="9912"/>
            </w:tabs>
            <w:rPr>
              <w:rFonts w:ascii="Tahoma" w:eastAsiaTheme="minorEastAsia" w:hAnsi="Tahoma" w:cs="Tahoma"/>
              <w:noProof/>
              <w:sz w:val="22"/>
              <w:szCs w:val="22"/>
            </w:rPr>
          </w:pPr>
          <w:hyperlink w:anchor="_Toc96666684" w:history="1">
            <w:r w:rsidR="00916E16" w:rsidRPr="00916E16">
              <w:rPr>
                <w:rStyle w:val="Hipercze"/>
                <w:rFonts w:ascii="Tahoma" w:hAnsi="Tahoma" w:cs="Tahoma"/>
                <w:noProof/>
              </w:rPr>
              <w:t>IX.</w:t>
            </w:r>
            <w:r w:rsidR="00916E16" w:rsidRPr="00916E16">
              <w:rPr>
                <w:rFonts w:ascii="Tahoma" w:eastAsiaTheme="minorEastAsia" w:hAnsi="Tahoma" w:cs="Tahoma"/>
                <w:noProof/>
                <w:sz w:val="22"/>
                <w:szCs w:val="22"/>
              </w:rPr>
              <w:tab/>
            </w:r>
            <w:r w:rsidR="00916E16" w:rsidRPr="00916E16">
              <w:rPr>
                <w:rStyle w:val="Hipercze"/>
                <w:rFonts w:ascii="Tahoma" w:hAnsi="Tahoma" w:cs="Tahoma"/>
                <w:noProof/>
              </w:rPr>
              <w:t>Opis sposobu udzielania wyjaśnień dotyczących specyfikacji warunków zamówienia</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_Toc96666684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9</w:t>
            </w:r>
            <w:r w:rsidR="00916E16" w:rsidRPr="00916E16">
              <w:rPr>
                <w:rFonts w:ascii="Tahoma" w:hAnsi="Tahoma" w:cs="Tahoma"/>
                <w:noProof/>
                <w:webHidden/>
              </w:rPr>
              <w:fldChar w:fldCharType="end"/>
            </w:r>
          </w:hyperlink>
        </w:p>
        <w:p w14:paraId="285D59B7" w14:textId="78E12526" w:rsidR="00916E16" w:rsidRPr="00916E16" w:rsidRDefault="00A94501">
          <w:pPr>
            <w:pStyle w:val="Spistreci3"/>
            <w:tabs>
              <w:tab w:val="left" w:pos="880"/>
              <w:tab w:val="right" w:leader="dot" w:pos="9912"/>
            </w:tabs>
            <w:rPr>
              <w:rFonts w:ascii="Tahoma" w:eastAsiaTheme="minorEastAsia" w:hAnsi="Tahoma" w:cs="Tahoma"/>
              <w:noProof/>
              <w:sz w:val="22"/>
              <w:szCs w:val="22"/>
            </w:rPr>
          </w:pPr>
          <w:hyperlink w:anchor="_Toc96666685" w:history="1">
            <w:r w:rsidR="00916E16" w:rsidRPr="00916E16">
              <w:rPr>
                <w:rStyle w:val="Hipercze"/>
                <w:rFonts w:ascii="Tahoma" w:hAnsi="Tahoma" w:cs="Tahoma"/>
                <w:noProof/>
              </w:rPr>
              <w:t>X.</w:t>
            </w:r>
            <w:r w:rsidR="00916E16" w:rsidRPr="00916E16">
              <w:rPr>
                <w:rFonts w:ascii="Tahoma" w:eastAsiaTheme="minorEastAsia" w:hAnsi="Tahoma" w:cs="Tahoma"/>
                <w:noProof/>
                <w:sz w:val="22"/>
                <w:szCs w:val="22"/>
              </w:rPr>
              <w:tab/>
            </w:r>
            <w:r w:rsidR="00916E16" w:rsidRPr="00916E16">
              <w:rPr>
                <w:rStyle w:val="Hipercze"/>
                <w:rFonts w:ascii="Tahoma" w:hAnsi="Tahoma" w:cs="Tahoma"/>
                <w:noProof/>
              </w:rPr>
              <w:t>Termin związania ofertą.</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_Toc96666685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9</w:t>
            </w:r>
            <w:r w:rsidR="00916E16" w:rsidRPr="00916E16">
              <w:rPr>
                <w:rFonts w:ascii="Tahoma" w:hAnsi="Tahoma" w:cs="Tahoma"/>
                <w:noProof/>
                <w:webHidden/>
              </w:rPr>
              <w:fldChar w:fldCharType="end"/>
            </w:r>
          </w:hyperlink>
        </w:p>
        <w:p w14:paraId="20477B1A" w14:textId="72947E78" w:rsidR="00916E16" w:rsidRPr="00916E16" w:rsidRDefault="00A94501">
          <w:pPr>
            <w:pStyle w:val="Spistreci3"/>
            <w:tabs>
              <w:tab w:val="left" w:pos="1100"/>
              <w:tab w:val="right" w:leader="dot" w:pos="9912"/>
            </w:tabs>
            <w:rPr>
              <w:rFonts w:ascii="Tahoma" w:eastAsiaTheme="minorEastAsia" w:hAnsi="Tahoma" w:cs="Tahoma"/>
              <w:noProof/>
              <w:sz w:val="22"/>
              <w:szCs w:val="22"/>
            </w:rPr>
          </w:pPr>
          <w:hyperlink w:anchor="_Toc96666686" w:history="1">
            <w:r w:rsidR="00916E16" w:rsidRPr="00916E16">
              <w:rPr>
                <w:rStyle w:val="Hipercze"/>
                <w:rFonts w:ascii="Tahoma" w:hAnsi="Tahoma" w:cs="Tahoma"/>
                <w:noProof/>
              </w:rPr>
              <w:t>XI.</w:t>
            </w:r>
            <w:r w:rsidR="00916E16" w:rsidRPr="00916E16">
              <w:rPr>
                <w:rFonts w:ascii="Tahoma" w:eastAsiaTheme="minorEastAsia" w:hAnsi="Tahoma" w:cs="Tahoma"/>
                <w:noProof/>
                <w:sz w:val="22"/>
                <w:szCs w:val="22"/>
              </w:rPr>
              <w:tab/>
            </w:r>
            <w:r w:rsidR="00916E16" w:rsidRPr="00916E16">
              <w:rPr>
                <w:rStyle w:val="Hipercze"/>
                <w:rFonts w:ascii="Tahoma" w:hAnsi="Tahoma" w:cs="Tahoma"/>
                <w:noProof/>
              </w:rPr>
              <w:t>Opis sposobu przygotowania i złożenia oferty.</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_Toc96666686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10</w:t>
            </w:r>
            <w:r w:rsidR="00916E16" w:rsidRPr="00916E16">
              <w:rPr>
                <w:rFonts w:ascii="Tahoma" w:hAnsi="Tahoma" w:cs="Tahoma"/>
                <w:noProof/>
                <w:webHidden/>
              </w:rPr>
              <w:fldChar w:fldCharType="end"/>
            </w:r>
          </w:hyperlink>
        </w:p>
        <w:p w14:paraId="714A6211" w14:textId="26F29061" w:rsidR="00916E16" w:rsidRPr="00916E16" w:rsidRDefault="00A94501">
          <w:pPr>
            <w:pStyle w:val="Spistreci3"/>
            <w:tabs>
              <w:tab w:val="left" w:pos="1100"/>
              <w:tab w:val="right" w:leader="dot" w:pos="9912"/>
            </w:tabs>
            <w:rPr>
              <w:rFonts w:ascii="Tahoma" w:eastAsiaTheme="minorEastAsia" w:hAnsi="Tahoma" w:cs="Tahoma"/>
              <w:noProof/>
              <w:sz w:val="22"/>
              <w:szCs w:val="22"/>
            </w:rPr>
          </w:pPr>
          <w:hyperlink w:anchor="_Toc96666687" w:history="1">
            <w:r w:rsidR="00916E16" w:rsidRPr="00916E16">
              <w:rPr>
                <w:rStyle w:val="Hipercze"/>
                <w:rFonts w:ascii="Tahoma" w:hAnsi="Tahoma" w:cs="Tahoma"/>
                <w:noProof/>
              </w:rPr>
              <w:t>XII.</w:t>
            </w:r>
            <w:r w:rsidR="00916E16" w:rsidRPr="00916E16">
              <w:rPr>
                <w:rFonts w:ascii="Tahoma" w:eastAsiaTheme="minorEastAsia" w:hAnsi="Tahoma" w:cs="Tahoma"/>
                <w:noProof/>
                <w:sz w:val="22"/>
                <w:szCs w:val="22"/>
              </w:rPr>
              <w:tab/>
            </w:r>
            <w:r w:rsidR="00916E16" w:rsidRPr="00916E16">
              <w:rPr>
                <w:rStyle w:val="Hipercze"/>
                <w:rFonts w:ascii="Tahoma" w:hAnsi="Tahoma" w:cs="Tahoma"/>
                <w:noProof/>
              </w:rPr>
              <w:t>Otwarcie ofert.</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_Toc96666687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12</w:t>
            </w:r>
            <w:r w:rsidR="00916E16" w:rsidRPr="00916E16">
              <w:rPr>
                <w:rFonts w:ascii="Tahoma" w:hAnsi="Tahoma" w:cs="Tahoma"/>
                <w:noProof/>
                <w:webHidden/>
              </w:rPr>
              <w:fldChar w:fldCharType="end"/>
            </w:r>
          </w:hyperlink>
        </w:p>
        <w:p w14:paraId="4DA12D45" w14:textId="18113625" w:rsidR="00916E16" w:rsidRPr="00916E16" w:rsidRDefault="00A94501">
          <w:pPr>
            <w:pStyle w:val="Spistreci3"/>
            <w:tabs>
              <w:tab w:val="left" w:pos="1100"/>
              <w:tab w:val="right" w:leader="dot" w:pos="9912"/>
            </w:tabs>
            <w:rPr>
              <w:rFonts w:ascii="Tahoma" w:eastAsiaTheme="minorEastAsia" w:hAnsi="Tahoma" w:cs="Tahoma"/>
              <w:noProof/>
              <w:sz w:val="22"/>
              <w:szCs w:val="22"/>
            </w:rPr>
          </w:pPr>
          <w:hyperlink w:anchor="_Toc96666688" w:history="1">
            <w:r w:rsidR="00916E16" w:rsidRPr="00916E16">
              <w:rPr>
                <w:rStyle w:val="Hipercze"/>
                <w:rFonts w:ascii="Tahoma" w:hAnsi="Tahoma" w:cs="Tahoma"/>
                <w:noProof/>
              </w:rPr>
              <w:t>XIII.</w:t>
            </w:r>
            <w:r w:rsidR="00916E16" w:rsidRPr="00916E16">
              <w:rPr>
                <w:rFonts w:ascii="Tahoma" w:eastAsiaTheme="minorEastAsia" w:hAnsi="Tahoma" w:cs="Tahoma"/>
                <w:noProof/>
                <w:sz w:val="22"/>
                <w:szCs w:val="22"/>
              </w:rPr>
              <w:tab/>
            </w:r>
            <w:r w:rsidR="00916E16" w:rsidRPr="00916E16">
              <w:rPr>
                <w:rStyle w:val="Hipercze"/>
                <w:rFonts w:ascii="Tahoma" w:hAnsi="Tahoma" w:cs="Tahoma"/>
                <w:noProof/>
              </w:rPr>
              <w:t>Podstawy wykluczenia z postępowania. Warunki udziału w postępowaniu.</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_Toc96666688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12</w:t>
            </w:r>
            <w:r w:rsidR="00916E16" w:rsidRPr="00916E16">
              <w:rPr>
                <w:rFonts w:ascii="Tahoma" w:hAnsi="Tahoma" w:cs="Tahoma"/>
                <w:noProof/>
                <w:webHidden/>
              </w:rPr>
              <w:fldChar w:fldCharType="end"/>
            </w:r>
          </w:hyperlink>
        </w:p>
        <w:p w14:paraId="3B529D16" w14:textId="0E2EA977" w:rsidR="00916E16" w:rsidRPr="00916E16" w:rsidRDefault="00A94501">
          <w:pPr>
            <w:pStyle w:val="Spistreci3"/>
            <w:tabs>
              <w:tab w:val="left" w:pos="1100"/>
              <w:tab w:val="right" w:leader="dot" w:pos="9912"/>
            </w:tabs>
            <w:rPr>
              <w:rFonts w:ascii="Tahoma" w:eastAsiaTheme="minorEastAsia" w:hAnsi="Tahoma" w:cs="Tahoma"/>
              <w:noProof/>
              <w:sz w:val="22"/>
              <w:szCs w:val="22"/>
            </w:rPr>
          </w:pPr>
          <w:hyperlink w:anchor="_Toc96666689" w:history="1">
            <w:r w:rsidR="00916E16" w:rsidRPr="00916E16">
              <w:rPr>
                <w:rStyle w:val="Hipercze"/>
                <w:rFonts w:ascii="Tahoma" w:hAnsi="Tahoma" w:cs="Tahoma"/>
                <w:noProof/>
              </w:rPr>
              <w:t>XIV.</w:t>
            </w:r>
            <w:r w:rsidR="00916E16" w:rsidRPr="00916E16">
              <w:rPr>
                <w:rFonts w:ascii="Tahoma" w:eastAsiaTheme="minorEastAsia" w:hAnsi="Tahoma" w:cs="Tahoma"/>
                <w:noProof/>
                <w:sz w:val="22"/>
                <w:szCs w:val="22"/>
              </w:rPr>
              <w:tab/>
            </w:r>
            <w:r w:rsidR="00916E16" w:rsidRPr="00916E16">
              <w:rPr>
                <w:rStyle w:val="Hipercze"/>
                <w:rFonts w:ascii="Tahoma" w:hAnsi="Tahoma" w:cs="Tahoma"/>
                <w:noProof/>
              </w:rPr>
              <w:t>Wykaz podmiotowych środków dowodowych.</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_Toc96666689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13</w:t>
            </w:r>
            <w:r w:rsidR="00916E16" w:rsidRPr="00916E16">
              <w:rPr>
                <w:rFonts w:ascii="Tahoma" w:hAnsi="Tahoma" w:cs="Tahoma"/>
                <w:noProof/>
                <w:webHidden/>
              </w:rPr>
              <w:fldChar w:fldCharType="end"/>
            </w:r>
          </w:hyperlink>
        </w:p>
        <w:p w14:paraId="6B6139D8" w14:textId="289DB886" w:rsidR="00916E16" w:rsidRPr="00916E16" w:rsidRDefault="00A94501">
          <w:pPr>
            <w:pStyle w:val="Spistreci3"/>
            <w:tabs>
              <w:tab w:val="left" w:pos="1100"/>
              <w:tab w:val="right" w:leader="dot" w:pos="9912"/>
            </w:tabs>
            <w:rPr>
              <w:rFonts w:ascii="Tahoma" w:eastAsiaTheme="minorEastAsia" w:hAnsi="Tahoma" w:cs="Tahoma"/>
              <w:noProof/>
              <w:sz w:val="22"/>
              <w:szCs w:val="22"/>
            </w:rPr>
          </w:pPr>
          <w:hyperlink w:anchor="_Toc96666690" w:history="1">
            <w:r w:rsidR="00916E16" w:rsidRPr="00916E16">
              <w:rPr>
                <w:rStyle w:val="Hipercze"/>
                <w:rFonts w:ascii="Tahoma" w:hAnsi="Tahoma" w:cs="Tahoma"/>
                <w:noProof/>
              </w:rPr>
              <w:t>XV.</w:t>
            </w:r>
            <w:r w:rsidR="00916E16" w:rsidRPr="00916E16">
              <w:rPr>
                <w:rFonts w:ascii="Tahoma" w:eastAsiaTheme="minorEastAsia" w:hAnsi="Tahoma" w:cs="Tahoma"/>
                <w:noProof/>
                <w:sz w:val="22"/>
                <w:szCs w:val="22"/>
              </w:rPr>
              <w:tab/>
            </w:r>
            <w:r w:rsidR="00916E16" w:rsidRPr="00916E16">
              <w:rPr>
                <w:rStyle w:val="Hipercze"/>
                <w:rFonts w:ascii="Tahoma" w:hAnsi="Tahoma" w:cs="Tahoma"/>
                <w:noProof/>
              </w:rPr>
              <w:t>Wykonawcy wspólnie ubiegający się o udzielenia zamówienia (konsorcjum)/poleganie na zasobach innych podmiotów</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_Toc96666690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15</w:t>
            </w:r>
            <w:r w:rsidR="00916E16" w:rsidRPr="00916E16">
              <w:rPr>
                <w:rFonts w:ascii="Tahoma" w:hAnsi="Tahoma" w:cs="Tahoma"/>
                <w:noProof/>
                <w:webHidden/>
              </w:rPr>
              <w:fldChar w:fldCharType="end"/>
            </w:r>
          </w:hyperlink>
        </w:p>
        <w:p w14:paraId="0BF5000B" w14:textId="745B2208" w:rsidR="00916E16" w:rsidRPr="00916E16" w:rsidRDefault="00A94501">
          <w:pPr>
            <w:pStyle w:val="Spistreci3"/>
            <w:tabs>
              <w:tab w:val="left" w:pos="1100"/>
              <w:tab w:val="right" w:leader="dot" w:pos="9912"/>
            </w:tabs>
            <w:rPr>
              <w:rFonts w:ascii="Tahoma" w:eastAsiaTheme="minorEastAsia" w:hAnsi="Tahoma" w:cs="Tahoma"/>
              <w:noProof/>
              <w:sz w:val="22"/>
              <w:szCs w:val="22"/>
            </w:rPr>
          </w:pPr>
          <w:hyperlink w:anchor="_Toc96666691" w:history="1">
            <w:r w:rsidR="00916E16" w:rsidRPr="00916E16">
              <w:rPr>
                <w:rStyle w:val="Hipercze"/>
                <w:rFonts w:ascii="Tahoma" w:hAnsi="Tahoma" w:cs="Tahoma"/>
                <w:noProof/>
              </w:rPr>
              <w:t>XVI.</w:t>
            </w:r>
            <w:r w:rsidR="00916E16" w:rsidRPr="00916E16">
              <w:rPr>
                <w:rFonts w:ascii="Tahoma" w:eastAsiaTheme="minorEastAsia" w:hAnsi="Tahoma" w:cs="Tahoma"/>
                <w:noProof/>
                <w:sz w:val="22"/>
                <w:szCs w:val="22"/>
              </w:rPr>
              <w:tab/>
            </w:r>
            <w:r w:rsidR="00916E16" w:rsidRPr="00916E16">
              <w:rPr>
                <w:rStyle w:val="Hipercze"/>
                <w:rFonts w:ascii="Tahoma" w:hAnsi="Tahoma" w:cs="Tahoma"/>
                <w:noProof/>
              </w:rPr>
              <w:t>Podwykonawcy.</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_Toc96666691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16</w:t>
            </w:r>
            <w:r w:rsidR="00916E16" w:rsidRPr="00916E16">
              <w:rPr>
                <w:rFonts w:ascii="Tahoma" w:hAnsi="Tahoma" w:cs="Tahoma"/>
                <w:noProof/>
                <w:webHidden/>
              </w:rPr>
              <w:fldChar w:fldCharType="end"/>
            </w:r>
          </w:hyperlink>
        </w:p>
        <w:p w14:paraId="510F611D" w14:textId="0A5F74EC" w:rsidR="00916E16" w:rsidRPr="00916E16" w:rsidRDefault="00A94501">
          <w:pPr>
            <w:pStyle w:val="Spistreci3"/>
            <w:tabs>
              <w:tab w:val="left" w:pos="1100"/>
              <w:tab w:val="right" w:leader="dot" w:pos="9912"/>
            </w:tabs>
            <w:rPr>
              <w:rFonts w:ascii="Tahoma" w:eastAsiaTheme="minorEastAsia" w:hAnsi="Tahoma" w:cs="Tahoma"/>
              <w:noProof/>
              <w:sz w:val="22"/>
              <w:szCs w:val="22"/>
            </w:rPr>
          </w:pPr>
          <w:hyperlink w:anchor="_Toc96666692" w:history="1">
            <w:r w:rsidR="00916E16" w:rsidRPr="00916E16">
              <w:rPr>
                <w:rStyle w:val="Hipercze"/>
                <w:rFonts w:ascii="Tahoma" w:hAnsi="Tahoma" w:cs="Tahoma"/>
                <w:noProof/>
              </w:rPr>
              <w:t>XVII.</w:t>
            </w:r>
            <w:r w:rsidR="00916E16" w:rsidRPr="00916E16">
              <w:rPr>
                <w:rFonts w:ascii="Tahoma" w:eastAsiaTheme="minorEastAsia" w:hAnsi="Tahoma" w:cs="Tahoma"/>
                <w:noProof/>
                <w:sz w:val="22"/>
                <w:szCs w:val="22"/>
              </w:rPr>
              <w:tab/>
            </w:r>
            <w:r w:rsidR="00916E16" w:rsidRPr="00916E16">
              <w:rPr>
                <w:rStyle w:val="Hipercze"/>
                <w:rFonts w:ascii="Tahoma" w:hAnsi="Tahoma" w:cs="Tahoma"/>
                <w:noProof/>
              </w:rPr>
              <w:t>Wadium.</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_Toc96666692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16</w:t>
            </w:r>
            <w:r w:rsidR="00916E16" w:rsidRPr="00916E16">
              <w:rPr>
                <w:rFonts w:ascii="Tahoma" w:hAnsi="Tahoma" w:cs="Tahoma"/>
                <w:noProof/>
                <w:webHidden/>
              </w:rPr>
              <w:fldChar w:fldCharType="end"/>
            </w:r>
          </w:hyperlink>
        </w:p>
        <w:p w14:paraId="560D7B70" w14:textId="48F1BB6B" w:rsidR="00916E16" w:rsidRPr="00916E16" w:rsidRDefault="00A94501">
          <w:pPr>
            <w:pStyle w:val="Spistreci3"/>
            <w:tabs>
              <w:tab w:val="left" w:pos="1320"/>
              <w:tab w:val="right" w:leader="dot" w:pos="9912"/>
            </w:tabs>
            <w:rPr>
              <w:rFonts w:ascii="Tahoma" w:eastAsiaTheme="minorEastAsia" w:hAnsi="Tahoma" w:cs="Tahoma"/>
              <w:noProof/>
              <w:sz w:val="22"/>
              <w:szCs w:val="22"/>
            </w:rPr>
          </w:pPr>
          <w:hyperlink w:anchor="_Toc96666693" w:history="1">
            <w:r w:rsidR="00916E16" w:rsidRPr="00916E16">
              <w:rPr>
                <w:rStyle w:val="Hipercze"/>
                <w:rFonts w:ascii="Tahoma" w:hAnsi="Tahoma" w:cs="Tahoma"/>
                <w:noProof/>
              </w:rPr>
              <w:t>XVIII.</w:t>
            </w:r>
            <w:r w:rsidR="00916E16" w:rsidRPr="00916E16">
              <w:rPr>
                <w:rFonts w:ascii="Tahoma" w:eastAsiaTheme="minorEastAsia" w:hAnsi="Tahoma" w:cs="Tahoma"/>
                <w:noProof/>
                <w:sz w:val="22"/>
                <w:szCs w:val="22"/>
              </w:rPr>
              <w:tab/>
            </w:r>
            <w:r w:rsidR="00916E16" w:rsidRPr="00916E16">
              <w:rPr>
                <w:rStyle w:val="Hipercze"/>
                <w:rFonts w:ascii="Tahoma" w:hAnsi="Tahoma" w:cs="Tahoma"/>
                <w:noProof/>
              </w:rPr>
              <w:t>Opis sposobu obliczania ceny.</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_Toc96666693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17</w:t>
            </w:r>
            <w:r w:rsidR="00916E16" w:rsidRPr="00916E16">
              <w:rPr>
                <w:rFonts w:ascii="Tahoma" w:hAnsi="Tahoma" w:cs="Tahoma"/>
                <w:noProof/>
                <w:webHidden/>
              </w:rPr>
              <w:fldChar w:fldCharType="end"/>
            </w:r>
          </w:hyperlink>
        </w:p>
        <w:p w14:paraId="5E4552B9" w14:textId="7DF37CF8" w:rsidR="00916E16" w:rsidRPr="00916E16" w:rsidRDefault="00A94501">
          <w:pPr>
            <w:pStyle w:val="Spistreci3"/>
            <w:tabs>
              <w:tab w:val="left" w:pos="1100"/>
              <w:tab w:val="right" w:leader="dot" w:pos="9912"/>
            </w:tabs>
            <w:rPr>
              <w:rFonts w:ascii="Tahoma" w:eastAsiaTheme="minorEastAsia" w:hAnsi="Tahoma" w:cs="Tahoma"/>
              <w:noProof/>
              <w:sz w:val="22"/>
              <w:szCs w:val="22"/>
            </w:rPr>
          </w:pPr>
          <w:hyperlink w:anchor="_Toc96666694" w:history="1">
            <w:r w:rsidR="00916E16" w:rsidRPr="00916E16">
              <w:rPr>
                <w:rStyle w:val="Hipercze"/>
                <w:rFonts w:ascii="Tahoma" w:hAnsi="Tahoma" w:cs="Tahoma"/>
                <w:noProof/>
              </w:rPr>
              <w:t>XIX.</w:t>
            </w:r>
            <w:r w:rsidR="00916E16" w:rsidRPr="00916E16">
              <w:rPr>
                <w:rFonts w:ascii="Tahoma" w:eastAsiaTheme="minorEastAsia" w:hAnsi="Tahoma" w:cs="Tahoma"/>
                <w:noProof/>
                <w:sz w:val="22"/>
                <w:szCs w:val="22"/>
              </w:rPr>
              <w:tab/>
            </w:r>
            <w:r w:rsidR="00916E16" w:rsidRPr="00916E16">
              <w:rPr>
                <w:rStyle w:val="Hipercze"/>
                <w:rFonts w:ascii="Tahoma" w:hAnsi="Tahoma" w:cs="Tahoma"/>
                <w:noProof/>
              </w:rPr>
              <w:t>Kryteria oraz zasady oceny ofert</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_Toc96666694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17</w:t>
            </w:r>
            <w:r w:rsidR="00916E16" w:rsidRPr="00916E16">
              <w:rPr>
                <w:rFonts w:ascii="Tahoma" w:hAnsi="Tahoma" w:cs="Tahoma"/>
                <w:noProof/>
                <w:webHidden/>
              </w:rPr>
              <w:fldChar w:fldCharType="end"/>
            </w:r>
          </w:hyperlink>
        </w:p>
        <w:p w14:paraId="248377A6" w14:textId="19B8CE30" w:rsidR="00916E16" w:rsidRPr="00916E16" w:rsidRDefault="00A94501">
          <w:pPr>
            <w:pStyle w:val="Spistreci3"/>
            <w:tabs>
              <w:tab w:val="left" w:pos="1100"/>
              <w:tab w:val="right" w:leader="dot" w:pos="9912"/>
            </w:tabs>
            <w:rPr>
              <w:rFonts w:ascii="Tahoma" w:eastAsiaTheme="minorEastAsia" w:hAnsi="Tahoma" w:cs="Tahoma"/>
              <w:noProof/>
              <w:sz w:val="22"/>
              <w:szCs w:val="22"/>
            </w:rPr>
          </w:pPr>
          <w:hyperlink w:anchor="_Toc96666695" w:history="1">
            <w:r w:rsidR="00916E16" w:rsidRPr="00916E16">
              <w:rPr>
                <w:rStyle w:val="Hipercze"/>
                <w:rFonts w:ascii="Tahoma" w:hAnsi="Tahoma" w:cs="Tahoma"/>
                <w:noProof/>
              </w:rPr>
              <w:t>XX.</w:t>
            </w:r>
            <w:r w:rsidR="00916E16" w:rsidRPr="00916E16">
              <w:rPr>
                <w:rFonts w:ascii="Tahoma" w:eastAsiaTheme="minorEastAsia" w:hAnsi="Tahoma" w:cs="Tahoma"/>
                <w:noProof/>
                <w:sz w:val="22"/>
                <w:szCs w:val="22"/>
              </w:rPr>
              <w:tab/>
            </w:r>
            <w:r w:rsidR="00916E16" w:rsidRPr="00916E16">
              <w:rPr>
                <w:rStyle w:val="Hipercze"/>
                <w:rFonts w:ascii="Tahoma" w:hAnsi="Tahoma" w:cs="Tahoma"/>
                <w:noProof/>
              </w:rPr>
              <w:t>Informacja o formalnościach, jakie powinny zostać dopełnione po wyborze oferty w celu zawarcia umowy w sprawie zamówienia publicznego.</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_Toc96666695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18</w:t>
            </w:r>
            <w:r w:rsidR="00916E16" w:rsidRPr="00916E16">
              <w:rPr>
                <w:rFonts w:ascii="Tahoma" w:hAnsi="Tahoma" w:cs="Tahoma"/>
                <w:noProof/>
                <w:webHidden/>
              </w:rPr>
              <w:fldChar w:fldCharType="end"/>
            </w:r>
          </w:hyperlink>
        </w:p>
        <w:p w14:paraId="6291D91E" w14:textId="38B6A897" w:rsidR="00916E16" w:rsidRPr="00916E16" w:rsidRDefault="00A94501">
          <w:pPr>
            <w:pStyle w:val="Spistreci3"/>
            <w:tabs>
              <w:tab w:val="left" w:pos="1100"/>
              <w:tab w:val="right" w:leader="dot" w:pos="9912"/>
            </w:tabs>
            <w:rPr>
              <w:rFonts w:ascii="Tahoma" w:eastAsiaTheme="minorEastAsia" w:hAnsi="Tahoma" w:cs="Tahoma"/>
              <w:noProof/>
              <w:sz w:val="22"/>
              <w:szCs w:val="22"/>
            </w:rPr>
          </w:pPr>
          <w:hyperlink w:anchor="_Toc96666696" w:history="1">
            <w:r w:rsidR="00916E16" w:rsidRPr="00916E16">
              <w:rPr>
                <w:rStyle w:val="Hipercze"/>
                <w:rFonts w:ascii="Tahoma" w:hAnsi="Tahoma" w:cs="Tahoma"/>
                <w:noProof/>
              </w:rPr>
              <w:t>XXI.</w:t>
            </w:r>
            <w:r w:rsidR="00916E16" w:rsidRPr="00916E16">
              <w:rPr>
                <w:rFonts w:ascii="Tahoma" w:eastAsiaTheme="minorEastAsia" w:hAnsi="Tahoma" w:cs="Tahoma"/>
                <w:noProof/>
                <w:sz w:val="22"/>
                <w:szCs w:val="22"/>
              </w:rPr>
              <w:tab/>
            </w:r>
            <w:r w:rsidR="00916E16" w:rsidRPr="00916E16">
              <w:rPr>
                <w:rStyle w:val="Hipercze"/>
                <w:rFonts w:ascii="Tahoma" w:hAnsi="Tahoma" w:cs="Tahoma"/>
                <w:noProof/>
              </w:rPr>
              <w:t>Zabezpieczenie należytego wykonania umowy.</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_Toc96666696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19</w:t>
            </w:r>
            <w:r w:rsidR="00916E16" w:rsidRPr="00916E16">
              <w:rPr>
                <w:rFonts w:ascii="Tahoma" w:hAnsi="Tahoma" w:cs="Tahoma"/>
                <w:noProof/>
                <w:webHidden/>
              </w:rPr>
              <w:fldChar w:fldCharType="end"/>
            </w:r>
          </w:hyperlink>
        </w:p>
        <w:p w14:paraId="10434E7C" w14:textId="70E14324" w:rsidR="00916E16" w:rsidRPr="00916E16" w:rsidRDefault="00A94501">
          <w:pPr>
            <w:pStyle w:val="Spistreci3"/>
            <w:tabs>
              <w:tab w:val="left" w:pos="1100"/>
              <w:tab w:val="right" w:leader="dot" w:pos="9912"/>
            </w:tabs>
            <w:rPr>
              <w:rFonts w:ascii="Tahoma" w:eastAsiaTheme="minorEastAsia" w:hAnsi="Tahoma" w:cs="Tahoma"/>
              <w:noProof/>
              <w:sz w:val="22"/>
              <w:szCs w:val="22"/>
            </w:rPr>
          </w:pPr>
          <w:hyperlink w:anchor="_Toc96666697" w:history="1">
            <w:r w:rsidR="00916E16" w:rsidRPr="00916E16">
              <w:rPr>
                <w:rStyle w:val="Hipercze"/>
                <w:rFonts w:ascii="Tahoma" w:hAnsi="Tahoma" w:cs="Tahoma"/>
                <w:noProof/>
              </w:rPr>
              <w:t>XXII.</w:t>
            </w:r>
            <w:r w:rsidR="00916E16" w:rsidRPr="00916E16">
              <w:rPr>
                <w:rFonts w:ascii="Tahoma" w:eastAsiaTheme="minorEastAsia" w:hAnsi="Tahoma" w:cs="Tahoma"/>
                <w:noProof/>
                <w:sz w:val="22"/>
                <w:szCs w:val="22"/>
              </w:rPr>
              <w:tab/>
            </w:r>
            <w:r w:rsidR="00916E16" w:rsidRPr="00916E16">
              <w:rPr>
                <w:rStyle w:val="Hipercze"/>
                <w:rFonts w:ascii="Tahoma" w:hAnsi="Tahoma" w:cs="Tahoma"/>
                <w:noProof/>
              </w:rPr>
              <w:t>Pouczenie o środkach ochrony prawnej przysługujących wykonawcy w toku postępowania o udzielenie zamówienia.</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_Toc96666697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20</w:t>
            </w:r>
            <w:r w:rsidR="00916E16" w:rsidRPr="00916E16">
              <w:rPr>
                <w:rFonts w:ascii="Tahoma" w:hAnsi="Tahoma" w:cs="Tahoma"/>
                <w:noProof/>
                <w:webHidden/>
              </w:rPr>
              <w:fldChar w:fldCharType="end"/>
            </w:r>
          </w:hyperlink>
        </w:p>
        <w:p w14:paraId="0126A4D2" w14:textId="157B261D" w:rsidR="00916E16" w:rsidRPr="00916E16" w:rsidRDefault="00A94501">
          <w:pPr>
            <w:pStyle w:val="Spistreci3"/>
            <w:tabs>
              <w:tab w:val="left" w:pos="1320"/>
              <w:tab w:val="right" w:leader="dot" w:pos="9912"/>
            </w:tabs>
            <w:rPr>
              <w:rFonts w:ascii="Tahoma" w:eastAsiaTheme="minorEastAsia" w:hAnsi="Tahoma" w:cs="Tahoma"/>
              <w:noProof/>
              <w:sz w:val="22"/>
              <w:szCs w:val="22"/>
            </w:rPr>
          </w:pPr>
          <w:hyperlink w:anchor="_Toc96666698" w:history="1">
            <w:r w:rsidR="00916E16" w:rsidRPr="00916E16">
              <w:rPr>
                <w:rStyle w:val="Hipercze"/>
                <w:rFonts w:ascii="Tahoma" w:hAnsi="Tahoma" w:cs="Tahoma"/>
                <w:noProof/>
              </w:rPr>
              <w:t>XXIII.</w:t>
            </w:r>
            <w:r w:rsidR="00916E16" w:rsidRPr="00916E16">
              <w:rPr>
                <w:rFonts w:ascii="Tahoma" w:eastAsiaTheme="minorEastAsia" w:hAnsi="Tahoma" w:cs="Tahoma"/>
                <w:noProof/>
                <w:sz w:val="22"/>
                <w:szCs w:val="22"/>
              </w:rPr>
              <w:tab/>
            </w:r>
            <w:r w:rsidR="00916E16" w:rsidRPr="00916E16">
              <w:rPr>
                <w:rStyle w:val="Hipercze"/>
                <w:rFonts w:ascii="Tahoma" w:hAnsi="Tahoma" w:cs="Tahoma"/>
                <w:noProof/>
              </w:rPr>
              <w:t>Informacja na temat przewidywanych zamówień polegających na powtórzeniu podobnych robót budowlanych.</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_Toc96666698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20</w:t>
            </w:r>
            <w:r w:rsidR="00916E16" w:rsidRPr="00916E16">
              <w:rPr>
                <w:rFonts w:ascii="Tahoma" w:hAnsi="Tahoma" w:cs="Tahoma"/>
                <w:noProof/>
                <w:webHidden/>
              </w:rPr>
              <w:fldChar w:fldCharType="end"/>
            </w:r>
          </w:hyperlink>
        </w:p>
        <w:p w14:paraId="428DC17D" w14:textId="1CF5FD8C" w:rsidR="00916E16" w:rsidRPr="00916E16" w:rsidRDefault="00A94501">
          <w:pPr>
            <w:pStyle w:val="Spistreci3"/>
            <w:tabs>
              <w:tab w:val="left" w:pos="1320"/>
              <w:tab w:val="right" w:leader="dot" w:pos="9912"/>
            </w:tabs>
            <w:rPr>
              <w:rFonts w:ascii="Tahoma" w:eastAsiaTheme="minorEastAsia" w:hAnsi="Tahoma" w:cs="Tahoma"/>
              <w:noProof/>
              <w:sz w:val="22"/>
              <w:szCs w:val="22"/>
            </w:rPr>
          </w:pPr>
          <w:hyperlink w:anchor="_Toc96666699" w:history="1">
            <w:r w:rsidR="00916E16" w:rsidRPr="00916E16">
              <w:rPr>
                <w:rStyle w:val="Hipercze"/>
                <w:rFonts w:ascii="Tahoma" w:hAnsi="Tahoma" w:cs="Tahoma"/>
                <w:noProof/>
              </w:rPr>
              <w:t>XXIV.</w:t>
            </w:r>
            <w:r w:rsidR="00916E16" w:rsidRPr="00916E16">
              <w:rPr>
                <w:rFonts w:ascii="Tahoma" w:eastAsiaTheme="minorEastAsia" w:hAnsi="Tahoma" w:cs="Tahoma"/>
                <w:noProof/>
                <w:sz w:val="22"/>
                <w:szCs w:val="22"/>
              </w:rPr>
              <w:tab/>
            </w:r>
            <w:r w:rsidR="00916E16" w:rsidRPr="00916E16">
              <w:rPr>
                <w:rStyle w:val="Hipercze"/>
                <w:rFonts w:ascii="Tahoma" w:hAnsi="Tahoma" w:cs="Tahoma"/>
                <w:noProof/>
              </w:rPr>
              <w:t>Oferty wariantowe.</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_Toc96666699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20</w:t>
            </w:r>
            <w:r w:rsidR="00916E16" w:rsidRPr="00916E16">
              <w:rPr>
                <w:rFonts w:ascii="Tahoma" w:hAnsi="Tahoma" w:cs="Tahoma"/>
                <w:noProof/>
                <w:webHidden/>
              </w:rPr>
              <w:fldChar w:fldCharType="end"/>
            </w:r>
          </w:hyperlink>
        </w:p>
        <w:p w14:paraId="5344B0E7" w14:textId="1252ED34" w:rsidR="00916E16" w:rsidRPr="00916E16" w:rsidRDefault="00A94501">
          <w:pPr>
            <w:pStyle w:val="Spistreci3"/>
            <w:tabs>
              <w:tab w:val="left" w:pos="1320"/>
              <w:tab w:val="right" w:leader="dot" w:pos="9912"/>
            </w:tabs>
            <w:rPr>
              <w:rFonts w:ascii="Tahoma" w:eastAsiaTheme="minorEastAsia" w:hAnsi="Tahoma" w:cs="Tahoma"/>
              <w:noProof/>
              <w:sz w:val="22"/>
              <w:szCs w:val="22"/>
            </w:rPr>
          </w:pPr>
          <w:hyperlink w:anchor="_Toc96666700" w:history="1">
            <w:r w:rsidR="00916E16" w:rsidRPr="00916E16">
              <w:rPr>
                <w:rStyle w:val="Hipercze"/>
                <w:rFonts w:ascii="Tahoma" w:hAnsi="Tahoma" w:cs="Tahoma"/>
                <w:noProof/>
              </w:rPr>
              <w:t>XXV.</w:t>
            </w:r>
            <w:r w:rsidR="00916E16" w:rsidRPr="00916E16">
              <w:rPr>
                <w:rFonts w:ascii="Tahoma" w:eastAsiaTheme="minorEastAsia" w:hAnsi="Tahoma" w:cs="Tahoma"/>
                <w:noProof/>
                <w:sz w:val="22"/>
                <w:szCs w:val="22"/>
              </w:rPr>
              <w:tab/>
            </w:r>
            <w:r w:rsidR="00916E16" w:rsidRPr="00916E16">
              <w:rPr>
                <w:rStyle w:val="Hipercze"/>
                <w:rFonts w:ascii="Tahoma" w:hAnsi="Tahoma" w:cs="Tahoma"/>
                <w:noProof/>
              </w:rPr>
              <w:t>Oferty częściowe.</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_Toc96666700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20</w:t>
            </w:r>
            <w:r w:rsidR="00916E16" w:rsidRPr="00916E16">
              <w:rPr>
                <w:rFonts w:ascii="Tahoma" w:hAnsi="Tahoma" w:cs="Tahoma"/>
                <w:noProof/>
                <w:webHidden/>
              </w:rPr>
              <w:fldChar w:fldCharType="end"/>
            </w:r>
          </w:hyperlink>
        </w:p>
        <w:p w14:paraId="0D4360B8" w14:textId="69CBF489" w:rsidR="00916E16" w:rsidRPr="00916E16" w:rsidRDefault="00A94501">
          <w:pPr>
            <w:pStyle w:val="Spistreci3"/>
            <w:tabs>
              <w:tab w:val="left" w:pos="1320"/>
              <w:tab w:val="right" w:leader="dot" w:pos="9912"/>
            </w:tabs>
            <w:rPr>
              <w:rFonts w:ascii="Tahoma" w:eastAsiaTheme="minorEastAsia" w:hAnsi="Tahoma" w:cs="Tahoma"/>
              <w:noProof/>
              <w:sz w:val="22"/>
              <w:szCs w:val="22"/>
            </w:rPr>
          </w:pPr>
          <w:hyperlink w:anchor="_Toc96666701" w:history="1">
            <w:r w:rsidR="00916E16" w:rsidRPr="00916E16">
              <w:rPr>
                <w:rStyle w:val="Hipercze"/>
                <w:rFonts w:ascii="Tahoma" w:hAnsi="Tahoma" w:cs="Tahoma"/>
                <w:noProof/>
              </w:rPr>
              <w:t>XXVI.</w:t>
            </w:r>
            <w:r w:rsidR="00916E16" w:rsidRPr="00916E16">
              <w:rPr>
                <w:rFonts w:ascii="Tahoma" w:eastAsiaTheme="minorEastAsia" w:hAnsi="Tahoma" w:cs="Tahoma"/>
                <w:noProof/>
                <w:sz w:val="22"/>
                <w:szCs w:val="22"/>
              </w:rPr>
              <w:tab/>
            </w:r>
            <w:r w:rsidR="00916E16" w:rsidRPr="00916E16">
              <w:rPr>
                <w:rStyle w:val="Hipercze"/>
                <w:rFonts w:ascii="Tahoma" w:hAnsi="Tahoma" w:cs="Tahoma"/>
                <w:noProof/>
              </w:rPr>
              <w:t>Informacje dodatkowe.</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_Toc96666701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21</w:t>
            </w:r>
            <w:r w:rsidR="00916E16" w:rsidRPr="00916E16">
              <w:rPr>
                <w:rFonts w:ascii="Tahoma" w:hAnsi="Tahoma" w:cs="Tahoma"/>
                <w:noProof/>
                <w:webHidden/>
              </w:rPr>
              <w:fldChar w:fldCharType="end"/>
            </w:r>
          </w:hyperlink>
        </w:p>
        <w:p w14:paraId="6CE21B4D" w14:textId="1EFEB4A9" w:rsidR="00916E16" w:rsidRPr="00916E16" w:rsidRDefault="00A94501">
          <w:pPr>
            <w:pStyle w:val="Spistreci3"/>
            <w:tabs>
              <w:tab w:val="left" w:pos="1320"/>
              <w:tab w:val="right" w:leader="dot" w:pos="9912"/>
            </w:tabs>
            <w:rPr>
              <w:rFonts w:ascii="Tahoma" w:eastAsiaTheme="minorEastAsia" w:hAnsi="Tahoma" w:cs="Tahoma"/>
              <w:noProof/>
              <w:sz w:val="22"/>
              <w:szCs w:val="22"/>
            </w:rPr>
          </w:pPr>
          <w:hyperlink w:anchor="_Toc96666702" w:history="1">
            <w:r w:rsidR="00916E16" w:rsidRPr="00916E16">
              <w:rPr>
                <w:rStyle w:val="Hipercze"/>
                <w:rFonts w:ascii="Tahoma" w:hAnsi="Tahoma" w:cs="Tahoma"/>
                <w:noProof/>
              </w:rPr>
              <w:t>XXVII.</w:t>
            </w:r>
            <w:r w:rsidR="00916E16" w:rsidRPr="00916E16">
              <w:rPr>
                <w:rFonts w:ascii="Tahoma" w:eastAsiaTheme="minorEastAsia" w:hAnsi="Tahoma" w:cs="Tahoma"/>
                <w:noProof/>
                <w:sz w:val="22"/>
                <w:szCs w:val="22"/>
              </w:rPr>
              <w:tab/>
            </w:r>
            <w:r w:rsidR="00916E16" w:rsidRPr="00916E16">
              <w:rPr>
                <w:rStyle w:val="Hipercze"/>
                <w:rFonts w:ascii="Tahoma" w:hAnsi="Tahoma" w:cs="Tahoma"/>
                <w:noProof/>
              </w:rPr>
              <w:t>Informacja RODO.</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_Toc96666702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21</w:t>
            </w:r>
            <w:r w:rsidR="00916E16" w:rsidRPr="00916E16">
              <w:rPr>
                <w:rFonts w:ascii="Tahoma" w:hAnsi="Tahoma" w:cs="Tahoma"/>
                <w:noProof/>
                <w:webHidden/>
              </w:rPr>
              <w:fldChar w:fldCharType="end"/>
            </w:r>
          </w:hyperlink>
        </w:p>
        <w:p w14:paraId="393E5C79" w14:textId="4AF550D8" w:rsidR="00916E16" w:rsidRPr="00916E16" w:rsidRDefault="00A94501">
          <w:pPr>
            <w:pStyle w:val="Spistreci3"/>
            <w:tabs>
              <w:tab w:val="left" w:pos="1320"/>
              <w:tab w:val="right" w:leader="dot" w:pos="9912"/>
            </w:tabs>
            <w:rPr>
              <w:rFonts w:ascii="Tahoma" w:eastAsiaTheme="minorEastAsia" w:hAnsi="Tahoma" w:cs="Tahoma"/>
              <w:noProof/>
              <w:sz w:val="22"/>
              <w:szCs w:val="22"/>
            </w:rPr>
          </w:pPr>
          <w:hyperlink w:anchor="_Toc96666703" w:history="1">
            <w:r w:rsidR="00916E16" w:rsidRPr="00916E16">
              <w:rPr>
                <w:rStyle w:val="Hipercze"/>
                <w:rFonts w:ascii="Tahoma" w:hAnsi="Tahoma" w:cs="Tahoma"/>
                <w:noProof/>
              </w:rPr>
              <w:t>XXVIII.</w:t>
            </w:r>
            <w:r w:rsidR="00916E16" w:rsidRPr="00916E16">
              <w:rPr>
                <w:rFonts w:ascii="Tahoma" w:eastAsiaTheme="minorEastAsia" w:hAnsi="Tahoma" w:cs="Tahoma"/>
                <w:noProof/>
                <w:sz w:val="22"/>
                <w:szCs w:val="22"/>
              </w:rPr>
              <w:tab/>
            </w:r>
            <w:r w:rsidR="00916E16" w:rsidRPr="00916E16">
              <w:rPr>
                <w:rStyle w:val="Hipercze"/>
                <w:rFonts w:ascii="Tahoma" w:hAnsi="Tahoma" w:cs="Tahoma"/>
                <w:noProof/>
              </w:rPr>
              <w:t>Postanowienia końcowe.</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_Toc96666703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22</w:t>
            </w:r>
            <w:r w:rsidR="00916E16" w:rsidRPr="00916E16">
              <w:rPr>
                <w:rFonts w:ascii="Tahoma" w:hAnsi="Tahoma" w:cs="Tahoma"/>
                <w:noProof/>
                <w:webHidden/>
              </w:rPr>
              <w:fldChar w:fldCharType="end"/>
            </w:r>
          </w:hyperlink>
        </w:p>
        <w:p w14:paraId="286E5F68" w14:textId="5A590FA6" w:rsidR="00916E16" w:rsidRPr="00916E16" w:rsidRDefault="00A94501">
          <w:pPr>
            <w:pStyle w:val="Spistreci3"/>
            <w:tabs>
              <w:tab w:val="right" w:leader="dot" w:pos="9912"/>
            </w:tabs>
            <w:rPr>
              <w:rFonts w:ascii="Tahoma" w:eastAsiaTheme="minorEastAsia" w:hAnsi="Tahoma" w:cs="Tahoma"/>
              <w:noProof/>
              <w:sz w:val="22"/>
              <w:szCs w:val="22"/>
            </w:rPr>
          </w:pPr>
          <w:hyperlink w:anchor="_Toc96666704" w:history="1">
            <w:r w:rsidR="00916E16" w:rsidRPr="00916E16">
              <w:rPr>
                <w:rStyle w:val="Hipercze"/>
                <w:rFonts w:ascii="Tahoma" w:hAnsi="Tahoma" w:cs="Tahoma"/>
                <w:noProof/>
              </w:rPr>
              <w:t>Dział II. Opis przedmiotu zamówienia</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_Toc96666704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23</w:t>
            </w:r>
            <w:r w:rsidR="00916E16" w:rsidRPr="00916E16">
              <w:rPr>
                <w:rFonts w:ascii="Tahoma" w:hAnsi="Tahoma" w:cs="Tahoma"/>
                <w:noProof/>
                <w:webHidden/>
              </w:rPr>
              <w:fldChar w:fldCharType="end"/>
            </w:r>
          </w:hyperlink>
        </w:p>
        <w:p w14:paraId="2D4EDD44" w14:textId="770BA071" w:rsidR="00916E16" w:rsidRPr="00916E16" w:rsidRDefault="00A94501">
          <w:pPr>
            <w:pStyle w:val="Spistreci3"/>
            <w:tabs>
              <w:tab w:val="right" w:leader="dot" w:pos="9912"/>
            </w:tabs>
            <w:rPr>
              <w:rFonts w:ascii="Tahoma" w:eastAsiaTheme="minorEastAsia" w:hAnsi="Tahoma" w:cs="Tahoma"/>
              <w:noProof/>
              <w:sz w:val="22"/>
              <w:szCs w:val="22"/>
            </w:rPr>
          </w:pPr>
          <w:hyperlink w:anchor="_Toc96666705" w:history="1">
            <w:r w:rsidR="00916E16" w:rsidRPr="00916E16">
              <w:rPr>
                <w:rStyle w:val="Hipercze"/>
                <w:rFonts w:ascii="Tahoma" w:hAnsi="Tahoma" w:cs="Tahoma"/>
                <w:noProof/>
              </w:rPr>
              <w:t>załącznik nr 1 – Dokumentacja projektowa i projekt techniczny (dołączone w odrębnych plikach PDF)</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_Toc96666705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23</w:t>
            </w:r>
            <w:r w:rsidR="00916E16" w:rsidRPr="00916E16">
              <w:rPr>
                <w:rFonts w:ascii="Tahoma" w:hAnsi="Tahoma" w:cs="Tahoma"/>
                <w:noProof/>
                <w:webHidden/>
              </w:rPr>
              <w:fldChar w:fldCharType="end"/>
            </w:r>
          </w:hyperlink>
        </w:p>
        <w:p w14:paraId="458B544B" w14:textId="504A0978" w:rsidR="00916E16" w:rsidRPr="00916E16" w:rsidRDefault="00A94501">
          <w:pPr>
            <w:pStyle w:val="Spistreci3"/>
            <w:tabs>
              <w:tab w:val="right" w:leader="dot" w:pos="9912"/>
            </w:tabs>
            <w:rPr>
              <w:rFonts w:ascii="Tahoma" w:eastAsiaTheme="minorEastAsia" w:hAnsi="Tahoma" w:cs="Tahoma"/>
              <w:noProof/>
              <w:sz w:val="22"/>
              <w:szCs w:val="22"/>
            </w:rPr>
          </w:pPr>
          <w:hyperlink w:anchor="_Toc96666706" w:history="1">
            <w:r w:rsidR="00916E16" w:rsidRPr="00916E16">
              <w:rPr>
                <w:rStyle w:val="Hipercze"/>
                <w:rFonts w:ascii="Tahoma" w:hAnsi="Tahoma" w:cs="Tahoma"/>
                <w:noProof/>
              </w:rPr>
              <w:t>załącznik nr 2 - Specyfikacja Techniczna Wykonania i Odbioru Robót (dołączona w odrębnym pliku PDF)</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_Toc96666706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24</w:t>
            </w:r>
            <w:r w:rsidR="00916E16" w:rsidRPr="00916E16">
              <w:rPr>
                <w:rFonts w:ascii="Tahoma" w:hAnsi="Tahoma" w:cs="Tahoma"/>
                <w:noProof/>
                <w:webHidden/>
              </w:rPr>
              <w:fldChar w:fldCharType="end"/>
            </w:r>
          </w:hyperlink>
        </w:p>
        <w:p w14:paraId="0D2D8BE1" w14:textId="75CB626E" w:rsidR="00916E16" w:rsidRPr="00916E16" w:rsidRDefault="00A94501">
          <w:pPr>
            <w:pStyle w:val="Spistreci3"/>
            <w:tabs>
              <w:tab w:val="right" w:leader="dot" w:pos="9912"/>
            </w:tabs>
            <w:rPr>
              <w:rFonts w:ascii="Tahoma" w:eastAsiaTheme="minorEastAsia" w:hAnsi="Tahoma" w:cs="Tahoma"/>
              <w:noProof/>
              <w:sz w:val="22"/>
              <w:szCs w:val="22"/>
            </w:rPr>
          </w:pPr>
          <w:hyperlink w:anchor="_Toc96666707" w:history="1">
            <w:r w:rsidR="00916E16" w:rsidRPr="00916E16">
              <w:rPr>
                <w:rStyle w:val="Hipercze"/>
                <w:rFonts w:ascii="Tahoma" w:hAnsi="Tahoma" w:cs="Tahoma"/>
                <w:noProof/>
              </w:rPr>
              <w:t>załącznik nr 3 - Przedmiar robót (dołączony w odrębnym pliku PDF)</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_Toc96666707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24</w:t>
            </w:r>
            <w:r w:rsidR="00916E16" w:rsidRPr="00916E16">
              <w:rPr>
                <w:rFonts w:ascii="Tahoma" w:hAnsi="Tahoma" w:cs="Tahoma"/>
                <w:noProof/>
                <w:webHidden/>
              </w:rPr>
              <w:fldChar w:fldCharType="end"/>
            </w:r>
          </w:hyperlink>
        </w:p>
        <w:p w14:paraId="275BE6EB" w14:textId="140D9F88" w:rsidR="00916E16" w:rsidRPr="00916E16" w:rsidRDefault="00A94501">
          <w:pPr>
            <w:pStyle w:val="Spistreci3"/>
            <w:tabs>
              <w:tab w:val="right" w:leader="dot" w:pos="9912"/>
            </w:tabs>
            <w:rPr>
              <w:rFonts w:ascii="Tahoma" w:eastAsiaTheme="minorEastAsia" w:hAnsi="Tahoma" w:cs="Tahoma"/>
              <w:noProof/>
              <w:sz w:val="22"/>
              <w:szCs w:val="22"/>
            </w:rPr>
          </w:pPr>
          <w:hyperlink w:anchor="_Toc96666708" w:history="1">
            <w:r w:rsidR="00916E16" w:rsidRPr="00916E16">
              <w:rPr>
                <w:rStyle w:val="Hipercze"/>
                <w:rFonts w:ascii="Tahoma" w:hAnsi="Tahoma" w:cs="Tahoma"/>
                <w:noProof/>
              </w:rPr>
              <w:t>załącznik nr 4 - Projektowane postanowienia umowy w sprawie zamówienia publicznego wraz z załącznikami</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_Toc96666708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24</w:t>
            </w:r>
            <w:r w:rsidR="00916E16" w:rsidRPr="00916E16">
              <w:rPr>
                <w:rFonts w:ascii="Tahoma" w:hAnsi="Tahoma" w:cs="Tahoma"/>
                <w:noProof/>
                <w:webHidden/>
              </w:rPr>
              <w:fldChar w:fldCharType="end"/>
            </w:r>
          </w:hyperlink>
        </w:p>
        <w:p w14:paraId="0BB69759" w14:textId="4F7BD109" w:rsidR="00916E16" w:rsidRPr="00916E16" w:rsidRDefault="00A94501">
          <w:pPr>
            <w:pStyle w:val="Spistreci3"/>
            <w:tabs>
              <w:tab w:val="left" w:pos="1760"/>
              <w:tab w:val="right" w:leader="dot" w:pos="9912"/>
            </w:tabs>
            <w:rPr>
              <w:rFonts w:ascii="Tahoma" w:eastAsiaTheme="minorEastAsia" w:hAnsi="Tahoma" w:cs="Tahoma"/>
              <w:noProof/>
              <w:sz w:val="22"/>
              <w:szCs w:val="22"/>
            </w:rPr>
          </w:pPr>
          <w:hyperlink w:anchor="_Toc96666709" w:history="1">
            <w:r w:rsidR="00916E16" w:rsidRPr="00916E16">
              <w:rPr>
                <w:rStyle w:val="Hipercze"/>
                <w:rFonts w:ascii="Tahoma" w:hAnsi="Tahoma" w:cs="Tahoma"/>
                <w:noProof/>
              </w:rPr>
              <w:t>załącznik nr 5</w:t>
            </w:r>
            <w:r w:rsidR="00916E16" w:rsidRPr="00916E16">
              <w:rPr>
                <w:rFonts w:ascii="Tahoma" w:eastAsiaTheme="minorEastAsia" w:hAnsi="Tahoma" w:cs="Tahoma"/>
                <w:noProof/>
                <w:sz w:val="22"/>
                <w:szCs w:val="22"/>
              </w:rPr>
              <w:tab/>
            </w:r>
            <w:r w:rsidR="00916E16" w:rsidRPr="00916E16">
              <w:rPr>
                <w:rStyle w:val="Hipercze"/>
                <w:rFonts w:ascii="Tahoma" w:hAnsi="Tahoma" w:cs="Tahoma"/>
                <w:noProof/>
              </w:rPr>
              <w:t xml:space="preserve"> - Wzór harmonogramu rzeczowo-finansowego (dołączony w odrębnym pliku PDF)</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_Toc96666709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37</w:t>
            </w:r>
            <w:r w:rsidR="00916E16" w:rsidRPr="00916E16">
              <w:rPr>
                <w:rFonts w:ascii="Tahoma" w:hAnsi="Tahoma" w:cs="Tahoma"/>
                <w:noProof/>
                <w:webHidden/>
              </w:rPr>
              <w:fldChar w:fldCharType="end"/>
            </w:r>
          </w:hyperlink>
        </w:p>
        <w:p w14:paraId="76D8D9DD" w14:textId="4ED35B5D" w:rsidR="00916E16" w:rsidRPr="00916E16" w:rsidRDefault="00A94501">
          <w:pPr>
            <w:pStyle w:val="Spistreci3"/>
            <w:tabs>
              <w:tab w:val="right" w:leader="dot" w:pos="9912"/>
            </w:tabs>
            <w:rPr>
              <w:rFonts w:ascii="Tahoma" w:eastAsiaTheme="minorEastAsia" w:hAnsi="Tahoma" w:cs="Tahoma"/>
              <w:noProof/>
              <w:sz w:val="22"/>
              <w:szCs w:val="22"/>
            </w:rPr>
          </w:pPr>
          <w:hyperlink w:anchor="_Toc96666710" w:history="1">
            <w:r w:rsidR="00916E16" w:rsidRPr="00916E16">
              <w:rPr>
                <w:rStyle w:val="Hipercze"/>
                <w:rFonts w:ascii="Tahoma" w:hAnsi="Tahoma" w:cs="Tahoma"/>
                <w:noProof/>
              </w:rPr>
              <w:t>załącznik nr 6 – Wzór oświadczenia podwykonawcy</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_Toc96666710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37</w:t>
            </w:r>
            <w:r w:rsidR="00916E16" w:rsidRPr="00916E16">
              <w:rPr>
                <w:rFonts w:ascii="Tahoma" w:hAnsi="Tahoma" w:cs="Tahoma"/>
                <w:noProof/>
                <w:webHidden/>
              </w:rPr>
              <w:fldChar w:fldCharType="end"/>
            </w:r>
          </w:hyperlink>
        </w:p>
        <w:p w14:paraId="782AFDC0" w14:textId="42F0CB9D" w:rsidR="00916E16" w:rsidRPr="00916E16" w:rsidRDefault="00A94501">
          <w:pPr>
            <w:pStyle w:val="Spistreci3"/>
            <w:tabs>
              <w:tab w:val="right" w:leader="dot" w:pos="9912"/>
            </w:tabs>
            <w:rPr>
              <w:rFonts w:ascii="Tahoma" w:eastAsiaTheme="minorEastAsia" w:hAnsi="Tahoma" w:cs="Tahoma"/>
              <w:noProof/>
              <w:sz w:val="22"/>
              <w:szCs w:val="22"/>
            </w:rPr>
          </w:pPr>
          <w:hyperlink w:anchor="_Toc96666711" w:history="1">
            <w:r w:rsidR="00916E16" w:rsidRPr="00916E16">
              <w:rPr>
                <w:rStyle w:val="Hipercze"/>
                <w:rFonts w:ascii="Tahoma" w:hAnsi="Tahoma" w:cs="Tahoma"/>
                <w:noProof/>
              </w:rPr>
              <w:t>załącznik nr 7 – Wzór karty gwarancyjnej</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_Toc96666711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38</w:t>
            </w:r>
            <w:r w:rsidR="00916E16" w:rsidRPr="00916E16">
              <w:rPr>
                <w:rFonts w:ascii="Tahoma" w:hAnsi="Tahoma" w:cs="Tahoma"/>
                <w:noProof/>
                <w:webHidden/>
              </w:rPr>
              <w:fldChar w:fldCharType="end"/>
            </w:r>
          </w:hyperlink>
        </w:p>
        <w:p w14:paraId="2455A25E" w14:textId="27010CA5" w:rsidR="00916E16" w:rsidRPr="00916E16" w:rsidRDefault="00A94501">
          <w:pPr>
            <w:pStyle w:val="Spistreci3"/>
            <w:tabs>
              <w:tab w:val="right" w:leader="dot" w:pos="9912"/>
            </w:tabs>
            <w:rPr>
              <w:rFonts w:ascii="Tahoma" w:eastAsiaTheme="minorEastAsia" w:hAnsi="Tahoma" w:cs="Tahoma"/>
              <w:noProof/>
              <w:sz w:val="22"/>
              <w:szCs w:val="22"/>
            </w:rPr>
          </w:pPr>
          <w:hyperlink w:anchor="_Toc96666712" w:history="1">
            <w:r w:rsidR="00916E16" w:rsidRPr="00916E16">
              <w:rPr>
                <w:rStyle w:val="Hipercze"/>
                <w:rFonts w:ascii="Tahoma" w:hAnsi="Tahoma" w:cs="Tahoma"/>
                <w:noProof/>
              </w:rPr>
              <w:t>Dział III. Formularz oferty i formularze załączników do oferty</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_Toc96666712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39</w:t>
            </w:r>
            <w:r w:rsidR="00916E16" w:rsidRPr="00916E16">
              <w:rPr>
                <w:rFonts w:ascii="Tahoma" w:hAnsi="Tahoma" w:cs="Tahoma"/>
                <w:noProof/>
                <w:webHidden/>
              </w:rPr>
              <w:fldChar w:fldCharType="end"/>
            </w:r>
          </w:hyperlink>
        </w:p>
        <w:p w14:paraId="0442AE1E" w14:textId="6240E0A2" w:rsidR="00916E16" w:rsidRPr="00916E16" w:rsidRDefault="00A94501">
          <w:pPr>
            <w:pStyle w:val="Spistreci3"/>
            <w:tabs>
              <w:tab w:val="right" w:leader="dot" w:pos="9912"/>
            </w:tabs>
            <w:rPr>
              <w:rFonts w:ascii="Tahoma" w:eastAsiaTheme="minorEastAsia" w:hAnsi="Tahoma" w:cs="Tahoma"/>
              <w:noProof/>
              <w:sz w:val="22"/>
              <w:szCs w:val="22"/>
            </w:rPr>
          </w:pPr>
          <w:hyperlink w:anchor="_Toc96666713" w:history="1">
            <w:r w:rsidR="00916E16" w:rsidRPr="00916E16">
              <w:rPr>
                <w:rStyle w:val="Hipercze"/>
                <w:rFonts w:ascii="Tahoma" w:hAnsi="Tahoma" w:cs="Tahoma"/>
                <w:noProof/>
              </w:rPr>
              <w:t>załącznik nr 1 - Formularz oferty (dołączony w odrębnym pliku)</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_Toc96666713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39</w:t>
            </w:r>
            <w:r w:rsidR="00916E16" w:rsidRPr="00916E16">
              <w:rPr>
                <w:rFonts w:ascii="Tahoma" w:hAnsi="Tahoma" w:cs="Tahoma"/>
                <w:noProof/>
                <w:webHidden/>
              </w:rPr>
              <w:fldChar w:fldCharType="end"/>
            </w:r>
          </w:hyperlink>
        </w:p>
        <w:p w14:paraId="0D1E70B2" w14:textId="26858306" w:rsidR="00916E16" w:rsidRPr="00916E16" w:rsidRDefault="00A94501">
          <w:pPr>
            <w:pStyle w:val="Spistreci3"/>
            <w:tabs>
              <w:tab w:val="left" w:pos="1760"/>
              <w:tab w:val="right" w:leader="dot" w:pos="9912"/>
            </w:tabs>
            <w:rPr>
              <w:rFonts w:ascii="Tahoma" w:eastAsiaTheme="minorEastAsia" w:hAnsi="Tahoma" w:cs="Tahoma"/>
              <w:noProof/>
              <w:sz w:val="22"/>
              <w:szCs w:val="22"/>
            </w:rPr>
          </w:pPr>
          <w:hyperlink w:anchor="_Toc96666714" w:history="1">
            <w:r w:rsidR="00916E16" w:rsidRPr="00916E16">
              <w:rPr>
                <w:rStyle w:val="Hipercze"/>
                <w:rFonts w:ascii="Tahoma" w:hAnsi="Tahoma" w:cs="Tahoma"/>
                <w:noProof/>
              </w:rPr>
              <w:t>załącznik nr 2</w:t>
            </w:r>
            <w:r w:rsidR="00916E16" w:rsidRPr="00916E16">
              <w:rPr>
                <w:rFonts w:ascii="Tahoma" w:eastAsiaTheme="minorEastAsia" w:hAnsi="Tahoma" w:cs="Tahoma"/>
                <w:noProof/>
                <w:sz w:val="22"/>
                <w:szCs w:val="22"/>
              </w:rPr>
              <w:tab/>
            </w:r>
            <w:r w:rsidR="00916E16" w:rsidRPr="00916E16">
              <w:rPr>
                <w:rStyle w:val="Hipercze"/>
                <w:rFonts w:ascii="Tahoma" w:hAnsi="Tahoma" w:cs="Tahoma"/>
                <w:noProof/>
              </w:rPr>
              <w:t xml:space="preserve"> - Wzór oświadczenia wykonawcy dotyczącego przesłanek wykluczenia z postępowania oraz spełniania warunków udziału w postępowaniu (dołączony w odrębnym pliku)</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_Toc96666714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39</w:t>
            </w:r>
            <w:r w:rsidR="00916E16" w:rsidRPr="00916E16">
              <w:rPr>
                <w:rFonts w:ascii="Tahoma" w:hAnsi="Tahoma" w:cs="Tahoma"/>
                <w:noProof/>
                <w:webHidden/>
              </w:rPr>
              <w:fldChar w:fldCharType="end"/>
            </w:r>
          </w:hyperlink>
        </w:p>
        <w:p w14:paraId="63D60E31" w14:textId="04B5C7E9" w:rsidR="00916E16" w:rsidRPr="00916E16" w:rsidRDefault="00A94501">
          <w:pPr>
            <w:pStyle w:val="Spistreci3"/>
            <w:tabs>
              <w:tab w:val="left" w:pos="1760"/>
              <w:tab w:val="right" w:leader="dot" w:pos="9912"/>
            </w:tabs>
            <w:rPr>
              <w:rFonts w:ascii="Tahoma" w:eastAsiaTheme="minorEastAsia" w:hAnsi="Tahoma" w:cs="Tahoma"/>
              <w:noProof/>
              <w:sz w:val="22"/>
              <w:szCs w:val="22"/>
            </w:rPr>
          </w:pPr>
          <w:hyperlink w:anchor="_Toc96666715" w:history="1">
            <w:r w:rsidR="00916E16" w:rsidRPr="00916E16">
              <w:rPr>
                <w:rStyle w:val="Hipercze"/>
                <w:rFonts w:ascii="Tahoma" w:hAnsi="Tahoma" w:cs="Tahoma"/>
                <w:noProof/>
              </w:rPr>
              <w:t>załącznik nr 3</w:t>
            </w:r>
            <w:r w:rsidR="00916E16" w:rsidRPr="00916E16">
              <w:rPr>
                <w:rFonts w:ascii="Tahoma" w:eastAsiaTheme="minorEastAsia" w:hAnsi="Tahoma" w:cs="Tahoma"/>
                <w:noProof/>
                <w:sz w:val="22"/>
                <w:szCs w:val="22"/>
              </w:rPr>
              <w:tab/>
            </w:r>
            <w:r w:rsidR="00916E16" w:rsidRPr="00916E16">
              <w:rPr>
                <w:rStyle w:val="Hipercze"/>
                <w:rFonts w:ascii="Tahoma" w:hAnsi="Tahoma" w:cs="Tahoma"/>
                <w:noProof/>
              </w:rPr>
              <w:t xml:space="preserve"> - Wzór oświadczenia podmiotu udostępniającego zasoby o braku podstaw wykluczenia oraz spełnianiu warunków udziału w postępowaniu, w zakresie w jakim wykonawca powołuje się na jego zasoby (dołączony w odrębnym pliku)</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_Toc96666715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39</w:t>
            </w:r>
            <w:r w:rsidR="00916E16" w:rsidRPr="00916E16">
              <w:rPr>
                <w:rFonts w:ascii="Tahoma" w:hAnsi="Tahoma" w:cs="Tahoma"/>
                <w:noProof/>
                <w:webHidden/>
              </w:rPr>
              <w:fldChar w:fldCharType="end"/>
            </w:r>
          </w:hyperlink>
        </w:p>
        <w:p w14:paraId="25EB4A1D" w14:textId="6B1D2B73" w:rsidR="00916E16" w:rsidRPr="00916E16" w:rsidRDefault="00A94501">
          <w:pPr>
            <w:pStyle w:val="Spistreci3"/>
            <w:tabs>
              <w:tab w:val="left" w:pos="1760"/>
              <w:tab w:val="right" w:leader="dot" w:pos="9912"/>
            </w:tabs>
            <w:rPr>
              <w:rFonts w:ascii="Tahoma" w:eastAsiaTheme="minorEastAsia" w:hAnsi="Tahoma" w:cs="Tahoma"/>
              <w:noProof/>
              <w:sz w:val="22"/>
              <w:szCs w:val="22"/>
            </w:rPr>
          </w:pPr>
          <w:hyperlink w:anchor="_Toc96666716" w:history="1">
            <w:r w:rsidR="00916E16" w:rsidRPr="00916E16">
              <w:rPr>
                <w:rStyle w:val="Hipercze"/>
                <w:rFonts w:ascii="Tahoma" w:hAnsi="Tahoma" w:cs="Tahoma"/>
                <w:noProof/>
              </w:rPr>
              <w:t>załącznik nr 4</w:t>
            </w:r>
            <w:r w:rsidR="00916E16" w:rsidRPr="00916E16">
              <w:rPr>
                <w:rFonts w:ascii="Tahoma" w:eastAsiaTheme="minorEastAsia" w:hAnsi="Tahoma" w:cs="Tahoma"/>
                <w:noProof/>
                <w:sz w:val="22"/>
                <w:szCs w:val="22"/>
              </w:rPr>
              <w:tab/>
            </w:r>
            <w:r w:rsidR="00916E16" w:rsidRPr="00916E16">
              <w:rPr>
                <w:rStyle w:val="Hipercze"/>
                <w:rFonts w:ascii="Tahoma" w:hAnsi="Tahoma" w:cs="Tahoma"/>
                <w:noProof/>
              </w:rPr>
              <w:t xml:space="preserve"> - Wzór oświadczenia wykonawców wspólnie ubiegających się o udzielenie zamówienia, o którym mowa w art. 117 ust. 4 ustawy Pzp (dołączony w odrębnym pliku)</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_Toc96666716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39</w:t>
            </w:r>
            <w:r w:rsidR="00916E16" w:rsidRPr="00916E16">
              <w:rPr>
                <w:rFonts w:ascii="Tahoma" w:hAnsi="Tahoma" w:cs="Tahoma"/>
                <w:noProof/>
                <w:webHidden/>
              </w:rPr>
              <w:fldChar w:fldCharType="end"/>
            </w:r>
          </w:hyperlink>
        </w:p>
        <w:p w14:paraId="4E870BFB" w14:textId="28E368F3" w:rsidR="00916E16" w:rsidRPr="00916E16" w:rsidRDefault="00A94501">
          <w:pPr>
            <w:pStyle w:val="Spistreci3"/>
            <w:tabs>
              <w:tab w:val="left" w:pos="1760"/>
              <w:tab w:val="right" w:leader="dot" w:pos="9912"/>
            </w:tabs>
            <w:rPr>
              <w:rFonts w:ascii="Tahoma" w:eastAsiaTheme="minorEastAsia" w:hAnsi="Tahoma" w:cs="Tahoma"/>
              <w:noProof/>
              <w:sz w:val="22"/>
              <w:szCs w:val="22"/>
            </w:rPr>
          </w:pPr>
          <w:hyperlink w:anchor="_Toc96666717" w:history="1">
            <w:r w:rsidR="00916E16" w:rsidRPr="00916E16">
              <w:rPr>
                <w:rStyle w:val="Hipercze"/>
                <w:rFonts w:ascii="Tahoma" w:hAnsi="Tahoma" w:cs="Tahoma"/>
                <w:noProof/>
              </w:rPr>
              <w:t>załącznik nr 5</w:t>
            </w:r>
            <w:r w:rsidR="00916E16" w:rsidRPr="00916E16">
              <w:rPr>
                <w:rFonts w:ascii="Tahoma" w:eastAsiaTheme="minorEastAsia" w:hAnsi="Tahoma" w:cs="Tahoma"/>
                <w:noProof/>
                <w:sz w:val="22"/>
                <w:szCs w:val="22"/>
              </w:rPr>
              <w:tab/>
            </w:r>
            <w:r w:rsidR="00916E16" w:rsidRPr="00916E16">
              <w:rPr>
                <w:rStyle w:val="Hipercze"/>
                <w:rFonts w:ascii="Tahoma" w:hAnsi="Tahoma" w:cs="Tahoma"/>
                <w:noProof/>
              </w:rPr>
              <w:t xml:space="preserve"> - Wzór zobowiązania innego podmiotu do oddania wykonawcy niezbędnych zasobów na potrzeby realizacji zamówienia (dołączony w odrębnym pliku)</w:t>
            </w:r>
            <w:r w:rsidR="00916E16" w:rsidRPr="00916E16">
              <w:rPr>
                <w:rFonts w:ascii="Tahoma" w:hAnsi="Tahoma" w:cs="Tahoma"/>
                <w:noProof/>
                <w:webHidden/>
              </w:rPr>
              <w:tab/>
            </w:r>
            <w:r w:rsidR="00916E16" w:rsidRPr="00916E16">
              <w:rPr>
                <w:rFonts w:ascii="Tahoma" w:hAnsi="Tahoma" w:cs="Tahoma"/>
                <w:noProof/>
                <w:webHidden/>
              </w:rPr>
              <w:fldChar w:fldCharType="begin"/>
            </w:r>
            <w:r w:rsidR="00916E16" w:rsidRPr="00916E16">
              <w:rPr>
                <w:rFonts w:ascii="Tahoma" w:hAnsi="Tahoma" w:cs="Tahoma"/>
                <w:noProof/>
                <w:webHidden/>
              </w:rPr>
              <w:instrText xml:space="preserve"> PAGEREF _Toc96666717 \h </w:instrText>
            </w:r>
            <w:r w:rsidR="00916E16" w:rsidRPr="00916E16">
              <w:rPr>
                <w:rFonts w:ascii="Tahoma" w:hAnsi="Tahoma" w:cs="Tahoma"/>
                <w:noProof/>
                <w:webHidden/>
              </w:rPr>
            </w:r>
            <w:r w:rsidR="00916E16" w:rsidRPr="00916E16">
              <w:rPr>
                <w:rFonts w:ascii="Tahoma" w:hAnsi="Tahoma" w:cs="Tahoma"/>
                <w:noProof/>
                <w:webHidden/>
              </w:rPr>
              <w:fldChar w:fldCharType="separate"/>
            </w:r>
            <w:r w:rsidR="00916E16">
              <w:rPr>
                <w:rFonts w:ascii="Tahoma" w:hAnsi="Tahoma" w:cs="Tahoma"/>
                <w:noProof/>
                <w:webHidden/>
              </w:rPr>
              <w:t>39</w:t>
            </w:r>
            <w:r w:rsidR="00916E16" w:rsidRPr="00916E16">
              <w:rPr>
                <w:rFonts w:ascii="Tahoma" w:hAnsi="Tahoma" w:cs="Tahoma"/>
                <w:noProof/>
                <w:webHidden/>
              </w:rPr>
              <w:fldChar w:fldCharType="end"/>
            </w:r>
          </w:hyperlink>
        </w:p>
        <w:p w14:paraId="5CF781C1" w14:textId="2DE38708" w:rsidR="00824184" w:rsidRDefault="00824184">
          <w:r w:rsidRPr="007E1CCD">
            <w:rPr>
              <w:rFonts w:ascii="Tahoma" w:hAnsi="Tahoma" w:cs="Tahoma"/>
              <w:b/>
              <w:bCs/>
            </w:rPr>
            <w:fldChar w:fldCharType="end"/>
          </w:r>
        </w:p>
      </w:sdtContent>
    </w:sdt>
    <w:p w14:paraId="0F9EAB70" w14:textId="77777777" w:rsidR="0092115F" w:rsidRDefault="0092115F" w:rsidP="003A364E">
      <w:pPr>
        <w:pStyle w:val="Standard"/>
        <w:jc w:val="center"/>
        <w:rPr>
          <w:rFonts w:ascii="Tahoma" w:hAnsi="Tahoma" w:cs="Tahoma"/>
          <w:b/>
        </w:rPr>
      </w:pPr>
    </w:p>
    <w:p w14:paraId="552396F7" w14:textId="77777777" w:rsidR="0092115F" w:rsidRDefault="0092115F" w:rsidP="003A364E">
      <w:pPr>
        <w:pStyle w:val="Standard"/>
        <w:jc w:val="center"/>
        <w:rPr>
          <w:rFonts w:ascii="Tahoma" w:hAnsi="Tahoma" w:cs="Tahoma"/>
          <w:b/>
        </w:rPr>
      </w:pPr>
    </w:p>
    <w:p w14:paraId="360377DA" w14:textId="3960D4DF" w:rsidR="007F492E" w:rsidRDefault="007F492E">
      <w:pPr>
        <w:spacing w:after="200" w:line="276" w:lineRule="auto"/>
        <w:rPr>
          <w:rFonts w:ascii="Tahoma" w:hAnsi="Tahoma" w:cs="Tahoma"/>
          <w:b/>
          <w:kern w:val="3"/>
          <w:lang w:eastAsia="zh-CN"/>
        </w:rPr>
      </w:pPr>
      <w:r>
        <w:rPr>
          <w:rFonts w:ascii="Tahoma" w:hAnsi="Tahoma" w:cs="Tahoma"/>
          <w:b/>
        </w:rPr>
        <w:br w:type="page"/>
      </w:r>
    </w:p>
    <w:p w14:paraId="52D34122" w14:textId="0D769231" w:rsidR="00DB33D1" w:rsidRDefault="00DB33D1" w:rsidP="003A364E">
      <w:pPr>
        <w:pStyle w:val="Standard"/>
        <w:jc w:val="center"/>
        <w:rPr>
          <w:rFonts w:ascii="Tahoma" w:hAnsi="Tahoma" w:cs="Tahoma"/>
          <w:b/>
        </w:rPr>
      </w:pPr>
    </w:p>
    <w:p w14:paraId="18D3174D" w14:textId="7531B2F8" w:rsidR="007F492E" w:rsidRDefault="007F492E" w:rsidP="003A364E">
      <w:pPr>
        <w:pStyle w:val="Standard"/>
        <w:jc w:val="center"/>
        <w:rPr>
          <w:rFonts w:ascii="Tahoma" w:hAnsi="Tahoma" w:cs="Tahoma"/>
          <w:b/>
        </w:rPr>
      </w:pPr>
    </w:p>
    <w:p w14:paraId="0EABD7AC" w14:textId="717D9375" w:rsidR="007F492E" w:rsidRDefault="007F492E" w:rsidP="003A364E">
      <w:pPr>
        <w:pStyle w:val="Standard"/>
        <w:jc w:val="center"/>
        <w:rPr>
          <w:rFonts w:ascii="Tahoma" w:hAnsi="Tahoma" w:cs="Tahoma"/>
          <w:b/>
        </w:rPr>
      </w:pPr>
    </w:p>
    <w:p w14:paraId="798EF59F" w14:textId="7C71DA5B" w:rsidR="007F492E" w:rsidRDefault="007F492E" w:rsidP="003A364E">
      <w:pPr>
        <w:pStyle w:val="Standard"/>
        <w:jc w:val="center"/>
        <w:rPr>
          <w:rFonts w:ascii="Tahoma" w:hAnsi="Tahoma" w:cs="Tahoma"/>
          <w:b/>
        </w:rPr>
      </w:pPr>
    </w:p>
    <w:p w14:paraId="36D2D02B" w14:textId="5088C5E1" w:rsidR="007F492E" w:rsidRDefault="007F492E" w:rsidP="003A364E">
      <w:pPr>
        <w:pStyle w:val="Standard"/>
        <w:jc w:val="center"/>
        <w:rPr>
          <w:rFonts w:ascii="Tahoma" w:hAnsi="Tahoma" w:cs="Tahoma"/>
          <w:b/>
        </w:rPr>
      </w:pPr>
    </w:p>
    <w:p w14:paraId="2A1C34C9" w14:textId="1721DA04" w:rsidR="007F492E" w:rsidRDefault="007F492E" w:rsidP="003A364E">
      <w:pPr>
        <w:pStyle w:val="Standard"/>
        <w:jc w:val="center"/>
        <w:rPr>
          <w:rFonts w:ascii="Tahoma" w:hAnsi="Tahoma" w:cs="Tahoma"/>
          <w:b/>
        </w:rPr>
      </w:pPr>
    </w:p>
    <w:p w14:paraId="08B57A83" w14:textId="3529A9C4" w:rsidR="007F492E" w:rsidRDefault="007F492E" w:rsidP="003A364E">
      <w:pPr>
        <w:pStyle w:val="Standard"/>
        <w:jc w:val="center"/>
        <w:rPr>
          <w:rFonts w:ascii="Tahoma" w:hAnsi="Tahoma" w:cs="Tahoma"/>
          <w:b/>
        </w:rPr>
      </w:pPr>
    </w:p>
    <w:p w14:paraId="1A628432" w14:textId="50762A49" w:rsidR="007F492E" w:rsidRDefault="007F492E" w:rsidP="003A364E">
      <w:pPr>
        <w:pStyle w:val="Standard"/>
        <w:jc w:val="center"/>
        <w:rPr>
          <w:rFonts w:ascii="Tahoma" w:hAnsi="Tahoma" w:cs="Tahoma"/>
          <w:b/>
        </w:rPr>
      </w:pPr>
    </w:p>
    <w:p w14:paraId="60410E3B" w14:textId="3ACBD3DC" w:rsidR="007F492E" w:rsidRDefault="007F492E" w:rsidP="003A364E">
      <w:pPr>
        <w:pStyle w:val="Standard"/>
        <w:jc w:val="center"/>
        <w:rPr>
          <w:rFonts w:ascii="Tahoma" w:hAnsi="Tahoma" w:cs="Tahoma"/>
          <w:b/>
        </w:rPr>
      </w:pPr>
    </w:p>
    <w:p w14:paraId="388B8460" w14:textId="5B622E77" w:rsidR="007F492E" w:rsidRDefault="007F492E" w:rsidP="003A364E">
      <w:pPr>
        <w:pStyle w:val="Standard"/>
        <w:jc w:val="center"/>
        <w:rPr>
          <w:rFonts w:ascii="Tahoma" w:hAnsi="Tahoma" w:cs="Tahoma"/>
          <w:b/>
        </w:rPr>
      </w:pPr>
    </w:p>
    <w:p w14:paraId="609D7208" w14:textId="132C7ED7" w:rsidR="007F492E" w:rsidRDefault="007F492E" w:rsidP="003A364E">
      <w:pPr>
        <w:pStyle w:val="Standard"/>
        <w:jc w:val="center"/>
        <w:rPr>
          <w:rFonts w:ascii="Tahoma" w:hAnsi="Tahoma" w:cs="Tahoma"/>
          <w:b/>
        </w:rPr>
      </w:pPr>
    </w:p>
    <w:p w14:paraId="2D0AC118" w14:textId="109E7809" w:rsidR="007F492E" w:rsidRDefault="007F492E" w:rsidP="003A364E">
      <w:pPr>
        <w:pStyle w:val="Standard"/>
        <w:jc w:val="center"/>
        <w:rPr>
          <w:rFonts w:ascii="Tahoma" w:hAnsi="Tahoma" w:cs="Tahoma"/>
          <w:b/>
        </w:rPr>
      </w:pPr>
    </w:p>
    <w:p w14:paraId="2A6F9B3B" w14:textId="16A2F57C" w:rsidR="007F492E" w:rsidRDefault="007F492E" w:rsidP="003A364E">
      <w:pPr>
        <w:pStyle w:val="Standard"/>
        <w:jc w:val="center"/>
        <w:rPr>
          <w:rFonts w:ascii="Tahoma" w:hAnsi="Tahoma" w:cs="Tahoma"/>
          <w:b/>
        </w:rPr>
      </w:pPr>
    </w:p>
    <w:p w14:paraId="04B061BA" w14:textId="7DA1E193" w:rsidR="007F492E" w:rsidRDefault="007F492E" w:rsidP="003A364E">
      <w:pPr>
        <w:pStyle w:val="Standard"/>
        <w:jc w:val="center"/>
        <w:rPr>
          <w:rFonts w:ascii="Tahoma" w:hAnsi="Tahoma" w:cs="Tahoma"/>
          <w:b/>
        </w:rPr>
      </w:pPr>
    </w:p>
    <w:p w14:paraId="4657CFC5" w14:textId="31CA8CB6" w:rsidR="007F492E" w:rsidRDefault="007F492E" w:rsidP="003A364E">
      <w:pPr>
        <w:pStyle w:val="Standard"/>
        <w:jc w:val="center"/>
        <w:rPr>
          <w:rFonts w:ascii="Tahoma" w:hAnsi="Tahoma" w:cs="Tahoma"/>
          <w:b/>
        </w:rPr>
      </w:pPr>
    </w:p>
    <w:p w14:paraId="4284FB48" w14:textId="02A8D8D8" w:rsidR="007F492E" w:rsidRDefault="007F492E" w:rsidP="003A364E">
      <w:pPr>
        <w:pStyle w:val="Standard"/>
        <w:jc w:val="center"/>
        <w:rPr>
          <w:rFonts w:ascii="Tahoma" w:hAnsi="Tahoma" w:cs="Tahoma"/>
          <w:b/>
        </w:rPr>
      </w:pPr>
    </w:p>
    <w:p w14:paraId="22938839" w14:textId="10DDBD91" w:rsidR="007F492E" w:rsidRDefault="007F492E" w:rsidP="003A364E">
      <w:pPr>
        <w:pStyle w:val="Standard"/>
        <w:jc w:val="center"/>
        <w:rPr>
          <w:rFonts w:ascii="Tahoma" w:hAnsi="Tahoma" w:cs="Tahoma"/>
          <w:b/>
        </w:rPr>
      </w:pPr>
    </w:p>
    <w:p w14:paraId="25BE1967" w14:textId="77777777" w:rsidR="007F492E" w:rsidRPr="004E67AD" w:rsidRDefault="007F492E" w:rsidP="003A364E">
      <w:pPr>
        <w:pStyle w:val="Standard"/>
        <w:jc w:val="center"/>
        <w:rPr>
          <w:rFonts w:ascii="Tahoma" w:hAnsi="Tahoma" w:cs="Tahoma"/>
          <w:b/>
        </w:rPr>
      </w:pPr>
    </w:p>
    <w:p w14:paraId="323B5F60" w14:textId="77777777" w:rsidR="00DB33D1" w:rsidRPr="004E67AD" w:rsidRDefault="00DB33D1" w:rsidP="003A364E">
      <w:pPr>
        <w:pStyle w:val="Standard"/>
        <w:tabs>
          <w:tab w:val="left" w:pos="2552"/>
        </w:tabs>
        <w:ind w:left="709"/>
        <w:jc w:val="both"/>
        <w:rPr>
          <w:rFonts w:ascii="Tahoma" w:hAnsi="Tahoma" w:cs="Tahoma"/>
          <w:b/>
        </w:rPr>
      </w:pPr>
    </w:p>
    <w:p w14:paraId="2AC6A916" w14:textId="77777777" w:rsidR="00DB33D1" w:rsidRPr="004E67AD" w:rsidRDefault="00DB33D1" w:rsidP="003A364E">
      <w:pPr>
        <w:pStyle w:val="Standard"/>
        <w:tabs>
          <w:tab w:val="left" w:pos="2552"/>
        </w:tabs>
        <w:ind w:left="709"/>
        <w:jc w:val="both"/>
        <w:rPr>
          <w:rFonts w:ascii="Tahoma" w:hAnsi="Tahoma" w:cs="Tahoma"/>
          <w:b/>
        </w:rPr>
      </w:pPr>
    </w:p>
    <w:p w14:paraId="22518836" w14:textId="77777777" w:rsidR="00DB33D1" w:rsidRPr="004E67AD" w:rsidRDefault="00DB33D1" w:rsidP="003A364E">
      <w:pPr>
        <w:pStyle w:val="Standard"/>
        <w:tabs>
          <w:tab w:val="left" w:pos="2552"/>
        </w:tabs>
        <w:ind w:left="709"/>
        <w:jc w:val="both"/>
        <w:rPr>
          <w:rFonts w:ascii="Tahoma" w:hAnsi="Tahoma" w:cs="Tahoma"/>
          <w:b/>
        </w:rPr>
      </w:pPr>
    </w:p>
    <w:p w14:paraId="2CE34394" w14:textId="2ED4FC90" w:rsidR="00DB33D1" w:rsidRPr="00C55889" w:rsidRDefault="00DB33D1" w:rsidP="007F492E">
      <w:pPr>
        <w:pStyle w:val="Styl4"/>
        <w:numPr>
          <w:ilvl w:val="0"/>
          <w:numId w:val="0"/>
        </w:numPr>
        <w:jc w:val="center"/>
      </w:pPr>
      <w:bookmarkStart w:id="2" w:name="_Toc96666675"/>
      <w:r w:rsidRPr="00C55889">
        <w:t>Dział I</w:t>
      </w:r>
      <w:bookmarkStart w:id="3" w:name="_Hlk66860684"/>
      <w:r w:rsidR="00C55889" w:rsidRPr="00C55889">
        <w:t xml:space="preserve">. </w:t>
      </w:r>
      <w:r w:rsidR="002B13F6" w:rsidRPr="00C55889">
        <w:t>Postanowienia ogólne SWZ</w:t>
      </w:r>
      <w:bookmarkEnd w:id="2"/>
    </w:p>
    <w:p w14:paraId="25A454F1" w14:textId="77777777" w:rsidR="00DB33D1" w:rsidRPr="004E67AD" w:rsidRDefault="00DB33D1" w:rsidP="003A364E">
      <w:pPr>
        <w:pStyle w:val="Standard"/>
        <w:tabs>
          <w:tab w:val="left" w:pos="2552"/>
        </w:tabs>
        <w:ind w:left="709"/>
        <w:jc w:val="both"/>
        <w:rPr>
          <w:rFonts w:ascii="Tahoma" w:hAnsi="Tahoma" w:cs="Tahoma"/>
          <w:b/>
        </w:rPr>
      </w:pPr>
    </w:p>
    <w:bookmarkEnd w:id="3"/>
    <w:p w14:paraId="2C5B62AA" w14:textId="77777777" w:rsidR="00DB33D1" w:rsidRPr="004E67AD" w:rsidRDefault="00DB33D1" w:rsidP="003A364E">
      <w:pPr>
        <w:pStyle w:val="Standard"/>
        <w:tabs>
          <w:tab w:val="left" w:pos="1134"/>
        </w:tabs>
        <w:jc w:val="both"/>
        <w:rPr>
          <w:rFonts w:ascii="Tahoma" w:hAnsi="Tahoma" w:cs="Tahoma"/>
          <w:b/>
        </w:rPr>
      </w:pPr>
    </w:p>
    <w:p w14:paraId="48E4E7AD" w14:textId="77777777" w:rsidR="00DB33D1" w:rsidRPr="004E67AD" w:rsidRDefault="00DB33D1" w:rsidP="003A364E">
      <w:pPr>
        <w:pStyle w:val="Standard"/>
        <w:tabs>
          <w:tab w:val="left" w:pos="2552"/>
        </w:tabs>
        <w:ind w:left="709"/>
        <w:jc w:val="both"/>
        <w:rPr>
          <w:rFonts w:ascii="Tahoma" w:hAnsi="Tahoma" w:cs="Tahoma"/>
          <w:b/>
        </w:rPr>
      </w:pPr>
    </w:p>
    <w:p w14:paraId="2693A087" w14:textId="77777777" w:rsidR="009A4149" w:rsidRPr="004E67AD" w:rsidRDefault="009A4149" w:rsidP="003A364E">
      <w:pPr>
        <w:pStyle w:val="Standard"/>
        <w:tabs>
          <w:tab w:val="left" w:pos="2552"/>
        </w:tabs>
        <w:ind w:left="709"/>
        <w:jc w:val="both"/>
        <w:rPr>
          <w:rFonts w:ascii="Tahoma" w:hAnsi="Tahoma" w:cs="Tahoma"/>
          <w:b/>
        </w:rPr>
      </w:pPr>
    </w:p>
    <w:p w14:paraId="6A8662DC" w14:textId="77777777" w:rsidR="00DB33D1" w:rsidRPr="004E67AD" w:rsidRDefault="00DB33D1" w:rsidP="003A364E">
      <w:pPr>
        <w:pStyle w:val="Standard"/>
        <w:jc w:val="center"/>
        <w:rPr>
          <w:rFonts w:ascii="Tahoma" w:hAnsi="Tahoma" w:cs="Tahoma"/>
          <w:b/>
        </w:rPr>
      </w:pPr>
    </w:p>
    <w:p w14:paraId="408B82B0" w14:textId="77777777" w:rsidR="00DB33D1" w:rsidRPr="004E67AD" w:rsidRDefault="00DB33D1" w:rsidP="003A364E">
      <w:pPr>
        <w:pStyle w:val="Standard"/>
        <w:jc w:val="center"/>
        <w:rPr>
          <w:rFonts w:ascii="Tahoma" w:hAnsi="Tahoma" w:cs="Tahoma"/>
          <w:b/>
        </w:rPr>
      </w:pPr>
    </w:p>
    <w:p w14:paraId="432181F0" w14:textId="77777777" w:rsidR="00DB33D1" w:rsidRPr="004E67AD" w:rsidRDefault="00DB33D1" w:rsidP="003A364E">
      <w:pPr>
        <w:pStyle w:val="Standard"/>
        <w:jc w:val="center"/>
        <w:rPr>
          <w:rFonts w:ascii="Tahoma" w:hAnsi="Tahoma" w:cs="Tahoma"/>
          <w:b/>
        </w:rPr>
      </w:pPr>
    </w:p>
    <w:p w14:paraId="7782B285" w14:textId="77777777" w:rsidR="00DB33D1" w:rsidRPr="004E67AD" w:rsidRDefault="00DB33D1" w:rsidP="003A364E">
      <w:pPr>
        <w:pStyle w:val="Standard"/>
        <w:jc w:val="center"/>
        <w:rPr>
          <w:rFonts w:ascii="Tahoma" w:hAnsi="Tahoma" w:cs="Tahoma"/>
          <w:b/>
        </w:rPr>
      </w:pPr>
    </w:p>
    <w:p w14:paraId="6C078C74" w14:textId="77777777" w:rsidR="00DB33D1" w:rsidRPr="004E67AD" w:rsidRDefault="00DB33D1" w:rsidP="003A364E">
      <w:pPr>
        <w:pStyle w:val="Standard"/>
        <w:jc w:val="center"/>
        <w:rPr>
          <w:rFonts w:ascii="Tahoma" w:hAnsi="Tahoma" w:cs="Tahoma"/>
          <w:b/>
        </w:rPr>
      </w:pPr>
    </w:p>
    <w:p w14:paraId="78A42CF5" w14:textId="77777777" w:rsidR="00DB33D1" w:rsidRPr="004E67AD" w:rsidRDefault="00DB33D1" w:rsidP="003A364E">
      <w:pPr>
        <w:pStyle w:val="Standard"/>
        <w:jc w:val="center"/>
        <w:rPr>
          <w:rFonts w:ascii="Tahoma" w:hAnsi="Tahoma" w:cs="Tahoma"/>
          <w:b/>
        </w:rPr>
      </w:pPr>
    </w:p>
    <w:p w14:paraId="4D5DA5B8" w14:textId="77777777" w:rsidR="00DB33D1" w:rsidRPr="004E67AD" w:rsidRDefault="00DB33D1" w:rsidP="003A364E">
      <w:pPr>
        <w:pStyle w:val="Standard"/>
        <w:jc w:val="center"/>
        <w:rPr>
          <w:rFonts w:ascii="Tahoma" w:hAnsi="Tahoma" w:cs="Tahoma"/>
          <w:b/>
        </w:rPr>
      </w:pPr>
    </w:p>
    <w:p w14:paraId="1CAB6148" w14:textId="77777777" w:rsidR="00DB33D1" w:rsidRPr="004E67AD" w:rsidRDefault="00DB33D1" w:rsidP="003A364E">
      <w:pPr>
        <w:pStyle w:val="Standard"/>
        <w:jc w:val="center"/>
        <w:rPr>
          <w:rFonts w:ascii="Tahoma" w:hAnsi="Tahoma" w:cs="Tahoma"/>
          <w:b/>
        </w:rPr>
      </w:pPr>
    </w:p>
    <w:p w14:paraId="75BFCE09" w14:textId="77777777" w:rsidR="00DB33D1" w:rsidRPr="004E67AD" w:rsidRDefault="00DB33D1" w:rsidP="003A364E">
      <w:pPr>
        <w:pStyle w:val="Standard"/>
        <w:jc w:val="center"/>
        <w:rPr>
          <w:rFonts w:ascii="Tahoma" w:hAnsi="Tahoma" w:cs="Tahoma"/>
          <w:b/>
        </w:rPr>
      </w:pPr>
    </w:p>
    <w:p w14:paraId="5A502907" w14:textId="77777777" w:rsidR="00DB33D1" w:rsidRPr="004E67AD" w:rsidRDefault="00DB33D1" w:rsidP="003A364E">
      <w:pPr>
        <w:pStyle w:val="Standard"/>
        <w:jc w:val="center"/>
        <w:rPr>
          <w:rFonts w:ascii="Tahoma" w:hAnsi="Tahoma" w:cs="Tahoma"/>
          <w:b/>
        </w:rPr>
      </w:pPr>
    </w:p>
    <w:p w14:paraId="5042D1D3" w14:textId="77777777" w:rsidR="00DB33D1" w:rsidRPr="004E67AD" w:rsidRDefault="00DB33D1" w:rsidP="003A364E">
      <w:pPr>
        <w:pStyle w:val="Standard"/>
        <w:jc w:val="center"/>
        <w:rPr>
          <w:rFonts w:ascii="Tahoma" w:hAnsi="Tahoma" w:cs="Tahoma"/>
          <w:b/>
        </w:rPr>
      </w:pPr>
    </w:p>
    <w:p w14:paraId="052BEFF5" w14:textId="77777777" w:rsidR="00DB33D1" w:rsidRPr="004E67AD" w:rsidRDefault="00DB33D1" w:rsidP="003A364E">
      <w:pPr>
        <w:pStyle w:val="Standard"/>
        <w:jc w:val="center"/>
        <w:rPr>
          <w:rFonts w:ascii="Tahoma" w:hAnsi="Tahoma" w:cs="Tahoma"/>
          <w:b/>
        </w:rPr>
      </w:pPr>
    </w:p>
    <w:p w14:paraId="01A148DF" w14:textId="77777777" w:rsidR="00DB33D1" w:rsidRPr="004E67AD" w:rsidRDefault="00DB33D1" w:rsidP="003A364E">
      <w:pPr>
        <w:pStyle w:val="Standard"/>
        <w:jc w:val="center"/>
        <w:rPr>
          <w:rFonts w:ascii="Tahoma" w:hAnsi="Tahoma" w:cs="Tahoma"/>
          <w:b/>
        </w:rPr>
      </w:pPr>
    </w:p>
    <w:p w14:paraId="237555B3" w14:textId="77777777" w:rsidR="00DB33D1" w:rsidRPr="004E67AD" w:rsidRDefault="00DB33D1" w:rsidP="003A364E">
      <w:pPr>
        <w:pStyle w:val="Standard"/>
        <w:jc w:val="center"/>
        <w:rPr>
          <w:rFonts w:ascii="Tahoma" w:hAnsi="Tahoma" w:cs="Tahoma"/>
          <w:b/>
        </w:rPr>
      </w:pPr>
    </w:p>
    <w:p w14:paraId="676580D4" w14:textId="77777777" w:rsidR="00DB33D1" w:rsidRPr="004E67AD" w:rsidRDefault="00DB33D1" w:rsidP="003A364E">
      <w:pPr>
        <w:pStyle w:val="Standard"/>
        <w:jc w:val="center"/>
        <w:rPr>
          <w:rFonts w:ascii="Tahoma" w:hAnsi="Tahoma" w:cs="Tahoma"/>
          <w:b/>
        </w:rPr>
      </w:pPr>
    </w:p>
    <w:p w14:paraId="3C0C3153" w14:textId="77777777" w:rsidR="00DB33D1" w:rsidRPr="004E67AD" w:rsidRDefault="00DB33D1" w:rsidP="003A364E">
      <w:pPr>
        <w:pStyle w:val="Standard"/>
        <w:jc w:val="center"/>
        <w:rPr>
          <w:rFonts w:ascii="Tahoma" w:hAnsi="Tahoma" w:cs="Tahoma"/>
          <w:b/>
        </w:rPr>
      </w:pPr>
    </w:p>
    <w:p w14:paraId="3ACD1951" w14:textId="77777777" w:rsidR="00DB33D1" w:rsidRPr="004E67AD" w:rsidRDefault="00DB33D1" w:rsidP="003A364E">
      <w:pPr>
        <w:pStyle w:val="Standard"/>
        <w:jc w:val="center"/>
        <w:rPr>
          <w:rFonts w:ascii="Tahoma" w:hAnsi="Tahoma" w:cs="Tahoma"/>
          <w:b/>
        </w:rPr>
      </w:pPr>
    </w:p>
    <w:p w14:paraId="6950FBEF" w14:textId="77777777" w:rsidR="00DB33D1" w:rsidRPr="004E67AD" w:rsidRDefault="00DB33D1" w:rsidP="003A364E">
      <w:pPr>
        <w:pStyle w:val="Standard"/>
        <w:jc w:val="center"/>
        <w:rPr>
          <w:rFonts w:ascii="Tahoma" w:hAnsi="Tahoma" w:cs="Tahoma"/>
          <w:b/>
        </w:rPr>
      </w:pPr>
    </w:p>
    <w:p w14:paraId="62DDF2EA" w14:textId="3B8522E5" w:rsidR="00DB33D1" w:rsidRDefault="00DB33D1" w:rsidP="003A364E">
      <w:pPr>
        <w:pStyle w:val="Standard"/>
        <w:jc w:val="center"/>
        <w:rPr>
          <w:rFonts w:ascii="Tahoma" w:hAnsi="Tahoma" w:cs="Tahoma"/>
          <w:b/>
        </w:rPr>
      </w:pPr>
    </w:p>
    <w:p w14:paraId="7D98828E" w14:textId="5ED579D8" w:rsidR="00823E91" w:rsidRDefault="00823E91" w:rsidP="003A364E">
      <w:pPr>
        <w:pStyle w:val="Standard"/>
        <w:jc w:val="center"/>
        <w:rPr>
          <w:rFonts w:ascii="Tahoma" w:hAnsi="Tahoma" w:cs="Tahoma"/>
          <w:b/>
        </w:rPr>
      </w:pPr>
    </w:p>
    <w:p w14:paraId="3EB041D7" w14:textId="0ADA9DF0" w:rsidR="00823E91" w:rsidRDefault="00823E91" w:rsidP="003A364E">
      <w:pPr>
        <w:pStyle w:val="Standard"/>
        <w:jc w:val="center"/>
        <w:rPr>
          <w:rFonts w:ascii="Tahoma" w:hAnsi="Tahoma" w:cs="Tahoma"/>
          <w:b/>
        </w:rPr>
      </w:pPr>
    </w:p>
    <w:p w14:paraId="7FE9C8F0" w14:textId="46CEADB3" w:rsidR="00823E91" w:rsidRDefault="00823E91" w:rsidP="003A364E">
      <w:pPr>
        <w:pStyle w:val="Standard"/>
        <w:jc w:val="center"/>
        <w:rPr>
          <w:rFonts w:ascii="Tahoma" w:hAnsi="Tahoma" w:cs="Tahoma"/>
          <w:b/>
        </w:rPr>
      </w:pPr>
    </w:p>
    <w:p w14:paraId="01EA9874" w14:textId="1FE74740" w:rsidR="00823E91" w:rsidRDefault="00823E91" w:rsidP="003A364E">
      <w:pPr>
        <w:pStyle w:val="Standard"/>
        <w:jc w:val="center"/>
        <w:rPr>
          <w:rFonts w:ascii="Tahoma" w:hAnsi="Tahoma" w:cs="Tahoma"/>
          <w:b/>
        </w:rPr>
      </w:pPr>
    </w:p>
    <w:p w14:paraId="06A52312" w14:textId="083F123B" w:rsidR="00823E91" w:rsidRDefault="00823E91" w:rsidP="003A364E">
      <w:pPr>
        <w:pStyle w:val="Standard"/>
        <w:jc w:val="center"/>
        <w:rPr>
          <w:rFonts w:ascii="Tahoma" w:hAnsi="Tahoma" w:cs="Tahoma"/>
          <w:b/>
        </w:rPr>
      </w:pPr>
    </w:p>
    <w:p w14:paraId="76AB06BF" w14:textId="1A2EB8C3" w:rsidR="00823E91" w:rsidRDefault="00823E91" w:rsidP="003A364E">
      <w:pPr>
        <w:pStyle w:val="Standard"/>
        <w:jc w:val="center"/>
        <w:rPr>
          <w:rFonts w:ascii="Tahoma" w:hAnsi="Tahoma" w:cs="Tahoma"/>
          <w:b/>
        </w:rPr>
      </w:pPr>
    </w:p>
    <w:p w14:paraId="0D72CF8F" w14:textId="089155B4" w:rsidR="00823E91" w:rsidRDefault="00823E91" w:rsidP="003A364E">
      <w:pPr>
        <w:pStyle w:val="Standard"/>
        <w:jc w:val="center"/>
        <w:rPr>
          <w:rFonts w:ascii="Tahoma" w:hAnsi="Tahoma" w:cs="Tahoma"/>
          <w:b/>
        </w:rPr>
      </w:pPr>
    </w:p>
    <w:p w14:paraId="4A918912" w14:textId="4C445799" w:rsidR="00823E91" w:rsidRDefault="00823E91" w:rsidP="003A364E">
      <w:pPr>
        <w:pStyle w:val="Standard"/>
        <w:jc w:val="center"/>
        <w:rPr>
          <w:rFonts w:ascii="Tahoma" w:hAnsi="Tahoma" w:cs="Tahoma"/>
          <w:b/>
        </w:rPr>
      </w:pPr>
    </w:p>
    <w:p w14:paraId="74E15D2C" w14:textId="04C063F7" w:rsidR="00823E91" w:rsidRDefault="00823E91" w:rsidP="003A364E">
      <w:pPr>
        <w:pStyle w:val="Standard"/>
        <w:jc w:val="center"/>
        <w:rPr>
          <w:rFonts w:ascii="Tahoma" w:hAnsi="Tahoma" w:cs="Tahoma"/>
          <w:b/>
        </w:rPr>
      </w:pPr>
    </w:p>
    <w:p w14:paraId="63C79B53" w14:textId="7B9E9983" w:rsidR="00823E91" w:rsidRDefault="00823E91" w:rsidP="003A364E">
      <w:pPr>
        <w:pStyle w:val="Standard"/>
        <w:jc w:val="center"/>
        <w:rPr>
          <w:rFonts w:ascii="Tahoma" w:hAnsi="Tahoma" w:cs="Tahoma"/>
          <w:b/>
        </w:rPr>
      </w:pPr>
    </w:p>
    <w:p w14:paraId="0E74390B" w14:textId="1BBD179E" w:rsidR="00823E91" w:rsidRDefault="00823E91" w:rsidP="003A364E">
      <w:pPr>
        <w:pStyle w:val="Standard"/>
        <w:jc w:val="center"/>
        <w:rPr>
          <w:rFonts w:ascii="Tahoma" w:hAnsi="Tahoma" w:cs="Tahoma"/>
          <w:b/>
        </w:rPr>
      </w:pPr>
    </w:p>
    <w:p w14:paraId="1639C3F3" w14:textId="77777777" w:rsidR="001F0280" w:rsidRDefault="001F0280" w:rsidP="003A364E">
      <w:pPr>
        <w:pStyle w:val="Standard"/>
        <w:jc w:val="center"/>
        <w:rPr>
          <w:rFonts w:ascii="Tahoma" w:hAnsi="Tahoma" w:cs="Tahoma"/>
          <w:b/>
        </w:rPr>
      </w:pPr>
    </w:p>
    <w:p w14:paraId="411F0F81" w14:textId="77777777" w:rsidR="001F0280" w:rsidRDefault="001F0280" w:rsidP="003A364E">
      <w:pPr>
        <w:pStyle w:val="Standard"/>
        <w:jc w:val="center"/>
        <w:rPr>
          <w:rFonts w:ascii="Tahoma" w:hAnsi="Tahoma" w:cs="Tahoma"/>
          <w:b/>
        </w:rPr>
      </w:pPr>
    </w:p>
    <w:p w14:paraId="5FA2939D" w14:textId="77777777" w:rsidR="001F0280" w:rsidRDefault="001F0280" w:rsidP="003A364E">
      <w:pPr>
        <w:pStyle w:val="Standard"/>
        <w:jc w:val="center"/>
        <w:rPr>
          <w:rFonts w:ascii="Tahoma" w:hAnsi="Tahoma" w:cs="Tahoma"/>
          <w:b/>
        </w:rPr>
      </w:pPr>
    </w:p>
    <w:p w14:paraId="7B05E05F" w14:textId="77777777" w:rsidR="001F0280" w:rsidRDefault="001F0280" w:rsidP="003A364E">
      <w:pPr>
        <w:pStyle w:val="Standard"/>
        <w:jc w:val="center"/>
        <w:rPr>
          <w:rFonts w:ascii="Tahoma" w:hAnsi="Tahoma" w:cs="Tahoma"/>
          <w:b/>
        </w:rPr>
      </w:pPr>
    </w:p>
    <w:p w14:paraId="2B7DA3C2" w14:textId="77777777" w:rsidR="001F0280" w:rsidRDefault="001F0280" w:rsidP="003A364E">
      <w:pPr>
        <w:pStyle w:val="Standard"/>
        <w:jc w:val="center"/>
        <w:rPr>
          <w:rFonts w:ascii="Tahoma" w:hAnsi="Tahoma" w:cs="Tahoma"/>
          <w:b/>
        </w:rPr>
      </w:pPr>
    </w:p>
    <w:p w14:paraId="0E001E13" w14:textId="77777777" w:rsidR="001F0280" w:rsidRDefault="001F0280" w:rsidP="003A364E">
      <w:pPr>
        <w:pStyle w:val="Standard"/>
        <w:jc w:val="center"/>
        <w:rPr>
          <w:rFonts w:ascii="Tahoma" w:hAnsi="Tahoma" w:cs="Tahoma"/>
          <w:b/>
        </w:rPr>
      </w:pPr>
    </w:p>
    <w:p w14:paraId="10705DBB" w14:textId="1534B909" w:rsidR="00DB33D1" w:rsidRPr="00FC26CD" w:rsidRDefault="00FC26CD" w:rsidP="007F492E">
      <w:pPr>
        <w:pStyle w:val="Styl4"/>
        <w:ind w:hanging="284"/>
      </w:pPr>
      <w:bookmarkStart w:id="4" w:name="_Toc96666676"/>
      <w:r>
        <w:t>I</w:t>
      </w:r>
      <w:r w:rsidR="00DB33D1" w:rsidRPr="00FC26CD">
        <w:t xml:space="preserve">nformacje o </w:t>
      </w:r>
      <w:r w:rsidR="00255686">
        <w:t>zamawiającym</w:t>
      </w:r>
      <w:bookmarkEnd w:id="4"/>
    </w:p>
    <w:p w14:paraId="41C88FF9" w14:textId="77777777" w:rsidR="00DB33D1" w:rsidRPr="00FC26CD" w:rsidRDefault="00DB33D1" w:rsidP="003A364E">
      <w:pPr>
        <w:pStyle w:val="Standard"/>
        <w:ind w:firstLine="284"/>
        <w:jc w:val="both"/>
        <w:rPr>
          <w:rFonts w:ascii="Tahoma" w:hAnsi="Tahoma" w:cs="Tahoma"/>
          <w:sz w:val="18"/>
          <w:szCs w:val="18"/>
        </w:rPr>
      </w:pPr>
    </w:p>
    <w:p w14:paraId="57DBB89D" w14:textId="6E5BC0D9" w:rsidR="006440DE" w:rsidRDefault="00FD209F" w:rsidP="005F05FB">
      <w:pPr>
        <w:pStyle w:val="Standard"/>
        <w:numPr>
          <w:ilvl w:val="0"/>
          <w:numId w:val="433"/>
        </w:numPr>
        <w:ind w:left="284" w:hanging="284"/>
        <w:jc w:val="both"/>
        <w:rPr>
          <w:rFonts w:ascii="Tahoma" w:hAnsi="Tahoma" w:cs="Tahoma"/>
          <w:b/>
          <w:kern w:val="0"/>
          <w:lang w:eastAsia="pl-PL"/>
        </w:rPr>
      </w:pPr>
      <w:r w:rsidRPr="006440DE">
        <w:rPr>
          <w:rFonts w:ascii="Tahoma" w:hAnsi="Tahoma" w:cs="Tahoma"/>
          <w:lang w:eastAsia="ar-SA"/>
        </w:rPr>
        <w:t xml:space="preserve">Nazwa </w:t>
      </w:r>
      <w:r w:rsidR="006440DE" w:rsidRPr="006440DE">
        <w:rPr>
          <w:rFonts w:ascii="Tahoma" w:hAnsi="Tahoma" w:cs="Tahoma"/>
          <w:lang w:eastAsia="ar-SA"/>
        </w:rPr>
        <w:t>z</w:t>
      </w:r>
      <w:r w:rsidR="00DB33D1" w:rsidRPr="006440DE">
        <w:rPr>
          <w:rFonts w:ascii="Tahoma" w:hAnsi="Tahoma" w:cs="Tahoma"/>
          <w:lang w:eastAsia="ar-SA"/>
        </w:rPr>
        <w:t>amawiając</w:t>
      </w:r>
      <w:r w:rsidRPr="006440DE">
        <w:rPr>
          <w:rFonts w:ascii="Tahoma" w:hAnsi="Tahoma" w:cs="Tahoma"/>
          <w:lang w:eastAsia="ar-SA"/>
        </w:rPr>
        <w:t>ego</w:t>
      </w:r>
      <w:r w:rsidR="00DB33D1" w:rsidRPr="006440DE">
        <w:rPr>
          <w:rFonts w:ascii="Tahoma" w:hAnsi="Tahoma" w:cs="Tahoma"/>
          <w:lang w:eastAsia="ar-SA"/>
        </w:rPr>
        <w:t>:</w:t>
      </w:r>
      <w:r w:rsidRPr="006440DE">
        <w:rPr>
          <w:rFonts w:ascii="Tahoma" w:hAnsi="Tahoma" w:cs="Tahoma"/>
          <w:lang w:eastAsia="ar-SA"/>
        </w:rPr>
        <w:t xml:space="preserve"> </w:t>
      </w:r>
      <w:r w:rsidR="00766036" w:rsidRPr="00766036">
        <w:rPr>
          <w:rFonts w:ascii="Tahoma" w:hAnsi="Tahoma" w:cs="Tahoma"/>
          <w:b/>
          <w:kern w:val="0"/>
          <w:lang w:eastAsia="pl-PL"/>
        </w:rPr>
        <w:t>Powiatowe Centrum Kształcenia Zawodowego i Ustawicznego</w:t>
      </w:r>
    </w:p>
    <w:p w14:paraId="0DCBFF77" w14:textId="4169CA34" w:rsidR="007477FC" w:rsidRPr="006440DE" w:rsidRDefault="00FD209F" w:rsidP="005F05FB">
      <w:pPr>
        <w:pStyle w:val="Standard"/>
        <w:numPr>
          <w:ilvl w:val="0"/>
          <w:numId w:val="433"/>
        </w:numPr>
        <w:ind w:left="284" w:hanging="284"/>
        <w:jc w:val="both"/>
        <w:rPr>
          <w:rFonts w:ascii="Tahoma" w:hAnsi="Tahoma" w:cs="Tahoma"/>
          <w:b/>
          <w:kern w:val="0"/>
          <w:lang w:eastAsia="pl-PL"/>
        </w:rPr>
      </w:pPr>
      <w:r w:rsidRPr="006440DE">
        <w:rPr>
          <w:rFonts w:ascii="Tahoma" w:hAnsi="Tahoma" w:cs="Tahoma"/>
          <w:bCs/>
          <w:kern w:val="0"/>
          <w:lang w:eastAsia="pl-PL"/>
        </w:rPr>
        <w:t xml:space="preserve">Adres </w:t>
      </w:r>
      <w:r w:rsidR="006440DE" w:rsidRPr="006440DE">
        <w:rPr>
          <w:rFonts w:ascii="Tahoma" w:hAnsi="Tahoma" w:cs="Tahoma"/>
          <w:bCs/>
          <w:kern w:val="0"/>
          <w:lang w:eastAsia="pl-PL"/>
        </w:rPr>
        <w:t>z</w:t>
      </w:r>
      <w:r w:rsidRPr="006440DE">
        <w:rPr>
          <w:rFonts w:ascii="Tahoma" w:hAnsi="Tahoma" w:cs="Tahoma"/>
          <w:bCs/>
          <w:kern w:val="0"/>
          <w:lang w:eastAsia="pl-PL"/>
        </w:rPr>
        <w:t xml:space="preserve">amawiającego: </w:t>
      </w:r>
      <w:r w:rsidR="006440DE" w:rsidRPr="006440DE">
        <w:rPr>
          <w:rFonts w:ascii="Tahoma" w:hAnsi="Tahoma" w:cs="Tahoma"/>
          <w:b/>
          <w:kern w:val="0"/>
          <w:lang w:eastAsia="pl-PL"/>
        </w:rPr>
        <w:t xml:space="preserve">ul. </w:t>
      </w:r>
      <w:r w:rsidR="00766036" w:rsidRPr="00766036">
        <w:rPr>
          <w:rFonts w:ascii="Tahoma" w:hAnsi="Tahoma" w:cs="Tahoma"/>
          <w:b/>
          <w:kern w:val="0"/>
          <w:lang w:eastAsia="pl-PL"/>
        </w:rPr>
        <w:t>Gałczyńskiego 1</w:t>
      </w:r>
      <w:r w:rsidR="006440DE">
        <w:rPr>
          <w:rFonts w:ascii="Tahoma" w:hAnsi="Tahoma" w:cs="Tahoma"/>
          <w:b/>
          <w:kern w:val="0"/>
          <w:lang w:eastAsia="pl-PL"/>
        </w:rPr>
        <w:t xml:space="preserve">, </w:t>
      </w:r>
      <w:r w:rsidR="006440DE" w:rsidRPr="006440DE">
        <w:rPr>
          <w:rFonts w:ascii="Tahoma" w:hAnsi="Tahoma" w:cs="Tahoma"/>
          <w:b/>
          <w:kern w:val="0"/>
          <w:lang w:eastAsia="pl-PL"/>
        </w:rPr>
        <w:t>44-300 Wodzisław Śląski</w:t>
      </w:r>
    </w:p>
    <w:p w14:paraId="18E34EF1" w14:textId="20ACFC17" w:rsidR="00032CC3" w:rsidRPr="00AE4D2A" w:rsidRDefault="00FD209F" w:rsidP="005F05FB">
      <w:pPr>
        <w:pStyle w:val="Standard"/>
        <w:numPr>
          <w:ilvl w:val="0"/>
          <w:numId w:val="433"/>
        </w:numPr>
        <w:ind w:left="284" w:hanging="284"/>
        <w:jc w:val="both"/>
        <w:rPr>
          <w:rFonts w:ascii="Tahoma" w:hAnsi="Tahoma" w:cs="Tahoma"/>
          <w:kern w:val="0"/>
          <w:lang w:eastAsia="pl-PL"/>
        </w:rPr>
      </w:pPr>
      <w:r w:rsidRPr="00AE4D2A">
        <w:rPr>
          <w:rFonts w:ascii="Tahoma" w:hAnsi="Tahoma" w:cs="Tahoma"/>
          <w:bCs/>
          <w:kern w:val="0"/>
          <w:lang w:eastAsia="pl-PL"/>
        </w:rPr>
        <w:t>Numer telefonu:</w:t>
      </w:r>
      <w:r w:rsidRPr="00AE4D2A">
        <w:rPr>
          <w:rFonts w:ascii="Tahoma" w:hAnsi="Tahoma" w:cs="Tahoma"/>
          <w:b/>
          <w:kern w:val="0"/>
          <w:lang w:eastAsia="pl-PL"/>
        </w:rPr>
        <w:t xml:space="preserve"> </w:t>
      </w:r>
      <w:r w:rsidR="00766036" w:rsidRPr="00AE4D2A">
        <w:rPr>
          <w:rFonts w:ascii="Tahoma" w:hAnsi="Tahoma" w:cs="Tahoma"/>
          <w:kern w:val="0"/>
          <w:lang w:eastAsia="pl-PL"/>
        </w:rPr>
        <w:t>(32) 455 35 93; 454 71 33; 453 07 68; 453 07 69</w:t>
      </w:r>
    </w:p>
    <w:p w14:paraId="7A00C90D" w14:textId="7542B4AA" w:rsidR="002F1111" w:rsidRPr="00FC26CD" w:rsidRDefault="00FD209F" w:rsidP="005F05FB">
      <w:pPr>
        <w:pStyle w:val="Standard"/>
        <w:numPr>
          <w:ilvl w:val="0"/>
          <w:numId w:val="433"/>
        </w:numPr>
        <w:ind w:left="284" w:hanging="284"/>
        <w:jc w:val="both"/>
        <w:rPr>
          <w:rFonts w:ascii="Tahoma" w:hAnsi="Tahoma" w:cs="Tahoma"/>
          <w:kern w:val="0"/>
          <w:lang w:eastAsia="pl-PL"/>
        </w:rPr>
      </w:pPr>
      <w:r w:rsidRPr="00FC26CD">
        <w:rPr>
          <w:rFonts w:ascii="Tahoma" w:hAnsi="Tahoma" w:cs="Tahoma"/>
          <w:kern w:val="0"/>
          <w:lang w:eastAsia="pl-PL"/>
        </w:rPr>
        <w:t>A</w:t>
      </w:r>
      <w:r w:rsidR="002F1111" w:rsidRPr="00FC26CD">
        <w:rPr>
          <w:rFonts w:ascii="Tahoma" w:hAnsi="Tahoma" w:cs="Tahoma"/>
          <w:kern w:val="0"/>
          <w:lang w:eastAsia="pl-PL"/>
        </w:rPr>
        <w:t xml:space="preserve">dres poczty elektronicznej: </w:t>
      </w:r>
      <w:bookmarkStart w:id="5" w:name="_Hlk95373999"/>
      <w:bookmarkStart w:id="6" w:name="_Hlk65752823"/>
      <w:r w:rsidR="001A1774">
        <w:rPr>
          <w:rFonts w:ascii="Tahoma" w:hAnsi="Tahoma" w:cs="Tahoma"/>
          <w:kern w:val="0"/>
          <w:lang w:eastAsia="pl-PL"/>
        </w:rPr>
        <w:fldChar w:fldCharType="begin"/>
      </w:r>
      <w:r w:rsidR="001A1774">
        <w:rPr>
          <w:rFonts w:ascii="Tahoma" w:hAnsi="Tahoma" w:cs="Tahoma"/>
          <w:kern w:val="0"/>
          <w:lang w:eastAsia="pl-PL"/>
        </w:rPr>
        <w:instrText xml:space="preserve"> HYPERLINK "mailto:</w:instrText>
      </w:r>
      <w:r w:rsidR="001A1774" w:rsidRPr="001A1774">
        <w:rPr>
          <w:rFonts w:ascii="Tahoma" w:hAnsi="Tahoma" w:cs="Tahoma"/>
          <w:kern w:val="0"/>
          <w:lang w:eastAsia="pl-PL"/>
        </w:rPr>
        <w:instrText>szkola@pckziu.wodzislaw.pl</w:instrText>
      </w:r>
      <w:r w:rsidR="001A1774">
        <w:rPr>
          <w:rFonts w:ascii="Tahoma" w:hAnsi="Tahoma" w:cs="Tahoma"/>
          <w:kern w:val="0"/>
          <w:lang w:eastAsia="pl-PL"/>
        </w:rPr>
        <w:instrText xml:space="preserve">" </w:instrText>
      </w:r>
      <w:r w:rsidR="001A1774">
        <w:rPr>
          <w:rFonts w:ascii="Tahoma" w:hAnsi="Tahoma" w:cs="Tahoma"/>
          <w:kern w:val="0"/>
          <w:lang w:eastAsia="pl-PL"/>
        </w:rPr>
        <w:fldChar w:fldCharType="separate"/>
      </w:r>
      <w:r w:rsidR="001A1774" w:rsidRPr="00800219">
        <w:rPr>
          <w:rStyle w:val="Hipercze"/>
          <w:rFonts w:ascii="Tahoma" w:hAnsi="Tahoma" w:cs="Tahoma"/>
          <w:kern w:val="0"/>
          <w:lang w:eastAsia="pl-PL"/>
        </w:rPr>
        <w:t>szkola@pckziu.wodzislaw.pl</w:t>
      </w:r>
      <w:r w:rsidR="001A1774">
        <w:rPr>
          <w:rFonts w:ascii="Tahoma" w:hAnsi="Tahoma" w:cs="Tahoma"/>
          <w:kern w:val="0"/>
          <w:lang w:eastAsia="pl-PL"/>
        </w:rPr>
        <w:fldChar w:fldCharType="end"/>
      </w:r>
      <w:bookmarkEnd w:id="5"/>
      <w:r w:rsidR="001A1774">
        <w:rPr>
          <w:rFonts w:ascii="Tahoma" w:hAnsi="Tahoma" w:cs="Tahoma"/>
          <w:kern w:val="0"/>
          <w:lang w:eastAsia="pl-PL"/>
        </w:rPr>
        <w:t xml:space="preserve"> </w:t>
      </w:r>
      <w:r w:rsidR="003000A1">
        <w:rPr>
          <w:rFonts w:ascii="Tahoma" w:hAnsi="Tahoma" w:cs="Tahoma"/>
          <w:kern w:val="0"/>
          <w:lang w:eastAsia="pl-PL"/>
        </w:rPr>
        <w:t xml:space="preserve"> </w:t>
      </w:r>
      <w:r w:rsidR="006440DE">
        <w:rPr>
          <w:rFonts w:ascii="Tahoma" w:hAnsi="Tahoma" w:cs="Tahoma"/>
          <w:kern w:val="0"/>
          <w:lang w:eastAsia="pl-PL"/>
        </w:rPr>
        <w:t xml:space="preserve"> </w:t>
      </w:r>
    </w:p>
    <w:bookmarkEnd w:id="6"/>
    <w:p w14:paraId="6C84BD7A" w14:textId="77777777" w:rsidR="003646E1" w:rsidRPr="003646E1" w:rsidRDefault="004B0E91" w:rsidP="005F05FB">
      <w:pPr>
        <w:pStyle w:val="Standard"/>
        <w:numPr>
          <w:ilvl w:val="0"/>
          <w:numId w:val="433"/>
        </w:numPr>
        <w:ind w:left="284" w:hanging="284"/>
        <w:jc w:val="both"/>
        <w:rPr>
          <w:rFonts w:ascii="Tahoma" w:hAnsi="Tahoma" w:cs="Tahoma"/>
          <w:kern w:val="0"/>
          <w:lang w:eastAsia="pl-PL"/>
        </w:rPr>
      </w:pPr>
      <w:r w:rsidRPr="00FC26CD">
        <w:rPr>
          <w:rFonts w:ascii="Tahoma" w:eastAsia="Calibri" w:hAnsi="Tahoma" w:cs="Tahoma"/>
          <w:lang w:eastAsia="ar-SA"/>
        </w:rPr>
        <w:t>A</w:t>
      </w:r>
      <w:r w:rsidR="00032CC3" w:rsidRPr="00FC26CD">
        <w:rPr>
          <w:rFonts w:ascii="Tahoma" w:eastAsia="Calibri" w:hAnsi="Tahoma" w:cs="Tahoma"/>
          <w:lang w:eastAsia="ar-SA"/>
        </w:rPr>
        <w:t>dres strony internetowej prowadzonego postępowania</w:t>
      </w:r>
      <w:r w:rsidRPr="00FC26CD">
        <w:rPr>
          <w:rFonts w:ascii="Tahoma" w:eastAsia="Calibri" w:hAnsi="Tahoma" w:cs="Tahoma"/>
          <w:lang w:eastAsia="ar-SA"/>
        </w:rPr>
        <w:t>:</w:t>
      </w:r>
    </w:p>
    <w:p w14:paraId="74C8507D" w14:textId="729AD6D5" w:rsidR="001A1774" w:rsidRPr="001A1774" w:rsidRDefault="00A94501" w:rsidP="001A1774">
      <w:pPr>
        <w:pStyle w:val="Standard"/>
        <w:ind w:left="284"/>
        <w:jc w:val="both"/>
        <w:rPr>
          <w:rFonts w:ascii="Tahoma" w:eastAsiaTheme="minorHAnsi" w:hAnsi="Tahoma" w:cs="Tahoma"/>
          <w:color w:val="000000"/>
          <w:sz w:val="22"/>
          <w:szCs w:val="22"/>
          <w:lang w:eastAsia="en-US"/>
        </w:rPr>
      </w:pPr>
      <w:hyperlink r:id="rId8" w:history="1">
        <w:r w:rsidR="001A1774" w:rsidRPr="00800219">
          <w:rPr>
            <w:rStyle w:val="Hipercze"/>
            <w:rFonts w:ascii="Tahoma" w:hAnsi="Tahoma" w:cs="Tahoma"/>
          </w:rPr>
          <w:t>https://cku.bip.powiatwodzislawski.pl/bipkod/006</w:t>
        </w:r>
      </w:hyperlink>
    </w:p>
    <w:p w14:paraId="61049C5E" w14:textId="35E03119" w:rsidR="00FD209F" w:rsidRPr="00623713" w:rsidRDefault="004B0E91" w:rsidP="005F05FB">
      <w:pPr>
        <w:pStyle w:val="Standard"/>
        <w:numPr>
          <w:ilvl w:val="0"/>
          <w:numId w:val="433"/>
        </w:numPr>
        <w:ind w:left="284" w:hanging="284"/>
        <w:jc w:val="both"/>
        <w:rPr>
          <w:rFonts w:ascii="Tahoma" w:eastAsiaTheme="minorHAnsi" w:hAnsi="Tahoma" w:cs="Tahoma"/>
          <w:color w:val="000000"/>
          <w:sz w:val="22"/>
          <w:szCs w:val="22"/>
          <w:lang w:eastAsia="en-US"/>
        </w:rPr>
      </w:pPr>
      <w:r w:rsidRPr="00634D79">
        <w:rPr>
          <w:rFonts w:ascii="Tahoma" w:eastAsia="Calibri" w:hAnsi="Tahoma" w:cs="Tahoma"/>
          <w:lang w:eastAsia="ar-SA"/>
        </w:rPr>
        <w:t xml:space="preserve">Adres skrytki ePUAP: </w:t>
      </w:r>
      <w:r w:rsidR="001A1774" w:rsidRPr="001A1774">
        <w:rPr>
          <w:rFonts w:ascii="Tahoma" w:hAnsi="Tahoma" w:cs="Tahoma"/>
          <w:kern w:val="0"/>
          <w:lang w:eastAsia="pl-PL"/>
        </w:rPr>
        <w:t>/PCKZiUWodzislawSl/SkrytkaESP</w:t>
      </w:r>
    </w:p>
    <w:p w14:paraId="2DB85253" w14:textId="77777777" w:rsidR="00634D79" w:rsidRPr="00916E16" w:rsidRDefault="00634D79" w:rsidP="00616E24">
      <w:pPr>
        <w:pStyle w:val="Standard"/>
        <w:autoSpaceDE w:val="0"/>
        <w:adjustRightInd w:val="0"/>
        <w:ind w:hanging="426"/>
        <w:jc w:val="both"/>
        <w:rPr>
          <w:rFonts w:ascii="Tahoma" w:eastAsiaTheme="minorHAnsi" w:hAnsi="Tahoma" w:cs="Tahoma"/>
          <w:color w:val="000000"/>
          <w:sz w:val="18"/>
          <w:szCs w:val="18"/>
          <w:lang w:eastAsia="en-US"/>
        </w:rPr>
      </w:pPr>
    </w:p>
    <w:p w14:paraId="49029047" w14:textId="1A4C6E21" w:rsidR="004B0E91" w:rsidRPr="00FC26CD" w:rsidRDefault="004B0E91" w:rsidP="007F492E">
      <w:pPr>
        <w:pStyle w:val="Styl4"/>
        <w:ind w:hanging="284"/>
        <w:rPr>
          <w:rFonts w:eastAsiaTheme="minorHAnsi"/>
          <w:color w:val="000000"/>
          <w:lang w:eastAsia="en-US"/>
        </w:rPr>
      </w:pPr>
      <w:bookmarkStart w:id="7" w:name="_Toc96666677"/>
      <w:r w:rsidRPr="00FC26CD">
        <w:rPr>
          <w:rFonts w:eastAsiaTheme="minorHAnsi"/>
          <w:color w:val="000000"/>
          <w:lang w:eastAsia="en-US"/>
        </w:rPr>
        <w:t>Adres strony internetowej, na której</w:t>
      </w:r>
      <w:r w:rsidRPr="00FC26CD">
        <w:rPr>
          <w:rFonts w:eastAsia="Calibri"/>
        </w:rPr>
        <w:t xml:space="preserve"> udostępniane będą zmiany i wyjaśnienia treści SWZ oraz inne dokumenty zamówienia bezpośrednio związane z postępowaniem</w:t>
      </w:r>
      <w:r w:rsidRPr="00FC26CD">
        <w:rPr>
          <w:rFonts w:eastAsiaTheme="minorHAnsi"/>
          <w:color w:val="000000"/>
          <w:lang w:eastAsia="en-US"/>
        </w:rPr>
        <w:t xml:space="preserve">  o udzielenie zamówienia</w:t>
      </w:r>
      <w:bookmarkEnd w:id="7"/>
    </w:p>
    <w:p w14:paraId="0228BA47" w14:textId="77777777" w:rsidR="007C2AFF" w:rsidRDefault="007C2AFF" w:rsidP="004B0E91">
      <w:pPr>
        <w:jc w:val="both"/>
      </w:pPr>
    </w:p>
    <w:p w14:paraId="5B0D3547" w14:textId="77777777" w:rsidR="005F05FB" w:rsidRPr="001A1774" w:rsidRDefault="00A94501" w:rsidP="005F05FB">
      <w:pPr>
        <w:pStyle w:val="Standard"/>
        <w:jc w:val="both"/>
        <w:rPr>
          <w:rFonts w:ascii="Tahoma" w:eastAsiaTheme="minorHAnsi" w:hAnsi="Tahoma" w:cs="Tahoma"/>
          <w:color w:val="000000"/>
          <w:sz w:val="22"/>
          <w:szCs w:val="22"/>
          <w:lang w:eastAsia="en-US"/>
        </w:rPr>
      </w:pPr>
      <w:hyperlink r:id="rId9" w:history="1">
        <w:r w:rsidR="005F05FB" w:rsidRPr="00800219">
          <w:rPr>
            <w:rStyle w:val="Hipercze"/>
            <w:rFonts w:ascii="Tahoma" w:hAnsi="Tahoma" w:cs="Tahoma"/>
          </w:rPr>
          <w:t>https://cku.bip.powiatwodzislawski.pl/bipkod/006</w:t>
        </w:r>
      </w:hyperlink>
    </w:p>
    <w:p w14:paraId="3B8E5F45" w14:textId="77777777" w:rsidR="007C2AFF" w:rsidRPr="00FC26CD" w:rsidRDefault="007C2AFF" w:rsidP="004B0E91">
      <w:pPr>
        <w:jc w:val="both"/>
        <w:rPr>
          <w:rFonts w:ascii="Tahoma" w:hAnsi="Tahoma" w:cs="Tahoma"/>
          <w:color w:val="FF0000"/>
        </w:rPr>
      </w:pPr>
    </w:p>
    <w:p w14:paraId="271D4CA9" w14:textId="77777777" w:rsidR="000C5DD0" w:rsidRPr="00FC26CD" w:rsidRDefault="004B0E91" w:rsidP="009D127E">
      <w:pPr>
        <w:jc w:val="both"/>
        <w:rPr>
          <w:rFonts w:ascii="Tahoma" w:hAnsi="Tahoma" w:cs="Tahoma"/>
        </w:rPr>
      </w:pPr>
      <w:r w:rsidRPr="00FC26CD">
        <w:rPr>
          <w:rFonts w:ascii="Tahoma" w:hAnsi="Tahoma" w:cs="Tahoma"/>
        </w:rPr>
        <w:t>W postępowaniu o udzielenie zamówienia komunikacja między zamawiającym, a wykonawcami odbywa się przy użyciu:</w:t>
      </w:r>
      <w:r w:rsidR="000C5DD0" w:rsidRPr="00FC26CD">
        <w:rPr>
          <w:rFonts w:ascii="Tahoma" w:hAnsi="Tahoma" w:cs="Tahoma"/>
        </w:rPr>
        <w:t xml:space="preserve"> </w:t>
      </w:r>
    </w:p>
    <w:p w14:paraId="4EEA72B1" w14:textId="6FA5C33E" w:rsidR="004B0E91" w:rsidRPr="00FC26CD" w:rsidRDefault="000C5DD0" w:rsidP="004B0E91">
      <w:pPr>
        <w:ind w:left="142"/>
        <w:jc w:val="both"/>
        <w:rPr>
          <w:rFonts w:ascii="Tahoma" w:hAnsi="Tahoma" w:cs="Tahoma"/>
          <w:color w:val="FF0000"/>
        </w:rPr>
      </w:pPr>
      <w:r w:rsidRPr="00FC26CD">
        <w:rPr>
          <w:rFonts w:ascii="Tahoma" w:hAnsi="Tahoma" w:cs="Tahoma"/>
        </w:rPr>
        <w:t xml:space="preserve">- </w:t>
      </w:r>
      <w:r w:rsidR="004B0E91" w:rsidRPr="00FC26CD">
        <w:rPr>
          <w:rFonts w:ascii="Tahoma" w:hAnsi="Tahoma" w:cs="Tahoma"/>
        </w:rPr>
        <w:t xml:space="preserve">miniPortalu, który dostępny jest pod adresem: </w:t>
      </w:r>
      <w:hyperlink r:id="rId10" w:history="1">
        <w:r w:rsidR="004B0E91" w:rsidRPr="00FC26CD">
          <w:rPr>
            <w:rStyle w:val="Hipercze"/>
            <w:rFonts w:ascii="Tahoma" w:hAnsi="Tahoma" w:cs="Tahoma"/>
          </w:rPr>
          <w:t>https://miniportal.uzp.gov.pl/</w:t>
        </w:r>
      </w:hyperlink>
    </w:p>
    <w:p w14:paraId="5DC0648A" w14:textId="456F9892" w:rsidR="004B0E91" w:rsidRPr="00FC26CD" w:rsidRDefault="000C5DD0" w:rsidP="004B0E91">
      <w:pPr>
        <w:ind w:left="142"/>
        <w:jc w:val="both"/>
        <w:rPr>
          <w:rStyle w:val="Hipercze"/>
          <w:rFonts w:ascii="Tahoma" w:hAnsi="Tahoma" w:cs="Tahoma"/>
        </w:rPr>
      </w:pPr>
      <w:r w:rsidRPr="00FC26CD">
        <w:rPr>
          <w:rFonts w:ascii="Tahoma" w:hAnsi="Tahoma" w:cs="Tahoma"/>
        </w:rPr>
        <w:t xml:space="preserve">- </w:t>
      </w:r>
      <w:r w:rsidR="004B0E91" w:rsidRPr="00FC26CD">
        <w:rPr>
          <w:rFonts w:ascii="Tahoma" w:hAnsi="Tahoma" w:cs="Tahoma"/>
        </w:rPr>
        <w:t>ePUAPu dostępnego pod adresem:</w:t>
      </w:r>
      <w:r w:rsidR="004B0E91" w:rsidRPr="00FC26CD">
        <w:rPr>
          <w:rFonts w:ascii="Tahoma" w:hAnsi="Tahoma" w:cs="Tahoma"/>
          <w:color w:val="FF0000"/>
        </w:rPr>
        <w:t xml:space="preserve"> </w:t>
      </w:r>
      <w:hyperlink r:id="rId11" w:history="1">
        <w:r w:rsidR="004B0E91" w:rsidRPr="00FC26CD">
          <w:rPr>
            <w:rStyle w:val="Hipercze"/>
            <w:rFonts w:ascii="Tahoma" w:hAnsi="Tahoma" w:cs="Tahoma"/>
          </w:rPr>
          <w:t>https://epuap.gov.pl/wps/portal</w:t>
        </w:r>
      </w:hyperlink>
    </w:p>
    <w:p w14:paraId="041136E1" w14:textId="458A8524" w:rsidR="004B0E91" w:rsidRPr="003000A1" w:rsidRDefault="000C5DD0" w:rsidP="004B0E91">
      <w:pPr>
        <w:ind w:left="142"/>
        <w:jc w:val="both"/>
        <w:rPr>
          <w:rFonts w:ascii="Tahoma" w:hAnsi="Tahoma" w:cs="Tahoma"/>
          <w:color w:val="0000FF"/>
        </w:rPr>
      </w:pPr>
      <w:r w:rsidRPr="003000A1">
        <w:rPr>
          <w:rFonts w:ascii="Tahoma" w:hAnsi="Tahoma" w:cs="Tahoma"/>
        </w:rPr>
        <w:t xml:space="preserve">- </w:t>
      </w:r>
      <w:r w:rsidR="004B0E91" w:rsidRPr="003000A1">
        <w:rPr>
          <w:rFonts w:ascii="Tahoma" w:hAnsi="Tahoma" w:cs="Tahoma"/>
        </w:rPr>
        <w:t xml:space="preserve">poczty elektronicznej: </w:t>
      </w:r>
      <w:hyperlink r:id="rId12" w:history="1">
        <w:r w:rsidR="001A1774" w:rsidRPr="00800219">
          <w:rPr>
            <w:rStyle w:val="Hipercze"/>
            <w:rFonts w:ascii="Tahoma" w:hAnsi="Tahoma" w:cs="Tahoma"/>
          </w:rPr>
          <w:t>szkola@pckziu.wodzislaw.pl</w:t>
        </w:r>
      </w:hyperlink>
      <w:r w:rsidR="001A1774">
        <w:rPr>
          <w:rFonts w:ascii="Tahoma" w:hAnsi="Tahoma" w:cs="Tahoma"/>
        </w:rPr>
        <w:t xml:space="preserve"> </w:t>
      </w:r>
    </w:p>
    <w:p w14:paraId="23730B2A" w14:textId="77777777" w:rsidR="004B0E91" w:rsidRPr="00916E16" w:rsidRDefault="004B0E91" w:rsidP="004B0E91">
      <w:pPr>
        <w:pStyle w:val="Standard"/>
        <w:jc w:val="both"/>
        <w:rPr>
          <w:rFonts w:ascii="Tahoma" w:hAnsi="Tahoma" w:cs="Tahoma"/>
          <w:kern w:val="0"/>
          <w:sz w:val="16"/>
          <w:szCs w:val="16"/>
          <w:lang w:eastAsia="pl-PL"/>
        </w:rPr>
      </w:pPr>
    </w:p>
    <w:p w14:paraId="730514AF" w14:textId="1A0624B6" w:rsidR="00DB33D1" w:rsidRPr="00FC26CD" w:rsidRDefault="00DB33D1" w:rsidP="007F492E">
      <w:pPr>
        <w:pStyle w:val="Styl4"/>
        <w:ind w:left="142"/>
      </w:pPr>
      <w:bookmarkStart w:id="8" w:name="_Toc96666678"/>
      <w:r w:rsidRPr="00FC26CD">
        <w:t xml:space="preserve">Tryb </w:t>
      </w:r>
      <w:r w:rsidR="001B4938" w:rsidRPr="00FC26CD">
        <w:t>udzielenia zamówienia</w:t>
      </w:r>
      <w:r w:rsidRPr="00FC26CD">
        <w:t>.</w:t>
      </w:r>
      <w:bookmarkEnd w:id="8"/>
    </w:p>
    <w:p w14:paraId="24F77829" w14:textId="77777777" w:rsidR="00DB33D1" w:rsidRPr="00FC26CD" w:rsidRDefault="00DB33D1" w:rsidP="003A364E">
      <w:pPr>
        <w:pStyle w:val="Standard"/>
        <w:rPr>
          <w:rFonts w:ascii="Tahoma" w:hAnsi="Tahoma" w:cs="Tahoma"/>
          <w:sz w:val="18"/>
          <w:szCs w:val="18"/>
        </w:rPr>
      </w:pPr>
    </w:p>
    <w:p w14:paraId="35077BCC" w14:textId="4B038F1E" w:rsidR="009A5608" w:rsidRDefault="00DB33D1" w:rsidP="005F05FB">
      <w:pPr>
        <w:pStyle w:val="Standard"/>
        <w:numPr>
          <w:ilvl w:val="0"/>
          <w:numId w:val="357"/>
        </w:numPr>
        <w:ind w:left="284" w:hanging="284"/>
        <w:jc w:val="both"/>
        <w:rPr>
          <w:rFonts w:ascii="Tahoma" w:hAnsi="Tahoma" w:cs="Tahoma"/>
        </w:rPr>
      </w:pPr>
      <w:r w:rsidRPr="00FC26CD">
        <w:rPr>
          <w:rFonts w:ascii="Tahoma" w:hAnsi="Tahoma" w:cs="Tahoma"/>
        </w:rPr>
        <w:t xml:space="preserve">Postępowanie o udzielenie zamówienia publicznego prowadzone jest w trybie </w:t>
      </w:r>
      <w:r w:rsidR="007477FC" w:rsidRPr="00FC26CD">
        <w:rPr>
          <w:rFonts w:ascii="Tahoma" w:hAnsi="Tahoma" w:cs="Tahoma"/>
        </w:rPr>
        <w:t xml:space="preserve">podstawowym bez </w:t>
      </w:r>
      <w:r w:rsidR="00606DB5" w:rsidRPr="00FC26CD">
        <w:rPr>
          <w:rFonts w:ascii="Tahoma" w:hAnsi="Tahoma" w:cs="Tahoma"/>
        </w:rPr>
        <w:t>przeprowadzenia negocjacji treści złożonych ofert</w:t>
      </w:r>
      <w:r w:rsidR="007477FC" w:rsidRPr="00FC26CD">
        <w:rPr>
          <w:rFonts w:ascii="Tahoma" w:hAnsi="Tahoma" w:cs="Tahoma"/>
        </w:rPr>
        <w:t xml:space="preserve"> </w:t>
      </w:r>
      <w:r w:rsidR="00606DB5" w:rsidRPr="00FC26CD">
        <w:rPr>
          <w:rFonts w:ascii="Tahoma" w:hAnsi="Tahoma" w:cs="Tahoma"/>
        </w:rPr>
        <w:t>zgodnie z</w:t>
      </w:r>
      <w:r w:rsidRPr="00FC26CD">
        <w:rPr>
          <w:rFonts w:ascii="Tahoma" w:hAnsi="Tahoma" w:cs="Tahoma"/>
        </w:rPr>
        <w:t xml:space="preserve"> art. </w:t>
      </w:r>
      <w:r w:rsidR="007477FC" w:rsidRPr="00FC26CD">
        <w:rPr>
          <w:rFonts w:ascii="Tahoma" w:hAnsi="Tahoma" w:cs="Tahoma"/>
        </w:rPr>
        <w:t>275</w:t>
      </w:r>
      <w:r w:rsidRPr="00FC26CD">
        <w:rPr>
          <w:rFonts w:ascii="Tahoma" w:hAnsi="Tahoma" w:cs="Tahoma"/>
        </w:rPr>
        <w:t xml:space="preserve"> </w:t>
      </w:r>
      <w:r w:rsidR="007477FC" w:rsidRPr="00FC26CD">
        <w:rPr>
          <w:rFonts w:ascii="Tahoma" w:hAnsi="Tahoma" w:cs="Tahoma"/>
        </w:rPr>
        <w:t>pkt</w:t>
      </w:r>
      <w:r w:rsidRPr="00FC26CD">
        <w:rPr>
          <w:rFonts w:ascii="Tahoma" w:hAnsi="Tahoma" w:cs="Tahoma"/>
        </w:rPr>
        <w:t xml:space="preserve"> 1 ustawy z dnia </w:t>
      </w:r>
      <w:r w:rsidR="007477FC" w:rsidRPr="00FC26CD">
        <w:rPr>
          <w:rFonts w:ascii="Tahoma" w:hAnsi="Tahoma" w:cs="Tahoma"/>
        </w:rPr>
        <w:t>11 września</w:t>
      </w:r>
      <w:r w:rsidRPr="00FC26CD">
        <w:rPr>
          <w:rFonts w:ascii="Tahoma" w:hAnsi="Tahoma" w:cs="Tahoma"/>
        </w:rPr>
        <w:t xml:space="preserve"> 20</w:t>
      </w:r>
      <w:r w:rsidR="007477FC" w:rsidRPr="00FC26CD">
        <w:rPr>
          <w:rFonts w:ascii="Tahoma" w:hAnsi="Tahoma" w:cs="Tahoma"/>
        </w:rPr>
        <w:t>19</w:t>
      </w:r>
      <w:r w:rsidRPr="00FC26CD">
        <w:rPr>
          <w:rFonts w:ascii="Tahoma" w:hAnsi="Tahoma" w:cs="Tahoma"/>
        </w:rPr>
        <w:t xml:space="preserve"> r. Prawo zamówień publicznych (</w:t>
      </w:r>
      <w:r w:rsidR="00157065">
        <w:rPr>
          <w:rFonts w:ascii="Tahoma" w:hAnsi="Tahoma" w:cs="Tahoma"/>
        </w:rPr>
        <w:t xml:space="preserve">tekst jednolity: </w:t>
      </w:r>
      <w:r w:rsidRPr="00FC26CD">
        <w:rPr>
          <w:rFonts w:ascii="Tahoma" w:hAnsi="Tahoma" w:cs="Tahoma"/>
          <w:bCs/>
        </w:rPr>
        <w:t xml:space="preserve">Dz. U. </w:t>
      </w:r>
      <w:bookmarkStart w:id="9" w:name="_Hlk528225020"/>
      <w:r w:rsidR="00B16436" w:rsidRPr="00FC26CD">
        <w:rPr>
          <w:rFonts w:ascii="Tahoma" w:hAnsi="Tahoma" w:cs="Tahoma"/>
          <w:bCs/>
        </w:rPr>
        <w:t>z 20</w:t>
      </w:r>
      <w:r w:rsidR="00157065">
        <w:rPr>
          <w:rFonts w:ascii="Tahoma" w:hAnsi="Tahoma" w:cs="Tahoma"/>
          <w:bCs/>
        </w:rPr>
        <w:t>21</w:t>
      </w:r>
      <w:r w:rsidR="00B16436" w:rsidRPr="00FC26CD">
        <w:rPr>
          <w:rFonts w:ascii="Tahoma" w:hAnsi="Tahoma" w:cs="Tahoma"/>
          <w:bCs/>
        </w:rPr>
        <w:t xml:space="preserve"> r. </w:t>
      </w:r>
      <w:r w:rsidRPr="00FC26CD">
        <w:rPr>
          <w:rFonts w:ascii="Tahoma" w:hAnsi="Tahoma" w:cs="Tahoma"/>
          <w:bCs/>
        </w:rPr>
        <w:t>poz.</w:t>
      </w:r>
      <w:r w:rsidR="00695536" w:rsidRPr="00FC26CD">
        <w:rPr>
          <w:rFonts w:ascii="Tahoma" w:hAnsi="Tahoma" w:cs="Tahoma"/>
          <w:bCs/>
        </w:rPr>
        <w:t xml:space="preserve"> </w:t>
      </w:r>
      <w:bookmarkEnd w:id="9"/>
      <w:r w:rsidR="00157065">
        <w:rPr>
          <w:rFonts w:ascii="Tahoma" w:hAnsi="Tahoma" w:cs="Tahoma"/>
          <w:bCs/>
        </w:rPr>
        <w:t>112</w:t>
      </w:r>
      <w:r w:rsidR="007477FC" w:rsidRPr="00FC26CD">
        <w:rPr>
          <w:rFonts w:ascii="Tahoma" w:hAnsi="Tahoma" w:cs="Tahoma"/>
          <w:bCs/>
        </w:rPr>
        <w:t>9</w:t>
      </w:r>
      <w:r w:rsidR="00DB62A7" w:rsidRPr="00FC26CD">
        <w:rPr>
          <w:rFonts w:ascii="Tahoma" w:hAnsi="Tahoma" w:cs="Tahoma"/>
          <w:bCs/>
        </w:rPr>
        <w:t xml:space="preserve"> ze zm.</w:t>
      </w:r>
      <w:r w:rsidRPr="00FC26CD">
        <w:rPr>
          <w:rFonts w:ascii="Tahoma" w:hAnsi="Tahoma" w:cs="Tahoma"/>
        </w:rPr>
        <w:t>), przy udziale komisji przetargowej.</w:t>
      </w:r>
      <w:r w:rsidR="00A13D7C" w:rsidRPr="00FC26CD">
        <w:rPr>
          <w:rFonts w:ascii="Tahoma" w:hAnsi="Tahoma" w:cs="Tahoma"/>
        </w:rPr>
        <w:t xml:space="preserve"> W związku z powyższym zamawiający nie przewiduje wyboru najkorzystniejszej oferty z</w:t>
      </w:r>
      <w:r w:rsidR="008C41C1">
        <w:rPr>
          <w:rFonts w:ascii="Tahoma" w:hAnsi="Tahoma" w:cs="Tahoma"/>
        </w:rPr>
        <w:t> </w:t>
      </w:r>
      <w:r w:rsidR="00A13D7C" w:rsidRPr="00FC26CD">
        <w:rPr>
          <w:rFonts w:ascii="Tahoma" w:hAnsi="Tahoma" w:cs="Tahoma"/>
        </w:rPr>
        <w:t>możliwością prowadzenia negocjacji.</w:t>
      </w:r>
    </w:p>
    <w:p w14:paraId="3BC55C93" w14:textId="04FD18CC" w:rsidR="00AC0132" w:rsidRPr="009A5608" w:rsidRDefault="00DB33D1" w:rsidP="005F05FB">
      <w:pPr>
        <w:pStyle w:val="Standard"/>
        <w:numPr>
          <w:ilvl w:val="0"/>
          <w:numId w:val="357"/>
        </w:numPr>
        <w:ind w:left="284" w:hanging="284"/>
        <w:jc w:val="both"/>
        <w:rPr>
          <w:rFonts w:ascii="Tahoma" w:hAnsi="Tahoma" w:cs="Tahoma"/>
          <w:color w:val="0070C0"/>
        </w:rPr>
      </w:pPr>
      <w:r w:rsidRPr="009A5608">
        <w:rPr>
          <w:rFonts w:ascii="Tahoma" w:hAnsi="Tahoma" w:cs="Tahoma"/>
        </w:rPr>
        <w:t>Ilekroć w niniejszej SWZ użyte jest pojęcie „ustawa Pzp”, należy przez to rozumieć ustawę Prawo zamówień publicznych, o której mowa w pkt 1 niniejszego rozdziału.</w:t>
      </w:r>
      <w:r w:rsidR="008C4E73" w:rsidRPr="009A5608">
        <w:rPr>
          <w:rFonts w:ascii="Tahoma" w:hAnsi="Tahoma" w:cs="Tahoma"/>
        </w:rPr>
        <w:t xml:space="preserve"> W sprawach nieuregulowanych zapisami niniejszej </w:t>
      </w:r>
      <w:r w:rsidR="008C4E73" w:rsidRPr="00634D79">
        <w:rPr>
          <w:rFonts w:ascii="Tahoma" w:hAnsi="Tahoma" w:cs="Tahoma"/>
        </w:rPr>
        <w:t>SWZ, stosuje się przepisy ustawy Pzp wraz z aktami wykonawczymi do tej ustawy.</w:t>
      </w:r>
      <w:r w:rsidR="009A5608" w:rsidRPr="00634D79">
        <w:t xml:space="preserve"> </w:t>
      </w:r>
      <w:r w:rsidR="009A5608" w:rsidRPr="00634D79">
        <w:rPr>
          <w:rFonts w:ascii="Tahoma" w:hAnsi="Tahoma" w:cs="Tahoma"/>
        </w:rPr>
        <w:t>Do czynności podejmowanych przez zamawiającego i wykonawców stosować się będzie przepisy ustawy z dnia 23 kwietnia 1964 r. – Kodeks cywilny (tekst jednolity</w:t>
      </w:r>
      <w:r w:rsidR="00157065">
        <w:rPr>
          <w:rFonts w:ascii="Tahoma" w:hAnsi="Tahoma" w:cs="Tahoma"/>
        </w:rPr>
        <w:t>:</w:t>
      </w:r>
      <w:r w:rsidR="009A5608" w:rsidRPr="00634D79">
        <w:rPr>
          <w:rFonts w:ascii="Tahoma" w:hAnsi="Tahoma" w:cs="Tahoma"/>
        </w:rPr>
        <w:t xml:space="preserve"> Dz. U. z 2020</w:t>
      </w:r>
      <w:r w:rsidR="00240D22">
        <w:rPr>
          <w:rFonts w:ascii="Tahoma" w:hAnsi="Tahoma" w:cs="Tahoma"/>
        </w:rPr>
        <w:t xml:space="preserve"> </w:t>
      </w:r>
      <w:r w:rsidR="009A5608" w:rsidRPr="00634D79">
        <w:rPr>
          <w:rFonts w:ascii="Tahoma" w:hAnsi="Tahoma" w:cs="Tahoma"/>
        </w:rPr>
        <w:t>r. poz. 1740 ze zm.), jeżeli przepisy ustawy Pzp nie stanowią inaczej.</w:t>
      </w:r>
    </w:p>
    <w:p w14:paraId="3EE3C8F9" w14:textId="432A81F7" w:rsidR="00155525" w:rsidRPr="00FC26CD" w:rsidRDefault="00155525" w:rsidP="005F05FB">
      <w:pPr>
        <w:pStyle w:val="Standard"/>
        <w:numPr>
          <w:ilvl w:val="0"/>
          <w:numId w:val="357"/>
        </w:numPr>
        <w:ind w:left="284" w:hanging="284"/>
        <w:jc w:val="both"/>
        <w:rPr>
          <w:rFonts w:ascii="Tahoma" w:hAnsi="Tahoma" w:cs="Tahoma"/>
        </w:rPr>
      </w:pPr>
      <w:r w:rsidRPr="00FC26CD">
        <w:rPr>
          <w:rFonts w:ascii="Tahoma" w:hAnsi="Tahoma" w:cs="Tahoma"/>
        </w:rPr>
        <w:t xml:space="preserve">Postępowanie prowadzone jest dla wartości </w:t>
      </w:r>
      <w:r w:rsidR="00BC30E5" w:rsidRPr="00FC26CD">
        <w:rPr>
          <w:rFonts w:ascii="Tahoma" w:hAnsi="Tahoma" w:cs="Tahoma"/>
        </w:rPr>
        <w:t>zamówienia mniejszej niż próg unijny określony na podstawie art.</w:t>
      </w:r>
      <w:r w:rsidR="009A5608">
        <w:rPr>
          <w:rFonts w:ascii="Tahoma" w:hAnsi="Tahoma" w:cs="Tahoma"/>
        </w:rPr>
        <w:t> </w:t>
      </w:r>
      <w:r w:rsidR="00BC30E5" w:rsidRPr="00FC26CD">
        <w:rPr>
          <w:rFonts w:ascii="Tahoma" w:hAnsi="Tahoma" w:cs="Tahoma"/>
        </w:rPr>
        <w:t>3 ust. 1 pkt 1) ustawy Pzp.</w:t>
      </w:r>
    </w:p>
    <w:p w14:paraId="7D869621" w14:textId="0EA47A13" w:rsidR="00AC0132" w:rsidRPr="00FC26CD" w:rsidRDefault="00FC26CD" w:rsidP="00FC26CD">
      <w:pPr>
        <w:pStyle w:val="Standard"/>
        <w:tabs>
          <w:tab w:val="left" w:pos="2633"/>
        </w:tabs>
        <w:ind w:left="284"/>
        <w:jc w:val="both"/>
        <w:rPr>
          <w:rFonts w:ascii="Tahoma" w:hAnsi="Tahoma" w:cs="Tahoma"/>
          <w:sz w:val="18"/>
          <w:szCs w:val="18"/>
        </w:rPr>
      </w:pPr>
      <w:r>
        <w:rPr>
          <w:rFonts w:ascii="Tahoma" w:hAnsi="Tahoma" w:cs="Tahoma"/>
          <w:sz w:val="18"/>
          <w:szCs w:val="18"/>
        </w:rPr>
        <w:tab/>
      </w:r>
    </w:p>
    <w:p w14:paraId="2528D033" w14:textId="72C10925" w:rsidR="00DB33D1" w:rsidRPr="00FC26CD" w:rsidRDefault="00471991" w:rsidP="007F492E">
      <w:pPr>
        <w:pStyle w:val="Styl4"/>
        <w:ind w:left="142"/>
      </w:pPr>
      <w:bookmarkStart w:id="10" w:name="_Toc96666679"/>
      <w:r w:rsidRPr="00FC26CD">
        <w:t>Opis p</w:t>
      </w:r>
      <w:r w:rsidR="00757FBD" w:rsidRPr="00FC26CD">
        <w:t>rzedmiot</w:t>
      </w:r>
      <w:r w:rsidRPr="00FC26CD">
        <w:t xml:space="preserve">u </w:t>
      </w:r>
      <w:r w:rsidR="00757FBD" w:rsidRPr="00FC26CD">
        <w:t>zamówienia.</w:t>
      </w:r>
      <w:bookmarkEnd w:id="10"/>
    </w:p>
    <w:p w14:paraId="44DDCB33" w14:textId="77777777" w:rsidR="0070160E" w:rsidRPr="00BB5D6A" w:rsidRDefault="0070160E" w:rsidP="00BB5D6A">
      <w:pPr>
        <w:pStyle w:val="Textbody"/>
        <w:rPr>
          <w:rFonts w:ascii="Tahoma" w:hAnsi="Tahoma" w:cs="Tahoma"/>
        </w:rPr>
      </w:pPr>
    </w:p>
    <w:p w14:paraId="7F92F622" w14:textId="718CD00B" w:rsidR="00A107E2" w:rsidRPr="00A107E2" w:rsidRDefault="00A107E2" w:rsidP="005F05FB">
      <w:pPr>
        <w:numPr>
          <w:ilvl w:val="0"/>
          <w:numId w:val="442"/>
        </w:numPr>
        <w:suppressAutoHyphens/>
        <w:autoSpaceDE w:val="0"/>
        <w:autoSpaceDN w:val="0"/>
        <w:ind w:left="284" w:hanging="284"/>
        <w:jc w:val="both"/>
        <w:textAlignment w:val="baseline"/>
        <w:rPr>
          <w:rFonts w:ascii="Tahoma" w:hAnsi="Tahoma" w:cs="Tahoma"/>
        </w:rPr>
      </w:pPr>
      <w:r w:rsidRPr="00A107E2">
        <w:rPr>
          <w:rFonts w:ascii="Tahoma" w:hAnsi="Tahoma" w:cs="Tahoma"/>
        </w:rPr>
        <w:t xml:space="preserve">Przedmiotem zamówienia są roboty budowlane obejmujące wykonanie zadania pn.: </w:t>
      </w:r>
      <w:r w:rsidRPr="00A107E2">
        <w:rPr>
          <w:rFonts w:ascii="Tahoma" w:hAnsi="Tahoma" w:cs="Tahoma"/>
          <w:b/>
          <w:bCs/>
        </w:rPr>
        <w:t xml:space="preserve">„Modernizacja instalacji elektrycznej w budynku Powiatowego Centrum Kształcenia Zawodowego i Ustawicznego w Wodzisławiu Śląskim przy ul. Gałczyńskiego 1 – etap nr </w:t>
      </w:r>
      <w:r w:rsidR="00C14538">
        <w:rPr>
          <w:rFonts w:ascii="Tahoma" w:hAnsi="Tahoma" w:cs="Tahoma"/>
          <w:b/>
          <w:bCs/>
        </w:rPr>
        <w:t>1</w:t>
      </w:r>
      <w:r w:rsidRPr="00A107E2">
        <w:rPr>
          <w:rFonts w:ascii="Tahoma" w:hAnsi="Tahoma" w:cs="Tahoma"/>
          <w:b/>
          <w:bCs/>
        </w:rPr>
        <w:t>”</w:t>
      </w:r>
      <w:r w:rsidRPr="00A107E2">
        <w:rPr>
          <w:rFonts w:ascii="Tahoma" w:hAnsi="Tahoma" w:cs="Tahoma"/>
          <w:bCs/>
        </w:rPr>
        <w:t>. Roboty budowlane realizowane będą na podstawie dokumentacji projektowej wykonanej przez „BOZIGÓRSKI” Sp. z o.o. z Chałupek oraz projektu technicznego wykonanego przez Grażynę Śpiewak.</w:t>
      </w:r>
    </w:p>
    <w:p w14:paraId="43F971C2" w14:textId="77777777" w:rsidR="00A107E2" w:rsidRPr="00A107E2" w:rsidRDefault="00A107E2" w:rsidP="005F05FB">
      <w:pPr>
        <w:numPr>
          <w:ilvl w:val="0"/>
          <w:numId w:val="442"/>
        </w:numPr>
        <w:suppressAutoHyphens/>
        <w:autoSpaceDE w:val="0"/>
        <w:autoSpaceDN w:val="0"/>
        <w:ind w:left="283" w:hanging="284"/>
        <w:jc w:val="both"/>
        <w:textAlignment w:val="baseline"/>
        <w:rPr>
          <w:rFonts w:ascii="Tahoma" w:hAnsi="Tahoma" w:cs="Tahoma"/>
        </w:rPr>
      </w:pPr>
      <w:r w:rsidRPr="00A107E2">
        <w:rPr>
          <w:rFonts w:ascii="Tahoma" w:hAnsi="Tahoma" w:cs="Tahoma"/>
        </w:rPr>
        <w:t>Zakres robót obejmuje:</w:t>
      </w:r>
    </w:p>
    <w:p w14:paraId="538DFF9C" w14:textId="77777777" w:rsidR="00A107E2" w:rsidRPr="00A107E2" w:rsidRDefault="00A107E2" w:rsidP="005F05FB">
      <w:pPr>
        <w:pStyle w:val="NormalnyWeb"/>
        <w:numPr>
          <w:ilvl w:val="0"/>
          <w:numId w:val="465"/>
        </w:numPr>
        <w:autoSpaceDN/>
        <w:spacing w:before="0" w:after="0"/>
        <w:ind w:left="714" w:hanging="357"/>
        <w:jc w:val="both"/>
        <w:textAlignment w:val="auto"/>
        <w:rPr>
          <w:rFonts w:ascii="Tahoma" w:hAnsi="Tahoma" w:cs="Tahoma"/>
        </w:rPr>
      </w:pPr>
      <w:r w:rsidRPr="00A107E2">
        <w:rPr>
          <w:rFonts w:ascii="Tahoma" w:hAnsi="Tahoma" w:cs="Tahoma"/>
        </w:rPr>
        <w:t>linie zasilające (WLZ) wyprowadzone z tablicy TG do tablic piętrowych,</w:t>
      </w:r>
    </w:p>
    <w:p w14:paraId="0993DF3D" w14:textId="77777777" w:rsidR="00A107E2" w:rsidRPr="00A107E2" w:rsidRDefault="00A107E2" w:rsidP="005F05FB">
      <w:pPr>
        <w:pStyle w:val="NormalnyWeb"/>
        <w:numPr>
          <w:ilvl w:val="0"/>
          <w:numId w:val="465"/>
        </w:numPr>
        <w:autoSpaceDN/>
        <w:spacing w:before="0" w:after="0"/>
        <w:ind w:left="714" w:hanging="357"/>
        <w:jc w:val="both"/>
        <w:textAlignment w:val="auto"/>
        <w:rPr>
          <w:rFonts w:ascii="Tahoma" w:hAnsi="Tahoma" w:cs="Tahoma"/>
        </w:rPr>
      </w:pPr>
      <w:r w:rsidRPr="00A107E2">
        <w:rPr>
          <w:rFonts w:ascii="Tahoma" w:hAnsi="Tahoma" w:cs="Tahoma"/>
        </w:rPr>
        <w:t>tablice piętrowe ogólne TB (zostaną doposażone w kolejnym etapach ),</w:t>
      </w:r>
    </w:p>
    <w:p w14:paraId="08E7D94A" w14:textId="77777777" w:rsidR="00A107E2" w:rsidRPr="00A107E2" w:rsidRDefault="00A107E2" w:rsidP="005F05FB">
      <w:pPr>
        <w:pStyle w:val="NormalnyWeb"/>
        <w:numPr>
          <w:ilvl w:val="0"/>
          <w:numId w:val="465"/>
        </w:numPr>
        <w:autoSpaceDN/>
        <w:spacing w:before="0" w:after="0"/>
        <w:ind w:left="714" w:hanging="357"/>
        <w:jc w:val="both"/>
        <w:textAlignment w:val="auto"/>
        <w:rPr>
          <w:rFonts w:ascii="Tahoma" w:hAnsi="Tahoma" w:cs="Tahoma"/>
        </w:rPr>
      </w:pPr>
      <w:r w:rsidRPr="00A107E2">
        <w:rPr>
          <w:rFonts w:ascii="Tahoma" w:hAnsi="Tahoma" w:cs="Tahoma"/>
        </w:rPr>
        <w:t>zasilanie tablic piętrowych tzw. komputerowych TK – wyprowadzone z tablic TB,</w:t>
      </w:r>
    </w:p>
    <w:p w14:paraId="4187B337" w14:textId="77777777" w:rsidR="00A107E2" w:rsidRPr="00A107E2" w:rsidRDefault="00A107E2" w:rsidP="005F05FB">
      <w:pPr>
        <w:pStyle w:val="NormalnyWeb"/>
        <w:numPr>
          <w:ilvl w:val="0"/>
          <w:numId w:val="465"/>
        </w:numPr>
        <w:autoSpaceDN/>
        <w:spacing w:before="0" w:after="0"/>
        <w:jc w:val="both"/>
        <w:textAlignment w:val="auto"/>
        <w:rPr>
          <w:rFonts w:ascii="Tahoma" w:hAnsi="Tahoma" w:cs="Tahoma"/>
        </w:rPr>
      </w:pPr>
      <w:r w:rsidRPr="00A107E2">
        <w:rPr>
          <w:rFonts w:ascii="Tahoma" w:hAnsi="Tahoma" w:cs="Tahoma"/>
        </w:rPr>
        <w:t>tablice piętrowe tzw. komputerowe TK (zostaną doposażone w kolejnym etapach),</w:t>
      </w:r>
    </w:p>
    <w:p w14:paraId="0DF31BD3" w14:textId="77777777" w:rsidR="00A107E2" w:rsidRPr="00A107E2" w:rsidRDefault="00A107E2" w:rsidP="005F05FB">
      <w:pPr>
        <w:pStyle w:val="NormalnyWeb"/>
        <w:numPr>
          <w:ilvl w:val="0"/>
          <w:numId w:val="465"/>
        </w:numPr>
        <w:autoSpaceDN/>
        <w:spacing w:before="0" w:after="0"/>
        <w:jc w:val="both"/>
        <w:textAlignment w:val="auto"/>
        <w:rPr>
          <w:rFonts w:ascii="Tahoma" w:hAnsi="Tahoma" w:cs="Tahoma"/>
        </w:rPr>
      </w:pPr>
      <w:r w:rsidRPr="00A107E2">
        <w:rPr>
          <w:rFonts w:ascii="Tahoma" w:hAnsi="Tahoma" w:cs="Tahoma"/>
        </w:rPr>
        <w:t>instalację oświetlenia podstawowego,</w:t>
      </w:r>
    </w:p>
    <w:p w14:paraId="427F3522" w14:textId="2F82AE67" w:rsidR="00A107E2" w:rsidRPr="00A107E2" w:rsidRDefault="00A107E2" w:rsidP="005F05FB">
      <w:pPr>
        <w:pStyle w:val="NormalnyWeb"/>
        <w:numPr>
          <w:ilvl w:val="0"/>
          <w:numId w:val="465"/>
        </w:numPr>
        <w:autoSpaceDN/>
        <w:spacing w:before="0" w:after="0"/>
        <w:jc w:val="both"/>
        <w:textAlignment w:val="auto"/>
        <w:rPr>
          <w:rFonts w:ascii="Tahoma" w:hAnsi="Tahoma" w:cs="Tahoma"/>
        </w:rPr>
      </w:pPr>
      <w:r w:rsidRPr="00A107E2">
        <w:rPr>
          <w:rFonts w:ascii="Tahoma" w:hAnsi="Tahoma" w:cs="Tahoma"/>
        </w:rPr>
        <w:t>instalację oświetlenia ewakuacyjnego z centralnym systemem monitorowania lamp</w:t>
      </w:r>
      <w:r w:rsidR="004E20E1">
        <w:rPr>
          <w:rFonts w:ascii="Tahoma" w:hAnsi="Tahoma" w:cs="Tahoma"/>
        </w:rPr>
        <w:t>,</w:t>
      </w:r>
    </w:p>
    <w:p w14:paraId="25263E22" w14:textId="77777777" w:rsidR="00A107E2" w:rsidRPr="00A107E2" w:rsidRDefault="00A107E2" w:rsidP="005F05FB">
      <w:pPr>
        <w:pStyle w:val="NormalnyWeb"/>
        <w:numPr>
          <w:ilvl w:val="0"/>
          <w:numId w:val="465"/>
        </w:numPr>
        <w:autoSpaceDN/>
        <w:spacing w:before="0" w:after="0"/>
        <w:jc w:val="both"/>
        <w:textAlignment w:val="auto"/>
        <w:rPr>
          <w:rFonts w:ascii="Tahoma" w:hAnsi="Tahoma" w:cs="Tahoma"/>
        </w:rPr>
      </w:pPr>
      <w:r w:rsidRPr="00A107E2">
        <w:rPr>
          <w:rFonts w:ascii="Tahoma" w:hAnsi="Tahoma" w:cs="Tahoma"/>
        </w:rPr>
        <w:t>instalację gniazd wtykowych (230 i 400 V),</w:t>
      </w:r>
    </w:p>
    <w:p w14:paraId="472A5D97" w14:textId="77777777" w:rsidR="00A107E2" w:rsidRPr="00A107E2" w:rsidRDefault="00A107E2" w:rsidP="005F05FB">
      <w:pPr>
        <w:pStyle w:val="NormalnyWeb"/>
        <w:numPr>
          <w:ilvl w:val="0"/>
          <w:numId w:val="465"/>
        </w:numPr>
        <w:autoSpaceDN/>
        <w:spacing w:before="0" w:after="0"/>
        <w:jc w:val="both"/>
        <w:textAlignment w:val="auto"/>
        <w:rPr>
          <w:rFonts w:ascii="Tahoma" w:hAnsi="Tahoma" w:cs="Tahoma"/>
        </w:rPr>
      </w:pPr>
      <w:r w:rsidRPr="00A107E2">
        <w:rPr>
          <w:rFonts w:ascii="Tahoma" w:hAnsi="Tahoma" w:cs="Tahoma"/>
        </w:rPr>
        <w:t>instalację dedykowaną 230/400V zasilania sieci komputerowej,</w:t>
      </w:r>
    </w:p>
    <w:p w14:paraId="3F554F62" w14:textId="77777777" w:rsidR="00A107E2" w:rsidRPr="00A107E2" w:rsidRDefault="00A107E2" w:rsidP="005F05FB">
      <w:pPr>
        <w:pStyle w:val="NormalnyWeb"/>
        <w:numPr>
          <w:ilvl w:val="0"/>
          <w:numId w:val="465"/>
        </w:numPr>
        <w:autoSpaceDN/>
        <w:spacing w:before="0" w:after="0"/>
        <w:jc w:val="both"/>
        <w:textAlignment w:val="auto"/>
        <w:rPr>
          <w:rFonts w:ascii="Tahoma" w:hAnsi="Tahoma" w:cs="Tahoma"/>
        </w:rPr>
      </w:pPr>
      <w:r w:rsidRPr="00A107E2">
        <w:rPr>
          <w:rFonts w:ascii="Tahoma" w:hAnsi="Tahoma" w:cs="Tahoma"/>
        </w:rPr>
        <w:t>instalację elektryczne urządzeń technologicznych,</w:t>
      </w:r>
    </w:p>
    <w:p w14:paraId="46D34129" w14:textId="77777777" w:rsidR="00A107E2" w:rsidRPr="00A107E2" w:rsidRDefault="00A107E2" w:rsidP="005F05FB">
      <w:pPr>
        <w:pStyle w:val="NormalnyWeb"/>
        <w:numPr>
          <w:ilvl w:val="0"/>
          <w:numId w:val="465"/>
        </w:numPr>
        <w:autoSpaceDN/>
        <w:spacing w:before="0" w:after="0"/>
        <w:ind w:left="714" w:hanging="357"/>
        <w:jc w:val="both"/>
        <w:textAlignment w:val="auto"/>
        <w:rPr>
          <w:rFonts w:ascii="Tahoma" w:hAnsi="Tahoma" w:cs="Tahoma"/>
        </w:rPr>
      </w:pPr>
      <w:r w:rsidRPr="00A107E2">
        <w:rPr>
          <w:rFonts w:ascii="Tahoma" w:hAnsi="Tahoma" w:cs="Tahoma"/>
        </w:rPr>
        <w:t>instalację tras kablowych,</w:t>
      </w:r>
    </w:p>
    <w:p w14:paraId="3177A494" w14:textId="77777777" w:rsidR="00A107E2" w:rsidRPr="00A107E2" w:rsidRDefault="00A107E2" w:rsidP="005F05FB">
      <w:pPr>
        <w:pStyle w:val="NormalnyWeb"/>
        <w:numPr>
          <w:ilvl w:val="0"/>
          <w:numId w:val="465"/>
        </w:numPr>
        <w:autoSpaceDN/>
        <w:spacing w:before="0" w:after="0"/>
        <w:ind w:left="714" w:hanging="357"/>
        <w:jc w:val="both"/>
        <w:textAlignment w:val="auto"/>
        <w:rPr>
          <w:rFonts w:ascii="Tahoma" w:hAnsi="Tahoma" w:cs="Tahoma"/>
        </w:rPr>
      </w:pPr>
      <w:r w:rsidRPr="00A107E2">
        <w:rPr>
          <w:rFonts w:ascii="Tahoma" w:hAnsi="Tahoma" w:cs="Tahoma"/>
        </w:rPr>
        <w:t>instalację przeciwprzepięciową oraz przeciwporażeniową,</w:t>
      </w:r>
    </w:p>
    <w:p w14:paraId="55F17DB5" w14:textId="77777777" w:rsidR="00A107E2" w:rsidRPr="00A107E2" w:rsidRDefault="00A107E2" w:rsidP="005F05FB">
      <w:pPr>
        <w:pStyle w:val="NormalnyWeb"/>
        <w:numPr>
          <w:ilvl w:val="0"/>
          <w:numId w:val="465"/>
        </w:numPr>
        <w:autoSpaceDN/>
        <w:spacing w:before="0" w:after="0"/>
        <w:ind w:left="714" w:hanging="357"/>
        <w:jc w:val="both"/>
        <w:textAlignment w:val="auto"/>
        <w:rPr>
          <w:rFonts w:ascii="Tahoma" w:hAnsi="Tahoma" w:cs="Tahoma"/>
        </w:rPr>
      </w:pPr>
      <w:r w:rsidRPr="00A107E2">
        <w:rPr>
          <w:rFonts w:ascii="Tahoma" w:hAnsi="Tahoma" w:cs="Tahoma"/>
        </w:rPr>
        <w:t>instalację wyrównywania potencjałów,</w:t>
      </w:r>
    </w:p>
    <w:p w14:paraId="2C706E95" w14:textId="77777777" w:rsidR="00A107E2" w:rsidRPr="00A107E2" w:rsidRDefault="00A107E2" w:rsidP="005F05FB">
      <w:pPr>
        <w:pStyle w:val="NormalnyWeb"/>
        <w:numPr>
          <w:ilvl w:val="0"/>
          <w:numId w:val="465"/>
        </w:numPr>
        <w:autoSpaceDN/>
        <w:spacing w:before="0" w:after="0"/>
        <w:ind w:left="714" w:hanging="357"/>
        <w:jc w:val="both"/>
        <w:textAlignment w:val="auto"/>
        <w:rPr>
          <w:rFonts w:ascii="Tahoma" w:hAnsi="Tahoma" w:cs="Tahoma"/>
        </w:rPr>
      </w:pPr>
      <w:r w:rsidRPr="00A107E2">
        <w:rPr>
          <w:rFonts w:ascii="Tahoma" w:hAnsi="Tahoma" w:cs="Tahoma"/>
        </w:rPr>
        <w:t>adaptację istniejącego wyłącznika ppoż.,</w:t>
      </w:r>
    </w:p>
    <w:p w14:paraId="704F1E32" w14:textId="77777777" w:rsidR="00A107E2" w:rsidRPr="00A107E2" w:rsidRDefault="00A107E2" w:rsidP="005F05FB">
      <w:pPr>
        <w:pStyle w:val="NormalnyWeb"/>
        <w:numPr>
          <w:ilvl w:val="0"/>
          <w:numId w:val="465"/>
        </w:numPr>
        <w:autoSpaceDN/>
        <w:spacing w:before="0" w:after="0"/>
        <w:ind w:left="714" w:hanging="357"/>
        <w:jc w:val="both"/>
        <w:textAlignment w:val="auto"/>
        <w:rPr>
          <w:rFonts w:ascii="Tahoma" w:hAnsi="Tahoma" w:cs="Tahoma"/>
        </w:rPr>
      </w:pPr>
      <w:r w:rsidRPr="00A107E2">
        <w:rPr>
          <w:rFonts w:ascii="Tahoma" w:hAnsi="Tahoma" w:cs="Tahoma"/>
        </w:rPr>
        <w:t>instalacje okablowania strukturalnego (kategoria 6E, rozdział na segmenty światłowodem),</w:t>
      </w:r>
    </w:p>
    <w:p w14:paraId="26465CBA" w14:textId="77777777" w:rsidR="00A107E2" w:rsidRPr="00A107E2" w:rsidRDefault="00A107E2" w:rsidP="005F05FB">
      <w:pPr>
        <w:pStyle w:val="NormalnyWeb"/>
        <w:numPr>
          <w:ilvl w:val="0"/>
          <w:numId w:val="465"/>
        </w:numPr>
        <w:autoSpaceDN/>
        <w:spacing w:before="0" w:after="0"/>
        <w:ind w:left="714" w:hanging="357"/>
        <w:jc w:val="both"/>
        <w:textAlignment w:val="auto"/>
        <w:rPr>
          <w:rFonts w:ascii="Tahoma" w:hAnsi="Tahoma" w:cs="Tahoma"/>
        </w:rPr>
      </w:pPr>
      <w:r w:rsidRPr="00A107E2">
        <w:rPr>
          <w:rFonts w:ascii="Tahoma" w:hAnsi="Tahoma" w:cs="Tahoma"/>
        </w:rPr>
        <w:t>instalację telefoniczną wraz z centralą,</w:t>
      </w:r>
    </w:p>
    <w:p w14:paraId="74600915" w14:textId="77777777" w:rsidR="00A107E2" w:rsidRPr="00A107E2" w:rsidRDefault="00A107E2" w:rsidP="005F05FB">
      <w:pPr>
        <w:pStyle w:val="NormalnyWeb"/>
        <w:numPr>
          <w:ilvl w:val="0"/>
          <w:numId w:val="465"/>
        </w:numPr>
        <w:autoSpaceDN/>
        <w:spacing w:before="0" w:after="0"/>
        <w:ind w:left="714" w:hanging="357"/>
        <w:jc w:val="both"/>
        <w:textAlignment w:val="auto"/>
        <w:rPr>
          <w:rFonts w:ascii="Tahoma" w:hAnsi="Tahoma" w:cs="Tahoma"/>
        </w:rPr>
      </w:pPr>
      <w:r w:rsidRPr="00A107E2">
        <w:rPr>
          <w:rFonts w:ascii="Tahoma" w:hAnsi="Tahoma" w:cs="Tahoma"/>
        </w:rPr>
        <w:t>instalację dzwonków szkolnych,</w:t>
      </w:r>
    </w:p>
    <w:p w14:paraId="23496FB4" w14:textId="77777777" w:rsidR="00A107E2" w:rsidRPr="00A107E2" w:rsidRDefault="00A107E2" w:rsidP="005F05FB">
      <w:pPr>
        <w:pStyle w:val="NormalnyWeb"/>
        <w:numPr>
          <w:ilvl w:val="0"/>
          <w:numId w:val="465"/>
        </w:numPr>
        <w:autoSpaceDN/>
        <w:spacing w:before="0" w:after="0"/>
        <w:ind w:left="714" w:hanging="357"/>
        <w:jc w:val="both"/>
        <w:textAlignment w:val="auto"/>
        <w:rPr>
          <w:rFonts w:ascii="Tahoma" w:hAnsi="Tahoma" w:cs="Tahoma"/>
        </w:rPr>
      </w:pPr>
      <w:r w:rsidRPr="00A107E2">
        <w:rPr>
          <w:rFonts w:ascii="Tahoma" w:hAnsi="Tahoma" w:cs="Tahoma"/>
        </w:rPr>
        <w:t>instalację alarmową,</w:t>
      </w:r>
    </w:p>
    <w:p w14:paraId="534F16A5" w14:textId="77777777" w:rsidR="00A107E2" w:rsidRPr="00A107E2" w:rsidRDefault="00A107E2" w:rsidP="005F05FB">
      <w:pPr>
        <w:pStyle w:val="NormalnyWeb"/>
        <w:numPr>
          <w:ilvl w:val="0"/>
          <w:numId w:val="465"/>
        </w:numPr>
        <w:autoSpaceDN/>
        <w:spacing w:before="0" w:after="0"/>
        <w:ind w:left="714" w:hanging="357"/>
        <w:jc w:val="both"/>
        <w:textAlignment w:val="auto"/>
        <w:rPr>
          <w:rFonts w:ascii="Tahoma" w:hAnsi="Tahoma" w:cs="Tahoma"/>
        </w:rPr>
      </w:pPr>
      <w:r w:rsidRPr="00A107E2">
        <w:rPr>
          <w:rFonts w:ascii="Tahoma" w:hAnsi="Tahoma" w:cs="Tahoma"/>
        </w:rPr>
        <w:t>instalacje monitoringu (wewnętrzna i zewnętrzna) w oparciu o system IP,</w:t>
      </w:r>
    </w:p>
    <w:p w14:paraId="1C249202" w14:textId="3F14B82E" w:rsidR="00A107E2" w:rsidRDefault="00A107E2" w:rsidP="005F05FB">
      <w:pPr>
        <w:pStyle w:val="NormalnyWeb"/>
        <w:numPr>
          <w:ilvl w:val="0"/>
          <w:numId w:val="465"/>
        </w:numPr>
        <w:autoSpaceDN/>
        <w:spacing w:before="0" w:after="0"/>
        <w:ind w:left="714" w:hanging="357"/>
        <w:jc w:val="both"/>
        <w:textAlignment w:val="auto"/>
        <w:rPr>
          <w:rFonts w:ascii="Tahoma" w:hAnsi="Tahoma" w:cs="Tahoma"/>
        </w:rPr>
      </w:pPr>
      <w:r w:rsidRPr="00A107E2">
        <w:rPr>
          <w:rFonts w:ascii="Tahoma" w:hAnsi="Tahoma" w:cs="Tahoma"/>
        </w:rPr>
        <w:t>roboty budowlane wykończeniowe (obejmujące roboty tynkarskie, odtworzeniowe oraz malarskie modernizowanych pomieszczeń)</w:t>
      </w:r>
      <w:r w:rsidR="006941E6">
        <w:rPr>
          <w:rFonts w:ascii="Tahoma" w:hAnsi="Tahoma" w:cs="Tahoma"/>
        </w:rPr>
        <w:t>,</w:t>
      </w:r>
    </w:p>
    <w:p w14:paraId="18EA962E" w14:textId="43F8EDD5" w:rsidR="006941E6" w:rsidRDefault="006941E6" w:rsidP="005F05FB">
      <w:pPr>
        <w:pStyle w:val="NormalnyWeb"/>
        <w:numPr>
          <w:ilvl w:val="0"/>
          <w:numId w:val="465"/>
        </w:numPr>
        <w:autoSpaceDN/>
        <w:spacing w:before="0" w:after="0"/>
        <w:ind w:left="714" w:hanging="357"/>
        <w:jc w:val="both"/>
        <w:textAlignment w:val="auto"/>
        <w:rPr>
          <w:rFonts w:ascii="Tahoma" w:hAnsi="Tahoma" w:cs="Tahoma"/>
          <w:color w:val="auto"/>
        </w:rPr>
      </w:pPr>
      <w:r w:rsidRPr="0069120D">
        <w:rPr>
          <w:rFonts w:ascii="Tahoma" w:hAnsi="Tahoma" w:cs="Tahoma"/>
          <w:color w:val="auto"/>
        </w:rPr>
        <w:t>wymiana drzwi wewnętrznych (3 szt.) wraz z nadprożami (3 szt.).</w:t>
      </w:r>
    </w:p>
    <w:p w14:paraId="3FC8EF27" w14:textId="681D9FC3" w:rsidR="0054672B" w:rsidRPr="0054672B" w:rsidRDefault="0054672B" w:rsidP="0054672B">
      <w:pPr>
        <w:suppressAutoHyphens/>
        <w:ind w:left="284" w:right="17"/>
        <w:jc w:val="both"/>
        <w:rPr>
          <w:rFonts w:ascii="Tahoma" w:hAnsi="Tahoma" w:cs="Tahoma"/>
          <w:u w:val="single"/>
        </w:rPr>
      </w:pPr>
      <w:r w:rsidRPr="0054672B">
        <w:rPr>
          <w:rFonts w:ascii="Tahoma" w:hAnsi="Tahoma" w:cs="Tahoma"/>
          <w:b/>
          <w:u w:val="single"/>
        </w:rPr>
        <w:t>Roboty prowadzone będą przy obiekcie czynnym – placówce oświatowej.</w:t>
      </w:r>
    </w:p>
    <w:p w14:paraId="040476FE" w14:textId="50C9714B" w:rsidR="004E20E1" w:rsidRPr="0069120D" w:rsidRDefault="004E20E1" w:rsidP="0069120D">
      <w:pPr>
        <w:numPr>
          <w:ilvl w:val="0"/>
          <w:numId w:val="442"/>
        </w:numPr>
        <w:suppressAutoHyphens/>
        <w:autoSpaceDE w:val="0"/>
        <w:autoSpaceDN w:val="0"/>
        <w:ind w:left="283" w:hanging="283"/>
        <w:jc w:val="both"/>
        <w:textAlignment w:val="baseline"/>
        <w:rPr>
          <w:rFonts w:ascii="Tahoma" w:hAnsi="Tahoma" w:cs="Tahoma"/>
        </w:rPr>
      </w:pPr>
      <w:r w:rsidRPr="0069120D">
        <w:rPr>
          <w:rFonts w:ascii="Tahoma" w:hAnsi="Tahoma" w:cs="Tahoma"/>
        </w:rPr>
        <w:t>Dokumentacja projektowa przewiduje rozwiązania, które dopuszczają korzystanie z przedmiotu zamówienia przez wszystkich użytkowników w tym przez osoby niepełnosprawne.</w:t>
      </w:r>
    </w:p>
    <w:p w14:paraId="5FF11C49" w14:textId="77777777" w:rsidR="00BB5D6A" w:rsidRPr="00BB5D6A" w:rsidRDefault="00BB5D6A" w:rsidP="005F05FB">
      <w:pPr>
        <w:numPr>
          <w:ilvl w:val="0"/>
          <w:numId w:val="442"/>
        </w:numPr>
        <w:suppressAutoHyphens/>
        <w:autoSpaceDE w:val="0"/>
        <w:autoSpaceDN w:val="0"/>
        <w:ind w:left="283" w:hanging="283"/>
        <w:jc w:val="both"/>
        <w:textAlignment w:val="baseline"/>
        <w:rPr>
          <w:rFonts w:ascii="Tahoma" w:hAnsi="Tahoma" w:cs="Tahoma"/>
        </w:rPr>
      </w:pPr>
      <w:r w:rsidRPr="00BB5D6A">
        <w:rPr>
          <w:rFonts w:ascii="Tahoma" w:hAnsi="Tahoma" w:cs="Tahoma"/>
        </w:rPr>
        <w:t>Inne obowiązki wykonawcy:</w:t>
      </w:r>
    </w:p>
    <w:p w14:paraId="692707C2" w14:textId="77777777" w:rsidR="0069120D" w:rsidRDefault="000A0B54" w:rsidP="0069120D">
      <w:pPr>
        <w:pStyle w:val="Akapitzlist"/>
        <w:numPr>
          <w:ilvl w:val="0"/>
          <w:numId w:val="446"/>
        </w:numPr>
        <w:suppressAutoHyphens/>
        <w:autoSpaceDE w:val="0"/>
        <w:spacing w:after="0" w:line="240" w:lineRule="auto"/>
        <w:ind w:left="568" w:hanging="284"/>
        <w:jc w:val="both"/>
        <w:rPr>
          <w:rFonts w:ascii="Tahoma" w:hAnsi="Tahoma" w:cs="Tahoma"/>
          <w:sz w:val="20"/>
          <w:szCs w:val="20"/>
        </w:rPr>
      </w:pPr>
      <w:r w:rsidRPr="000A0B54">
        <w:rPr>
          <w:rFonts w:ascii="Tahoma" w:hAnsi="Tahoma" w:cs="Tahoma"/>
          <w:sz w:val="20"/>
          <w:szCs w:val="20"/>
        </w:rPr>
        <w:t>posiadanie przez cały okres realizacji przedmiotu zamówienia polisy lub innego dokumentu potwierdzającego, że jest ubezpieczony od odpowiedzialności cywilnej w zakresie prowadzonej działalności związanej z przedmiotem zamówienia na sumę ubezpieczenia 1.300.000,00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289EA554" w14:textId="2C76EB20" w:rsidR="001C793F" w:rsidRPr="0069120D" w:rsidRDefault="001C793F" w:rsidP="0069120D">
      <w:pPr>
        <w:pStyle w:val="Akapitzlist"/>
        <w:numPr>
          <w:ilvl w:val="0"/>
          <w:numId w:val="446"/>
        </w:numPr>
        <w:suppressAutoHyphens/>
        <w:autoSpaceDE w:val="0"/>
        <w:spacing w:after="0" w:line="240" w:lineRule="auto"/>
        <w:ind w:left="568" w:hanging="284"/>
        <w:jc w:val="both"/>
        <w:rPr>
          <w:rFonts w:ascii="Tahoma" w:hAnsi="Tahoma" w:cs="Tahoma"/>
          <w:sz w:val="18"/>
          <w:szCs w:val="18"/>
        </w:rPr>
      </w:pPr>
      <w:r w:rsidRPr="0069120D">
        <w:rPr>
          <w:rFonts w:ascii="Tahoma" w:hAnsi="Tahoma" w:cs="Tahoma"/>
          <w:sz w:val="20"/>
          <w:szCs w:val="20"/>
        </w:rPr>
        <w:t>dostosowanie się do wymagań wynikających z przepisów ustawy z dnia 11 stycznia 2018 r. o elektromobilności i paliwach alternatywnych (tekst jednolity Dz.U. z 2021 r. poz. 110, ze zm.), tj. wykonawca zobowiązany jest do zapewnienia, aby co najmniej 10% floty pojazdów samochodowych w rozumieniu art. 2 pkt 33 ustawy z dnia 20 czerwca 1997 r. – Prawo o ruchu drogowym (tekst jednolity Dz.U. z 2021 r. poz. 450, ze zm.) używanych do wykonywania niniejszego zamówienia, stanowiły pojazdy elektryczne lub pojazdy napędzane gazem ziemnym w rozumieniu ustawy o elektromobilności i paliwach alternatywnych, co odpowiada wymaganiu zawartemu w art. 68 ust. 3 tejże ustawy;</w:t>
      </w:r>
    </w:p>
    <w:p w14:paraId="49C93ECB" w14:textId="3232AA1C" w:rsidR="003E035F" w:rsidRPr="008378E6" w:rsidRDefault="003E035F" w:rsidP="005F05FB">
      <w:pPr>
        <w:pStyle w:val="Akapitzlist"/>
        <w:numPr>
          <w:ilvl w:val="0"/>
          <w:numId w:val="446"/>
        </w:numPr>
        <w:autoSpaceDE w:val="0"/>
        <w:spacing w:after="0" w:line="240" w:lineRule="auto"/>
        <w:ind w:left="567" w:hanging="283"/>
        <w:jc w:val="both"/>
        <w:rPr>
          <w:rFonts w:ascii="Tahoma" w:hAnsi="Tahoma" w:cs="Tahoma"/>
          <w:kern w:val="0"/>
          <w:sz w:val="20"/>
          <w:szCs w:val="20"/>
          <w:lang w:eastAsia="pl-PL"/>
        </w:rPr>
      </w:pPr>
      <w:r w:rsidRPr="008378E6">
        <w:rPr>
          <w:rFonts w:ascii="Tahoma" w:hAnsi="Tahoma" w:cs="Tahoma"/>
          <w:sz w:val="20"/>
          <w:szCs w:val="20"/>
        </w:rPr>
        <w:t>zorganizowanie robót w systemie wielozmianowym, jeżeli będzie to niezbędne dla zachowania uzgodnionych w harmonogramie rzeczowo-finansowym terminów wykonania poszczególnych elementów robót i całego przedmiotu umowy</w:t>
      </w:r>
      <w:r w:rsidR="008378E6">
        <w:rPr>
          <w:rFonts w:ascii="Tahoma" w:hAnsi="Tahoma" w:cs="Tahoma"/>
          <w:sz w:val="20"/>
          <w:szCs w:val="20"/>
        </w:rPr>
        <w:t>;</w:t>
      </w:r>
    </w:p>
    <w:p w14:paraId="785D7AE8" w14:textId="69F67984" w:rsidR="0079461E" w:rsidRPr="0079461E" w:rsidRDefault="0079461E" w:rsidP="005F05FB">
      <w:pPr>
        <w:pStyle w:val="Akapitzlist"/>
        <w:numPr>
          <w:ilvl w:val="0"/>
          <w:numId w:val="446"/>
        </w:numPr>
        <w:autoSpaceDE w:val="0"/>
        <w:spacing w:after="0" w:line="240" w:lineRule="auto"/>
        <w:ind w:left="567" w:hanging="283"/>
        <w:jc w:val="both"/>
        <w:rPr>
          <w:rFonts w:ascii="Tahoma" w:hAnsi="Tahoma" w:cs="Tahoma"/>
          <w:kern w:val="0"/>
          <w:sz w:val="20"/>
          <w:szCs w:val="20"/>
          <w:lang w:eastAsia="pl-PL"/>
        </w:rPr>
      </w:pPr>
      <w:r w:rsidRPr="0079461E">
        <w:rPr>
          <w:rFonts w:ascii="Tahoma" w:hAnsi="Tahoma" w:cs="Tahoma"/>
          <w:kern w:val="0"/>
          <w:sz w:val="20"/>
          <w:szCs w:val="20"/>
          <w:lang w:eastAsia="pl-PL"/>
        </w:rPr>
        <w:t xml:space="preserve">zorganizowanie robót w taki sposób, żeby nie utrudniać dojścia i dojazdu oraz pracy w budynku, roboty prowadzone będą przy czynnym obiekcie – placówce oświatowej, na wniosek </w:t>
      </w:r>
      <w:r w:rsidR="00837637">
        <w:rPr>
          <w:rFonts w:ascii="Tahoma" w:hAnsi="Tahoma" w:cs="Tahoma"/>
          <w:kern w:val="0"/>
          <w:sz w:val="20"/>
          <w:szCs w:val="20"/>
          <w:lang w:eastAsia="pl-PL"/>
        </w:rPr>
        <w:t>z</w:t>
      </w:r>
      <w:r w:rsidRPr="0079461E">
        <w:rPr>
          <w:rFonts w:ascii="Tahoma" w:hAnsi="Tahoma" w:cs="Tahoma"/>
          <w:kern w:val="0"/>
          <w:sz w:val="20"/>
          <w:szCs w:val="20"/>
          <w:lang w:eastAsia="pl-PL"/>
        </w:rPr>
        <w:t>amawiającego prowadzić roboty w godzinach popołudniowych, szczególnie w okresie matur</w:t>
      </w:r>
      <w:r w:rsidR="001828E8" w:rsidRPr="001828E8">
        <w:rPr>
          <w:rFonts w:cs="Times New Roman"/>
          <w:bCs/>
        </w:rPr>
        <w:t xml:space="preserve"> </w:t>
      </w:r>
      <w:r w:rsidR="001828E8" w:rsidRPr="001828E8">
        <w:rPr>
          <w:rFonts w:ascii="Tahoma" w:hAnsi="Tahoma" w:cs="Tahoma"/>
          <w:bCs/>
          <w:sz w:val="20"/>
          <w:szCs w:val="20"/>
        </w:rPr>
        <w:t>i egzaminów,</w:t>
      </w:r>
      <w:r w:rsidR="007D5EF7">
        <w:rPr>
          <w:rFonts w:ascii="Tahoma" w:hAnsi="Tahoma" w:cs="Tahoma"/>
          <w:kern w:val="0"/>
          <w:sz w:val="20"/>
          <w:szCs w:val="20"/>
          <w:lang w:eastAsia="pl-PL"/>
        </w:rPr>
        <w:t>;</w:t>
      </w:r>
    </w:p>
    <w:p w14:paraId="11212C45" w14:textId="04DFC1E4" w:rsidR="0079461E" w:rsidRPr="0079461E" w:rsidRDefault="0079461E" w:rsidP="005F05FB">
      <w:pPr>
        <w:pStyle w:val="Akapitzlist"/>
        <w:numPr>
          <w:ilvl w:val="0"/>
          <w:numId w:val="446"/>
        </w:numPr>
        <w:autoSpaceDE w:val="0"/>
        <w:spacing w:after="0" w:line="240" w:lineRule="auto"/>
        <w:ind w:left="567" w:hanging="283"/>
        <w:jc w:val="both"/>
        <w:rPr>
          <w:rFonts w:ascii="Tahoma" w:hAnsi="Tahoma" w:cs="Tahoma"/>
          <w:kern w:val="0"/>
          <w:sz w:val="20"/>
          <w:szCs w:val="20"/>
          <w:lang w:eastAsia="pl-PL"/>
        </w:rPr>
      </w:pPr>
      <w:r w:rsidRPr="0079461E">
        <w:rPr>
          <w:rFonts w:ascii="Tahoma" w:hAnsi="Tahoma" w:cs="Tahoma"/>
          <w:kern w:val="0"/>
          <w:sz w:val="20"/>
          <w:szCs w:val="20"/>
          <w:lang w:eastAsia="pl-PL"/>
        </w:rPr>
        <w:t>wywóz odpadów będących efektem prowadzonej budowy na wysypisko z poniesieniem opłat za ich składowanie, przy przestrzeganiu przepisów prawa</w:t>
      </w:r>
      <w:r w:rsidR="0041636E">
        <w:rPr>
          <w:rFonts w:ascii="Tahoma" w:hAnsi="Tahoma" w:cs="Tahoma"/>
          <w:kern w:val="0"/>
          <w:sz w:val="20"/>
          <w:szCs w:val="20"/>
          <w:lang w:eastAsia="pl-PL"/>
        </w:rPr>
        <w:t>;</w:t>
      </w:r>
    </w:p>
    <w:p w14:paraId="216FE096" w14:textId="21300145" w:rsidR="0079461E" w:rsidRPr="0079461E" w:rsidRDefault="0079461E" w:rsidP="005F05FB">
      <w:pPr>
        <w:pStyle w:val="Akapitzlist"/>
        <w:numPr>
          <w:ilvl w:val="0"/>
          <w:numId w:val="446"/>
        </w:numPr>
        <w:autoSpaceDE w:val="0"/>
        <w:spacing w:after="0" w:line="240" w:lineRule="auto"/>
        <w:ind w:left="567" w:hanging="283"/>
        <w:jc w:val="both"/>
        <w:rPr>
          <w:rFonts w:ascii="Tahoma" w:hAnsi="Tahoma" w:cs="Tahoma"/>
          <w:kern w:val="0"/>
          <w:sz w:val="20"/>
          <w:szCs w:val="20"/>
          <w:lang w:eastAsia="pl-PL"/>
        </w:rPr>
      </w:pPr>
      <w:r w:rsidRPr="0079461E">
        <w:rPr>
          <w:rFonts w:ascii="Tahoma" w:hAnsi="Tahoma" w:cs="Tahoma"/>
          <w:kern w:val="0"/>
          <w:sz w:val="20"/>
          <w:szCs w:val="20"/>
          <w:lang w:eastAsia="pl-PL"/>
        </w:rPr>
        <w:t>zamówienie elementów związanych z realizacją zadania z wyprzedzeniem pozwalającym na realizację robót w terminie określonym w umowie</w:t>
      </w:r>
      <w:r w:rsidR="001828E8" w:rsidRPr="001828E8">
        <w:rPr>
          <w:rFonts w:cs="Times New Roman"/>
        </w:rPr>
        <w:t xml:space="preserve"> </w:t>
      </w:r>
      <w:r w:rsidR="001828E8" w:rsidRPr="001828E8">
        <w:rPr>
          <w:rFonts w:ascii="Tahoma" w:hAnsi="Tahoma" w:cs="Tahoma"/>
          <w:sz w:val="20"/>
          <w:szCs w:val="20"/>
        </w:rPr>
        <w:t>oraz harmonogramie rzeczowo-finansowym</w:t>
      </w:r>
      <w:r w:rsidR="0041636E">
        <w:rPr>
          <w:rFonts w:ascii="Tahoma" w:hAnsi="Tahoma" w:cs="Tahoma"/>
          <w:kern w:val="0"/>
          <w:sz w:val="20"/>
          <w:szCs w:val="20"/>
          <w:lang w:eastAsia="pl-PL"/>
        </w:rPr>
        <w:t>;</w:t>
      </w:r>
    </w:p>
    <w:p w14:paraId="5C079981" w14:textId="77777777" w:rsidR="0079461E" w:rsidRPr="0079461E" w:rsidRDefault="0079461E" w:rsidP="005F05FB">
      <w:pPr>
        <w:pStyle w:val="Akapitzlist"/>
        <w:numPr>
          <w:ilvl w:val="0"/>
          <w:numId w:val="446"/>
        </w:numPr>
        <w:autoSpaceDE w:val="0"/>
        <w:spacing w:after="0" w:line="240" w:lineRule="auto"/>
        <w:ind w:left="567" w:hanging="283"/>
        <w:jc w:val="both"/>
        <w:rPr>
          <w:rFonts w:ascii="Tahoma" w:hAnsi="Tahoma" w:cs="Tahoma"/>
          <w:kern w:val="0"/>
          <w:sz w:val="20"/>
          <w:szCs w:val="20"/>
          <w:lang w:eastAsia="pl-PL"/>
        </w:rPr>
      </w:pPr>
      <w:r w:rsidRPr="0079461E">
        <w:rPr>
          <w:rFonts w:ascii="Tahoma" w:hAnsi="Tahoma" w:cs="Tahoma"/>
          <w:kern w:val="0"/>
          <w:sz w:val="20"/>
          <w:szCs w:val="20"/>
          <w:lang w:eastAsia="pl-PL"/>
        </w:rPr>
        <w:t>poniesienie opłat niezbędnych do prowadzenia robót i prawidłowej realizacji przedmiotu umowy.</w:t>
      </w:r>
    </w:p>
    <w:p w14:paraId="2A98E0DA" w14:textId="3C4210EF" w:rsidR="0079461E" w:rsidRDefault="0079461E" w:rsidP="0079461E">
      <w:pPr>
        <w:autoSpaceDE w:val="0"/>
        <w:ind w:left="284"/>
        <w:jc w:val="both"/>
        <w:rPr>
          <w:rFonts w:ascii="Tahoma" w:hAnsi="Tahoma" w:cs="Tahoma"/>
        </w:rPr>
      </w:pPr>
      <w:r w:rsidRPr="0079461E">
        <w:rPr>
          <w:rFonts w:ascii="Tahoma" w:hAnsi="Tahoma" w:cs="Tahoma"/>
        </w:rPr>
        <w:t xml:space="preserve">Koszty ww. prac pokrywa </w:t>
      </w:r>
      <w:r w:rsidR="0064142E">
        <w:rPr>
          <w:rFonts w:ascii="Tahoma" w:hAnsi="Tahoma" w:cs="Tahoma"/>
        </w:rPr>
        <w:t>w</w:t>
      </w:r>
      <w:r w:rsidRPr="0079461E">
        <w:rPr>
          <w:rFonts w:ascii="Tahoma" w:hAnsi="Tahoma" w:cs="Tahoma"/>
        </w:rPr>
        <w:t>ykonawca w ramach kosztów ogólnych budowy.</w:t>
      </w:r>
    </w:p>
    <w:p w14:paraId="6E226FF7" w14:textId="3E070685" w:rsidR="005907FA" w:rsidRPr="009A5608" w:rsidRDefault="005907FA" w:rsidP="005F05FB">
      <w:pPr>
        <w:pStyle w:val="Akapitzlist"/>
        <w:numPr>
          <w:ilvl w:val="0"/>
          <w:numId w:val="442"/>
        </w:numPr>
        <w:autoSpaceDE w:val="0"/>
        <w:spacing w:after="0" w:line="240" w:lineRule="auto"/>
        <w:ind w:left="284" w:hanging="284"/>
        <w:jc w:val="both"/>
        <w:rPr>
          <w:rFonts w:ascii="Tahoma" w:hAnsi="Tahoma" w:cs="Tahoma"/>
          <w:sz w:val="20"/>
          <w:szCs w:val="20"/>
          <w:u w:val="single"/>
        </w:rPr>
      </w:pPr>
      <w:r w:rsidRPr="009A5608">
        <w:rPr>
          <w:rFonts w:ascii="Tahoma" w:hAnsi="Tahoma" w:cs="Tahoma"/>
          <w:sz w:val="20"/>
          <w:szCs w:val="20"/>
          <w:u w:val="single"/>
        </w:rPr>
        <w:t>Informacje dotyczące przeprowadzenia przez wykonawcę wizji lokalnej</w:t>
      </w:r>
      <w:r w:rsidR="00365FA9" w:rsidRPr="009A5608">
        <w:rPr>
          <w:rFonts w:ascii="Tahoma" w:hAnsi="Tahoma" w:cs="Tahoma"/>
          <w:sz w:val="20"/>
          <w:szCs w:val="20"/>
          <w:u w:val="single"/>
        </w:rPr>
        <w:t>:</w:t>
      </w:r>
    </w:p>
    <w:p w14:paraId="16BC984C" w14:textId="609E5831" w:rsidR="00365FA9" w:rsidRPr="00FC26CD" w:rsidRDefault="00365FA9" w:rsidP="00365FA9">
      <w:pPr>
        <w:pStyle w:val="Akapitzlist"/>
        <w:autoSpaceDE w:val="0"/>
        <w:spacing w:after="0" w:line="240" w:lineRule="auto"/>
        <w:ind w:left="284"/>
        <w:jc w:val="both"/>
        <w:rPr>
          <w:rFonts w:ascii="Tahoma" w:hAnsi="Tahoma" w:cs="Tahoma"/>
          <w:sz w:val="20"/>
          <w:szCs w:val="20"/>
        </w:rPr>
      </w:pPr>
      <w:r w:rsidRPr="00FC26CD">
        <w:rPr>
          <w:rFonts w:ascii="Tahoma" w:hAnsi="Tahoma" w:cs="Tahoma"/>
          <w:sz w:val="20"/>
          <w:szCs w:val="20"/>
        </w:rPr>
        <w:t>Zamawiający nie wymaga złożenia oferty po odbyciu przez wykonawcę wizji lokalnej ani po sprawdzeniu przez wykonawców dokumentów niezbędnych do realizacji zamówienia dostępnych na miejscu u zamawiającego. Jednakże, gdyby wykonawca chciał odbyć wizję lokalną, lub zapoznać się z dokumentacją znajdującą się na miejscu u zamawiającego, zamawiający umożliwi wykonawcy dokonanie takiej wizji na obiekcie w celu zdobycia dodatkowych informacji, które mogą być przydatne do przygotowania oferty oraz zawarcia umowy i</w:t>
      </w:r>
      <w:r w:rsidR="009A5608">
        <w:rPr>
          <w:rFonts w:ascii="Tahoma" w:hAnsi="Tahoma" w:cs="Tahoma"/>
          <w:sz w:val="20"/>
          <w:szCs w:val="20"/>
        </w:rPr>
        <w:t> </w:t>
      </w:r>
      <w:r w:rsidRPr="00FC26CD">
        <w:rPr>
          <w:rFonts w:ascii="Tahoma" w:hAnsi="Tahoma" w:cs="Tahoma"/>
          <w:sz w:val="20"/>
          <w:szCs w:val="20"/>
        </w:rPr>
        <w:t>wykonania zamówienia. W tym celu</w:t>
      </w:r>
      <w:r w:rsidR="00D15F7B" w:rsidRPr="00FC26CD">
        <w:rPr>
          <w:rFonts w:ascii="Tahoma" w:hAnsi="Tahoma" w:cs="Tahoma"/>
          <w:sz w:val="20"/>
          <w:szCs w:val="20"/>
        </w:rPr>
        <w:t xml:space="preserve"> należy</w:t>
      </w:r>
      <w:r w:rsidRPr="00FC26CD">
        <w:rPr>
          <w:rFonts w:ascii="Tahoma" w:hAnsi="Tahoma" w:cs="Tahoma"/>
          <w:sz w:val="20"/>
          <w:szCs w:val="20"/>
        </w:rPr>
        <w:t xml:space="preserve"> skontaktować się z osobami wyznaczonymi do komunikowania się z wykonawcami.</w:t>
      </w:r>
    </w:p>
    <w:p w14:paraId="6FCB83ED" w14:textId="5C2B5168" w:rsidR="00365FA9" w:rsidRPr="00634D79" w:rsidRDefault="00365FA9" w:rsidP="00365FA9">
      <w:pPr>
        <w:pStyle w:val="Akapitzlist"/>
        <w:autoSpaceDE w:val="0"/>
        <w:spacing w:after="0" w:line="240" w:lineRule="auto"/>
        <w:ind w:left="284"/>
        <w:jc w:val="both"/>
        <w:rPr>
          <w:rFonts w:ascii="Tahoma" w:hAnsi="Tahoma" w:cs="Tahoma"/>
          <w:sz w:val="20"/>
          <w:szCs w:val="20"/>
        </w:rPr>
      </w:pPr>
      <w:r w:rsidRPr="00634D79">
        <w:rPr>
          <w:rFonts w:ascii="Tahoma" w:hAnsi="Tahoma" w:cs="Tahoma"/>
          <w:sz w:val="20"/>
          <w:szCs w:val="20"/>
        </w:rPr>
        <w:t>Koszty dokonania wizji lokalnej poniesie wykonawca.</w:t>
      </w:r>
    </w:p>
    <w:p w14:paraId="6387BE3F" w14:textId="195DA979" w:rsidR="00C416D1" w:rsidRPr="00C416D1" w:rsidRDefault="00757FBD" w:rsidP="005F05FB">
      <w:pPr>
        <w:pStyle w:val="Akapitzlist"/>
        <w:numPr>
          <w:ilvl w:val="0"/>
          <w:numId w:val="442"/>
        </w:numPr>
        <w:autoSpaceDE w:val="0"/>
        <w:spacing w:after="0" w:line="240" w:lineRule="auto"/>
        <w:ind w:left="284" w:hanging="284"/>
        <w:jc w:val="both"/>
        <w:rPr>
          <w:rFonts w:ascii="Tahoma" w:hAnsi="Tahoma" w:cs="Tahoma"/>
          <w:color w:val="FF0000"/>
          <w:sz w:val="20"/>
          <w:szCs w:val="20"/>
        </w:rPr>
      </w:pPr>
      <w:r w:rsidRPr="00FC26CD">
        <w:rPr>
          <w:rFonts w:ascii="Tahoma" w:hAnsi="Tahoma" w:cs="Tahoma"/>
          <w:bCs/>
          <w:sz w:val="20"/>
          <w:szCs w:val="20"/>
          <w:u w:val="single"/>
        </w:rPr>
        <w:t xml:space="preserve">Szczegółowy </w:t>
      </w:r>
      <w:r w:rsidR="00D15F7B" w:rsidRPr="00FC26CD">
        <w:rPr>
          <w:rStyle w:val="Nagwek6Znak"/>
          <w:rFonts w:ascii="Tahoma" w:eastAsia="Calibri" w:hAnsi="Tahoma" w:cs="Tahoma"/>
          <w:b w:val="0"/>
          <w:sz w:val="20"/>
          <w:szCs w:val="20"/>
          <w:u w:val="single"/>
        </w:rPr>
        <w:t>opis przedmiotu zamówienia</w:t>
      </w:r>
      <w:r w:rsidR="00D15F7B" w:rsidRPr="00FC26CD">
        <w:rPr>
          <w:rStyle w:val="Nagwek6Znak"/>
          <w:rFonts w:ascii="Tahoma" w:eastAsia="Calibri" w:hAnsi="Tahoma" w:cs="Tahoma"/>
          <w:b w:val="0"/>
          <w:bCs w:val="0"/>
          <w:sz w:val="20"/>
          <w:szCs w:val="20"/>
        </w:rPr>
        <w:t xml:space="preserve"> określa</w:t>
      </w:r>
      <w:r w:rsidR="004E20E1">
        <w:rPr>
          <w:rStyle w:val="Nagwek6Znak"/>
          <w:rFonts w:ascii="Tahoma" w:eastAsia="Calibri" w:hAnsi="Tahoma" w:cs="Tahoma"/>
          <w:b w:val="0"/>
          <w:bCs w:val="0"/>
          <w:sz w:val="20"/>
          <w:szCs w:val="20"/>
        </w:rPr>
        <w:t xml:space="preserve"> dokumentacja</w:t>
      </w:r>
      <w:r w:rsidR="00D15F7B" w:rsidRPr="00FC26CD">
        <w:rPr>
          <w:rStyle w:val="Nagwek6Znak"/>
          <w:rFonts w:ascii="Tahoma" w:eastAsia="Calibri" w:hAnsi="Tahoma" w:cs="Tahoma"/>
          <w:b w:val="0"/>
          <w:bCs w:val="0"/>
          <w:sz w:val="20"/>
          <w:szCs w:val="20"/>
        </w:rPr>
        <w:t xml:space="preserve"> </w:t>
      </w:r>
      <w:bookmarkStart w:id="11" w:name="_Hlk84840701"/>
      <w:r w:rsidR="00F35A20">
        <w:rPr>
          <w:rStyle w:val="Nagwek6Znak"/>
          <w:rFonts w:ascii="Tahoma" w:eastAsia="Calibri" w:hAnsi="Tahoma" w:cs="Tahoma"/>
          <w:b w:val="0"/>
          <w:bCs w:val="0"/>
          <w:sz w:val="20"/>
          <w:szCs w:val="20"/>
        </w:rPr>
        <w:t>p</w:t>
      </w:r>
      <w:r w:rsidR="00F35A20" w:rsidRPr="00F35A20">
        <w:rPr>
          <w:rStyle w:val="Nagwek6Znak"/>
          <w:rFonts w:ascii="Tahoma" w:eastAsia="Calibri" w:hAnsi="Tahoma" w:cs="Tahoma"/>
          <w:b w:val="0"/>
          <w:bCs w:val="0"/>
          <w:sz w:val="20"/>
          <w:szCs w:val="20"/>
        </w:rPr>
        <w:t>rojekt</w:t>
      </w:r>
      <w:r w:rsidR="004E20E1">
        <w:rPr>
          <w:rStyle w:val="Nagwek6Znak"/>
          <w:rFonts w:ascii="Tahoma" w:eastAsia="Calibri" w:hAnsi="Tahoma" w:cs="Tahoma"/>
          <w:b w:val="0"/>
          <w:bCs w:val="0"/>
          <w:sz w:val="20"/>
          <w:szCs w:val="20"/>
        </w:rPr>
        <w:t>owa</w:t>
      </w:r>
      <w:bookmarkEnd w:id="11"/>
      <w:r w:rsidR="00F35A20">
        <w:rPr>
          <w:rStyle w:val="Nagwek6Znak"/>
          <w:rFonts w:ascii="Tahoma" w:eastAsia="Calibri" w:hAnsi="Tahoma" w:cs="Tahoma"/>
          <w:b w:val="0"/>
          <w:bCs w:val="0"/>
          <w:sz w:val="20"/>
          <w:szCs w:val="20"/>
        </w:rPr>
        <w:t xml:space="preserve">, </w:t>
      </w:r>
      <w:r w:rsidR="004E20E1">
        <w:rPr>
          <w:rStyle w:val="Nagwek6Znak"/>
          <w:rFonts w:ascii="Tahoma" w:eastAsia="Calibri" w:hAnsi="Tahoma" w:cs="Tahoma"/>
          <w:b w:val="0"/>
          <w:bCs w:val="0"/>
          <w:sz w:val="20"/>
          <w:szCs w:val="20"/>
        </w:rPr>
        <w:t>projekt</w:t>
      </w:r>
      <w:r w:rsidR="00F35A20" w:rsidRPr="00F35A20">
        <w:rPr>
          <w:rStyle w:val="Nagwek6Znak"/>
          <w:rFonts w:ascii="Tahoma" w:eastAsia="Calibri" w:hAnsi="Tahoma" w:cs="Tahoma"/>
          <w:b w:val="0"/>
          <w:bCs w:val="0"/>
          <w:sz w:val="20"/>
          <w:szCs w:val="20"/>
        </w:rPr>
        <w:t xml:space="preserve"> techniczn</w:t>
      </w:r>
      <w:r w:rsidR="004E20E1">
        <w:rPr>
          <w:rStyle w:val="Nagwek6Znak"/>
          <w:rFonts w:ascii="Tahoma" w:eastAsia="Calibri" w:hAnsi="Tahoma" w:cs="Tahoma"/>
          <w:b w:val="0"/>
          <w:bCs w:val="0"/>
          <w:sz w:val="20"/>
          <w:szCs w:val="20"/>
        </w:rPr>
        <w:t>y</w:t>
      </w:r>
      <w:r w:rsidR="00D15F7B" w:rsidRPr="00FC26CD">
        <w:rPr>
          <w:rStyle w:val="Nagwek6Znak"/>
          <w:rFonts w:ascii="Tahoma" w:eastAsia="Calibri" w:hAnsi="Tahoma" w:cs="Tahoma"/>
          <w:b w:val="0"/>
          <w:bCs w:val="0"/>
          <w:sz w:val="20"/>
          <w:szCs w:val="20"/>
        </w:rPr>
        <w:t xml:space="preserve">, specyfikacje techniczne wykonania i odbioru robót budowlanych a także </w:t>
      </w:r>
      <w:r w:rsidR="00091EE4">
        <w:rPr>
          <w:rStyle w:val="Nagwek6Znak"/>
          <w:rFonts w:ascii="Tahoma" w:eastAsia="Calibri" w:hAnsi="Tahoma" w:cs="Tahoma"/>
          <w:b w:val="0"/>
          <w:bCs w:val="0"/>
          <w:sz w:val="20"/>
          <w:szCs w:val="20"/>
        </w:rPr>
        <w:t>p</w:t>
      </w:r>
      <w:r w:rsidR="00091EE4" w:rsidRPr="00091EE4">
        <w:rPr>
          <w:rStyle w:val="Nagwek6Znak"/>
          <w:rFonts w:ascii="Tahoma" w:eastAsia="Calibri" w:hAnsi="Tahoma" w:cs="Tahoma"/>
          <w:b w:val="0"/>
          <w:bCs w:val="0"/>
          <w:sz w:val="20"/>
          <w:szCs w:val="20"/>
        </w:rPr>
        <w:t>rojektowane postanowienia umowy w sprawie zamówienia publicznego</w:t>
      </w:r>
      <w:r w:rsidR="00D15F7B" w:rsidRPr="00FC26CD">
        <w:rPr>
          <w:rStyle w:val="Nagwek6Znak"/>
          <w:rFonts w:ascii="Tahoma" w:eastAsia="Calibri" w:hAnsi="Tahoma" w:cs="Tahoma"/>
          <w:b w:val="0"/>
          <w:bCs w:val="0"/>
          <w:sz w:val="20"/>
          <w:szCs w:val="20"/>
        </w:rPr>
        <w:t>, stanowiące załączniki do Opisu przedmiotu zamówienia – Dział II SWZ</w:t>
      </w:r>
      <w:r w:rsidR="00D15F7B" w:rsidRPr="00FC26CD">
        <w:rPr>
          <w:rFonts w:ascii="Tahoma" w:hAnsi="Tahoma" w:cs="Tahoma"/>
          <w:sz w:val="20"/>
          <w:szCs w:val="20"/>
        </w:rPr>
        <w:t>.</w:t>
      </w:r>
    </w:p>
    <w:p w14:paraId="23CE4297" w14:textId="1EC402DF" w:rsidR="001C791F" w:rsidRPr="00FC26CD" w:rsidRDefault="001C791F" w:rsidP="001C791F">
      <w:pPr>
        <w:pStyle w:val="Default1"/>
        <w:tabs>
          <w:tab w:val="left" w:pos="284"/>
        </w:tabs>
        <w:ind w:left="284"/>
        <w:jc w:val="both"/>
        <w:rPr>
          <w:rFonts w:ascii="Tahoma" w:hAnsi="Tahoma" w:cs="Tahoma"/>
          <w:b/>
          <w:bCs/>
          <w:color w:val="auto"/>
          <w:sz w:val="20"/>
          <w:szCs w:val="20"/>
        </w:rPr>
      </w:pPr>
      <w:r w:rsidRPr="00FC26CD">
        <w:rPr>
          <w:rFonts w:ascii="Tahoma" w:hAnsi="Tahoma" w:cs="Tahoma"/>
          <w:bCs/>
          <w:color w:val="auto"/>
          <w:sz w:val="20"/>
          <w:szCs w:val="20"/>
        </w:rPr>
        <w:t>Zgodnie z art. 101 ust. 4 ustawy Pzp w sytuacji,</w:t>
      </w:r>
      <w:r w:rsidRPr="00FC26CD">
        <w:rPr>
          <w:rFonts w:ascii="Tahoma" w:hAnsi="Tahoma" w:cs="Tahoma"/>
          <w:b/>
          <w:bCs/>
          <w:color w:val="auto"/>
          <w:sz w:val="20"/>
          <w:szCs w:val="20"/>
        </w:rPr>
        <w:t xml:space="preserve"> gdyby w</w:t>
      </w:r>
      <w:r w:rsidR="009555CA">
        <w:rPr>
          <w:rFonts w:ascii="Tahoma" w:hAnsi="Tahoma" w:cs="Tahoma"/>
          <w:b/>
          <w:bCs/>
          <w:color w:val="auto"/>
          <w:sz w:val="20"/>
          <w:szCs w:val="20"/>
        </w:rPr>
        <w:t xml:space="preserve"> </w:t>
      </w:r>
      <w:r w:rsidR="001828E8">
        <w:rPr>
          <w:rFonts w:ascii="Tahoma" w:hAnsi="Tahoma" w:cs="Tahoma"/>
          <w:b/>
          <w:bCs/>
          <w:color w:val="auto"/>
          <w:sz w:val="20"/>
          <w:szCs w:val="20"/>
        </w:rPr>
        <w:t xml:space="preserve">dokumentacji </w:t>
      </w:r>
      <w:r w:rsidR="006F62AA">
        <w:rPr>
          <w:rFonts w:ascii="Tahoma" w:hAnsi="Tahoma" w:cs="Tahoma"/>
          <w:b/>
          <w:bCs/>
          <w:color w:val="auto"/>
          <w:sz w:val="20"/>
          <w:szCs w:val="20"/>
        </w:rPr>
        <w:t>p</w:t>
      </w:r>
      <w:r w:rsidR="006F62AA" w:rsidRPr="006F62AA">
        <w:rPr>
          <w:rFonts w:ascii="Tahoma" w:hAnsi="Tahoma" w:cs="Tahoma"/>
          <w:b/>
          <w:bCs/>
          <w:color w:val="auto"/>
          <w:sz w:val="20"/>
          <w:szCs w:val="20"/>
        </w:rPr>
        <w:t>rojekt</w:t>
      </w:r>
      <w:r w:rsidR="001828E8">
        <w:rPr>
          <w:rFonts w:ascii="Tahoma" w:hAnsi="Tahoma" w:cs="Tahoma"/>
          <w:b/>
          <w:bCs/>
          <w:color w:val="auto"/>
          <w:sz w:val="20"/>
          <w:szCs w:val="20"/>
        </w:rPr>
        <w:t>owej</w:t>
      </w:r>
      <w:r w:rsidR="006F62AA" w:rsidRPr="006F62AA">
        <w:rPr>
          <w:rFonts w:ascii="Tahoma" w:hAnsi="Tahoma" w:cs="Tahoma"/>
          <w:b/>
          <w:bCs/>
          <w:color w:val="auto"/>
          <w:sz w:val="20"/>
          <w:szCs w:val="20"/>
        </w:rPr>
        <w:t xml:space="preserve"> </w:t>
      </w:r>
      <w:r w:rsidR="004E20E1">
        <w:rPr>
          <w:rFonts w:ascii="Tahoma" w:hAnsi="Tahoma" w:cs="Tahoma"/>
          <w:b/>
          <w:bCs/>
          <w:color w:val="auto"/>
          <w:sz w:val="20"/>
          <w:szCs w:val="20"/>
        </w:rPr>
        <w:t xml:space="preserve">lub projekcie technicznym </w:t>
      </w:r>
      <w:r w:rsidRPr="00FC26CD">
        <w:rPr>
          <w:rFonts w:ascii="Tahoma" w:hAnsi="Tahoma" w:cs="Tahoma"/>
          <w:b/>
          <w:bCs/>
          <w:color w:val="auto"/>
          <w:sz w:val="20"/>
          <w:szCs w:val="20"/>
        </w:rPr>
        <w:t>lub STWiORB, a</w:t>
      </w:r>
      <w:r w:rsidR="006F62AA">
        <w:rPr>
          <w:rFonts w:ascii="Tahoma" w:hAnsi="Tahoma" w:cs="Tahoma"/>
          <w:b/>
          <w:bCs/>
          <w:color w:val="auto"/>
          <w:sz w:val="20"/>
          <w:szCs w:val="20"/>
        </w:rPr>
        <w:t xml:space="preserve"> </w:t>
      </w:r>
      <w:r w:rsidRPr="00FC26CD">
        <w:rPr>
          <w:rFonts w:ascii="Tahoma" w:hAnsi="Tahoma" w:cs="Tahoma"/>
          <w:b/>
          <w:bCs/>
          <w:color w:val="auto"/>
          <w:sz w:val="20"/>
          <w:szCs w:val="20"/>
        </w:rPr>
        <w:t>więc w dokumentach opisującym przedmiot zamówienia, zawarto odniesienie do norm, ocen technicznych, aprobat, specyfikacji technicznych i systemów referencji technicznych</w:t>
      </w:r>
      <w:r w:rsidRPr="00FC26CD">
        <w:rPr>
          <w:rFonts w:ascii="Tahoma" w:hAnsi="Tahoma" w:cs="Tahoma"/>
          <w:color w:val="auto"/>
          <w:sz w:val="20"/>
          <w:szCs w:val="20"/>
        </w:rPr>
        <w:t xml:space="preserve">, o których mowa w art. 101 ust. 1 pkt 2 i ust. 3 ustawy Pzp, </w:t>
      </w:r>
      <w:r w:rsidRPr="00FC26CD">
        <w:rPr>
          <w:rFonts w:ascii="Tahoma" w:hAnsi="Tahoma" w:cs="Tahoma"/>
          <w:b/>
          <w:color w:val="auto"/>
          <w:sz w:val="20"/>
          <w:szCs w:val="20"/>
        </w:rPr>
        <w:t>a takim odniesieniom nie towarzyszyło wyrażenie „lub równoważne”,</w:t>
      </w:r>
      <w:r w:rsidRPr="00FC26CD">
        <w:rPr>
          <w:rFonts w:ascii="Tahoma" w:hAnsi="Tahoma" w:cs="Tahoma"/>
          <w:color w:val="auto"/>
          <w:sz w:val="20"/>
          <w:szCs w:val="20"/>
        </w:rPr>
        <w:t xml:space="preserve"> to </w:t>
      </w:r>
      <w:r w:rsidRPr="00FC26CD">
        <w:rPr>
          <w:rFonts w:ascii="Tahoma" w:hAnsi="Tahoma" w:cs="Tahoma"/>
          <w:b/>
          <w:bCs/>
          <w:color w:val="auto"/>
          <w:sz w:val="20"/>
          <w:szCs w:val="20"/>
        </w:rPr>
        <w:t xml:space="preserve">zamawiający dopuszcza rozwiązania równoważne opisywanym </w:t>
      </w:r>
      <w:r w:rsidRPr="00FC26CD">
        <w:rPr>
          <w:rFonts w:ascii="Tahoma" w:hAnsi="Tahoma" w:cs="Tahoma"/>
          <w:bCs/>
          <w:color w:val="auto"/>
          <w:sz w:val="20"/>
          <w:szCs w:val="20"/>
        </w:rPr>
        <w:t>w każdej takiej normie, ocenie technicznej, aprobacie, specyfikacji technicznej, systemowi referencji technicznych.</w:t>
      </w:r>
      <w:r w:rsidR="009A5608">
        <w:rPr>
          <w:rFonts w:ascii="Tahoma" w:hAnsi="Tahoma" w:cs="Tahoma"/>
          <w:bCs/>
          <w:color w:val="auto"/>
          <w:sz w:val="20"/>
          <w:szCs w:val="20"/>
        </w:rPr>
        <w:t xml:space="preserve"> </w:t>
      </w:r>
      <w:r w:rsidRPr="00FC26CD">
        <w:rPr>
          <w:rFonts w:ascii="Tahoma" w:hAnsi="Tahoma" w:cs="Tahoma"/>
          <w:bCs/>
          <w:color w:val="auto"/>
          <w:sz w:val="20"/>
          <w:szCs w:val="20"/>
        </w:rPr>
        <w:t>W</w:t>
      </w:r>
      <w:r w:rsidR="009A5608">
        <w:rPr>
          <w:rFonts w:ascii="Tahoma" w:hAnsi="Tahoma" w:cs="Tahoma"/>
          <w:bCs/>
          <w:color w:val="auto"/>
          <w:sz w:val="20"/>
          <w:szCs w:val="20"/>
        </w:rPr>
        <w:t> </w:t>
      </w:r>
      <w:r w:rsidRPr="00FC26CD">
        <w:rPr>
          <w:rFonts w:ascii="Tahoma" w:hAnsi="Tahoma" w:cs="Tahoma"/>
          <w:bCs/>
          <w:color w:val="auto"/>
          <w:sz w:val="20"/>
          <w:szCs w:val="20"/>
        </w:rPr>
        <w:t>związku z powyższym należy przyjąć, że każdej: normie, ocenie technicznej, aprobacie, specyfikacji technicznej, systemowi referencji technicznych występujących w opisie przedmiotu zamówienia towarzyszą wyrazy „lub równoważne”.</w:t>
      </w:r>
      <w:r w:rsidRPr="00FC26CD">
        <w:rPr>
          <w:rFonts w:ascii="Tahoma" w:hAnsi="Tahoma" w:cs="Tahoma"/>
          <w:b/>
          <w:bCs/>
          <w:color w:val="auto"/>
          <w:sz w:val="20"/>
          <w:szCs w:val="20"/>
        </w:rPr>
        <w:t xml:space="preserve"> </w:t>
      </w:r>
    </w:p>
    <w:p w14:paraId="3ADD6602" w14:textId="3E288EF9" w:rsidR="001C791F" w:rsidRPr="00FC26CD" w:rsidRDefault="001C791F" w:rsidP="001C791F">
      <w:pPr>
        <w:pStyle w:val="Default1"/>
        <w:tabs>
          <w:tab w:val="left" w:pos="284"/>
        </w:tabs>
        <w:ind w:left="284"/>
        <w:jc w:val="both"/>
        <w:rPr>
          <w:rFonts w:ascii="Tahoma" w:hAnsi="Tahoma" w:cs="Tahoma"/>
          <w:color w:val="auto"/>
          <w:sz w:val="20"/>
          <w:szCs w:val="20"/>
        </w:rPr>
      </w:pPr>
      <w:r w:rsidRPr="00FC26CD">
        <w:rPr>
          <w:rFonts w:ascii="Tahoma" w:hAnsi="Tahoma" w:cs="Tahoma"/>
          <w:color w:val="auto"/>
          <w:sz w:val="20"/>
          <w:szCs w:val="20"/>
        </w:rPr>
        <w:t xml:space="preserve">Zgodnie z art. 101 ust. 5 Pzp </w:t>
      </w:r>
      <w:r w:rsidRPr="00FC26CD">
        <w:rPr>
          <w:rFonts w:ascii="Tahoma" w:hAnsi="Tahoma" w:cs="Tahoma"/>
          <w:b/>
          <w:bCs/>
          <w:color w:val="auto"/>
          <w:sz w:val="20"/>
          <w:szCs w:val="20"/>
        </w:rPr>
        <w:t xml:space="preserve">wykonawca, który powołuje się na rozwiązania równoważne opisywanym w tych dokumentach, jest obowiązany udowodnić, poprzez dołączenie do oferty stosownych </w:t>
      </w:r>
      <w:r w:rsidRPr="00FC26CD">
        <w:rPr>
          <w:rFonts w:ascii="Tahoma" w:hAnsi="Tahoma" w:cs="Tahoma"/>
          <w:b/>
          <w:color w:val="auto"/>
          <w:sz w:val="20"/>
          <w:szCs w:val="20"/>
        </w:rPr>
        <w:t>przedmiotowych środków dowodowych, o których mowa w art. 104–107 ustawy Pzp</w:t>
      </w:r>
      <w:r w:rsidRPr="00FC26CD">
        <w:rPr>
          <w:rFonts w:ascii="Tahoma" w:hAnsi="Tahoma" w:cs="Tahoma"/>
          <w:b/>
          <w:bCs/>
          <w:color w:val="auto"/>
          <w:sz w:val="20"/>
          <w:szCs w:val="20"/>
        </w:rPr>
        <w:t>, że</w:t>
      </w:r>
      <w:r w:rsidR="007759E6">
        <w:rPr>
          <w:rFonts w:ascii="Tahoma" w:hAnsi="Tahoma" w:cs="Tahoma"/>
          <w:b/>
          <w:bCs/>
          <w:color w:val="auto"/>
          <w:sz w:val="20"/>
          <w:szCs w:val="20"/>
        </w:rPr>
        <w:t xml:space="preserve"> </w:t>
      </w:r>
      <w:r w:rsidRPr="00FC26CD">
        <w:rPr>
          <w:rFonts w:ascii="Tahoma" w:hAnsi="Tahoma" w:cs="Tahoma"/>
          <w:b/>
          <w:color w:val="auto"/>
          <w:sz w:val="20"/>
          <w:szCs w:val="20"/>
        </w:rPr>
        <w:t>proponowane rozwiązania w równoważnym stopniu spełniają wymagania określone w</w:t>
      </w:r>
      <w:r w:rsidR="00182028">
        <w:rPr>
          <w:rFonts w:ascii="Tahoma" w:hAnsi="Tahoma" w:cs="Tahoma"/>
          <w:b/>
          <w:color w:val="auto"/>
          <w:sz w:val="20"/>
          <w:szCs w:val="20"/>
        </w:rPr>
        <w:t> </w:t>
      </w:r>
      <w:r w:rsidRPr="00FC26CD">
        <w:rPr>
          <w:rFonts w:ascii="Tahoma" w:hAnsi="Tahoma" w:cs="Tahoma"/>
          <w:b/>
          <w:color w:val="auto"/>
          <w:sz w:val="20"/>
          <w:szCs w:val="20"/>
        </w:rPr>
        <w:t>opisie przedmiotu zamówienia.</w:t>
      </w:r>
    </w:p>
    <w:p w14:paraId="66871FC3" w14:textId="77777777" w:rsidR="00D15F7B" w:rsidRPr="00F345B6" w:rsidRDefault="00D15F7B" w:rsidP="00D15F7B">
      <w:pPr>
        <w:pStyle w:val="Akapitzlist"/>
        <w:autoSpaceDN/>
        <w:spacing w:after="0" w:line="240" w:lineRule="auto"/>
        <w:ind w:left="284"/>
        <w:jc w:val="both"/>
        <w:textAlignment w:val="auto"/>
        <w:rPr>
          <w:rFonts w:ascii="Tahoma" w:hAnsi="Tahoma" w:cs="Tahoma"/>
          <w:kern w:val="0"/>
          <w:sz w:val="20"/>
          <w:szCs w:val="20"/>
          <w:lang w:eastAsia="pl-PL"/>
        </w:rPr>
      </w:pPr>
      <w:r w:rsidRPr="00F345B6">
        <w:rPr>
          <w:rFonts w:ascii="Tahoma" w:hAnsi="Tahoma" w:cs="Tahoma"/>
          <w:kern w:val="0"/>
          <w:sz w:val="20"/>
          <w:szCs w:val="20"/>
          <w:lang w:eastAsia="pl-PL"/>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7E6EC024" w14:textId="1BF39B0C" w:rsidR="001C791F" w:rsidRPr="00FC26CD" w:rsidRDefault="00331AFC" w:rsidP="00331AFC">
      <w:pPr>
        <w:ind w:left="284"/>
        <w:jc w:val="both"/>
        <w:rPr>
          <w:rFonts w:ascii="Tahoma" w:hAnsi="Tahoma" w:cs="Tahoma"/>
        </w:rPr>
      </w:pPr>
      <w:r w:rsidRPr="00FC26CD">
        <w:rPr>
          <w:rFonts w:ascii="Tahoma" w:hAnsi="Tahoma" w:cs="Tahoma"/>
        </w:rPr>
        <w:t>Ponadto w</w:t>
      </w:r>
      <w:r w:rsidR="001C791F" w:rsidRPr="00FC26CD">
        <w:rPr>
          <w:rFonts w:ascii="Tahoma" w:hAnsi="Tahoma" w:cs="Tahoma"/>
        </w:rPr>
        <w:t xml:space="preserve">ykonawca na każde żądanie </w:t>
      </w:r>
      <w:r w:rsidRPr="00FC26CD">
        <w:rPr>
          <w:rFonts w:ascii="Tahoma" w:hAnsi="Tahoma" w:cs="Tahoma"/>
        </w:rPr>
        <w:t>z</w:t>
      </w:r>
      <w:r w:rsidR="001C791F" w:rsidRPr="00FC26CD">
        <w:rPr>
          <w:rFonts w:ascii="Tahoma" w:hAnsi="Tahoma" w:cs="Tahoma"/>
        </w:rPr>
        <w:t>amawiającego zobowiązany jest do</w:t>
      </w:r>
      <w:r w:rsidR="007759E6">
        <w:rPr>
          <w:rFonts w:ascii="Tahoma" w:hAnsi="Tahoma" w:cs="Tahoma"/>
        </w:rPr>
        <w:t xml:space="preserve"> </w:t>
      </w:r>
      <w:r w:rsidR="001C791F" w:rsidRPr="00FC26CD">
        <w:rPr>
          <w:rFonts w:ascii="Tahoma" w:hAnsi="Tahoma" w:cs="Tahoma"/>
        </w:rPr>
        <w:t>okazania w stosunku do</w:t>
      </w:r>
      <w:r w:rsidR="00091EE4">
        <w:rPr>
          <w:rFonts w:ascii="Tahoma" w:hAnsi="Tahoma" w:cs="Tahoma"/>
        </w:rPr>
        <w:t xml:space="preserve"> </w:t>
      </w:r>
      <w:r w:rsidR="001C791F" w:rsidRPr="00FC26CD">
        <w:rPr>
          <w:rFonts w:ascii="Tahoma" w:hAnsi="Tahoma" w:cs="Tahoma"/>
        </w:rPr>
        <w:t>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79CE1EE9" w14:textId="0D1B3E59" w:rsidR="001C791F" w:rsidRPr="00FC26CD" w:rsidRDefault="001C791F" w:rsidP="00331AFC">
      <w:pPr>
        <w:ind w:left="284"/>
        <w:jc w:val="both"/>
        <w:rPr>
          <w:rFonts w:ascii="Tahoma" w:hAnsi="Tahoma" w:cs="Tahoma"/>
        </w:rPr>
      </w:pPr>
      <w:r w:rsidRPr="00FC26CD">
        <w:rPr>
          <w:rFonts w:ascii="Tahoma" w:hAnsi="Tahoma" w:cs="Tahoma"/>
        </w:rPr>
        <w:t>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w:t>
      </w:r>
      <w:r w:rsidR="009A5608">
        <w:rPr>
          <w:rFonts w:ascii="Tahoma" w:hAnsi="Tahoma" w:cs="Tahoma"/>
        </w:rPr>
        <w:t> </w:t>
      </w:r>
      <w:r w:rsidRPr="00FC26CD">
        <w:rPr>
          <w:rFonts w:ascii="Tahoma" w:hAnsi="Tahoma" w:cs="Tahoma"/>
        </w:rPr>
        <w:t>art.</w:t>
      </w:r>
      <w:r w:rsidR="009A5608">
        <w:rPr>
          <w:rFonts w:ascii="Tahoma" w:hAnsi="Tahoma" w:cs="Tahoma"/>
        </w:rPr>
        <w:t> </w:t>
      </w:r>
      <w:r w:rsidRPr="00FC26CD">
        <w:rPr>
          <w:rFonts w:ascii="Tahoma" w:hAnsi="Tahoma" w:cs="Tahoma"/>
        </w:rPr>
        <w:t>101 ust. 1 pkt 2 ustawy</w:t>
      </w:r>
      <w:r w:rsidR="00CA051C">
        <w:rPr>
          <w:rFonts w:ascii="Tahoma" w:hAnsi="Tahoma" w:cs="Tahoma"/>
        </w:rPr>
        <w:t xml:space="preserve"> Pzp</w:t>
      </w:r>
      <w:r w:rsidRPr="00FC26CD">
        <w:rPr>
          <w:rFonts w:ascii="Tahoma" w:hAnsi="Tahoma" w:cs="Tahoma"/>
        </w:rPr>
        <w:t>.</w:t>
      </w:r>
    </w:p>
    <w:p w14:paraId="45929184" w14:textId="2DF343E6" w:rsidR="001C791F" w:rsidRPr="00FC26CD" w:rsidRDefault="001C791F" w:rsidP="00331AFC">
      <w:pPr>
        <w:ind w:left="284"/>
        <w:jc w:val="both"/>
        <w:rPr>
          <w:rFonts w:ascii="Tahoma" w:hAnsi="Tahoma" w:cs="Tahoma"/>
        </w:rPr>
      </w:pPr>
      <w:r w:rsidRPr="00FC26CD">
        <w:rPr>
          <w:rFonts w:ascii="Tahoma" w:hAnsi="Tahoma" w:cs="Tahoma"/>
        </w:rPr>
        <w:t>Materiały i urządzenia użyte do wykonania umowy powinny odpowiadać, co do jakości wymogom wyrobów dopuszczonych do obrotu i stosowania w budownictwie określonych w ustawie z dnia 7 lipca 1994 r. Prawo budowlane (t</w:t>
      </w:r>
      <w:r w:rsidR="00DA5797">
        <w:rPr>
          <w:rFonts w:ascii="Tahoma" w:hAnsi="Tahoma" w:cs="Tahoma"/>
        </w:rPr>
        <w:t xml:space="preserve">ekst </w:t>
      </w:r>
      <w:r w:rsidRPr="00FC26CD">
        <w:rPr>
          <w:rFonts w:ascii="Tahoma" w:hAnsi="Tahoma" w:cs="Tahoma"/>
        </w:rPr>
        <w:t>j</w:t>
      </w:r>
      <w:r w:rsidR="00DA5797">
        <w:rPr>
          <w:rFonts w:ascii="Tahoma" w:hAnsi="Tahoma" w:cs="Tahoma"/>
        </w:rPr>
        <w:t>ednolity</w:t>
      </w:r>
      <w:r w:rsidR="00BB5D6A">
        <w:rPr>
          <w:rFonts w:ascii="Tahoma" w:hAnsi="Tahoma" w:cs="Tahoma"/>
        </w:rPr>
        <w:t>:</w:t>
      </w:r>
      <w:r w:rsidRPr="00FC26CD">
        <w:rPr>
          <w:rFonts w:ascii="Tahoma" w:hAnsi="Tahoma" w:cs="Tahoma"/>
        </w:rPr>
        <w:t xml:space="preserve"> Dz</w:t>
      </w:r>
      <w:r w:rsidR="00A15C82">
        <w:rPr>
          <w:rFonts w:ascii="Tahoma" w:hAnsi="Tahoma" w:cs="Tahoma"/>
        </w:rPr>
        <w:t xml:space="preserve">. U. z 2021 r. poz. </w:t>
      </w:r>
      <w:r w:rsidR="0041636E">
        <w:rPr>
          <w:rFonts w:ascii="Tahoma" w:hAnsi="Tahoma" w:cs="Tahoma"/>
        </w:rPr>
        <w:t>2351</w:t>
      </w:r>
      <w:r w:rsidR="00A15C82">
        <w:rPr>
          <w:rFonts w:ascii="Tahoma" w:hAnsi="Tahoma" w:cs="Tahoma"/>
        </w:rPr>
        <w:t xml:space="preserve"> ze zm.</w:t>
      </w:r>
      <w:r w:rsidRPr="00FC26CD">
        <w:rPr>
          <w:rFonts w:ascii="Tahoma" w:hAnsi="Tahoma" w:cs="Tahoma"/>
        </w:rPr>
        <w:t>), ustawie z dnia 16 kwietnia 2004 r. o wyrobach budowlanych (t</w:t>
      </w:r>
      <w:r w:rsidR="00DA5797">
        <w:rPr>
          <w:rFonts w:ascii="Tahoma" w:hAnsi="Tahoma" w:cs="Tahoma"/>
        </w:rPr>
        <w:t xml:space="preserve">ekst </w:t>
      </w:r>
      <w:r w:rsidRPr="00FC26CD">
        <w:rPr>
          <w:rFonts w:ascii="Tahoma" w:hAnsi="Tahoma" w:cs="Tahoma"/>
        </w:rPr>
        <w:t>j</w:t>
      </w:r>
      <w:r w:rsidR="00DA5797">
        <w:rPr>
          <w:rFonts w:ascii="Tahoma" w:hAnsi="Tahoma" w:cs="Tahoma"/>
        </w:rPr>
        <w:t>ednolity</w:t>
      </w:r>
      <w:r w:rsidR="00BB5D6A">
        <w:rPr>
          <w:rFonts w:ascii="Tahoma" w:hAnsi="Tahoma" w:cs="Tahoma"/>
        </w:rPr>
        <w:t>:</w:t>
      </w:r>
      <w:r w:rsidRPr="00FC26CD">
        <w:rPr>
          <w:rFonts w:ascii="Tahoma" w:hAnsi="Tahoma" w:cs="Tahoma"/>
        </w:rPr>
        <w:t xml:space="preserve"> </w:t>
      </w:r>
      <w:r w:rsidR="00A15C82">
        <w:rPr>
          <w:rFonts w:ascii="Tahoma" w:hAnsi="Tahoma" w:cs="Tahoma"/>
        </w:rPr>
        <w:t>Dz. U. z 202</w:t>
      </w:r>
      <w:r w:rsidR="00240D22">
        <w:rPr>
          <w:rFonts w:ascii="Tahoma" w:hAnsi="Tahoma" w:cs="Tahoma"/>
        </w:rPr>
        <w:t>1</w:t>
      </w:r>
      <w:r w:rsidR="00A15C82">
        <w:rPr>
          <w:rFonts w:ascii="Tahoma" w:hAnsi="Tahoma" w:cs="Tahoma"/>
        </w:rPr>
        <w:t xml:space="preserve"> r. poz.</w:t>
      </w:r>
      <w:r w:rsidR="00240D22">
        <w:rPr>
          <w:rFonts w:ascii="Tahoma" w:hAnsi="Tahoma" w:cs="Tahoma"/>
        </w:rPr>
        <w:t xml:space="preserve"> 1213</w:t>
      </w:r>
      <w:r w:rsidRPr="00FC26CD">
        <w:rPr>
          <w:rFonts w:ascii="Tahoma" w:hAnsi="Tahoma" w:cs="Tahoma"/>
        </w:rPr>
        <w:t>) oraz wymogom specyfikacji technicznych, wykonania i</w:t>
      </w:r>
      <w:r w:rsidR="009A5608">
        <w:rPr>
          <w:rFonts w:ascii="Tahoma" w:hAnsi="Tahoma" w:cs="Tahoma"/>
        </w:rPr>
        <w:t> </w:t>
      </w:r>
      <w:r w:rsidRPr="00FC26CD">
        <w:rPr>
          <w:rFonts w:ascii="Tahoma" w:hAnsi="Tahoma" w:cs="Tahoma"/>
        </w:rPr>
        <w:t>odbioru robót i SWZ.</w:t>
      </w:r>
      <w:r w:rsidRPr="00FC26CD">
        <w:rPr>
          <w:rFonts w:ascii="Tahoma" w:hAnsi="Tahoma" w:cs="Tahoma"/>
          <w:sz w:val="24"/>
        </w:rPr>
        <w:t xml:space="preserve"> </w:t>
      </w:r>
    </w:p>
    <w:p w14:paraId="0A7D0C89" w14:textId="3632E7DA" w:rsidR="001C791F" w:rsidRPr="00FC26CD" w:rsidRDefault="001C791F" w:rsidP="00E41C8F">
      <w:pPr>
        <w:ind w:left="284"/>
        <w:jc w:val="both"/>
        <w:rPr>
          <w:rFonts w:ascii="Tahoma" w:hAnsi="Tahoma" w:cs="Tahoma"/>
        </w:rPr>
      </w:pPr>
      <w:r w:rsidRPr="00FC26CD">
        <w:rPr>
          <w:rFonts w:ascii="Tahoma" w:hAnsi="Tahoma" w:cs="Tahoma"/>
        </w:rPr>
        <w:t xml:space="preserve">Wykonawca przed wbudowaniem materiałów przedłoży ich wzory, karty techniczne do akceptacji inspektorowi nadzoru potwierdzającej zgodność parametrów technicznych z </w:t>
      </w:r>
      <w:r w:rsidR="009555CA">
        <w:rPr>
          <w:rFonts w:ascii="Tahoma" w:hAnsi="Tahoma" w:cs="Tahoma"/>
        </w:rPr>
        <w:t>dokumentacj</w:t>
      </w:r>
      <w:r w:rsidR="004B3DA3">
        <w:rPr>
          <w:rFonts w:ascii="Tahoma" w:hAnsi="Tahoma" w:cs="Tahoma"/>
        </w:rPr>
        <w:t>ą</w:t>
      </w:r>
      <w:r w:rsidR="009555CA">
        <w:rPr>
          <w:rFonts w:ascii="Tahoma" w:hAnsi="Tahoma" w:cs="Tahoma"/>
        </w:rPr>
        <w:t xml:space="preserve"> techniczną</w:t>
      </w:r>
      <w:r w:rsidRPr="00FC26CD">
        <w:rPr>
          <w:rFonts w:ascii="Tahoma" w:hAnsi="Tahoma" w:cs="Tahoma"/>
        </w:rPr>
        <w:t>.</w:t>
      </w:r>
    </w:p>
    <w:p w14:paraId="6340BD27" w14:textId="36777749" w:rsidR="00471991" w:rsidRPr="00FC26CD" w:rsidRDefault="00471991" w:rsidP="005F05FB">
      <w:pPr>
        <w:pStyle w:val="Standard"/>
        <w:numPr>
          <w:ilvl w:val="0"/>
          <w:numId w:val="434"/>
        </w:numPr>
        <w:tabs>
          <w:tab w:val="left" w:pos="1985"/>
          <w:tab w:val="left" w:pos="11934"/>
          <w:tab w:val="left" w:pos="13500"/>
        </w:tabs>
        <w:ind w:left="284" w:hanging="284"/>
        <w:jc w:val="both"/>
        <w:rPr>
          <w:rFonts w:ascii="Tahoma" w:hAnsi="Tahoma" w:cs="Tahoma"/>
        </w:rPr>
      </w:pPr>
      <w:r w:rsidRPr="00FC26CD">
        <w:rPr>
          <w:rFonts w:ascii="Tahoma" w:hAnsi="Tahoma" w:cs="Tahoma"/>
        </w:rPr>
        <w:t xml:space="preserve">Zamawiający wymaga, aby wykonawca udzielił </w:t>
      </w:r>
      <w:r w:rsidRPr="00FC26CD">
        <w:rPr>
          <w:rFonts w:ascii="Tahoma" w:hAnsi="Tahoma" w:cs="Tahoma"/>
          <w:u w:val="single"/>
        </w:rPr>
        <w:t>gwarancji jakości</w:t>
      </w:r>
      <w:r w:rsidRPr="00FC26CD">
        <w:rPr>
          <w:rFonts w:ascii="Tahoma" w:hAnsi="Tahoma" w:cs="Tahoma"/>
        </w:rPr>
        <w:t xml:space="preserve"> na wykonane roboty oraz zabudowane materiały i urządzenia - </w:t>
      </w:r>
      <w:r w:rsidRPr="00FC26CD">
        <w:rPr>
          <w:rFonts w:ascii="Tahoma" w:hAnsi="Tahoma" w:cs="Tahoma"/>
          <w:b/>
          <w:bCs/>
        </w:rPr>
        <w:t>minimum 36 miesięcy – maksimum 60 miesięcy gwarancji</w:t>
      </w:r>
      <w:r w:rsidRPr="00FC26CD">
        <w:rPr>
          <w:rFonts w:ascii="Tahoma" w:hAnsi="Tahoma" w:cs="Tahoma"/>
          <w:b/>
        </w:rPr>
        <w:t xml:space="preserve"> od dnia podpisania bezusterkowego protokołu odbioru końcowego </w:t>
      </w:r>
      <w:r w:rsidRPr="00FC26CD">
        <w:rPr>
          <w:rFonts w:ascii="Tahoma" w:eastAsia="Andale Sans UI" w:hAnsi="Tahoma" w:cs="Tahoma"/>
          <w:i/>
          <w:lang w:eastAsia="ja-JP" w:bidi="fa-IR"/>
        </w:rPr>
        <w:t xml:space="preserve">(okres gwarancji stanowi kryterium oceny ofert zgodnie z opisem kryterium w rozdziale </w:t>
      </w:r>
      <w:r w:rsidRPr="009A5608">
        <w:rPr>
          <w:rFonts w:ascii="Tahoma" w:eastAsia="Andale Sans UI" w:hAnsi="Tahoma" w:cs="Tahoma"/>
          <w:i/>
          <w:lang w:eastAsia="ja-JP" w:bidi="fa-IR"/>
        </w:rPr>
        <w:t>X</w:t>
      </w:r>
      <w:r w:rsidR="003517FE" w:rsidRPr="009A5608">
        <w:rPr>
          <w:rFonts w:ascii="Tahoma" w:eastAsia="Andale Sans UI" w:hAnsi="Tahoma" w:cs="Tahoma"/>
          <w:i/>
          <w:lang w:eastAsia="ja-JP" w:bidi="fa-IR"/>
        </w:rPr>
        <w:t>IX</w:t>
      </w:r>
      <w:r w:rsidRPr="009A5608">
        <w:rPr>
          <w:rFonts w:ascii="Tahoma" w:eastAsia="Andale Sans UI" w:hAnsi="Tahoma" w:cs="Tahoma"/>
          <w:i/>
          <w:lang w:eastAsia="ja-JP" w:bidi="fa-IR"/>
        </w:rPr>
        <w:t xml:space="preserve"> </w:t>
      </w:r>
      <w:r w:rsidRPr="00FC26CD">
        <w:rPr>
          <w:rFonts w:ascii="Tahoma" w:eastAsia="Andale Sans UI" w:hAnsi="Tahoma" w:cs="Tahoma"/>
          <w:i/>
          <w:lang w:eastAsia="ja-JP" w:bidi="fa-IR"/>
        </w:rPr>
        <w:t>- Kryteria oraz zasady oceny ofert)</w:t>
      </w:r>
      <w:r w:rsidRPr="00FC26CD">
        <w:rPr>
          <w:rFonts w:ascii="Tahoma" w:hAnsi="Tahoma" w:cs="Tahoma"/>
        </w:rPr>
        <w:t>.</w:t>
      </w:r>
    </w:p>
    <w:p w14:paraId="03EBD3EF" w14:textId="77974532" w:rsidR="00471991" w:rsidRPr="00FC26CD" w:rsidRDefault="00471991" w:rsidP="005F05FB">
      <w:pPr>
        <w:pStyle w:val="Standard"/>
        <w:numPr>
          <w:ilvl w:val="0"/>
          <w:numId w:val="434"/>
        </w:numPr>
        <w:tabs>
          <w:tab w:val="left" w:pos="1985"/>
          <w:tab w:val="left" w:pos="11934"/>
          <w:tab w:val="left" w:pos="13500"/>
        </w:tabs>
        <w:ind w:left="284" w:hanging="284"/>
        <w:jc w:val="both"/>
        <w:rPr>
          <w:rFonts w:ascii="Tahoma" w:hAnsi="Tahoma" w:cs="Tahoma"/>
          <w:u w:val="single"/>
        </w:rPr>
      </w:pPr>
      <w:r w:rsidRPr="00FC26CD">
        <w:rPr>
          <w:rFonts w:ascii="Tahoma" w:hAnsi="Tahoma" w:cs="Tahoma"/>
          <w:u w:val="single"/>
        </w:rPr>
        <w:t>Nazwy i kody Wspólnego Słownika Zamówień (CPV):</w:t>
      </w:r>
    </w:p>
    <w:p w14:paraId="0700368F" w14:textId="77777777" w:rsidR="009555CA" w:rsidRPr="009555CA" w:rsidRDefault="009555CA" w:rsidP="009555CA">
      <w:pPr>
        <w:ind w:left="284"/>
        <w:jc w:val="both"/>
        <w:rPr>
          <w:rFonts w:ascii="Tahoma" w:hAnsi="Tahoma" w:cs="Tahoma"/>
          <w:b/>
          <w:bCs/>
          <w:u w:val="single"/>
        </w:rPr>
      </w:pPr>
      <w:r w:rsidRPr="009555CA">
        <w:rPr>
          <w:rFonts w:ascii="Tahoma" w:hAnsi="Tahoma" w:cs="Tahoma"/>
          <w:b/>
          <w:bCs/>
          <w:u w:val="single"/>
        </w:rPr>
        <w:t>Główny kod CPV:</w:t>
      </w:r>
    </w:p>
    <w:p w14:paraId="62BDC40E" w14:textId="77777777" w:rsidR="0077126D" w:rsidRDefault="0077126D" w:rsidP="00837637">
      <w:pPr>
        <w:ind w:left="284"/>
        <w:jc w:val="both"/>
        <w:rPr>
          <w:rFonts w:ascii="Tahoma" w:hAnsi="Tahoma" w:cs="Tahoma"/>
        </w:rPr>
      </w:pPr>
      <w:r w:rsidRPr="0077126D">
        <w:rPr>
          <w:rFonts w:ascii="Tahoma" w:hAnsi="Tahoma" w:cs="Tahoma"/>
        </w:rPr>
        <w:t>45310000-3 Roboty instalacyjne elektryczne</w:t>
      </w:r>
    </w:p>
    <w:p w14:paraId="5D563446" w14:textId="3DFB0A0F" w:rsidR="00837637" w:rsidRPr="00837637" w:rsidRDefault="00837637" w:rsidP="00837637">
      <w:pPr>
        <w:ind w:left="284"/>
        <w:jc w:val="both"/>
        <w:rPr>
          <w:rFonts w:ascii="Tahoma" w:hAnsi="Tahoma" w:cs="Tahoma"/>
          <w:b/>
          <w:bCs/>
          <w:u w:val="single"/>
        </w:rPr>
      </w:pPr>
      <w:r w:rsidRPr="00837637">
        <w:rPr>
          <w:rFonts w:ascii="Tahoma" w:hAnsi="Tahoma" w:cs="Tahoma"/>
          <w:b/>
          <w:bCs/>
          <w:u w:val="single"/>
        </w:rPr>
        <w:t>Dodatkowe kody CPV:</w:t>
      </w:r>
    </w:p>
    <w:p w14:paraId="6179A713" w14:textId="77777777" w:rsidR="0077126D" w:rsidRPr="0077126D" w:rsidRDefault="0077126D" w:rsidP="0077126D">
      <w:pPr>
        <w:ind w:left="284"/>
        <w:jc w:val="both"/>
        <w:rPr>
          <w:rFonts w:ascii="Tahoma" w:hAnsi="Tahoma" w:cs="Tahoma"/>
        </w:rPr>
      </w:pPr>
      <w:r w:rsidRPr="0077126D">
        <w:rPr>
          <w:rFonts w:ascii="Tahoma" w:hAnsi="Tahoma" w:cs="Tahoma"/>
        </w:rPr>
        <w:t>45311000-0 Roboty w zakresie okablowania oraz instalacji elektrycznych</w:t>
      </w:r>
    </w:p>
    <w:p w14:paraId="130B68D5" w14:textId="77777777" w:rsidR="0077126D" w:rsidRPr="0077126D" w:rsidRDefault="0077126D" w:rsidP="0077126D">
      <w:pPr>
        <w:ind w:left="284"/>
        <w:jc w:val="both"/>
        <w:rPr>
          <w:rFonts w:ascii="Tahoma" w:hAnsi="Tahoma" w:cs="Tahoma"/>
        </w:rPr>
      </w:pPr>
      <w:r w:rsidRPr="0077126D">
        <w:rPr>
          <w:rFonts w:ascii="Tahoma" w:hAnsi="Tahoma" w:cs="Tahoma"/>
        </w:rPr>
        <w:t>45314300-4 Instalowanie infrastruktury okablowania</w:t>
      </w:r>
    </w:p>
    <w:p w14:paraId="37C1808E" w14:textId="77777777" w:rsidR="0077126D" w:rsidRPr="0077126D" w:rsidRDefault="0077126D" w:rsidP="0077126D">
      <w:pPr>
        <w:ind w:left="284"/>
        <w:jc w:val="both"/>
        <w:rPr>
          <w:rFonts w:ascii="Tahoma" w:hAnsi="Tahoma" w:cs="Tahoma"/>
        </w:rPr>
      </w:pPr>
      <w:r w:rsidRPr="0077126D">
        <w:rPr>
          <w:rFonts w:ascii="Tahoma" w:hAnsi="Tahoma" w:cs="Tahoma"/>
        </w:rPr>
        <w:t>45315700-5 Instalowanie stacji rozdzielczych</w:t>
      </w:r>
    </w:p>
    <w:p w14:paraId="156DA4E0" w14:textId="77777777" w:rsidR="0077126D" w:rsidRPr="0077126D" w:rsidRDefault="0077126D" w:rsidP="0077126D">
      <w:pPr>
        <w:ind w:left="284"/>
        <w:jc w:val="both"/>
        <w:rPr>
          <w:rFonts w:ascii="Tahoma" w:hAnsi="Tahoma" w:cs="Tahoma"/>
        </w:rPr>
      </w:pPr>
      <w:r w:rsidRPr="0077126D">
        <w:rPr>
          <w:rFonts w:ascii="Tahoma" w:hAnsi="Tahoma" w:cs="Tahoma"/>
        </w:rPr>
        <w:t>45314000-1 Instalowanie urządzeń telekomunikacyjnych</w:t>
      </w:r>
    </w:p>
    <w:p w14:paraId="2A5ADE52" w14:textId="77777777" w:rsidR="0077126D" w:rsidRPr="0077126D" w:rsidRDefault="0077126D" w:rsidP="0077126D">
      <w:pPr>
        <w:ind w:left="284"/>
        <w:jc w:val="both"/>
        <w:rPr>
          <w:rFonts w:ascii="Tahoma" w:hAnsi="Tahoma" w:cs="Tahoma"/>
        </w:rPr>
      </w:pPr>
      <w:r w:rsidRPr="0077126D">
        <w:rPr>
          <w:rFonts w:ascii="Tahoma" w:hAnsi="Tahoma" w:cs="Tahoma"/>
        </w:rPr>
        <w:t>45314320-0 Instalowanie okablowania komputerowego</w:t>
      </w:r>
    </w:p>
    <w:p w14:paraId="7B0FCB6C" w14:textId="77777777" w:rsidR="0077126D" w:rsidRPr="0077126D" w:rsidRDefault="0077126D" w:rsidP="0077126D">
      <w:pPr>
        <w:ind w:left="284"/>
        <w:jc w:val="both"/>
        <w:rPr>
          <w:rFonts w:ascii="Tahoma" w:hAnsi="Tahoma" w:cs="Tahoma"/>
        </w:rPr>
      </w:pPr>
      <w:r w:rsidRPr="0077126D">
        <w:rPr>
          <w:rFonts w:ascii="Tahoma" w:hAnsi="Tahoma" w:cs="Tahoma"/>
        </w:rPr>
        <w:t>45312000-7 Instalowanie systemów alarmowych i anten</w:t>
      </w:r>
    </w:p>
    <w:p w14:paraId="27FBF40F" w14:textId="77777777" w:rsidR="0077126D" w:rsidRPr="0077126D" w:rsidRDefault="0077126D" w:rsidP="0077126D">
      <w:pPr>
        <w:ind w:left="284"/>
        <w:jc w:val="both"/>
        <w:rPr>
          <w:rFonts w:ascii="Tahoma" w:hAnsi="Tahoma" w:cs="Tahoma"/>
        </w:rPr>
      </w:pPr>
      <w:r w:rsidRPr="0077126D">
        <w:rPr>
          <w:rFonts w:ascii="Tahoma" w:hAnsi="Tahoma" w:cs="Tahoma"/>
        </w:rPr>
        <w:t>45312200-9 Instalowanie przeciwwłamaniowych systemów alarmowych</w:t>
      </w:r>
    </w:p>
    <w:p w14:paraId="07CEA6D0" w14:textId="77777777" w:rsidR="0077126D" w:rsidRPr="0077126D" w:rsidRDefault="0077126D" w:rsidP="0077126D">
      <w:pPr>
        <w:ind w:left="284"/>
        <w:jc w:val="both"/>
        <w:rPr>
          <w:rFonts w:ascii="Tahoma" w:hAnsi="Tahoma" w:cs="Tahoma"/>
        </w:rPr>
      </w:pPr>
      <w:r w:rsidRPr="0077126D">
        <w:rPr>
          <w:rFonts w:ascii="Tahoma" w:hAnsi="Tahoma" w:cs="Tahoma"/>
        </w:rPr>
        <w:t>45442190-5 Usuwanie warstwy malarskiej</w:t>
      </w:r>
    </w:p>
    <w:p w14:paraId="1DE2385B" w14:textId="77777777" w:rsidR="0077126D" w:rsidRPr="0077126D" w:rsidRDefault="0077126D" w:rsidP="0077126D">
      <w:pPr>
        <w:ind w:left="284"/>
        <w:jc w:val="both"/>
        <w:rPr>
          <w:rFonts w:ascii="Tahoma" w:hAnsi="Tahoma" w:cs="Tahoma"/>
        </w:rPr>
      </w:pPr>
      <w:r w:rsidRPr="0077126D">
        <w:rPr>
          <w:rFonts w:ascii="Tahoma" w:hAnsi="Tahoma" w:cs="Tahoma"/>
        </w:rPr>
        <w:t>45442100-8 Roboty malarskie</w:t>
      </w:r>
    </w:p>
    <w:p w14:paraId="0A98B6C8" w14:textId="77777777" w:rsidR="0077126D" w:rsidRPr="0077126D" w:rsidRDefault="0077126D" w:rsidP="0077126D">
      <w:pPr>
        <w:ind w:left="284"/>
        <w:jc w:val="both"/>
        <w:rPr>
          <w:rFonts w:ascii="Tahoma" w:hAnsi="Tahoma" w:cs="Tahoma"/>
        </w:rPr>
      </w:pPr>
      <w:r w:rsidRPr="0077126D">
        <w:rPr>
          <w:rFonts w:ascii="Tahoma" w:hAnsi="Tahoma" w:cs="Tahoma"/>
        </w:rPr>
        <w:t>45431000-7 Kładzenie płytek</w:t>
      </w:r>
    </w:p>
    <w:p w14:paraId="00293D05" w14:textId="28093B6A" w:rsidR="00837637" w:rsidRDefault="0077126D" w:rsidP="0077126D">
      <w:pPr>
        <w:ind w:left="284"/>
        <w:jc w:val="both"/>
        <w:rPr>
          <w:rFonts w:ascii="Tahoma" w:hAnsi="Tahoma" w:cs="Tahoma"/>
        </w:rPr>
      </w:pPr>
      <w:r w:rsidRPr="0077126D">
        <w:rPr>
          <w:rFonts w:ascii="Tahoma" w:hAnsi="Tahoma" w:cs="Tahoma"/>
        </w:rPr>
        <w:t>45421131-1 Instalowanie drzwi</w:t>
      </w:r>
    </w:p>
    <w:p w14:paraId="05392296" w14:textId="77777777" w:rsidR="0077126D" w:rsidRPr="009555CA" w:rsidRDefault="0077126D" w:rsidP="0077126D">
      <w:pPr>
        <w:ind w:left="284"/>
        <w:jc w:val="both"/>
        <w:rPr>
          <w:rFonts w:ascii="Tahoma" w:hAnsi="Tahoma" w:cs="Tahoma"/>
        </w:rPr>
      </w:pPr>
    </w:p>
    <w:p w14:paraId="1C3DB16F" w14:textId="3B4A6A39" w:rsidR="00CB09C7" w:rsidRPr="00FC26CD" w:rsidRDefault="00CB09C7" w:rsidP="007F492E">
      <w:pPr>
        <w:pStyle w:val="Styl4"/>
        <w:ind w:hanging="284"/>
        <w:rPr>
          <w:rFonts w:eastAsiaTheme="minorHAnsi"/>
        </w:rPr>
      </w:pPr>
      <w:bookmarkStart w:id="12" w:name="_Toc96666680"/>
      <w:r w:rsidRPr="00FC26CD">
        <w:rPr>
          <w:rFonts w:eastAsiaTheme="minorHAnsi"/>
        </w:rPr>
        <w:t>Wymagania w zakresie zatrudniania na podstawie stosunku pracy</w:t>
      </w:r>
      <w:bookmarkEnd w:id="12"/>
    </w:p>
    <w:p w14:paraId="2549AA50" w14:textId="77777777" w:rsidR="000F61F9" w:rsidRDefault="000F61F9" w:rsidP="009D127E">
      <w:pPr>
        <w:pStyle w:val="Standard"/>
        <w:jc w:val="both"/>
        <w:rPr>
          <w:rFonts w:ascii="Tahoma" w:hAnsi="Tahoma" w:cs="Tahoma"/>
          <w:kern w:val="0"/>
          <w:lang w:eastAsia="pl-PL"/>
        </w:rPr>
      </w:pPr>
    </w:p>
    <w:p w14:paraId="0F615A30" w14:textId="4A3318C2" w:rsidR="00C727F7" w:rsidRPr="00FC26CD" w:rsidRDefault="00061178" w:rsidP="009D127E">
      <w:pPr>
        <w:pStyle w:val="Standard"/>
        <w:jc w:val="both"/>
        <w:rPr>
          <w:rFonts w:ascii="Tahoma" w:hAnsi="Tahoma" w:cs="Tahoma"/>
          <w:b/>
        </w:rPr>
      </w:pPr>
      <w:r w:rsidRPr="00FC26CD">
        <w:rPr>
          <w:rFonts w:ascii="Tahoma" w:hAnsi="Tahoma" w:cs="Tahoma"/>
          <w:kern w:val="0"/>
          <w:lang w:eastAsia="pl-PL"/>
        </w:rPr>
        <w:t>Stosownie do dyspozycji art. 95 ustawy Pzp</w:t>
      </w:r>
      <w:r w:rsidRPr="00FC26CD">
        <w:rPr>
          <w:rFonts w:ascii="Tahoma" w:hAnsi="Tahoma" w:cs="Tahoma"/>
          <w:b/>
          <w:kern w:val="0"/>
          <w:lang w:eastAsia="pl-PL"/>
        </w:rPr>
        <w:t xml:space="preserve"> zamawiający wymaga, aby wykonawca lub podwykonawca </w:t>
      </w:r>
      <w:r w:rsidR="00411369">
        <w:rPr>
          <w:rFonts w:ascii="Tahoma" w:hAnsi="Tahoma" w:cs="Tahoma"/>
          <w:b/>
        </w:rPr>
        <w:t>wykonujący czynności</w:t>
      </w:r>
      <w:r w:rsidRPr="00FC26CD">
        <w:rPr>
          <w:rFonts w:ascii="Tahoma" w:hAnsi="Tahoma" w:cs="Tahoma"/>
          <w:b/>
        </w:rPr>
        <w:t xml:space="preserve"> związane z realizacją zamówienia</w:t>
      </w:r>
      <w:r w:rsidRPr="00FC26CD">
        <w:rPr>
          <w:rFonts w:ascii="Tahoma" w:hAnsi="Tahoma" w:cs="Tahoma"/>
        </w:rPr>
        <w:t xml:space="preserve"> </w:t>
      </w:r>
      <w:r w:rsidRPr="00FC26CD">
        <w:rPr>
          <w:rFonts w:ascii="Tahoma" w:hAnsi="Tahoma" w:cs="Tahoma"/>
          <w:b/>
          <w:kern w:val="0"/>
          <w:lang w:eastAsia="pl-PL"/>
        </w:rPr>
        <w:t>zatrudnia</w:t>
      </w:r>
      <w:r w:rsidR="00B2699E">
        <w:rPr>
          <w:rFonts w:ascii="Tahoma" w:hAnsi="Tahoma" w:cs="Tahoma"/>
          <w:b/>
          <w:kern w:val="0"/>
          <w:lang w:eastAsia="pl-PL"/>
        </w:rPr>
        <w:t>ł</w:t>
      </w:r>
      <w:r w:rsidRPr="00FC26CD">
        <w:rPr>
          <w:rFonts w:ascii="Tahoma" w:hAnsi="Tahoma" w:cs="Tahoma"/>
          <w:b/>
          <w:kern w:val="0"/>
          <w:lang w:eastAsia="pl-PL"/>
        </w:rPr>
        <w:t xml:space="preserve"> pracowników na podstawie </w:t>
      </w:r>
      <w:r w:rsidR="006801A7" w:rsidRPr="00FC26CD">
        <w:rPr>
          <w:rFonts w:ascii="Tahoma" w:hAnsi="Tahoma" w:cs="Tahoma"/>
          <w:b/>
          <w:kern w:val="0"/>
          <w:lang w:eastAsia="pl-PL"/>
        </w:rPr>
        <w:t xml:space="preserve">stosunku </w:t>
      </w:r>
      <w:r w:rsidR="006801A7" w:rsidRPr="00411369">
        <w:rPr>
          <w:rFonts w:ascii="Tahoma" w:hAnsi="Tahoma" w:cs="Tahoma"/>
          <w:b/>
          <w:kern w:val="0"/>
          <w:lang w:eastAsia="pl-PL"/>
        </w:rPr>
        <w:t>pracy</w:t>
      </w:r>
      <w:r w:rsidR="00C727F7" w:rsidRPr="00411369">
        <w:rPr>
          <w:rFonts w:ascii="Tahoma" w:hAnsi="Tahoma" w:cs="Tahoma"/>
          <w:b/>
          <w:kern w:val="0"/>
          <w:lang w:eastAsia="pl-PL"/>
        </w:rPr>
        <w:t>,</w:t>
      </w:r>
      <w:r w:rsidRPr="00411369">
        <w:rPr>
          <w:rFonts w:ascii="Tahoma" w:hAnsi="Tahoma" w:cs="Tahoma"/>
          <w:b/>
          <w:kern w:val="0"/>
          <w:lang w:eastAsia="pl-PL"/>
        </w:rPr>
        <w:t xml:space="preserve"> </w:t>
      </w:r>
      <w:r w:rsidRPr="00411369">
        <w:rPr>
          <w:rFonts w:ascii="Tahoma" w:hAnsi="Tahoma" w:cs="Tahoma"/>
        </w:rPr>
        <w:t xml:space="preserve">tj. </w:t>
      </w:r>
      <w:r w:rsidR="00411369" w:rsidRPr="00411369">
        <w:rPr>
          <w:rFonts w:ascii="Tahoma" w:hAnsi="Tahoma" w:cs="Tahoma"/>
        </w:rPr>
        <w:t xml:space="preserve">zatrudniał </w:t>
      </w:r>
      <w:r w:rsidRPr="00411369">
        <w:rPr>
          <w:rFonts w:ascii="Tahoma" w:hAnsi="Tahoma" w:cs="Tahoma"/>
        </w:rPr>
        <w:t xml:space="preserve">osoby wykonujące </w:t>
      </w:r>
      <w:r w:rsidR="006801A7" w:rsidRPr="00411369">
        <w:rPr>
          <w:rFonts w:ascii="Tahoma" w:hAnsi="Tahoma" w:cs="Tahoma"/>
        </w:rPr>
        <w:t xml:space="preserve">wskazane przez zamawiającego </w:t>
      </w:r>
      <w:r w:rsidR="00411369" w:rsidRPr="00411369">
        <w:rPr>
          <w:rFonts w:ascii="Tahoma" w:hAnsi="Tahoma" w:cs="Tahoma"/>
        </w:rPr>
        <w:t>czynności,</w:t>
      </w:r>
      <w:r w:rsidRPr="00411369">
        <w:rPr>
          <w:rFonts w:ascii="Tahoma" w:hAnsi="Tahoma" w:cs="Tahoma"/>
        </w:rPr>
        <w:t xml:space="preserve"> </w:t>
      </w:r>
      <w:r w:rsidR="00411369" w:rsidRPr="00411369">
        <w:rPr>
          <w:rFonts w:ascii="Tahoma" w:hAnsi="Tahoma" w:cs="Tahoma"/>
        </w:rPr>
        <w:t xml:space="preserve">które </w:t>
      </w:r>
      <w:r w:rsidRPr="00FC26CD">
        <w:rPr>
          <w:rFonts w:ascii="Tahoma" w:hAnsi="Tahoma" w:cs="Tahoma"/>
        </w:rPr>
        <w:t>polega</w:t>
      </w:r>
      <w:r w:rsidR="00411369">
        <w:rPr>
          <w:rFonts w:ascii="Tahoma" w:hAnsi="Tahoma" w:cs="Tahoma"/>
        </w:rPr>
        <w:t>ją</w:t>
      </w:r>
      <w:r w:rsidRPr="00FC26CD">
        <w:rPr>
          <w:rFonts w:ascii="Tahoma" w:hAnsi="Tahoma" w:cs="Tahoma"/>
        </w:rPr>
        <w:t xml:space="preserve"> na wykonywaniu pracy w sposób określony w</w:t>
      </w:r>
      <w:r w:rsidR="00F44385">
        <w:rPr>
          <w:rFonts w:ascii="Tahoma" w:hAnsi="Tahoma" w:cs="Tahoma"/>
        </w:rPr>
        <w:t> </w:t>
      </w:r>
      <w:r w:rsidRPr="00FC26CD">
        <w:rPr>
          <w:rFonts w:ascii="Tahoma" w:hAnsi="Tahoma" w:cs="Tahoma"/>
        </w:rPr>
        <w:t>art.</w:t>
      </w:r>
      <w:r w:rsidR="00F44385">
        <w:rPr>
          <w:rFonts w:ascii="Tahoma" w:hAnsi="Tahoma" w:cs="Tahoma"/>
        </w:rPr>
        <w:t> </w:t>
      </w:r>
      <w:r w:rsidRPr="00FC26CD">
        <w:rPr>
          <w:rFonts w:ascii="Tahoma" w:hAnsi="Tahoma" w:cs="Tahoma"/>
        </w:rPr>
        <w:t xml:space="preserve">22 § 1 ustawy z dnia 26 czerwca 1974 r. Kodeksu pracy (tekst jednolity: Dz. U. z 2020 r., poz. 1320 ze zm.). </w:t>
      </w:r>
    </w:p>
    <w:p w14:paraId="31ACEDC5" w14:textId="43D09E6B" w:rsidR="00800FF1" w:rsidRPr="00BB5D6A" w:rsidRDefault="006801A7" w:rsidP="00BB5D6A">
      <w:pPr>
        <w:pStyle w:val="Standard"/>
        <w:jc w:val="both"/>
        <w:rPr>
          <w:rFonts w:ascii="Tahoma" w:eastAsiaTheme="minorHAnsi" w:hAnsi="Tahoma" w:cs="Tahoma"/>
          <w:color w:val="000000"/>
          <w:lang w:eastAsia="en-US"/>
        </w:rPr>
      </w:pPr>
      <w:r w:rsidRPr="00FC26CD">
        <w:rPr>
          <w:rFonts w:ascii="Tahoma" w:hAnsi="Tahoma" w:cs="Tahoma"/>
        </w:rPr>
        <w:t>Wymóg ten dotyczy osób, które wykonują czynności bezpośrednio związane w wykonywaniem robót, czyli tzw. pracowników fizycznych</w:t>
      </w:r>
      <w:r w:rsidR="00C727F7" w:rsidRPr="00FC26CD">
        <w:rPr>
          <w:rFonts w:ascii="Tahoma" w:hAnsi="Tahoma" w:cs="Tahoma"/>
        </w:rPr>
        <w:t xml:space="preserve"> wykonujących</w:t>
      </w:r>
      <w:r w:rsidRPr="00FC26CD">
        <w:rPr>
          <w:rFonts w:ascii="Tahoma" w:hAnsi="Tahoma" w:cs="Tahoma"/>
        </w:rPr>
        <w:t xml:space="preserve"> </w:t>
      </w:r>
      <w:r w:rsidR="00C727F7" w:rsidRPr="00FC26CD">
        <w:rPr>
          <w:rFonts w:ascii="Tahoma" w:eastAsiaTheme="minorHAnsi" w:hAnsi="Tahoma" w:cs="Tahoma"/>
          <w:color w:val="000000"/>
          <w:lang w:eastAsia="en-US"/>
        </w:rPr>
        <w:t>w trakcie realizacji zamówienia prace fizyczne</w:t>
      </w:r>
      <w:r w:rsidR="00800FF1">
        <w:rPr>
          <w:rFonts w:ascii="Tahoma" w:eastAsiaTheme="minorHAnsi" w:hAnsi="Tahoma" w:cs="Tahoma"/>
          <w:color w:val="000000"/>
          <w:lang w:eastAsia="en-US"/>
        </w:rPr>
        <w:t xml:space="preserve"> tzn.: </w:t>
      </w:r>
      <w:r w:rsidR="00800FF1" w:rsidRPr="00800FF1">
        <w:rPr>
          <w:rFonts w:ascii="Tahoma" w:hAnsi="Tahoma" w:cs="Tahoma"/>
        </w:rPr>
        <w:t xml:space="preserve">w zakresie </w:t>
      </w:r>
      <w:r w:rsidR="0077126D" w:rsidRPr="0077126D">
        <w:rPr>
          <w:rFonts w:ascii="Tahoma" w:hAnsi="Tahoma" w:cs="Tahoma"/>
          <w:b/>
          <w:bCs/>
        </w:rPr>
        <w:t>montażu instalacji elektrycznych oraz robót budowlanych wykończeniowych</w:t>
      </w:r>
      <w:r w:rsidR="00800FF1" w:rsidRPr="00800FF1">
        <w:rPr>
          <w:rFonts w:ascii="Tahoma" w:hAnsi="Tahoma" w:cs="Tahoma"/>
        </w:rPr>
        <w:t>.</w:t>
      </w:r>
    </w:p>
    <w:p w14:paraId="627D0C59" w14:textId="1CDBA458" w:rsidR="00C727F7" w:rsidRPr="00FC26CD" w:rsidRDefault="00061178" w:rsidP="009D127E">
      <w:pPr>
        <w:pStyle w:val="Standard"/>
        <w:jc w:val="both"/>
        <w:rPr>
          <w:rFonts w:ascii="Tahoma" w:hAnsi="Tahoma" w:cs="Tahoma"/>
        </w:rPr>
      </w:pPr>
      <w:r w:rsidRPr="00FC26CD">
        <w:rPr>
          <w:rFonts w:ascii="Tahoma" w:hAnsi="Tahoma" w:cs="Tahoma"/>
        </w:rPr>
        <w:t>Wymóg nie dotyczy więc, między innymi osób: kierujących robotami, wykonujących usługi transportowe, wykonujących obsługę geodezyjną, dostawców materiałów budowlanych, sprzętu, urządzeń, osób fizycznych prowadzących działalność gospodarczą, urzędujących członków organów zarządzających lub nadzorczych wykonawcy (podwykonawcy), wspólników spółki jawnej lub partnerskiej w</w:t>
      </w:r>
      <w:r w:rsidR="009A5608">
        <w:rPr>
          <w:rFonts w:ascii="Tahoma" w:hAnsi="Tahoma" w:cs="Tahoma"/>
        </w:rPr>
        <w:t> </w:t>
      </w:r>
      <w:r w:rsidRPr="00FC26CD">
        <w:rPr>
          <w:rFonts w:ascii="Tahoma" w:hAnsi="Tahoma" w:cs="Tahoma"/>
        </w:rPr>
        <w:t xml:space="preserve">zakresie, w jakim będą wykonywać osobiście roboty na rzecz zamawiającego bądź wykonawcy. </w:t>
      </w:r>
    </w:p>
    <w:p w14:paraId="7DC2D41A" w14:textId="7D15B167" w:rsidR="00451353" w:rsidRDefault="00061178" w:rsidP="0077126D">
      <w:pPr>
        <w:pStyle w:val="Standard"/>
        <w:jc w:val="both"/>
        <w:rPr>
          <w:rFonts w:ascii="Tahoma" w:hAnsi="Tahoma" w:cs="Tahoma"/>
          <w:b/>
        </w:rPr>
      </w:pPr>
      <w:r w:rsidRPr="00FC26CD">
        <w:rPr>
          <w:rFonts w:ascii="Tahoma" w:hAnsi="Tahoma" w:cs="Tahoma"/>
        </w:rPr>
        <w:t xml:space="preserve">Wymagania dotyczące sposobu dokumentowania zatrudnienia osób na umowę o pracę, uprawnienia kontrolne zamawiającego oraz sankcje z tytułu braku zatrudniania osób na umowę o pracę zostały szczegółowo określone w </w:t>
      </w:r>
      <w:r w:rsidR="00C822F8" w:rsidRPr="00C822F8">
        <w:rPr>
          <w:rFonts w:ascii="Tahoma" w:hAnsi="Tahoma" w:cs="Tahoma"/>
        </w:rPr>
        <w:t>projektowan</w:t>
      </w:r>
      <w:r w:rsidR="00C822F8">
        <w:rPr>
          <w:rFonts w:ascii="Tahoma" w:hAnsi="Tahoma" w:cs="Tahoma"/>
        </w:rPr>
        <w:t>ych</w:t>
      </w:r>
      <w:r w:rsidR="00C822F8" w:rsidRPr="00C822F8">
        <w:rPr>
          <w:rFonts w:ascii="Tahoma" w:hAnsi="Tahoma" w:cs="Tahoma"/>
        </w:rPr>
        <w:t xml:space="preserve"> postanowienia</w:t>
      </w:r>
      <w:r w:rsidR="00C822F8">
        <w:rPr>
          <w:rFonts w:ascii="Tahoma" w:hAnsi="Tahoma" w:cs="Tahoma"/>
        </w:rPr>
        <w:t>ch</w:t>
      </w:r>
      <w:r w:rsidR="00C822F8" w:rsidRPr="00C822F8">
        <w:rPr>
          <w:rFonts w:ascii="Tahoma" w:hAnsi="Tahoma" w:cs="Tahoma"/>
        </w:rPr>
        <w:t xml:space="preserve"> umowy w sprawie zamówienia publicznego</w:t>
      </w:r>
      <w:r w:rsidR="00C822F8">
        <w:rPr>
          <w:rFonts w:ascii="Tahoma" w:hAnsi="Tahoma" w:cs="Tahoma"/>
        </w:rPr>
        <w:t>,</w:t>
      </w:r>
      <w:r w:rsidR="00C822F8" w:rsidRPr="00C822F8">
        <w:rPr>
          <w:rFonts w:ascii="Tahoma" w:hAnsi="Tahoma" w:cs="Tahoma"/>
        </w:rPr>
        <w:t xml:space="preserve"> </w:t>
      </w:r>
      <w:r w:rsidRPr="00FC26CD">
        <w:rPr>
          <w:rFonts w:ascii="Tahoma" w:hAnsi="Tahoma" w:cs="Tahoma"/>
        </w:rPr>
        <w:t>stanowiący</w:t>
      </w:r>
      <w:r w:rsidR="00C822F8">
        <w:rPr>
          <w:rFonts w:ascii="Tahoma" w:hAnsi="Tahoma" w:cs="Tahoma"/>
        </w:rPr>
        <w:t>ch</w:t>
      </w:r>
      <w:r w:rsidRPr="00FC26CD">
        <w:rPr>
          <w:rFonts w:ascii="Tahoma" w:hAnsi="Tahoma" w:cs="Tahoma"/>
        </w:rPr>
        <w:t xml:space="preserve"> załącznik nr </w:t>
      </w:r>
      <w:r w:rsidR="00E41C8F">
        <w:rPr>
          <w:rFonts w:ascii="Tahoma" w:hAnsi="Tahoma" w:cs="Tahoma"/>
        </w:rPr>
        <w:t>4</w:t>
      </w:r>
      <w:r w:rsidRPr="00FC26CD">
        <w:rPr>
          <w:rFonts w:ascii="Tahoma" w:hAnsi="Tahoma" w:cs="Tahoma"/>
        </w:rPr>
        <w:t xml:space="preserve"> do Działu II SWZ.</w:t>
      </w:r>
    </w:p>
    <w:p w14:paraId="2FDD3219" w14:textId="77777777" w:rsidR="001407D4" w:rsidRPr="00FC26CD" w:rsidRDefault="001407D4" w:rsidP="009A5608">
      <w:pPr>
        <w:pStyle w:val="Standard"/>
        <w:tabs>
          <w:tab w:val="left" w:pos="1020"/>
        </w:tabs>
        <w:rPr>
          <w:rFonts w:ascii="Tahoma" w:hAnsi="Tahoma" w:cs="Tahoma"/>
          <w:b/>
        </w:rPr>
      </w:pPr>
    </w:p>
    <w:p w14:paraId="20E7917E" w14:textId="5265741F" w:rsidR="00DB33D1" w:rsidRPr="00FC26CD" w:rsidRDefault="00DB33D1" w:rsidP="007F492E">
      <w:pPr>
        <w:pStyle w:val="Styl4"/>
        <w:ind w:left="142"/>
      </w:pPr>
      <w:bookmarkStart w:id="13" w:name="_Toc96666681"/>
      <w:r w:rsidRPr="00FC26CD">
        <w:t>Termin wykonania zamówienia.</w:t>
      </w:r>
      <w:bookmarkEnd w:id="13"/>
    </w:p>
    <w:p w14:paraId="6EC55222" w14:textId="77777777" w:rsidR="00DB33D1" w:rsidRPr="00FC26CD" w:rsidRDefault="00DB33D1" w:rsidP="003A364E">
      <w:pPr>
        <w:pStyle w:val="Standard"/>
        <w:ind w:left="-360"/>
        <w:jc w:val="both"/>
        <w:rPr>
          <w:rFonts w:ascii="Tahoma" w:hAnsi="Tahoma" w:cs="Tahoma"/>
          <w:b/>
          <w:bCs/>
          <w:i/>
          <w:u w:val="single"/>
        </w:rPr>
      </w:pPr>
    </w:p>
    <w:p w14:paraId="56501A0D" w14:textId="77777777" w:rsidR="00651B34" w:rsidRPr="00651B34" w:rsidRDefault="00451353" w:rsidP="005F05FB">
      <w:pPr>
        <w:numPr>
          <w:ilvl w:val="0"/>
          <w:numId w:val="445"/>
        </w:numPr>
        <w:suppressAutoHyphens/>
        <w:autoSpaceDN w:val="0"/>
        <w:ind w:left="284" w:hanging="284"/>
        <w:jc w:val="both"/>
        <w:textAlignment w:val="baseline"/>
        <w:rPr>
          <w:rFonts w:ascii="Tahoma" w:hAnsi="Tahoma" w:cs="Tahoma"/>
          <w:b/>
        </w:rPr>
      </w:pPr>
      <w:bookmarkStart w:id="14" w:name="_Hlk31718173"/>
      <w:r w:rsidRPr="00651B34">
        <w:rPr>
          <w:rFonts w:ascii="Tahoma" w:hAnsi="Tahoma" w:cs="Tahoma"/>
        </w:rPr>
        <w:t>Przedmiot zamówienia należy wykonać</w:t>
      </w:r>
      <w:r w:rsidR="006779CE" w:rsidRPr="00651B34">
        <w:rPr>
          <w:rFonts w:ascii="Tahoma" w:hAnsi="Tahoma" w:cs="Tahoma"/>
        </w:rPr>
        <w:t xml:space="preserve"> w terminie: </w:t>
      </w:r>
      <w:bookmarkStart w:id="15" w:name="_Hlk95386348"/>
      <w:r w:rsidR="00651B34" w:rsidRPr="00651B34">
        <w:rPr>
          <w:rFonts w:ascii="Tahoma" w:hAnsi="Tahoma" w:cs="Tahoma"/>
          <w:b/>
        </w:rPr>
        <w:t>do dnia 26.08.2022 r.</w:t>
      </w:r>
      <w:bookmarkEnd w:id="15"/>
    </w:p>
    <w:p w14:paraId="5AB8682D" w14:textId="69B57BFB" w:rsidR="00651B34" w:rsidRPr="00651B34" w:rsidRDefault="00651B34" w:rsidP="005F05FB">
      <w:pPr>
        <w:numPr>
          <w:ilvl w:val="0"/>
          <w:numId w:val="445"/>
        </w:numPr>
        <w:suppressAutoHyphens/>
        <w:autoSpaceDN w:val="0"/>
        <w:ind w:left="284" w:hanging="284"/>
        <w:jc w:val="both"/>
        <w:textAlignment w:val="baseline"/>
        <w:rPr>
          <w:rFonts w:ascii="Tahoma" w:hAnsi="Tahoma" w:cs="Tahoma"/>
          <w:b/>
        </w:rPr>
      </w:pPr>
      <w:r w:rsidRPr="00651B34">
        <w:rPr>
          <w:rFonts w:ascii="Tahoma" w:hAnsi="Tahoma" w:cs="Tahoma"/>
          <w:bCs/>
        </w:rPr>
        <w:t>Terminy realizacji poszczególnych elementów według zatwierdzonego harmonogramu rzeczowo-finansowego (wzór harmonogramu rzeczowo-finansowego, stanowi załącznik nr 5 do Działu II SWZ).</w:t>
      </w:r>
    </w:p>
    <w:p w14:paraId="1EFE5554" w14:textId="77777777" w:rsidR="00651B34" w:rsidRPr="00651B34" w:rsidRDefault="00651B34" w:rsidP="005F05FB">
      <w:pPr>
        <w:numPr>
          <w:ilvl w:val="0"/>
          <w:numId w:val="445"/>
        </w:numPr>
        <w:suppressAutoHyphens/>
        <w:autoSpaceDN w:val="0"/>
        <w:ind w:left="284" w:hanging="284"/>
        <w:jc w:val="both"/>
        <w:textAlignment w:val="baseline"/>
        <w:rPr>
          <w:rFonts w:ascii="Tahoma" w:hAnsi="Tahoma" w:cs="Tahoma"/>
          <w:b/>
        </w:rPr>
      </w:pPr>
      <w:r w:rsidRPr="00651B34">
        <w:rPr>
          <w:rFonts w:ascii="Tahoma" w:hAnsi="Tahoma" w:cs="Tahoma"/>
        </w:rPr>
        <w:t xml:space="preserve">Rozpoczęcie realizacji robót nastąpi w terminie do </w:t>
      </w:r>
      <w:r w:rsidRPr="00651B34">
        <w:rPr>
          <w:rFonts w:ascii="Tahoma" w:hAnsi="Tahoma" w:cs="Tahoma"/>
          <w:b/>
        </w:rPr>
        <w:t>7 dni</w:t>
      </w:r>
      <w:r w:rsidRPr="00651B34">
        <w:rPr>
          <w:rFonts w:ascii="Tahoma" w:hAnsi="Tahoma" w:cs="Tahoma"/>
        </w:rPr>
        <w:t xml:space="preserve"> od dnia przekazania Wykonawcy terenu budowy, </w:t>
      </w:r>
      <w:r w:rsidRPr="0069120D">
        <w:rPr>
          <w:rFonts w:ascii="Tahoma" w:hAnsi="Tahoma" w:cs="Tahoma"/>
        </w:rPr>
        <w:t xml:space="preserve">jednak nie wcześniej niż </w:t>
      </w:r>
      <w:r w:rsidRPr="0069120D">
        <w:rPr>
          <w:rFonts w:ascii="Tahoma" w:hAnsi="Tahoma" w:cs="Tahoma"/>
          <w:b/>
        </w:rPr>
        <w:t>01.04.2022 r.</w:t>
      </w:r>
    </w:p>
    <w:p w14:paraId="33AA291E" w14:textId="1E1C40A6" w:rsidR="00651B34" w:rsidRPr="00651B34" w:rsidRDefault="00651B34" w:rsidP="00651B34">
      <w:pPr>
        <w:suppressAutoHyphens/>
        <w:autoSpaceDN w:val="0"/>
        <w:ind w:left="284"/>
        <w:jc w:val="both"/>
        <w:textAlignment w:val="baseline"/>
        <w:rPr>
          <w:rFonts w:ascii="Tahoma" w:hAnsi="Tahoma" w:cs="Tahoma"/>
          <w:b/>
        </w:rPr>
      </w:pPr>
      <w:r w:rsidRPr="00651B34">
        <w:rPr>
          <w:rFonts w:ascii="Tahoma" w:hAnsi="Tahoma" w:cs="Tahoma"/>
        </w:rPr>
        <w:t>Wskazano datę wykonania umowy na 26.08.2022 r. z uwagi, iż jest to budynek szkolny i po zakończeniu prac należy przygotować placówkę do nowego roku szkolnego. Dlatego też by móc rozpocząć eksploatację budynku z początkiem nowego roku szkolnego, wskazano datę wykonania umowy na 26.08.2022 r.</w:t>
      </w:r>
    </w:p>
    <w:p w14:paraId="08CEB2B9" w14:textId="6D5A4730" w:rsidR="00226A49" w:rsidRPr="00226A49" w:rsidRDefault="00226A49" w:rsidP="006779CE">
      <w:pPr>
        <w:suppressAutoHyphens/>
        <w:autoSpaceDN w:val="0"/>
        <w:jc w:val="both"/>
        <w:textAlignment w:val="baseline"/>
        <w:rPr>
          <w:rFonts w:ascii="Tahoma" w:hAnsi="Tahoma" w:cs="Tahoma"/>
        </w:rPr>
      </w:pPr>
    </w:p>
    <w:p w14:paraId="38116BC2" w14:textId="322AA898" w:rsidR="0089594D" w:rsidRPr="00FC26CD" w:rsidRDefault="0089594D" w:rsidP="00910E60">
      <w:pPr>
        <w:pStyle w:val="Styl4"/>
        <w:jc w:val="both"/>
      </w:pPr>
      <w:bookmarkStart w:id="16" w:name="_Toc96666682"/>
      <w:r w:rsidRPr="00FC26CD">
        <w:t>Projektowane postanowienia umowy w sprawie zamówienia publicznego, które zostaną wprowadzone do treści tej umowy</w:t>
      </w:r>
      <w:r w:rsidR="008F6C3A">
        <w:t>.</w:t>
      </w:r>
      <w:bookmarkEnd w:id="16"/>
    </w:p>
    <w:p w14:paraId="60EF3498" w14:textId="5D159003" w:rsidR="0089594D" w:rsidRPr="009A5608" w:rsidRDefault="0089594D" w:rsidP="006A528B">
      <w:pPr>
        <w:pStyle w:val="Standard"/>
        <w:ind w:left="284"/>
        <w:jc w:val="both"/>
        <w:rPr>
          <w:rFonts w:ascii="Tahoma" w:hAnsi="Tahoma" w:cs="Tahoma"/>
          <w:b/>
          <w:u w:val="single"/>
        </w:rPr>
      </w:pPr>
    </w:p>
    <w:p w14:paraId="57573B80" w14:textId="4E75C103" w:rsidR="00C822F8" w:rsidRDefault="00C822F8" w:rsidP="009D127E">
      <w:pPr>
        <w:jc w:val="both"/>
        <w:rPr>
          <w:rFonts w:ascii="Tahoma" w:hAnsi="Tahoma" w:cs="Tahoma"/>
        </w:rPr>
      </w:pPr>
      <w:r w:rsidRPr="00C822F8">
        <w:rPr>
          <w:rFonts w:ascii="Tahoma" w:hAnsi="Tahoma" w:cs="Tahoma"/>
        </w:rPr>
        <w:t xml:space="preserve">Projektowane postanowienia umowy w sprawie zamówienia publicznego, które zostaną wprowadzone do treści tej umowy określa załącznik nr </w:t>
      </w:r>
      <w:r w:rsidR="00BB5D6A">
        <w:rPr>
          <w:rFonts w:ascii="Tahoma" w:hAnsi="Tahoma" w:cs="Tahoma"/>
        </w:rPr>
        <w:t>4</w:t>
      </w:r>
      <w:r w:rsidRPr="00FC26CD">
        <w:rPr>
          <w:rFonts w:ascii="Tahoma" w:hAnsi="Tahoma" w:cs="Tahoma"/>
        </w:rPr>
        <w:t xml:space="preserve"> do Działu II SWZ</w:t>
      </w:r>
      <w:r>
        <w:rPr>
          <w:rFonts w:ascii="Tahoma" w:hAnsi="Tahoma" w:cs="Tahoma"/>
        </w:rPr>
        <w:t>.</w:t>
      </w:r>
    </w:p>
    <w:p w14:paraId="738C9D4E" w14:textId="02AA5F45" w:rsidR="0089594D" w:rsidRPr="009A5608" w:rsidRDefault="0089594D" w:rsidP="009A5608">
      <w:pPr>
        <w:pStyle w:val="Standard"/>
        <w:jc w:val="both"/>
        <w:rPr>
          <w:rFonts w:ascii="Tahoma" w:hAnsi="Tahoma" w:cs="Tahoma"/>
          <w:b/>
          <w:u w:val="single"/>
        </w:rPr>
      </w:pPr>
    </w:p>
    <w:p w14:paraId="44A38EF6" w14:textId="0A78A504" w:rsidR="006C011B" w:rsidRPr="00FC26CD" w:rsidRDefault="002476E9" w:rsidP="007F492E">
      <w:pPr>
        <w:pStyle w:val="Styl4"/>
        <w:ind w:left="142" w:hanging="568"/>
        <w:jc w:val="both"/>
      </w:pPr>
      <w:bookmarkStart w:id="17" w:name="_Toc96666683"/>
      <w:r w:rsidRPr="00FC26CD">
        <w:t>Informacje o środkach komunikacji elektronicznej, przy u</w:t>
      </w:r>
      <w:r w:rsidR="007C2199" w:rsidRPr="00FC26CD">
        <w:t>ż</w:t>
      </w:r>
      <w:r w:rsidRPr="00FC26CD">
        <w:t>yciu których zamawiający będzie komunikował się z wykonawcami, oraz informacje o wymaganiach technicznych i</w:t>
      </w:r>
      <w:r w:rsidR="009A5608">
        <w:t> </w:t>
      </w:r>
      <w:r w:rsidRPr="00FC26CD">
        <w:t>organizacyjnych sporządzania, wysyłania i odbierania korespondencji elektronicznej</w:t>
      </w:r>
      <w:r w:rsidR="006C011B" w:rsidRPr="00FC26CD">
        <w:t>.</w:t>
      </w:r>
      <w:bookmarkEnd w:id="17"/>
    </w:p>
    <w:p w14:paraId="51B05D51" w14:textId="77777777" w:rsidR="006C011B" w:rsidRPr="00FC26CD" w:rsidRDefault="006C011B" w:rsidP="006C011B">
      <w:pPr>
        <w:pStyle w:val="Standard"/>
        <w:tabs>
          <w:tab w:val="left" w:pos="480"/>
        </w:tabs>
        <w:ind w:left="-60"/>
        <w:jc w:val="both"/>
        <w:rPr>
          <w:rFonts w:ascii="Tahoma" w:hAnsi="Tahoma" w:cs="Tahoma"/>
          <w:b/>
          <w:i/>
          <w:sz w:val="18"/>
          <w:szCs w:val="18"/>
          <w:u w:val="single"/>
        </w:rPr>
      </w:pPr>
    </w:p>
    <w:p w14:paraId="3115668A" w14:textId="26106229" w:rsidR="00DA50F8" w:rsidRPr="00FC26CD" w:rsidRDefault="00AD6679" w:rsidP="005F05FB">
      <w:pPr>
        <w:pStyle w:val="Akapitzlist"/>
        <w:numPr>
          <w:ilvl w:val="6"/>
          <w:numId w:val="435"/>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Z zastrzeżeniem postanowień zawartych w</w:t>
      </w:r>
      <w:r w:rsidR="007C2199" w:rsidRPr="00FC26CD">
        <w:rPr>
          <w:rFonts w:ascii="Tahoma" w:hAnsi="Tahoma" w:cs="Tahoma"/>
          <w:sz w:val="20"/>
          <w:szCs w:val="20"/>
        </w:rPr>
        <w:t xml:space="preserve"> rozdziale </w:t>
      </w:r>
      <w:r w:rsidR="00821BBD" w:rsidRPr="009A5608">
        <w:rPr>
          <w:rFonts w:ascii="Tahoma" w:hAnsi="Tahoma" w:cs="Tahoma"/>
          <w:bCs/>
          <w:sz w:val="20"/>
          <w:szCs w:val="20"/>
        </w:rPr>
        <w:t>X</w:t>
      </w:r>
      <w:r w:rsidR="00401130" w:rsidRPr="009A5608">
        <w:rPr>
          <w:rFonts w:ascii="Tahoma" w:hAnsi="Tahoma" w:cs="Tahoma"/>
          <w:bCs/>
          <w:sz w:val="20"/>
          <w:szCs w:val="20"/>
        </w:rPr>
        <w:t>I</w:t>
      </w:r>
      <w:r w:rsidR="007C2199" w:rsidRPr="009A5608">
        <w:rPr>
          <w:rFonts w:ascii="Tahoma" w:hAnsi="Tahoma" w:cs="Tahoma"/>
          <w:bCs/>
          <w:sz w:val="20"/>
          <w:szCs w:val="20"/>
        </w:rPr>
        <w:t xml:space="preserve"> i</w:t>
      </w:r>
      <w:r w:rsidRPr="009A5608">
        <w:rPr>
          <w:rFonts w:ascii="Tahoma" w:hAnsi="Tahoma" w:cs="Tahoma"/>
          <w:bCs/>
          <w:sz w:val="20"/>
          <w:szCs w:val="20"/>
        </w:rPr>
        <w:t xml:space="preserve"> pkt </w:t>
      </w:r>
      <w:r w:rsidR="009A238E" w:rsidRPr="009A5608">
        <w:rPr>
          <w:rFonts w:ascii="Tahoma" w:hAnsi="Tahoma" w:cs="Tahoma"/>
          <w:bCs/>
          <w:sz w:val="20"/>
          <w:szCs w:val="20"/>
        </w:rPr>
        <w:t>10</w:t>
      </w:r>
      <w:r w:rsidRPr="009A5608">
        <w:rPr>
          <w:rFonts w:ascii="Tahoma" w:hAnsi="Tahoma" w:cs="Tahoma"/>
          <w:sz w:val="20"/>
          <w:szCs w:val="20"/>
        </w:rPr>
        <w:t xml:space="preserve"> </w:t>
      </w:r>
      <w:r w:rsidR="007C2199" w:rsidRPr="00FC26CD">
        <w:rPr>
          <w:rFonts w:ascii="Tahoma" w:hAnsi="Tahoma" w:cs="Tahoma"/>
          <w:sz w:val="20"/>
          <w:szCs w:val="20"/>
        </w:rPr>
        <w:t>niniejszego rozdziału</w:t>
      </w:r>
      <w:r w:rsidRPr="00FC26CD">
        <w:rPr>
          <w:rFonts w:ascii="Tahoma" w:hAnsi="Tahoma" w:cs="Tahoma"/>
          <w:sz w:val="20"/>
          <w:szCs w:val="20"/>
        </w:rPr>
        <w:t xml:space="preserve">, komunikacja pomiędzy zamawiającym a wykonawcami, w szczególności składanie oświadczeń, wniosków, zawiadomień oraz przekazywanie informacji odbywa się elektronicznie za pośrednictwem dedykowanego formularza: </w:t>
      </w:r>
      <w:r w:rsidRPr="00FC26CD">
        <w:rPr>
          <w:rFonts w:ascii="Tahoma" w:hAnsi="Tahoma" w:cs="Tahoma"/>
          <w:b/>
          <w:bCs/>
          <w:i/>
          <w:iCs/>
          <w:sz w:val="20"/>
          <w:szCs w:val="20"/>
        </w:rPr>
        <w:t>„Formularz do komunikacji”</w:t>
      </w:r>
      <w:r w:rsidRPr="00FC26CD">
        <w:rPr>
          <w:rFonts w:ascii="Tahoma" w:hAnsi="Tahoma" w:cs="Tahoma"/>
          <w:sz w:val="20"/>
          <w:szCs w:val="20"/>
        </w:rPr>
        <w:t xml:space="preserve"> dostępnego na ePUAP </w:t>
      </w:r>
      <w:r w:rsidR="00DA50F8" w:rsidRPr="00FC26CD">
        <w:rPr>
          <w:rFonts w:ascii="Tahoma" w:hAnsi="Tahoma" w:cs="Tahoma"/>
          <w:sz w:val="20"/>
          <w:szCs w:val="20"/>
        </w:rPr>
        <w:t xml:space="preserve">(dostępnego pod adresem: </w:t>
      </w:r>
      <w:hyperlink r:id="rId13" w:history="1">
        <w:r w:rsidR="00DA50F8" w:rsidRPr="00FC26CD">
          <w:rPr>
            <w:rStyle w:val="Hipercze"/>
            <w:rFonts w:ascii="Tahoma" w:hAnsi="Tahoma" w:cs="Tahoma"/>
            <w:sz w:val="20"/>
            <w:szCs w:val="20"/>
          </w:rPr>
          <w:t>https://epuap.gov.pl/wps/portal</w:t>
        </w:r>
      </w:hyperlink>
      <w:r w:rsidR="00DA50F8" w:rsidRPr="00FC26CD">
        <w:rPr>
          <w:rFonts w:ascii="Tahoma" w:hAnsi="Tahoma" w:cs="Tahoma"/>
          <w:sz w:val="20"/>
          <w:szCs w:val="20"/>
        </w:rPr>
        <w:t xml:space="preserve">) </w:t>
      </w:r>
      <w:r w:rsidRPr="00FC26CD">
        <w:rPr>
          <w:rFonts w:ascii="Tahoma" w:hAnsi="Tahoma" w:cs="Tahoma"/>
          <w:sz w:val="20"/>
          <w:szCs w:val="20"/>
        </w:rPr>
        <w:t>oraz udostępnionego przez miniPortal</w:t>
      </w:r>
      <w:r w:rsidR="00DA50F8" w:rsidRPr="00FC26CD">
        <w:rPr>
          <w:rFonts w:ascii="Tahoma" w:hAnsi="Tahoma" w:cs="Tahoma"/>
          <w:sz w:val="20"/>
          <w:szCs w:val="20"/>
        </w:rPr>
        <w:t xml:space="preserve"> (dostępnego pod adresem: </w:t>
      </w:r>
      <w:hyperlink r:id="rId14" w:history="1">
        <w:r w:rsidR="00155525" w:rsidRPr="00FC26CD">
          <w:rPr>
            <w:rStyle w:val="Hipercze"/>
            <w:rFonts w:ascii="Tahoma" w:hAnsi="Tahoma" w:cs="Tahoma"/>
            <w:sz w:val="20"/>
            <w:szCs w:val="20"/>
          </w:rPr>
          <w:t>https://miniportal.uzp.gov.pl/</w:t>
        </w:r>
      </w:hyperlink>
      <w:r w:rsidR="00DA50F8" w:rsidRPr="00FC26CD">
        <w:rPr>
          <w:rFonts w:ascii="Tahoma" w:hAnsi="Tahoma" w:cs="Tahoma"/>
          <w:sz w:val="20"/>
          <w:szCs w:val="20"/>
        </w:rPr>
        <w:t>)</w:t>
      </w:r>
      <w:r w:rsidR="00155525" w:rsidRPr="00FC26CD">
        <w:rPr>
          <w:rFonts w:ascii="Tahoma" w:hAnsi="Tahoma" w:cs="Tahoma"/>
          <w:sz w:val="20"/>
          <w:szCs w:val="20"/>
        </w:rPr>
        <w:t>.</w:t>
      </w:r>
    </w:p>
    <w:p w14:paraId="044B5241" w14:textId="7E3A4120" w:rsidR="00DA50F8" w:rsidRPr="00716EBE" w:rsidRDefault="00AD6679" w:rsidP="005F05FB">
      <w:pPr>
        <w:pStyle w:val="Akapitzlist"/>
        <w:numPr>
          <w:ilvl w:val="6"/>
          <w:numId w:val="435"/>
        </w:numPr>
        <w:spacing w:after="0" w:line="240" w:lineRule="auto"/>
        <w:ind w:left="284" w:hanging="284"/>
        <w:jc w:val="both"/>
        <w:rPr>
          <w:rFonts w:ascii="Tahoma" w:hAnsi="Tahoma" w:cs="Tahoma"/>
          <w:color w:val="FF0000"/>
          <w:sz w:val="20"/>
          <w:szCs w:val="20"/>
        </w:rPr>
      </w:pPr>
      <w:r w:rsidRPr="00716EBE">
        <w:rPr>
          <w:rFonts w:ascii="Tahoma" w:hAnsi="Tahoma" w:cs="Tahoma"/>
          <w:sz w:val="20"/>
          <w:szCs w:val="20"/>
        </w:rPr>
        <w:t>Komunikacja pomiędzy zamawiającym</w:t>
      </w:r>
      <w:r w:rsidR="00D90F1B" w:rsidRPr="00716EBE">
        <w:rPr>
          <w:rFonts w:ascii="Tahoma" w:hAnsi="Tahoma" w:cs="Tahoma"/>
          <w:sz w:val="20"/>
          <w:szCs w:val="20"/>
        </w:rPr>
        <w:t>,</w:t>
      </w:r>
      <w:r w:rsidRPr="00716EBE">
        <w:rPr>
          <w:rFonts w:ascii="Tahoma" w:hAnsi="Tahoma" w:cs="Tahoma"/>
          <w:sz w:val="20"/>
          <w:szCs w:val="20"/>
        </w:rPr>
        <w:t xml:space="preserve"> a wykonawcami, o której mowa w p</w:t>
      </w:r>
      <w:r w:rsidR="007C2199" w:rsidRPr="00716EBE">
        <w:rPr>
          <w:rFonts w:ascii="Tahoma" w:hAnsi="Tahoma" w:cs="Tahoma"/>
          <w:sz w:val="20"/>
          <w:szCs w:val="20"/>
        </w:rPr>
        <w:t>kt</w:t>
      </w:r>
      <w:r w:rsidRPr="00716EBE">
        <w:rPr>
          <w:rFonts w:ascii="Tahoma" w:hAnsi="Tahoma" w:cs="Tahoma"/>
          <w:sz w:val="20"/>
          <w:szCs w:val="20"/>
        </w:rPr>
        <w:t xml:space="preserve"> 1</w:t>
      </w:r>
      <w:r w:rsidR="00DA50F8" w:rsidRPr="00716EBE">
        <w:rPr>
          <w:rFonts w:ascii="Tahoma" w:hAnsi="Tahoma" w:cs="Tahoma"/>
          <w:sz w:val="20"/>
          <w:szCs w:val="20"/>
        </w:rPr>
        <w:t xml:space="preserve"> powyżej</w:t>
      </w:r>
      <w:r w:rsidRPr="00716EBE">
        <w:rPr>
          <w:rFonts w:ascii="Tahoma" w:hAnsi="Tahoma" w:cs="Tahoma"/>
          <w:sz w:val="20"/>
          <w:szCs w:val="20"/>
        </w:rPr>
        <w:t xml:space="preserve"> może również odbywać się za pomocą poczty elektronicznej</w:t>
      </w:r>
      <w:r w:rsidR="00DA50F8" w:rsidRPr="00716EBE">
        <w:rPr>
          <w:rFonts w:ascii="Tahoma" w:hAnsi="Tahoma" w:cs="Tahoma"/>
        </w:rPr>
        <w:t xml:space="preserve"> </w:t>
      </w:r>
      <w:r w:rsidR="00DA50F8" w:rsidRPr="00716EBE">
        <w:rPr>
          <w:rFonts w:ascii="Tahoma" w:hAnsi="Tahoma" w:cs="Tahoma"/>
          <w:sz w:val="20"/>
          <w:szCs w:val="20"/>
        </w:rPr>
        <w:t>na adres e-mail zamawiającego</w:t>
      </w:r>
      <w:r w:rsidRPr="00716EBE">
        <w:rPr>
          <w:rFonts w:ascii="Tahoma" w:hAnsi="Tahoma" w:cs="Tahoma"/>
          <w:sz w:val="20"/>
          <w:szCs w:val="20"/>
        </w:rPr>
        <w:t xml:space="preserve">: </w:t>
      </w:r>
      <w:hyperlink r:id="rId15" w:history="1">
        <w:r w:rsidR="001A1774" w:rsidRPr="00800219">
          <w:rPr>
            <w:rStyle w:val="Hipercze"/>
            <w:rFonts w:ascii="Tahoma" w:hAnsi="Tahoma" w:cs="Tahoma"/>
            <w:sz w:val="20"/>
            <w:szCs w:val="20"/>
          </w:rPr>
          <w:t>szkola@pckziu.wodzislaw.pl</w:t>
        </w:r>
      </w:hyperlink>
      <w:r w:rsidR="001A1774">
        <w:rPr>
          <w:rFonts w:ascii="Tahoma" w:hAnsi="Tahoma" w:cs="Tahoma"/>
          <w:sz w:val="20"/>
          <w:szCs w:val="20"/>
        </w:rPr>
        <w:t xml:space="preserve"> </w:t>
      </w:r>
      <w:r w:rsidR="00FC6499" w:rsidRPr="001A1774">
        <w:rPr>
          <w:sz w:val="20"/>
          <w:szCs w:val="20"/>
        </w:rPr>
        <w:t xml:space="preserve"> </w:t>
      </w:r>
      <w:r w:rsidR="001A1774">
        <w:rPr>
          <w:rFonts w:ascii="Tahoma" w:hAnsi="Tahoma" w:cs="Tahoma"/>
          <w:sz w:val="20"/>
          <w:szCs w:val="20"/>
        </w:rPr>
        <w:t xml:space="preserve"> </w:t>
      </w:r>
      <w:r w:rsidR="00DA50F8" w:rsidRPr="00716EBE">
        <w:rPr>
          <w:rFonts w:ascii="Tahoma" w:hAnsi="Tahoma" w:cs="Tahoma"/>
          <w:sz w:val="20"/>
          <w:szCs w:val="20"/>
        </w:rPr>
        <w:t>oraz adres (adresy) e-mail wykonawcy podany w Formularzu oferty (załącznik nr 1 do Działu III SWZ). Po</w:t>
      </w:r>
      <w:r w:rsidR="000B7E5B" w:rsidRPr="00716EBE">
        <w:rPr>
          <w:rFonts w:ascii="Tahoma" w:hAnsi="Tahoma" w:cs="Tahoma"/>
          <w:sz w:val="20"/>
          <w:szCs w:val="20"/>
        </w:rPr>
        <w:t> </w:t>
      </w:r>
      <w:r w:rsidR="00DA50F8" w:rsidRPr="00716EBE">
        <w:rPr>
          <w:rFonts w:ascii="Tahoma" w:hAnsi="Tahoma" w:cs="Tahoma"/>
          <w:sz w:val="20"/>
          <w:szCs w:val="20"/>
        </w:rPr>
        <w:t>otwarciu ofert kontakt przez adres e-mail będzie możliwy tylko poprzez adres (adresy) wskazany w Formularzu oferty.</w:t>
      </w:r>
    </w:p>
    <w:p w14:paraId="7DC50E02" w14:textId="77777777" w:rsidR="00503141" w:rsidRPr="00FC26CD" w:rsidRDefault="00DA50F8" w:rsidP="005F05FB">
      <w:pPr>
        <w:pStyle w:val="Akapitzlist"/>
        <w:numPr>
          <w:ilvl w:val="6"/>
          <w:numId w:val="435"/>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Wykonawca zamierzający wziąć udział w postępowaniu o udzielenie zamówienia publicznego, musi posiadać konto na ePUAP. Wykonawca posiadający konto na ePUAP ma dostęp do następujących formularzy: </w:t>
      </w:r>
      <w:r w:rsidRPr="00FC26CD">
        <w:rPr>
          <w:rFonts w:ascii="Tahoma" w:hAnsi="Tahoma" w:cs="Tahoma"/>
          <w:b/>
          <w:bCs/>
          <w:i/>
          <w:iCs/>
          <w:sz w:val="20"/>
          <w:szCs w:val="20"/>
        </w:rPr>
        <w:t>„Formularz do złożenia, zmiany, wycofania oferty lub wniosku”</w:t>
      </w:r>
      <w:r w:rsidRPr="00FC26CD">
        <w:rPr>
          <w:rFonts w:ascii="Tahoma" w:hAnsi="Tahoma" w:cs="Tahoma"/>
          <w:sz w:val="20"/>
          <w:szCs w:val="20"/>
        </w:rPr>
        <w:t xml:space="preserve"> oraz </w:t>
      </w:r>
      <w:r w:rsidRPr="00FC26CD">
        <w:rPr>
          <w:rFonts w:ascii="Tahoma" w:hAnsi="Tahoma" w:cs="Tahoma"/>
          <w:b/>
          <w:bCs/>
          <w:i/>
          <w:iCs/>
          <w:sz w:val="20"/>
          <w:szCs w:val="20"/>
        </w:rPr>
        <w:t>„Formularz do komunikacji”</w:t>
      </w:r>
      <w:r w:rsidRPr="00FC26CD">
        <w:rPr>
          <w:rFonts w:ascii="Tahoma" w:hAnsi="Tahoma" w:cs="Tahoma"/>
          <w:sz w:val="20"/>
          <w:szCs w:val="20"/>
        </w:rPr>
        <w:t>.</w:t>
      </w:r>
    </w:p>
    <w:p w14:paraId="0E53A6A0" w14:textId="60BFD03B" w:rsidR="00503141" w:rsidRPr="00FC26CD" w:rsidRDefault="00DA50F8" w:rsidP="005F05FB">
      <w:pPr>
        <w:pStyle w:val="Akapitzlist"/>
        <w:numPr>
          <w:ilvl w:val="6"/>
          <w:numId w:val="435"/>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w:t>
      </w:r>
      <w:r w:rsidR="00FC6499">
        <w:rPr>
          <w:rFonts w:ascii="Tahoma" w:hAnsi="Tahoma" w:cs="Tahoma"/>
          <w:i/>
          <w:iCs/>
          <w:sz w:val="20"/>
          <w:szCs w:val="20"/>
        </w:rPr>
        <w:t>Instrukcji użytkownika</w:t>
      </w:r>
      <w:r w:rsidRPr="00FC26CD">
        <w:rPr>
          <w:rFonts w:ascii="Tahoma" w:hAnsi="Tahoma" w:cs="Tahoma"/>
          <w:i/>
          <w:iCs/>
          <w:sz w:val="20"/>
          <w:szCs w:val="20"/>
        </w:rPr>
        <w:t xml:space="preserve"> systemu miniPortal</w:t>
      </w:r>
      <w:r w:rsidR="00FC6499">
        <w:rPr>
          <w:rFonts w:ascii="Tahoma" w:hAnsi="Tahoma" w:cs="Tahoma"/>
          <w:i/>
          <w:iCs/>
          <w:sz w:val="20"/>
          <w:szCs w:val="20"/>
        </w:rPr>
        <w:t>-ePuap</w:t>
      </w:r>
      <w:r w:rsidRPr="00FC26CD">
        <w:rPr>
          <w:rFonts w:ascii="Tahoma" w:hAnsi="Tahoma" w:cs="Tahoma"/>
          <w:sz w:val="20"/>
          <w:szCs w:val="20"/>
        </w:rPr>
        <w:t xml:space="preserve"> oraz </w:t>
      </w:r>
      <w:r w:rsidRPr="00FC26CD">
        <w:rPr>
          <w:rFonts w:ascii="Tahoma" w:hAnsi="Tahoma" w:cs="Tahoma"/>
          <w:i/>
          <w:iCs/>
          <w:sz w:val="20"/>
          <w:szCs w:val="20"/>
        </w:rPr>
        <w:t>Warunkach korzystania z elektronicznej platformy usług administracji publicznej (ePUAP)</w:t>
      </w:r>
      <w:r w:rsidRPr="00FC26CD">
        <w:rPr>
          <w:rFonts w:ascii="Tahoma" w:hAnsi="Tahoma" w:cs="Tahoma"/>
          <w:sz w:val="20"/>
          <w:szCs w:val="20"/>
        </w:rPr>
        <w:t xml:space="preserve">. </w:t>
      </w:r>
    </w:p>
    <w:p w14:paraId="0E6D6B76" w14:textId="6C741B35" w:rsidR="00503141" w:rsidRPr="00FC26CD" w:rsidRDefault="00503141" w:rsidP="005F05FB">
      <w:pPr>
        <w:pStyle w:val="Akapitzlist"/>
        <w:numPr>
          <w:ilvl w:val="6"/>
          <w:numId w:val="435"/>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Przekazanie korespondencji przez wykonawcę poprzez portale wskazane w pkt </w:t>
      </w:r>
      <w:r w:rsidR="009A238E" w:rsidRPr="00FC26CD">
        <w:rPr>
          <w:rFonts w:ascii="Tahoma" w:hAnsi="Tahoma" w:cs="Tahoma"/>
          <w:sz w:val="20"/>
          <w:szCs w:val="20"/>
        </w:rPr>
        <w:t>1</w:t>
      </w:r>
      <w:r w:rsidRPr="00FC26CD">
        <w:rPr>
          <w:rFonts w:ascii="Tahoma" w:hAnsi="Tahoma" w:cs="Tahoma"/>
          <w:sz w:val="20"/>
          <w:szCs w:val="20"/>
        </w:rPr>
        <w:t xml:space="preserve"> oznacza akceptację regulaminów, o którym mowa w pkt 4 niniejszego rozdziału SWZ.</w:t>
      </w:r>
    </w:p>
    <w:p w14:paraId="60069DB6" w14:textId="469A2EA6" w:rsidR="00DA50F8" w:rsidRPr="00DE4A7F" w:rsidRDefault="00C7651C" w:rsidP="005F05FB">
      <w:pPr>
        <w:pStyle w:val="Akapitzlist"/>
        <w:numPr>
          <w:ilvl w:val="6"/>
          <w:numId w:val="435"/>
        </w:numPr>
        <w:spacing w:after="0" w:line="240" w:lineRule="auto"/>
        <w:ind w:left="284" w:hanging="284"/>
        <w:jc w:val="both"/>
        <w:rPr>
          <w:rFonts w:ascii="Tahoma" w:hAnsi="Tahoma" w:cs="Tahoma"/>
          <w:sz w:val="20"/>
          <w:szCs w:val="20"/>
        </w:rPr>
      </w:pPr>
      <w:r w:rsidRPr="00DE4A7F">
        <w:rPr>
          <w:rFonts w:ascii="Tahoma" w:hAnsi="Tahoma" w:cs="Tahoma"/>
          <w:sz w:val="20"/>
          <w:szCs w:val="20"/>
        </w:rPr>
        <w:t xml:space="preserve">Dokumenty elektroniczne składane są przez wykonawcę </w:t>
      </w:r>
      <w:r w:rsidR="00DA50F8" w:rsidRPr="00DE4A7F">
        <w:rPr>
          <w:rFonts w:ascii="Tahoma" w:hAnsi="Tahoma" w:cs="Tahoma"/>
          <w:sz w:val="20"/>
          <w:szCs w:val="20"/>
        </w:rPr>
        <w:t xml:space="preserve">za pośrednictwem dedykowanych formularzy: </w:t>
      </w:r>
      <w:r w:rsidR="00DA50F8" w:rsidRPr="00DE4A7F">
        <w:rPr>
          <w:rFonts w:ascii="Tahoma" w:hAnsi="Tahoma" w:cs="Tahoma"/>
          <w:b/>
          <w:bCs/>
          <w:i/>
          <w:iCs/>
          <w:sz w:val="20"/>
          <w:szCs w:val="20"/>
        </w:rPr>
        <w:t>„Formularz złożenia, zmiany, wycofania oferty lub wniosku”</w:t>
      </w:r>
      <w:r w:rsidR="00DA50F8" w:rsidRPr="00DE4A7F">
        <w:rPr>
          <w:rFonts w:ascii="Tahoma" w:hAnsi="Tahoma" w:cs="Tahoma"/>
          <w:sz w:val="20"/>
          <w:szCs w:val="20"/>
        </w:rPr>
        <w:t xml:space="preserve"> i </w:t>
      </w:r>
      <w:r w:rsidR="00DA50F8" w:rsidRPr="00DE4A7F">
        <w:rPr>
          <w:rFonts w:ascii="Tahoma" w:hAnsi="Tahoma" w:cs="Tahoma"/>
          <w:b/>
          <w:bCs/>
          <w:i/>
          <w:iCs/>
          <w:sz w:val="20"/>
          <w:szCs w:val="20"/>
        </w:rPr>
        <w:t>„Formularz do komunikacji”</w:t>
      </w:r>
      <w:r w:rsidR="00DA50F8" w:rsidRPr="00DE4A7F">
        <w:rPr>
          <w:rFonts w:ascii="Tahoma" w:hAnsi="Tahoma" w:cs="Tahoma"/>
          <w:sz w:val="20"/>
          <w:szCs w:val="20"/>
        </w:rPr>
        <w:t xml:space="preserve">, </w:t>
      </w:r>
      <w:r w:rsidRPr="00DE4A7F">
        <w:rPr>
          <w:rFonts w:ascii="Tahoma" w:hAnsi="Tahoma" w:cs="Tahoma"/>
          <w:sz w:val="20"/>
          <w:szCs w:val="20"/>
        </w:rPr>
        <w:t xml:space="preserve">jako załączniki. </w:t>
      </w:r>
      <w:r w:rsidR="00DE4A7F" w:rsidRPr="00DE4A7F">
        <w:rPr>
          <w:rFonts w:ascii="Tahoma" w:hAnsi="Tahoma" w:cs="Tahoma"/>
          <w:sz w:val="20"/>
          <w:szCs w:val="20"/>
        </w:rPr>
        <w:t>Maksymalny rozmiar skompresowanego pliku przygotowanego do wysyłki prze</w:t>
      </w:r>
      <w:r w:rsidR="007F0E4A">
        <w:rPr>
          <w:rFonts w:ascii="Tahoma" w:hAnsi="Tahoma" w:cs="Tahoma"/>
          <w:sz w:val="20"/>
          <w:szCs w:val="20"/>
        </w:rPr>
        <w:t>z</w:t>
      </w:r>
      <w:r w:rsidR="00DE4A7F" w:rsidRPr="00DE4A7F">
        <w:rPr>
          <w:rFonts w:ascii="Tahoma" w:hAnsi="Tahoma" w:cs="Tahoma"/>
          <w:sz w:val="20"/>
          <w:szCs w:val="20"/>
        </w:rPr>
        <w:t xml:space="preserve"> platformę wynosi 150 MB. </w:t>
      </w:r>
    </w:p>
    <w:p w14:paraId="3317626F" w14:textId="77777777" w:rsidR="00DA50F8" w:rsidRPr="00FC26CD" w:rsidRDefault="00DA50F8" w:rsidP="005F05FB">
      <w:pPr>
        <w:pStyle w:val="Akapitzlist"/>
        <w:numPr>
          <w:ilvl w:val="6"/>
          <w:numId w:val="435"/>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w:t>
      </w:r>
      <w:r w:rsidRPr="00531B9A">
        <w:rPr>
          <w:rFonts w:ascii="Tahoma" w:hAnsi="Tahoma" w:cs="Tahoma"/>
          <w:sz w:val="20"/>
          <w:szCs w:val="20"/>
        </w:rPr>
        <w:t xml:space="preserve">datę ich przekazania </w:t>
      </w:r>
      <w:r w:rsidRPr="00FC26CD">
        <w:rPr>
          <w:rFonts w:ascii="Tahoma" w:hAnsi="Tahoma" w:cs="Tahoma"/>
          <w:sz w:val="20"/>
          <w:szCs w:val="20"/>
        </w:rPr>
        <w:t xml:space="preserve">na ePUAP. </w:t>
      </w:r>
    </w:p>
    <w:p w14:paraId="75E3EAD1" w14:textId="3608D33C" w:rsidR="00AD6679" w:rsidRPr="00FC26CD" w:rsidRDefault="002C5CB1" w:rsidP="005F05FB">
      <w:pPr>
        <w:pStyle w:val="Akapitzlist"/>
        <w:numPr>
          <w:ilvl w:val="6"/>
          <w:numId w:val="435"/>
        </w:numPr>
        <w:spacing w:after="0" w:line="240" w:lineRule="auto"/>
        <w:ind w:left="284" w:hanging="284"/>
        <w:jc w:val="both"/>
        <w:rPr>
          <w:rFonts w:ascii="Tahoma" w:hAnsi="Tahoma" w:cs="Tahoma"/>
          <w:color w:val="FF0000"/>
          <w:sz w:val="20"/>
          <w:szCs w:val="20"/>
        </w:rPr>
      </w:pPr>
      <w:r w:rsidRPr="002C5CB1">
        <w:rPr>
          <w:rFonts w:ascii="Tahoma" w:hAnsi="Tahoma" w:cs="Tahoma"/>
          <w:sz w:val="20"/>
          <w:szCs w:val="20"/>
        </w:rPr>
        <w:t xml:space="preserve">Zamawiający </w:t>
      </w:r>
      <w:r w:rsidRPr="002C5CB1">
        <w:rPr>
          <w:rFonts w:ascii="Tahoma" w:hAnsi="Tahoma" w:cs="Tahoma"/>
          <w:b/>
          <w:bCs/>
          <w:sz w:val="20"/>
          <w:szCs w:val="20"/>
        </w:rPr>
        <w:t>opublikował na stronie prowadzonego postępowania</w:t>
      </w:r>
      <w:r w:rsidRPr="002C5CB1">
        <w:rPr>
          <w:rFonts w:ascii="Tahoma" w:hAnsi="Tahoma" w:cs="Tahoma"/>
          <w:sz w:val="20"/>
          <w:szCs w:val="20"/>
        </w:rPr>
        <w:t xml:space="preserve"> link do postępowania oraz </w:t>
      </w:r>
      <w:r w:rsidRPr="002C5CB1">
        <w:rPr>
          <w:rFonts w:ascii="Tahoma" w:hAnsi="Tahoma" w:cs="Tahoma"/>
          <w:b/>
          <w:bCs/>
          <w:sz w:val="20"/>
          <w:szCs w:val="20"/>
          <w:u w:val="single"/>
        </w:rPr>
        <w:t>ID</w:t>
      </w:r>
      <w:r>
        <w:rPr>
          <w:rFonts w:ascii="Tahoma" w:hAnsi="Tahoma" w:cs="Tahoma"/>
          <w:b/>
          <w:bCs/>
          <w:sz w:val="20"/>
          <w:szCs w:val="20"/>
          <w:u w:val="single"/>
        </w:rPr>
        <w:t> </w:t>
      </w:r>
      <w:r w:rsidRPr="002C5CB1">
        <w:rPr>
          <w:rFonts w:ascii="Tahoma" w:hAnsi="Tahoma" w:cs="Tahoma"/>
          <w:b/>
          <w:bCs/>
          <w:sz w:val="20"/>
          <w:szCs w:val="20"/>
          <w:u w:val="single"/>
        </w:rPr>
        <w:t>postępowania</w:t>
      </w:r>
      <w:r w:rsidRPr="002C5CB1">
        <w:rPr>
          <w:rFonts w:ascii="Tahoma" w:hAnsi="Tahoma" w:cs="Tahoma"/>
          <w:sz w:val="20"/>
          <w:szCs w:val="20"/>
        </w:rPr>
        <w:t>. Dane postępowanie można wyszukać również na Liście wszystkich postępowań w</w:t>
      </w:r>
      <w:r>
        <w:rPr>
          <w:rFonts w:ascii="Tahoma" w:hAnsi="Tahoma" w:cs="Tahoma"/>
          <w:sz w:val="20"/>
          <w:szCs w:val="20"/>
        </w:rPr>
        <w:t> </w:t>
      </w:r>
      <w:r w:rsidRPr="002C5CB1">
        <w:rPr>
          <w:rFonts w:ascii="Tahoma" w:hAnsi="Tahoma" w:cs="Tahoma"/>
          <w:sz w:val="20"/>
          <w:szCs w:val="20"/>
        </w:rPr>
        <w:t>miniPortalu, klikając wcześniej opcję „Dla Wykonawców” lub ze strony głównej z zakładki Postępowania</w:t>
      </w:r>
      <w:r w:rsidR="00420798">
        <w:rPr>
          <w:rFonts w:ascii="Tahoma" w:hAnsi="Tahoma" w:cs="Tahoma"/>
          <w:sz w:val="20"/>
          <w:szCs w:val="20"/>
        </w:rPr>
        <w:t>.</w:t>
      </w:r>
    </w:p>
    <w:p w14:paraId="228D6A77" w14:textId="06D0A354" w:rsidR="00A5772E" w:rsidRPr="00FC26CD" w:rsidRDefault="00C7651C" w:rsidP="005F05FB">
      <w:pPr>
        <w:pStyle w:val="Akapitzlist"/>
        <w:numPr>
          <w:ilvl w:val="6"/>
          <w:numId w:val="435"/>
        </w:numPr>
        <w:spacing w:after="0" w:line="240" w:lineRule="auto"/>
        <w:ind w:left="284" w:hanging="284"/>
        <w:jc w:val="both"/>
        <w:rPr>
          <w:rFonts w:ascii="Tahoma" w:hAnsi="Tahoma" w:cs="Tahoma"/>
          <w:sz w:val="18"/>
          <w:szCs w:val="18"/>
        </w:rPr>
      </w:pPr>
      <w:r w:rsidRPr="00FC26CD">
        <w:rPr>
          <w:rFonts w:ascii="Tahoma" w:hAnsi="Tahoma" w:cs="Tahoma"/>
          <w:sz w:val="20"/>
          <w:szCs w:val="20"/>
        </w:rPr>
        <w:t>Z</w:t>
      </w:r>
      <w:r w:rsidR="002476E9" w:rsidRPr="00FC26CD">
        <w:rPr>
          <w:rFonts w:ascii="Tahoma" w:hAnsi="Tahoma" w:cs="Tahoma"/>
          <w:sz w:val="20"/>
          <w:szCs w:val="20"/>
        </w:rPr>
        <w:t>amawiający lub wykonawca przekazują</w:t>
      </w:r>
      <w:r w:rsidRPr="00FC26CD">
        <w:rPr>
          <w:rFonts w:ascii="Tahoma" w:hAnsi="Tahoma" w:cs="Tahoma"/>
          <w:sz w:val="20"/>
          <w:szCs w:val="20"/>
        </w:rPr>
        <w:t>c</w:t>
      </w:r>
      <w:r w:rsidR="002476E9" w:rsidRPr="00FC26CD">
        <w:rPr>
          <w:rFonts w:ascii="Tahoma" w:hAnsi="Tahoma" w:cs="Tahoma"/>
          <w:sz w:val="20"/>
          <w:szCs w:val="20"/>
        </w:rPr>
        <w:t xml:space="preserve"> oświadczenia, wnioski, zawiadomienia oraz informacje przy użyciu środków komunikacji elektronicznej, w rozumieniu ustawy z dnia 18 lipca 2002 r. o świadczeniu usług drogą elektroniczną</w:t>
      </w:r>
      <w:r w:rsidR="00FC1F68">
        <w:rPr>
          <w:rFonts w:ascii="Tahoma" w:hAnsi="Tahoma" w:cs="Tahoma"/>
          <w:sz w:val="20"/>
          <w:szCs w:val="20"/>
        </w:rPr>
        <w:t xml:space="preserve"> (tekst jednolity: Dz. U. z 2020 r. poz. 344)</w:t>
      </w:r>
      <w:r w:rsidR="002476E9" w:rsidRPr="00FC26CD">
        <w:rPr>
          <w:rFonts w:ascii="Tahoma" w:hAnsi="Tahoma" w:cs="Tahoma"/>
          <w:sz w:val="20"/>
          <w:szCs w:val="20"/>
        </w:rPr>
        <w:t xml:space="preserve">, </w:t>
      </w:r>
      <w:r w:rsidRPr="00FC26CD">
        <w:rPr>
          <w:rFonts w:ascii="Tahoma" w:hAnsi="Tahoma" w:cs="Tahoma"/>
          <w:sz w:val="20"/>
          <w:szCs w:val="20"/>
        </w:rPr>
        <w:t>mogą</w:t>
      </w:r>
      <w:r w:rsidR="002476E9" w:rsidRPr="00FC26CD">
        <w:rPr>
          <w:rFonts w:ascii="Tahoma" w:hAnsi="Tahoma" w:cs="Tahoma"/>
          <w:sz w:val="20"/>
          <w:szCs w:val="20"/>
        </w:rPr>
        <w:t xml:space="preserve"> żąda</w:t>
      </w:r>
      <w:r w:rsidRPr="00FC26CD">
        <w:rPr>
          <w:rFonts w:ascii="Tahoma" w:hAnsi="Tahoma" w:cs="Tahoma"/>
          <w:sz w:val="20"/>
          <w:szCs w:val="20"/>
        </w:rPr>
        <w:t>ć od</w:t>
      </w:r>
      <w:r w:rsidR="002476E9" w:rsidRPr="00FC26CD">
        <w:rPr>
          <w:rFonts w:ascii="Tahoma" w:hAnsi="Tahoma" w:cs="Tahoma"/>
          <w:sz w:val="20"/>
          <w:szCs w:val="20"/>
        </w:rPr>
        <w:t xml:space="preserve"> drugiej strony niezwłoczne</w:t>
      </w:r>
      <w:r w:rsidRPr="00FC26CD">
        <w:rPr>
          <w:rFonts w:ascii="Tahoma" w:hAnsi="Tahoma" w:cs="Tahoma"/>
          <w:sz w:val="20"/>
          <w:szCs w:val="20"/>
        </w:rPr>
        <w:t>go</w:t>
      </w:r>
      <w:r w:rsidR="002476E9" w:rsidRPr="00FC26CD">
        <w:rPr>
          <w:rFonts w:ascii="Tahoma" w:hAnsi="Tahoma" w:cs="Tahoma"/>
          <w:sz w:val="20"/>
          <w:szCs w:val="20"/>
        </w:rPr>
        <w:t xml:space="preserve"> potwierdz</w:t>
      </w:r>
      <w:r w:rsidRPr="00FC26CD">
        <w:rPr>
          <w:rFonts w:ascii="Tahoma" w:hAnsi="Tahoma" w:cs="Tahoma"/>
          <w:sz w:val="20"/>
          <w:szCs w:val="20"/>
        </w:rPr>
        <w:t>enia</w:t>
      </w:r>
      <w:r w:rsidR="002476E9" w:rsidRPr="00FC26CD">
        <w:rPr>
          <w:rFonts w:ascii="Tahoma" w:hAnsi="Tahoma" w:cs="Tahoma"/>
          <w:sz w:val="20"/>
          <w:szCs w:val="20"/>
        </w:rPr>
        <w:t xml:space="preserve"> </w:t>
      </w:r>
      <w:r w:rsidRPr="00FC26CD">
        <w:rPr>
          <w:rFonts w:ascii="Tahoma" w:hAnsi="Tahoma" w:cs="Tahoma"/>
          <w:sz w:val="20"/>
          <w:szCs w:val="20"/>
        </w:rPr>
        <w:t>ich</w:t>
      </w:r>
      <w:r w:rsidR="002476E9" w:rsidRPr="00FC26CD">
        <w:rPr>
          <w:rFonts w:ascii="Tahoma" w:hAnsi="Tahoma" w:cs="Tahoma"/>
          <w:sz w:val="20"/>
          <w:szCs w:val="20"/>
        </w:rPr>
        <w:t xml:space="preserve"> otrzymania.</w:t>
      </w:r>
      <w:r w:rsidR="002476E9" w:rsidRPr="00FC26CD">
        <w:rPr>
          <w:rFonts w:ascii="Tahoma" w:hAnsi="Tahoma" w:cs="Tahoma"/>
          <w:b/>
          <w:sz w:val="20"/>
          <w:szCs w:val="20"/>
        </w:rPr>
        <w:t xml:space="preserve"> </w:t>
      </w:r>
    </w:p>
    <w:p w14:paraId="72FF3C00" w14:textId="7D8FB63C" w:rsidR="001A78BA" w:rsidRPr="00531B9A" w:rsidRDefault="00A5772E" w:rsidP="005F05FB">
      <w:pPr>
        <w:pStyle w:val="Akapitzlist"/>
        <w:numPr>
          <w:ilvl w:val="6"/>
          <w:numId w:val="435"/>
        </w:numPr>
        <w:spacing w:after="0" w:line="240" w:lineRule="auto"/>
        <w:ind w:left="284" w:hanging="284"/>
        <w:jc w:val="both"/>
        <w:rPr>
          <w:rFonts w:ascii="Tahoma" w:hAnsi="Tahoma" w:cs="Tahoma"/>
          <w:sz w:val="20"/>
          <w:szCs w:val="20"/>
        </w:rPr>
      </w:pPr>
      <w:r w:rsidRPr="00531B9A">
        <w:rPr>
          <w:rFonts w:ascii="Tahoma" w:hAnsi="Tahoma" w:cs="Tahoma"/>
          <w:sz w:val="20"/>
          <w:szCs w:val="20"/>
        </w:rPr>
        <w:t>Komunikacja ustna dopuszczalna jest wyłącznie w odniesieniu do informacji, które nie są istotne, w</w:t>
      </w:r>
      <w:r w:rsidR="009A5608" w:rsidRPr="00531B9A">
        <w:rPr>
          <w:rFonts w:ascii="Tahoma" w:hAnsi="Tahoma" w:cs="Tahoma"/>
          <w:sz w:val="20"/>
          <w:szCs w:val="20"/>
        </w:rPr>
        <w:t> </w:t>
      </w:r>
      <w:r w:rsidRPr="00531B9A">
        <w:rPr>
          <w:rFonts w:ascii="Tahoma" w:hAnsi="Tahoma" w:cs="Tahoma"/>
          <w:sz w:val="20"/>
          <w:szCs w:val="20"/>
        </w:rPr>
        <w:t>szczególności nie dotyczą ogłoszenia o zamówieniu lub dokumentów zamówienia, ofert, o ile jej treść jest udokumentowana (wymagana jest pise</w:t>
      </w:r>
      <w:r w:rsidR="00531B9A" w:rsidRPr="00531B9A">
        <w:rPr>
          <w:rFonts w:ascii="Tahoma" w:hAnsi="Tahoma" w:cs="Tahoma"/>
          <w:sz w:val="20"/>
          <w:szCs w:val="20"/>
        </w:rPr>
        <w:t>mna notatka z ustnej rozmowy</w:t>
      </w:r>
      <w:r w:rsidRPr="00531B9A">
        <w:rPr>
          <w:rFonts w:ascii="Tahoma" w:hAnsi="Tahoma" w:cs="Tahoma"/>
          <w:sz w:val="20"/>
          <w:szCs w:val="20"/>
        </w:rPr>
        <w:t>).</w:t>
      </w:r>
    </w:p>
    <w:p w14:paraId="2A3B44D2" w14:textId="23574816" w:rsidR="001A78BA" w:rsidRPr="00FC26CD" w:rsidRDefault="001A78BA" w:rsidP="005F05FB">
      <w:pPr>
        <w:pStyle w:val="Akapitzlist"/>
        <w:numPr>
          <w:ilvl w:val="6"/>
          <w:numId w:val="435"/>
        </w:numPr>
        <w:spacing w:after="0" w:line="240" w:lineRule="auto"/>
        <w:ind w:left="284" w:hanging="284"/>
        <w:jc w:val="both"/>
        <w:rPr>
          <w:rFonts w:ascii="Tahoma" w:hAnsi="Tahoma" w:cs="Tahoma"/>
          <w:sz w:val="20"/>
          <w:szCs w:val="20"/>
        </w:rPr>
      </w:pPr>
      <w:r w:rsidRPr="00FC26CD">
        <w:rPr>
          <w:rFonts w:ascii="Tahoma" w:hAnsi="Tahoma" w:cs="Tahoma"/>
          <w:sz w:val="20"/>
          <w:szCs w:val="20"/>
        </w:rPr>
        <w:t>Sposób sporządzenia dokumentów elektronicznych musi być zgody z wymaganiami określonymi w</w:t>
      </w:r>
      <w:r w:rsidR="009A5608">
        <w:rPr>
          <w:rFonts w:ascii="Tahoma" w:hAnsi="Tahoma" w:cs="Tahoma"/>
          <w:sz w:val="20"/>
          <w:szCs w:val="20"/>
        </w:rPr>
        <w:t> </w:t>
      </w:r>
      <w:r w:rsidRPr="00FC26CD">
        <w:rPr>
          <w:rFonts w:ascii="Tahoma" w:hAnsi="Tahoma" w:cs="Tahoma"/>
          <w:sz w:val="20"/>
          <w:szCs w:val="20"/>
        </w:rPr>
        <w:t>rozporządzeniu Prezesa Rady Ministrów z dnia 30 grudnia 2020 r. w sprawie sposobu sporządzania i</w:t>
      </w:r>
      <w:r w:rsidR="009A5608">
        <w:rPr>
          <w:rFonts w:ascii="Tahoma" w:hAnsi="Tahoma" w:cs="Tahoma"/>
          <w:sz w:val="20"/>
          <w:szCs w:val="20"/>
        </w:rPr>
        <w:t> </w:t>
      </w:r>
      <w:r w:rsidRPr="00FC26CD">
        <w:rPr>
          <w:rFonts w:ascii="Tahoma" w:hAnsi="Tahoma" w:cs="Tahoma"/>
          <w:sz w:val="20"/>
          <w:szCs w:val="20"/>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3B34F5E" w14:textId="12756B6E" w:rsidR="001A78BA" w:rsidRPr="00FC26CD" w:rsidRDefault="001A78BA" w:rsidP="005F05FB">
      <w:pPr>
        <w:pStyle w:val="Akapitzlist"/>
        <w:numPr>
          <w:ilvl w:val="6"/>
          <w:numId w:val="435"/>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Oferty, oświadczenia, o których mowa w art. 125 ust. 1 ustawy Pzp, podmiotowe środki dowodowe, w tym </w:t>
      </w:r>
      <w:r w:rsidRPr="00217A41">
        <w:rPr>
          <w:rFonts w:ascii="Tahoma" w:hAnsi="Tahoma" w:cs="Tahoma"/>
          <w:sz w:val="20"/>
          <w:szCs w:val="20"/>
        </w:rPr>
        <w:t xml:space="preserve">oświadczenie, o którym mowa w art. 117 ust. 4 ustawy Pzp, </w:t>
      </w:r>
      <w:r w:rsidRPr="00FC26CD">
        <w:rPr>
          <w:rFonts w:ascii="Tahoma" w:hAnsi="Tahoma" w:cs="Tahoma"/>
          <w:sz w:val="20"/>
          <w:szCs w:val="20"/>
        </w:rPr>
        <w:t xml:space="preserve">oraz zobowiązanie podmiotu udostępniającego zasoby, o którym mowa w art. 118 ust. 3 ustawy Pzp, przedmiotowe środki dowodowe, pełnomocnictwo, sporządza się w postaci elektronicznej, w </w:t>
      </w:r>
      <w:r w:rsidRPr="00FC26CD">
        <w:rPr>
          <w:rFonts w:ascii="Tahoma" w:hAnsi="Tahoma" w:cs="Tahoma"/>
          <w:sz w:val="20"/>
          <w:szCs w:val="20"/>
          <w:u w:val="single"/>
        </w:rPr>
        <w:t>formatach danych określonych</w:t>
      </w:r>
      <w:r w:rsidRPr="00FC26CD">
        <w:rPr>
          <w:rFonts w:ascii="Tahoma" w:hAnsi="Tahoma" w:cs="Tahoma"/>
          <w:sz w:val="20"/>
          <w:szCs w:val="20"/>
        </w:rPr>
        <w:t xml:space="preserve"> w przepisach wydanych na podstawie art. 18 ustawy z dnia 17 lutego 2005 r. o informatyzacji działalności podmiotów realizujących zadania publiczne (</w:t>
      </w:r>
      <w:r w:rsidR="00BB5D6A">
        <w:rPr>
          <w:rFonts w:ascii="Tahoma" w:hAnsi="Tahoma" w:cs="Tahoma"/>
          <w:sz w:val="20"/>
          <w:szCs w:val="20"/>
        </w:rPr>
        <w:t xml:space="preserve">tekst jednolity: </w:t>
      </w:r>
      <w:r w:rsidRPr="00FC26CD">
        <w:rPr>
          <w:rFonts w:ascii="Tahoma" w:hAnsi="Tahoma" w:cs="Tahoma"/>
          <w:sz w:val="20"/>
          <w:szCs w:val="20"/>
        </w:rPr>
        <w:t>Dz.</w:t>
      </w:r>
      <w:r w:rsidR="00AD47D5">
        <w:rPr>
          <w:rFonts w:ascii="Tahoma" w:hAnsi="Tahoma" w:cs="Tahoma"/>
          <w:sz w:val="20"/>
          <w:szCs w:val="20"/>
        </w:rPr>
        <w:t xml:space="preserve"> </w:t>
      </w:r>
      <w:r w:rsidRPr="00FC26CD">
        <w:rPr>
          <w:rFonts w:ascii="Tahoma" w:hAnsi="Tahoma" w:cs="Tahoma"/>
          <w:sz w:val="20"/>
          <w:szCs w:val="20"/>
        </w:rPr>
        <w:t>U. z 202</w:t>
      </w:r>
      <w:r w:rsidR="00BB5D6A">
        <w:rPr>
          <w:rFonts w:ascii="Tahoma" w:hAnsi="Tahoma" w:cs="Tahoma"/>
          <w:sz w:val="20"/>
          <w:szCs w:val="20"/>
        </w:rPr>
        <w:t>1</w:t>
      </w:r>
      <w:r w:rsidRPr="00FC26CD">
        <w:rPr>
          <w:rFonts w:ascii="Tahoma" w:hAnsi="Tahoma" w:cs="Tahoma"/>
          <w:sz w:val="20"/>
          <w:szCs w:val="20"/>
        </w:rPr>
        <w:t xml:space="preserve"> r. poz</w:t>
      </w:r>
      <w:r w:rsidR="00BB5D6A">
        <w:rPr>
          <w:rFonts w:ascii="Tahoma" w:hAnsi="Tahoma" w:cs="Tahoma"/>
          <w:sz w:val="20"/>
          <w:szCs w:val="20"/>
        </w:rPr>
        <w:t xml:space="preserve">. </w:t>
      </w:r>
      <w:r w:rsidR="00FC1F68">
        <w:rPr>
          <w:rFonts w:ascii="Tahoma" w:hAnsi="Tahoma" w:cs="Tahoma"/>
          <w:sz w:val="20"/>
          <w:szCs w:val="20"/>
        </w:rPr>
        <w:t>20</w:t>
      </w:r>
      <w:r w:rsidR="00BB5D6A">
        <w:rPr>
          <w:rFonts w:ascii="Tahoma" w:hAnsi="Tahoma" w:cs="Tahoma"/>
          <w:sz w:val="20"/>
          <w:szCs w:val="20"/>
        </w:rPr>
        <w:t>70 ze zm.</w:t>
      </w:r>
      <w:r w:rsidRPr="00F073C0">
        <w:rPr>
          <w:rFonts w:ascii="Tahoma" w:hAnsi="Tahoma" w:cs="Tahoma"/>
          <w:sz w:val="20"/>
          <w:szCs w:val="20"/>
        </w:rPr>
        <w:t>), z zastrzeżeniem formatów, o których mowa w art. 66 ust. 1 ustawy</w:t>
      </w:r>
      <w:r w:rsidR="000330BE">
        <w:rPr>
          <w:rFonts w:ascii="Tahoma" w:hAnsi="Tahoma" w:cs="Tahoma"/>
          <w:sz w:val="20"/>
          <w:szCs w:val="20"/>
        </w:rPr>
        <w:t xml:space="preserve"> Pzp</w:t>
      </w:r>
      <w:r w:rsidRPr="00F073C0">
        <w:rPr>
          <w:rFonts w:ascii="Tahoma" w:hAnsi="Tahoma" w:cs="Tahoma"/>
          <w:sz w:val="20"/>
          <w:szCs w:val="20"/>
        </w:rPr>
        <w:t xml:space="preserve">, z uwzględnieniem rodzaju przekazywanych </w:t>
      </w:r>
      <w:r w:rsidRPr="00FC26CD">
        <w:rPr>
          <w:rFonts w:ascii="Tahoma" w:hAnsi="Tahoma" w:cs="Tahoma"/>
          <w:sz w:val="20"/>
          <w:szCs w:val="20"/>
        </w:rPr>
        <w:t>danych.</w:t>
      </w:r>
    </w:p>
    <w:p w14:paraId="3DF11149" w14:textId="27E84856" w:rsidR="001A78BA" w:rsidRPr="00FC26CD" w:rsidRDefault="001A78BA" w:rsidP="005F05FB">
      <w:pPr>
        <w:pStyle w:val="Akapitzlist"/>
        <w:numPr>
          <w:ilvl w:val="6"/>
          <w:numId w:val="435"/>
        </w:numPr>
        <w:spacing w:after="0" w:line="240" w:lineRule="auto"/>
        <w:ind w:left="284" w:hanging="284"/>
        <w:jc w:val="both"/>
        <w:rPr>
          <w:rFonts w:ascii="Tahoma" w:hAnsi="Tahoma" w:cs="Tahoma"/>
          <w:sz w:val="20"/>
          <w:szCs w:val="20"/>
        </w:rPr>
      </w:pPr>
      <w:r w:rsidRPr="00FC26CD">
        <w:rPr>
          <w:rFonts w:ascii="Tahoma" w:hAnsi="Tahoma" w:cs="Tahoma"/>
          <w:sz w:val="20"/>
          <w:szCs w:val="20"/>
        </w:rPr>
        <w:t>Informacje, oświadczenia lub dokumenty, inne niż określone w pkt 1</w:t>
      </w:r>
      <w:r w:rsidR="00FB4703">
        <w:rPr>
          <w:rFonts w:ascii="Tahoma" w:hAnsi="Tahoma" w:cs="Tahoma"/>
          <w:sz w:val="20"/>
          <w:szCs w:val="20"/>
        </w:rPr>
        <w:t>2</w:t>
      </w:r>
      <w:r w:rsidRPr="00FC26CD">
        <w:rPr>
          <w:rFonts w:ascii="Tahoma" w:hAnsi="Tahoma" w:cs="Tahoma"/>
          <w:sz w:val="20"/>
          <w:szCs w:val="20"/>
        </w:rPr>
        <w:t xml:space="preserve"> niniejszego rozdziału SWZ, przekazywane w postępowaniu o udzielenie zamówienia, sporządza się w postaci elektronicznej, w formatach danych określonych w przepisach wydanych na podstawie art. 18 ustawy z dnia 17 lutego 2005 r. o</w:t>
      </w:r>
      <w:r w:rsidR="00F90242">
        <w:rPr>
          <w:rFonts w:ascii="Tahoma" w:hAnsi="Tahoma" w:cs="Tahoma"/>
          <w:sz w:val="20"/>
          <w:szCs w:val="20"/>
        </w:rPr>
        <w:t> </w:t>
      </w:r>
      <w:r w:rsidRPr="00FC26CD">
        <w:rPr>
          <w:rFonts w:ascii="Tahoma" w:hAnsi="Tahoma" w:cs="Tahoma"/>
          <w:sz w:val="20"/>
          <w:szCs w:val="20"/>
        </w:rPr>
        <w:t xml:space="preserve">informatyzacji działalności podmiotów realizujących zadania publiczne </w:t>
      </w:r>
      <w:r w:rsidRPr="00FC26CD">
        <w:rPr>
          <w:rFonts w:ascii="Tahoma" w:hAnsi="Tahoma" w:cs="Tahoma"/>
          <w:sz w:val="20"/>
          <w:szCs w:val="20"/>
          <w:u w:val="single"/>
        </w:rPr>
        <w:t>lub jako tekst wpisany bezpośrednio do wiadomości przekazywanej przy użyciu środków komunikacji elektronicznej</w:t>
      </w:r>
      <w:r w:rsidRPr="00FC26CD">
        <w:rPr>
          <w:rFonts w:ascii="Tahoma" w:hAnsi="Tahoma" w:cs="Tahoma"/>
          <w:sz w:val="20"/>
          <w:szCs w:val="20"/>
        </w:rPr>
        <w:t>, wskazanych przez zamawiającego w niniejszej SWZ.</w:t>
      </w:r>
    </w:p>
    <w:p w14:paraId="2E3ED8C8" w14:textId="5434E3EF" w:rsidR="007124EE" w:rsidRPr="00FC26CD" w:rsidRDefault="007124EE" w:rsidP="005F05FB">
      <w:pPr>
        <w:pStyle w:val="Akapitzlist"/>
        <w:numPr>
          <w:ilvl w:val="6"/>
          <w:numId w:val="435"/>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Zamawiający informuje, iż </w:t>
      </w:r>
      <w:bookmarkStart w:id="18" w:name="_Hlk66184684"/>
      <w:r w:rsidRPr="00FC26CD">
        <w:rPr>
          <w:rFonts w:ascii="Tahoma" w:hAnsi="Tahoma" w:cs="Tahoma"/>
          <w:sz w:val="20"/>
          <w:szCs w:val="20"/>
        </w:rPr>
        <w:t>w przypadku przesłania przez wykonawcę dokumentów elektronicznych skompresowanych</w:t>
      </w:r>
      <w:bookmarkEnd w:id="18"/>
      <w:r w:rsidRPr="00FC26CD">
        <w:rPr>
          <w:rFonts w:ascii="Tahoma" w:hAnsi="Tahoma" w:cs="Tahoma"/>
          <w:sz w:val="20"/>
          <w:szCs w:val="20"/>
        </w:rPr>
        <w:t xml:space="preserve"> (</w:t>
      </w:r>
      <w:r w:rsidRPr="00FC26CD">
        <w:rPr>
          <w:rFonts w:ascii="Tahoma" w:hAnsi="Tahoma" w:cs="Tahoma"/>
          <w:sz w:val="20"/>
          <w:szCs w:val="20"/>
          <w:u w:val="single"/>
        </w:rPr>
        <w:t>w tym oferta</w:t>
      </w:r>
      <w:r w:rsidRPr="00FC26CD">
        <w:rPr>
          <w:rFonts w:ascii="Tahoma" w:hAnsi="Tahoma" w:cs="Tahoma"/>
          <w:sz w:val="20"/>
          <w:szCs w:val="20"/>
        </w:rPr>
        <w:t>), dopuszczone są jedynie formaty danych wskazanych w Rozporządzeniu Rady Ministrów z dnia 12 kwietnia 2012 r. w sprawie Krajowych Ram Interoperacyjności, minimalnych wymagań dla rejestrów publicznych  i wymiany informacji w postaci elektronicznej ora minimalnych wymagań dla systemów teleinformatycznych (</w:t>
      </w:r>
      <w:r w:rsidR="00AD47D5">
        <w:rPr>
          <w:rFonts w:ascii="Tahoma" w:hAnsi="Tahoma" w:cs="Tahoma"/>
          <w:sz w:val="20"/>
          <w:szCs w:val="20"/>
        </w:rPr>
        <w:t xml:space="preserve">tekst jednolity: </w:t>
      </w:r>
      <w:r w:rsidRPr="00FC26CD">
        <w:rPr>
          <w:rFonts w:ascii="Tahoma" w:hAnsi="Tahoma" w:cs="Tahoma"/>
          <w:sz w:val="20"/>
          <w:szCs w:val="20"/>
        </w:rPr>
        <w:t xml:space="preserve">Dz. U. z 2017 r. poz. 2247). </w:t>
      </w:r>
      <w:r w:rsidR="00AC34CD" w:rsidRPr="00AC34CD">
        <w:rPr>
          <w:rFonts w:ascii="Tahoma" w:hAnsi="Tahoma" w:cs="Tahoma"/>
          <w:sz w:val="20"/>
          <w:szCs w:val="20"/>
        </w:rPr>
        <w:t>Przesłanie pliku w formacie rar. jest możliwe tylko po uprzednim jej skompresowaniu do innego formatu wskazanego w Rozporządzeniu, o którym mowa zdaniu poprzednim (np. .zip).</w:t>
      </w:r>
    </w:p>
    <w:p w14:paraId="5E8C0DD3" w14:textId="777F25C8" w:rsidR="001A78BA" w:rsidRPr="00FC26CD" w:rsidRDefault="001A78BA" w:rsidP="005F05FB">
      <w:pPr>
        <w:pStyle w:val="Akapitzlist"/>
        <w:numPr>
          <w:ilvl w:val="6"/>
          <w:numId w:val="435"/>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gdy dokumenty elektroniczne w postępowaniu o udzielenie zamówienia, przekazywane przy użyciu środków komunikacji elektronicznej, zawierają informacje stanowiące </w:t>
      </w:r>
      <w:r w:rsidRPr="00FC26CD">
        <w:rPr>
          <w:rFonts w:ascii="Tahoma" w:hAnsi="Tahoma" w:cs="Tahoma"/>
          <w:b/>
          <w:bCs/>
          <w:sz w:val="20"/>
          <w:szCs w:val="20"/>
          <w:u w:val="single"/>
        </w:rPr>
        <w:t>tajemnicę przedsiębiorstwa</w:t>
      </w:r>
      <w:r w:rsidRPr="00FC26CD">
        <w:rPr>
          <w:rFonts w:ascii="Tahoma" w:hAnsi="Tahoma" w:cs="Tahoma"/>
          <w:sz w:val="20"/>
          <w:szCs w:val="20"/>
        </w:rPr>
        <w:t xml:space="preserve"> w rozumieniu przepisów ustawy z dnia 16 kwietnia 1993 r. o zwalczaniu nieuczciwej konkurencji (</w:t>
      </w:r>
      <w:r w:rsidR="00BB5D6A">
        <w:rPr>
          <w:rFonts w:ascii="Tahoma" w:hAnsi="Tahoma" w:cs="Tahoma"/>
          <w:sz w:val="20"/>
          <w:szCs w:val="20"/>
        </w:rPr>
        <w:t xml:space="preserve">tekst jednolity: </w:t>
      </w:r>
      <w:r w:rsidRPr="00FC26CD">
        <w:rPr>
          <w:rFonts w:ascii="Tahoma" w:hAnsi="Tahoma" w:cs="Tahoma"/>
          <w:sz w:val="20"/>
          <w:szCs w:val="20"/>
        </w:rPr>
        <w:t>Dz. U.</w:t>
      </w:r>
      <w:r w:rsidR="00F073C0">
        <w:rPr>
          <w:rFonts w:ascii="Tahoma" w:hAnsi="Tahoma" w:cs="Tahoma"/>
          <w:sz w:val="20"/>
          <w:szCs w:val="20"/>
        </w:rPr>
        <w:t xml:space="preserve"> </w:t>
      </w:r>
      <w:r w:rsidRPr="00FC26CD">
        <w:rPr>
          <w:rFonts w:ascii="Tahoma" w:hAnsi="Tahoma" w:cs="Tahoma"/>
          <w:sz w:val="20"/>
          <w:szCs w:val="20"/>
        </w:rPr>
        <w:t>z</w:t>
      </w:r>
      <w:r w:rsidR="00F073C0">
        <w:rPr>
          <w:rFonts w:ascii="Tahoma" w:hAnsi="Tahoma" w:cs="Tahoma"/>
          <w:sz w:val="20"/>
          <w:szCs w:val="20"/>
        </w:rPr>
        <w:t> </w:t>
      </w:r>
      <w:r w:rsidRPr="00FC26CD">
        <w:rPr>
          <w:rFonts w:ascii="Tahoma" w:hAnsi="Tahoma" w:cs="Tahoma"/>
          <w:sz w:val="20"/>
          <w:szCs w:val="20"/>
        </w:rPr>
        <w:t>2020</w:t>
      </w:r>
      <w:r w:rsidR="00F073C0">
        <w:rPr>
          <w:rFonts w:ascii="Tahoma" w:hAnsi="Tahoma" w:cs="Tahoma"/>
          <w:sz w:val="20"/>
          <w:szCs w:val="20"/>
        </w:rPr>
        <w:t> </w:t>
      </w:r>
      <w:r w:rsidRPr="00FC26CD">
        <w:rPr>
          <w:rFonts w:ascii="Tahoma" w:hAnsi="Tahoma" w:cs="Tahoma"/>
          <w:sz w:val="20"/>
          <w:szCs w:val="20"/>
        </w:rPr>
        <w:t>r. poz. 1913</w:t>
      </w:r>
      <w:r w:rsidR="00FC1F68">
        <w:rPr>
          <w:rFonts w:ascii="Tahoma" w:hAnsi="Tahoma" w:cs="Tahoma"/>
          <w:sz w:val="20"/>
          <w:szCs w:val="20"/>
        </w:rPr>
        <w:t xml:space="preserve"> ze zm.</w:t>
      </w:r>
      <w:r w:rsidRPr="00FC26CD">
        <w:rPr>
          <w:rFonts w:ascii="Tahoma" w:hAnsi="Tahoma" w:cs="Tahoma"/>
          <w:sz w:val="20"/>
          <w:szCs w:val="20"/>
        </w:rPr>
        <w:t xml:space="preserve">), </w:t>
      </w:r>
      <w:r w:rsidR="00A400E4" w:rsidRPr="00FC26CD">
        <w:rPr>
          <w:rFonts w:ascii="Tahoma" w:hAnsi="Tahoma" w:cs="Tahoma"/>
          <w:sz w:val="20"/>
          <w:szCs w:val="20"/>
        </w:rPr>
        <w:t>w</w:t>
      </w:r>
      <w:r w:rsidRPr="00FC26CD">
        <w:rPr>
          <w:rFonts w:ascii="Tahoma" w:hAnsi="Tahoma" w:cs="Tahoma"/>
          <w:sz w:val="20"/>
          <w:szCs w:val="20"/>
        </w:rPr>
        <w:t>ykonawca, w celu utrzymania w poufności tych informacji, przekazuje je w wydzielonym i odpowiednio oznaczonym pliku</w:t>
      </w:r>
      <w:r w:rsidR="00E55FF0" w:rsidRPr="00FC26CD">
        <w:rPr>
          <w:rFonts w:ascii="Tahoma" w:hAnsi="Tahoma" w:cs="Tahoma"/>
          <w:sz w:val="20"/>
          <w:szCs w:val="20"/>
        </w:rPr>
        <w:t xml:space="preserve"> pn. „Załącznik stanowiący tajemnicę przedsiębiorstwa”</w:t>
      </w:r>
      <w:r w:rsidRPr="00FC26CD">
        <w:rPr>
          <w:rFonts w:ascii="Tahoma" w:hAnsi="Tahoma" w:cs="Tahoma"/>
          <w:sz w:val="20"/>
          <w:szCs w:val="20"/>
        </w:rPr>
        <w:t>.</w:t>
      </w:r>
    </w:p>
    <w:p w14:paraId="6AF66A4B" w14:textId="76B025B3" w:rsidR="007124EE" w:rsidRPr="00FC26CD" w:rsidRDefault="007124EE" w:rsidP="007124EE">
      <w:pPr>
        <w:pStyle w:val="Standard"/>
        <w:ind w:left="284"/>
        <w:jc w:val="both"/>
        <w:rPr>
          <w:rFonts w:ascii="Tahoma" w:hAnsi="Tahoma" w:cs="Tahoma"/>
        </w:rPr>
      </w:pPr>
      <w:r w:rsidRPr="00FC26CD">
        <w:rPr>
          <w:rFonts w:ascii="Tahoma" w:hAnsi="Tahoma" w:cs="Tahoma"/>
        </w:rPr>
        <w:t>Protokół postępowania o udzielenie zamówienia wraz z załącznikami, w tym oferta wykonawcy wraz z</w:t>
      </w:r>
      <w:r w:rsidR="00F90242">
        <w:rPr>
          <w:rFonts w:ascii="Tahoma" w:hAnsi="Tahoma" w:cs="Tahoma"/>
        </w:rPr>
        <w:t> </w:t>
      </w:r>
      <w:r w:rsidRPr="00FC26CD">
        <w:rPr>
          <w:rFonts w:ascii="Tahoma" w:hAnsi="Tahoma" w:cs="Tahoma"/>
        </w:rPr>
        <w:t>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 Protokół postępowania wraz z załącznikami, w tym oferty wraz z załącznikami, udostępnia się na wniosek.</w:t>
      </w:r>
    </w:p>
    <w:p w14:paraId="7C5B149E" w14:textId="0A9057FC" w:rsidR="001A78BA" w:rsidRPr="00FC26CD" w:rsidRDefault="001A78BA" w:rsidP="005F05FB">
      <w:pPr>
        <w:pStyle w:val="Akapitzlist"/>
        <w:numPr>
          <w:ilvl w:val="6"/>
          <w:numId w:val="435"/>
        </w:numPr>
        <w:spacing w:after="0" w:line="240" w:lineRule="auto"/>
        <w:ind w:left="284" w:hanging="284"/>
        <w:jc w:val="both"/>
        <w:rPr>
          <w:rFonts w:ascii="Tahoma" w:hAnsi="Tahoma" w:cs="Tahoma"/>
          <w:sz w:val="20"/>
          <w:szCs w:val="20"/>
        </w:rPr>
      </w:pPr>
      <w:r w:rsidRPr="00FC26CD">
        <w:rPr>
          <w:rFonts w:ascii="Tahoma" w:hAnsi="Tahoma" w:cs="Tahoma"/>
          <w:sz w:val="20"/>
          <w:szCs w:val="20"/>
        </w:rPr>
        <w:t>Osobami uprawnionymi do kontaktów z wykonawcami są:</w:t>
      </w:r>
    </w:p>
    <w:p w14:paraId="4D32E337" w14:textId="4F73FA73" w:rsidR="001A78BA" w:rsidRPr="008C41C1" w:rsidRDefault="001A78BA" w:rsidP="001A78BA">
      <w:pPr>
        <w:pStyle w:val="Standard"/>
        <w:tabs>
          <w:tab w:val="left" w:pos="14177"/>
          <w:tab w:val="left" w:pos="26937"/>
          <w:tab w:val="left" w:pos="29205"/>
        </w:tabs>
        <w:ind w:left="3828" w:hanging="3544"/>
        <w:jc w:val="both"/>
        <w:rPr>
          <w:rFonts w:ascii="Tahoma" w:hAnsi="Tahoma" w:cs="Tahoma"/>
        </w:rPr>
      </w:pPr>
      <w:r w:rsidRPr="006A1EB6">
        <w:rPr>
          <w:rFonts w:ascii="Tahoma" w:hAnsi="Tahoma" w:cs="Tahoma"/>
        </w:rPr>
        <w:t xml:space="preserve">w sprawach przedmiotu zamówienia  </w:t>
      </w:r>
      <w:r w:rsidRPr="006A1EB6">
        <w:rPr>
          <w:rFonts w:ascii="Tahoma" w:hAnsi="Tahoma" w:cs="Tahoma"/>
        </w:rPr>
        <w:tab/>
        <w:t>-</w:t>
      </w:r>
      <w:r w:rsidR="00716EBE" w:rsidRPr="006A1EB6">
        <w:rPr>
          <w:rFonts w:ascii="Tahoma" w:hAnsi="Tahoma" w:cs="Tahoma"/>
        </w:rPr>
        <w:t xml:space="preserve"> </w:t>
      </w:r>
      <w:r w:rsidRPr="008C41C1">
        <w:rPr>
          <w:rFonts w:ascii="Tahoma" w:hAnsi="Tahoma" w:cs="Tahoma"/>
          <w:kern w:val="0"/>
          <w:lang w:eastAsia="pl-PL"/>
        </w:rPr>
        <w:t>Rafał Zięba,</w:t>
      </w:r>
      <w:r w:rsidR="00716EBE" w:rsidRPr="008C41C1">
        <w:rPr>
          <w:rFonts w:ascii="Tahoma" w:hAnsi="Tahoma" w:cs="Tahoma"/>
          <w:kern w:val="0"/>
          <w:lang w:eastAsia="pl-PL"/>
        </w:rPr>
        <w:t xml:space="preserve"> </w:t>
      </w:r>
      <w:r w:rsidR="00FB4703" w:rsidRPr="008C41C1">
        <w:rPr>
          <w:rFonts w:ascii="Tahoma" w:hAnsi="Tahoma" w:cs="Tahoma"/>
          <w:kern w:val="0"/>
          <w:lang w:eastAsia="pl-PL"/>
        </w:rPr>
        <w:t>Andrzej Mielańczyk</w:t>
      </w:r>
      <w:r w:rsidR="00716EBE" w:rsidRPr="008C41C1">
        <w:rPr>
          <w:rFonts w:ascii="Tahoma" w:hAnsi="Tahoma" w:cs="Tahoma"/>
          <w:kern w:val="0"/>
          <w:lang w:eastAsia="pl-PL"/>
        </w:rPr>
        <w:t>,</w:t>
      </w:r>
    </w:p>
    <w:p w14:paraId="34438B86" w14:textId="2A4AACCF" w:rsidR="001A78BA" w:rsidRPr="00FC26CD" w:rsidRDefault="001A78BA" w:rsidP="001A78BA">
      <w:pPr>
        <w:pStyle w:val="Standard"/>
        <w:tabs>
          <w:tab w:val="left" w:pos="14177"/>
          <w:tab w:val="left" w:pos="26937"/>
          <w:tab w:val="left" w:pos="29205"/>
        </w:tabs>
        <w:ind w:left="3828" w:hanging="3544"/>
        <w:jc w:val="both"/>
        <w:rPr>
          <w:rFonts w:ascii="Tahoma" w:hAnsi="Tahoma" w:cs="Tahoma"/>
        </w:rPr>
      </w:pPr>
      <w:r w:rsidRPr="00FC26CD">
        <w:rPr>
          <w:rFonts w:ascii="Tahoma" w:hAnsi="Tahoma" w:cs="Tahoma"/>
        </w:rPr>
        <w:t>w sprawach proceduralnych</w:t>
      </w:r>
      <w:r w:rsidRPr="00FC26CD">
        <w:rPr>
          <w:rFonts w:ascii="Tahoma" w:hAnsi="Tahoma" w:cs="Tahoma"/>
        </w:rPr>
        <w:tab/>
        <w:t xml:space="preserve">- </w:t>
      </w:r>
      <w:r w:rsidR="00FD6CFD" w:rsidRPr="00FC26CD">
        <w:rPr>
          <w:rFonts w:ascii="Tahoma" w:hAnsi="Tahoma" w:cs="Tahoma"/>
        </w:rPr>
        <w:t>Justyna Wuwer</w:t>
      </w:r>
      <w:r w:rsidR="00FD6CFD">
        <w:rPr>
          <w:rFonts w:ascii="Tahoma" w:hAnsi="Tahoma" w:cs="Tahoma"/>
        </w:rPr>
        <w:t xml:space="preserve">, </w:t>
      </w:r>
      <w:r w:rsidRPr="00FC26CD">
        <w:rPr>
          <w:rFonts w:ascii="Tahoma" w:hAnsi="Tahoma" w:cs="Tahoma"/>
        </w:rPr>
        <w:t>Sylwia Markowska</w:t>
      </w:r>
      <w:r w:rsidR="00FD6CFD">
        <w:rPr>
          <w:rFonts w:ascii="Tahoma" w:hAnsi="Tahoma" w:cs="Tahoma"/>
        </w:rPr>
        <w:t>.</w:t>
      </w:r>
    </w:p>
    <w:p w14:paraId="0C4FEB16" w14:textId="77777777" w:rsidR="009E26A6" w:rsidRPr="00FC26CD" w:rsidRDefault="009E26A6" w:rsidP="00F073C0">
      <w:pPr>
        <w:pStyle w:val="Standard"/>
        <w:jc w:val="both"/>
        <w:rPr>
          <w:rFonts w:ascii="Tahoma" w:hAnsi="Tahoma" w:cs="Tahoma"/>
        </w:rPr>
      </w:pPr>
    </w:p>
    <w:p w14:paraId="63F1E94D" w14:textId="7B872780" w:rsidR="009E26A6" w:rsidRPr="00FC26CD" w:rsidRDefault="009E26A6" w:rsidP="007F492E">
      <w:pPr>
        <w:pStyle w:val="Styl4"/>
        <w:ind w:left="142"/>
      </w:pPr>
      <w:bookmarkStart w:id="19" w:name="_Toc96666684"/>
      <w:r w:rsidRPr="00FC26CD">
        <w:t>Opis sposobu udzielania wyjaśnień dotyczących specyfikacji warunków zamówienia</w:t>
      </w:r>
      <w:bookmarkEnd w:id="19"/>
    </w:p>
    <w:p w14:paraId="52902476" w14:textId="77777777" w:rsidR="009E26A6" w:rsidRPr="00FC26CD" w:rsidRDefault="009E26A6" w:rsidP="009E26A6">
      <w:pPr>
        <w:pStyle w:val="Standard"/>
        <w:ind w:left="284"/>
        <w:jc w:val="both"/>
        <w:rPr>
          <w:rFonts w:ascii="Tahoma" w:hAnsi="Tahoma" w:cs="Tahoma"/>
        </w:rPr>
      </w:pPr>
    </w:p>
    <w:p w14:paraId="198E2224" w14:textId="0191E69C" w:rsidR="009E26A6" w:rsidRPr="00FC26CD" w:rsidRDefault="009E26A6" w:rsidP="005F05FB">
      <w:pPr>
        <w:pStyle w:val="Standard"/>
        <w:numPr>
          <w:ilvl w:val="6"/>
          <w:numId w:val="444"/>
        </w:numPr>
        <w:ind w:left="284" w:hanging="284"/>
        <w:jc w:val="both"/>
        <w:rPr>
          <w:rFonts w:ascii="Tahoma" w:hAnsi="Tahoma" w:cs="Tahoma"/>
        </w:rPr>
      </w:pPr>
      <w:r w:rsidRPr="00FC26CD">
        <w:rPr>
          <w:rFonts w:ascii="Tahoma" w:hAnsi="Tahoma" w:cs="Tahoma"/>
        </w:rPr>
        <w:t xml:space="preserve">Treść SWZ wraz z załącznikami zamieszczona jest na </w:t>
      </w:r>
      <w:bookmarkStart w:id="20" w:name="_Hlk66191489"/>
      <w:r w:rsidR="00AF2262" w:rsidRPr="00FC26CD">
        <w:rPr>
          <w:rFonts w:ascii="Tahoma" w:hAnsi="Tahoma" w:cs="Tahoma"/>
        </w:rPr>
        <w:t>stron</w:t>
      </w:r>
      <w:r w:rsidR="00CD57F4">
        <w:rPr>
          <w:rFonts w:ascii="Tahoma" w:hAnsi="Tahoma" w:cs="Tahoma"/>
        </w:rPr>
        <w:t>ie</w:t>
      </w:r>
      <w:r w:rsidR="00AF2262" w:rsidRPr="00FC26CD">
        <w:rPr>
          <w:rFonts w:ascii="Tahoma" w:hAnsi="Tahoma" w:cs="Tahoma"/>
        </w:rPr>
        <w:t xml:space="preserve"> internetowej prowadzonego postępowania</w:t>
      </w:r>
      <w:bookmarkEnd w:id="20"/>
      <w:r w:rsidRPr="00FC26CD">
        <w:rPr>
          <w:rFonts w:ascii="Tahoma" w:hAnsi="Tahoma" w:cs="Tahoma"/>
        </w:rPr>
        <w:t>.</w:t>
      </w:r>
    </w:p>
    <w:p w14:paraId="7CC07EFD" w14:textId="55488CCB" w:rsidR="009E26A6" w:rsidRPr="00FC26CD" w:rsidRDefault="009E26A6" w:rsidP="005F05FB">
      <w:pPr>
        <w:pStyle w:val="Standard"/>
        <w:numPr>
          <w:ilvl w:val="1"/>
          <w:numId w:val="444"/>
        </w:numPr>
        <w:ind w:left="284" w:hanging="284"/>
        <w:jc w:val="both"/>
        <w:rPr>
          <w:rFonts w:ascii="Tahoma" w:hAnsi="Tahoma" w:cs="Tahoma"/>
        </w:rPr>
      </w:pPr>
      <w:r w:rsidRPr="00FC26CD">
        <w:rPr>
          <w:rFonts w:ascii="Tahoma" w:hAnsi="Tahoma" w:cs="Tahoma"/>
        </w:rPr>
        <w:t xml:space="preserve">Wykonawca może zwrócić się do </w:t>
      </w:r>
      <w:r w:rsidR="00AF2262" w:rsidRPr="00FC26CD">
        <w:rPr>
          <w:rFonts w:ascii="Tahoma" w:hAnsi="Tahoma" w:cs="Tahoma"/>
        </w:rPr>
        <w:t>z</w:t>
      </w:r>
      <w:r w:rsidRPr="00FC26CD">
        <w:rPr>
          <w:rFonts w:ascii="Tahoma" w:hAnsi="Tahoma" w:cs="Tahoma"/>
        </w:rPr>
        <w:t>amawiającego z wnioskiem o wyjaśnienie treści SWZ.</w:t>
      </w:r>
    </w:p>
    <w:p w14:paraId="1D1BFE38" w14:textId="5B4E2256" w:rsidR="009E26A6" w:rsidRPr="00FC26CD" w:rsidRDefault="009E26A6" w:rsidP="005F05FB">
      <w:pPr>
        <w:pStyle w:val="Standard"/>
        <w:numPr>
          <w:ilvl w:val="1"/>
          <w:numId w:val="444"/>
        </w:numPr>
        <w:ind w:left="284" w:hanging="284"/>
        <w:jc w:val="both"/>
        <w:rPr>
          <w:rFonts w:ascii="Tahoma" w:hAnsi="Tahoma" w:cs="Tahoma"/>
        </w:rPr>
      </w:pPr>
      <w:r w:rsidRPr="00FC26CD">
        <w:rPr>
          <w:rFonts w:ascii="Tahoma" w:hAnsi="Tahoma" w:cs="Tahoma"/>
        </w:rPr>
        <w:t xml:space="preserve">Zamawiający niezwłocznie udzieli wyjaśnień, jednakże nie później niż na 2 dni przed upływem terminu składania ofert, o ile wniosek o wyjaśnienie SWZ wpłynie do </w:t>
      </w:r>
      <w:r w:rsidR="00AF2262" w:rsidRPr="00FC26CD">
        <w:rPr>
          <w:rFonts w:ascii="Tahoma" w:hAnsi="Tahoma" w:cs="Tahoma"/>
        </w:rPr>
        <w:t>z</w:t>
      </w:r>
      <w:r w:rsidRPr="00FC26CD">
        <w:rPr>
          <w:rFonts w:ascii="Tahoma" w:hAnsi="Tahoma" w:cs="Tahoma"/>
        </w:rPr>
        <w:t xml:space="preserve">amawiającego nie później niż na 4 dni przed </w:t>
      </w:r>
      <w:r w:rsidR="00531B9A">
        <w:rPr>
          <w:rFonts w:ascii="Tahoma" w:hAnsi="Tahoma" w:cs="Tahoma"/>
        </w:rPr>
        <w:t xml:space="preserve">upływem terminu składania ofert. </w:t>
      </w:r>
    </w:p>
    <w:p w14:paraId="1C977DC1" w14:textId="5F881355" w:rsidR="009E26A6" w:rsidRPr="00FC26CD" w:rsidRDefault="009E26A6" w:rsidP="005F05FB">
      <w:pPr>
        <w:pStyle w:val="Standard"/>
        <w:numPr>
          <w:ilvl w:val="1"/>
          <w:numId w:val="444"/>
        </w:numPr>
        <w:ind w:left="284" w:hanging="284"/>
        <w:jc w:val="both"/>
        <w:rPr>
          <w:rFonts w:ascii="Tahoma" w:hAnsi="Tahoma" w:cs="Tahoma"/>
          <w:color w:val="FF0000"/>
        </w:rPr>
      </w:pPr>
      <w:r w:rsidRPr="00FC26CD">
        <w:rPr>
          <w:rFonts w:ascii="Tahoma" w:hAnsi="Tahoma" w:cs="Tahoma"/>
        </w:rPr>
        <w:t xml:space="preserve">Wszelkie wyjaśnienia, modyfikacje treści SWZ oraz inne informacje związane z niniejszym postępowaniem, </w:t>
      </w:r>
      <w:r w:rsidR="005B201B" w:rsidRPr="00FC26CD">
        <w:rPr>
          <w:rFonts w:ascii="Tahoma" w:hAnsi="Tahoma" w:cs="Tahoma"/>
        </w:rPr>
        <w:t>z</w:t>
      </w:r>
      <w:r w:rsidRPr="00FC26CD">
        <w:rPr>
          <w:rFonts w:ascii="Tahoma" w:hAnsi="Tahoma" w:cs="Tahoma"/>
        </w:rPr>
        <w:t xml:space="preserve">amawiający będzie zamieszczał wyłącznie na </w:t>
      </w:r>
      <w:r w:rsidR="00AF2262" w:rsidRPr="00FC26CD">
        <w:rPr>
          <w:rFonts w:ascii="Tahoma" w:hAnsi="Tahoma" w:cs="Tahoma"/>
        </w:rPr>
        <w:t>stronie internetowej prowadzonego postępowania</w:t>
      </w:r>
      <w:r w:rsidR="00C823F6" w:rsidRPr="00FC26CD">
        <w:rPr>
          <w:rFonts w:ascii="Tahoma" w:hAnsi="Tahoma" w:cs="Tahoma"/>
        </w:rPr>
        <w:t>.</w:t>
      </w:r>
    </w:p>
    <w:p w14:paraId="363881F5" w14:textId="025A98C5" w:rsidR="009E26A6" w:rsidRPr="00FC26CD" w:rsidRDefault="009E26A6" w:rsidP="005F05FB">
      <w:pPr>
        <w:pStyle w:val="Standard"/>
        <w:numPr>
          <w:ilvl w:val="1"/>
          <w:numId w:val="444"/>
        </w:numPr>
        <w:ind w:left="284" w:hanging="284"/>
        <w:jc w:val="both"/>
        <w:rPr>
          <w:rFonts w:ascii="Tahoma" w:hAnsi="Tahoma" w:cs="Tahoma"/>
        </w:rPr>
      </w:pPr>
      <w:r w:rsidRPr="00FC26CD">
        <w:rPr>
          <w:rFonts w:ascii="Tahoma" w:hAnsi="Tahoma" w:cs="Tahoma"/>
        </w:rPr>
        <w:t xml:space="preserve">W uzasadnionych przypadkach </w:t>
      </w:r>
      <w:r w:rsidR="00AF2262" w:rsidRPr="00FC26CD">
        <w:rPr>
          <w:rFonts w:ascii="Tahoma" w:hAnsi="Tahoma" w:cs="Tahoma"/>
        </w:rPr>
        <w:t>z</w:t>
      </w:r>
      <w:r w:rsidRPr="00FC26CD">
        <w:rPr>
          <w:rFonts w:ascii="Tahoma" w:hAnsi="Tahoma" w:cs="Tahoma"/>
        </w:rPr>
        <w:t xml:space="preserve">amawiający może przed upływem terminu składania ofert zmienić treść SWZ. Każda wprowadzona przez </w:t>
      </w:r>
      <w:r w:rsidR="00AF2262" w:rsidRPr="00FC26CD">
        <w:rPr>
          <w:rFonts w:ascii="Tahoma" w:hAnsi="Tahoma" w:cs="Tahoma"/>
        </w:rPr>
        <w:t>z</w:t>
      </w:r>
      <w:r w:rsidRPr="00FC26CD">
        <w:rPr>
          <w:rFonts w:ascii="Tahoma" w:hAnsi="Tahoma" w:cs="Tahoma"/>
        </w:rPr>
        <w:t xml:space="preserve">amawiającego zmiana staje się w takim przypadku częścią SWZ. Dokonaną zmianę treści SWZ </w:t>
      </w:r>
      <w:r w:rsidR="00AF2262" w:rsidRPr="00FC26CD">
        <w:rPr>
          <w:rFonts w:ascii="Tahoma" w:hAnsi="Tahoma" w:cs="Tahoma"/>
        </w:rPr>
        <w:t>z</w:t>
      </w:r>
      <w:r w:rsidRPr="00FC26CD">
        <w:rPr>
          <w:rFonts w:ascii="Tahoma" w:hAnsi="Tahoma" w:cs="Tahoma"/>
        </w:rPr>
        <w:t xml:space="preserve">amawiający udostępnia na </w:t>
      </w:r>
      <w:r w:rsidR="00AF2262" w:rsidRPr="00FC26CD">
        <w:rPr>
          <w:rFonts w:ascii="Tahoma" w:hAnsi="Tahoma" w:cs="Tahoma"/>
        </w:rPr>
        <w:t>stronie internetowej prowadzonego postępowania</w:t>
      </w:r>
      <w:r w:rsidRPr="00FC26CD">
        <w:rPr>
          <w:rFonts w:ascii="Tahoma" w:hAnsi="Tahoma" w:cs="Tahoma"/>
        </w:rPr>
        <w:t>.</w:t>
      </w:r>
    </w:p>
    <w:p w14:paraId="406B28E3" w14:textId="68A37ED4" w:rsidR="00A400E4" w:rsidRPr="00FC26CD" w:rsidRDefault="009E26A6" w:rsidP="005F05FB">
      <w:pPr>
        <w:pStyle w:val="Standard"/>
        <w:numPr>
          <w:ilvl w:val="1"/>
          <w:numId w:val="444"/>
        </w:numPr>
        <w:ind w:left="284" w:hanging="284"/>
        <w:jc w:val="both"/>
        <w:rPr>
          <w:rFonts w:ascii="Tahoma" w:hAnsi="Tahoma" w:cs="Tahoma"/>
        </w:rPr>
      </w:pPr>
      <w:r w:rsidRPr="00FC26CD">
        <w:rPr>
          <w:rFonts w:ascii="Tahoma" w:hAnsi="Tahoma" w:cs="Tahoma"/>
        </w:rPr>
        <w:t xml:space="preserve">Zamawiający oświadcza, iż nie zamierza zwoływać zebrania </w:t>
      </w:r>
      <w:r w:rsidR="00AF2262" w:rsidRPr="00FC26CD">
        <w:rPr>
          <w:rFonts w:ascii="Tahoma" w:hAnsi="Tahoma" w:cs="Tahoma"/>
        </w:rPr>
        <w:t>w</w:t>
      </w:r>
      <w:r w:rsidRPr="00FC26CD">
        <w:rPr>
          <w:rFonts w:ascii="Tahoma" w:hAnsi="Tahoma" w:cs="Tahoma"/>
        </w:rPr>
        <w:t>ykonawców w celu wyjaśnienia treści SWZ.</w:t>
      </w:r>
    </w:p>
    <w:p w14:paraId="05E003DC" w14:textId="7E00C5D7" w:rsidR="003F6F60" w:rsidRPr="00FC26CD" w:rsidRDefault="003F6F60" w:rsidP="00AF2262">
      <w:pPr>
        <w:pStyle w:val="Standard"/>
        <w:ind w:left="284" w:hanging="284"/>
        <w:jc w:val="both"/>
        <w:rPr>
          <w:rFonts w:ascii="Tahoma" w:hAnsi="Tahoma" w:cs="Tahoma"/>
        </w:rPr>
      </w:pPr>
    </w:p>
    <w:p w14:paraId="30F0F176" w14:textId="01BD6E5F" w:rsidR="00A400E4" w:rsidRPr="00FC26CD" w:rsidRDefault="00A400E4" w:rsidP="007F492E">
      <w:pPr>
        <w:pStyle w:val="Styl4"/>
        <w:ind w:hanging="284"/>
      </w:pPr>
      <w:bookmarkStart w:id="21" w:name="_Toc96666685"/>
      <w:r w:rsidRPr="00FC26CD">
        <w:t>Termin związania ofertą.</w:t>
      </w:r>
      <w:bookmarkEnd w:id="21"/>
    </w:p>
    <w:p w14:paraId="266C0C6B" w14:textId="77777777" w:rsidR="00A400E4" w:rsidRPr="00CB10DB" w:rsidRDefault="00A400E4" w:rsidP="00A400E4">
      <w:pPr>
        <w:pStyle w:val="Standard"/>
        <w:ind w:left="62"/>
        <w:jc w:val="both"/>
        <w:rPr>
          <w:rFonts w:ascii="Tahoma" w:hAnsi="Tahoma" w:cs="Tahoma"/>
          <w:b/>
          <w:i/>
          <w:sz w:val="18"/>
          <w:szCs w:val="18"/>
          <w:u w:val="single"/>
        </w:rPr>
      </w:pPr>
    </w:p>
    <w:p w14:paraId="25156AB5" w14:textId="7246E7B4" w:rsidR="00F210F6" w:rsidRPr="00285BD2" w:rsidRDefault="00F210F6" w:rsidP="005F05FB">
      <w:pPr>
        <w:pStyle w:val="Akapitzlist"/>
        <w:numPr>
          <w:ilvl w:val="0"/>
          <w:numId w:val="436"/>
        </w:numPr>
        <w:autoSpaceDE w:val="0"/>
        <w:adjustRightInd w:val="0"/>
        <w:spacing w:after="0" w:line="240" w:lineRule="auto"/>
        <w:ind w:left="284" w:hanging="284"/>
        <w:jc w:val="both"/>
        <w:rPr>
          <w:rFonts w:ascii="Tahoma" w:eastAsiaTheme="minorHAnsi" w:hAnsi="Tahoma" w:cs="Tahoma"/>
          <w:b/>
          <w:bCs/>
          <w:sz w:val="20"/>
          <w:szCs w:val="20"/>
          <w:lang w:eastAsia="en-US"/>
        </w:rPr>
      </w:pPr>
      <w:r w:rsidRPr="00CD4909">
        <w:rPr>
          <w:rFonts w:ascii="Tahoma" w:eastAsiaTheme="minorHAnsi" w:hAnsi="Tahoma" w:cs="Tahoma"/>
          <w:sz w:val="20"/>
          <w:szCs w:val="20"/>
          <w:lang w:eastAsia="en-US"/>
        </w:rPr>
        <w:t>Wykonawca jest związany ofertą do dnia</w:t>
      </w:r>
      <w:r w:rsidR="00716EBE" w:rsidRPr="00CD4909">
        <w:rPr>
          <w:rFonts w:ascii="Tahoma" w:eastAsiaTheme="minorHAnsi" w:hAnsi="Tahoma" w:cs="Tahoma"/>
          <w:sz w:val="20"/>
          <w:szCs w:val="20"/>
          <w:lang w:eastAsia="en-US"/>
        </w:rPr>
        <w:t>:</w:t>
      </w:r>
      <w:r w:rsidR="00285BD2">
        <w:rPr>
          <w:rFonts w:ascii="Tahoma" w:eastAsiaTheme="minorHAnsi" w:hAnsi="Tahoma" w:cs="Tahoma"/>
          <w:b/>
          <w:color w:val="FF0000"/>
          <w:sz w:val="20"/>
          <w:szCs w:val="20"/>
          <w:lang w:eastAsia="en-US"/>
        </w:rPr>
        <w:t xml:space="preserve"> </w:t>
      </w:r>
      <w:r w:rsidR="00923F4D">
        <w:rPr>
          <w:rFonts w:ascii="Tahoma" w:eastAsiaTheme="minorHAnsi" w:hAnsi="Tahoma" w:cs="Tahoma"/>
          <w:b/>
          <w:sz w:val="20"/>
          <w:szCs w:val="20"/>
          <w:lang w:eastAsia="en-US"/>
        </w:rPr>
        <w:t>1</w:t>
      </w:r>
      <w:r w:rsidR="00865CAF">
        <w:rPr>
          <w:rFonts w:ascii="Tahoma" w:eastAsiaTheme="minorHAnsi" w:hAnsi="Tahoma" w:cs="Tahoma"/>
          <w:b/>
          <w:sz w:val="20"/>
          <w:szCs w:val="20"/>
          <w:lang w:eastAsia="en-US"/>
        </w:rPr>
        <w:t>5</w:t>
      </w:r>
      <w:r w:rsidR="000B1C0B" w:rsidRPr="00285BD2">
        <w:rPr>
          <w:rFonts w:ascii="Tahoma" w:eastAsiaTheme="minorHAnsi" w:hAnsi="Tahoma" w:cs="Tahoma"/>
          <w:b/>
          <w:sz w:val="20"/>
          <w:szCs w:val="20"/>
          <w:lang w:eastAsia="en-US"/>
        </w:rPr>
        <w:t>.0</w:t>
      </w:r>
      <w:r w:rsidR="00897293" w:rsidRPr="00285BD2">
        <w:rPr>
          <w:rFonts w:ascii="Tahoma" w:eastAsiaTheme="minorHAnsi" w:hAnsi="Tahoma" w:cs="Tahoma"/>
          <w:b/>
          <w:sz w:val="20"/>
          <w:szCs w:val="20"/>
          <w:lang w:eastAsia="en-US"/>
        </w:rPr>
        <w:t>4</w:t>
      </w:r>
      <w:r w:rsidR="009E3DD6" w:rsidRPr="00285BD2">
        <w:rPr>
          <w:rFonts w:ascii="Tahoma" w:eastAsiaTheme="minorHAnsi" w:hAnsi="Tahoma" w:cs="Tahoma"/>
          <w:b/>
          <w:sz w:val="20"/>
          <w:szCs w:val="20"/>
          <w:lang w:eastAsia="en-US"/>
        </w:rPr>
        <w:t>.2022</w:t>
      </w:r>
      <w:r w:rsidR="0051163C" w:rsidRPr="00285BD2">
        <w:rPr>
          <w:rFonts w:ascii="Tahoma" w:eastAsiaTheme="minorHAnsi" w:hAnsi="Tahoma" w:cs="Tahoma"/>
          <w:b/>
          <w:bCs/>
          <w:sz w:val="20"/>
          <w:szCs w:val="20"/>
          <w:lang w:eastAsia="en-US"/>
        </w:rPr>
        <w:t xml:space="preserve"> r.</w:t>
      </w:r>
    </w:p>
    <w:p w14:paraId="41AB62CB" w14:textId="70719FF0" w:rsidR="00F210F6" w:rsidRPr="0051163C" w:rsidRDefault="00F210F6" w:rsidP="005F05FB">
      <w:pPr>
        <w:pStyle w:val="Akapitzlist"/>
        <w:numPr>
          <w:ilvl w:val="0"/>
          <w:numId w:val="436"/>
        </w:numPr>
        <w:autoSpaceDE w:val="0"/>
        <w:adjustRightInd w:val="0"/>
        <w:spacing w:after="0" w:line="240" w:lineRule="auto"/>
        <w:ind w:left="284" w:hanging="284"/>
        <w:jc w:val="both"/>
        <w:rPr>
          <w:rFonts w:ascii="Tahoma" w:eastAsiaTheme="minorHAnsi" w:hAnsi="Tahoma" w:cs="Tahoma"/>
          <w:sz w:val="20"/>
          <w:szCs w:val="20"/>
          <w:lang w:eastAsia="en-US"/>
        </w:rPr>
      </w:pPr>
      <w:r w:rsidRPr="0051163C">
        <w:rPr>
          <w:rFonts w:ascii="Tahoma" w:eastAsiaTheme="minorHAnsi" w:hAnsi="Tahoma" w:cs="Tahoma"/>
          <w:sz w:val="20"/>
          <w:szCs w:val="20"/>
          <w:lang w:eastAsia="en-US"/>
        </w:rPr>
        <w:t>W przypadku gdy wybór najkorzystniejszej oferty nie nastąpi przed upływem terminu zw</w:t>
      </w:r>
      <w:r w:rsidR="00730272">
        <w:rPr>
          <w:rFonts w:ascii="Tahoma" w:eastAsiaTheme="minorHAnsi" w:hAnsi="Tahoma" w:cs="Tahoma"/>
          <w:sz w:val="20"/>
          <w:szCs w:val="20"/>
          <w:lang w:eastAsia="en-US"/>
        </w:rPr>
        <w:t>iązania ofertą określonego w pkt</w:t>
      </w:r>
      <w:r w:rsidRPr="0051163C">
        <w:rPr>
          <w:rFonts w:ascii="Tahoma" w:eastAsiaTheme="minorHAnsi" w:hAnsi="Tahoma" w:cs="Tahoma"/>
          <w:sz w:val="20"/>
          <w:szCs w:val="20"/>
          <w:lang w:eastAsia="en-US"/>
        </w:rPr>
        <w:t xml:space="preserve"> 1 powyżej, </w:t>
      </w:r>
      <w:r w:rsidR="00D13A50">
        <w:rPr>
          <w:rFonts w:ascii="Tahoma" w:eastAsiaTheme="minorHAnsi" w:hAnsi="Tahoma" w:cs="Tahoma"/>
          <w:sz w:val="20"/>
          <w:szCs w:val="20"/>
          <w:lang w:eastAsia="en-US"/>
        </w:rPr>
        <w:t>z</w:t>
      </w:r>
      <w:r w:rsidRPr="0051163C">
        <w:rPr>
          <w:rFonts w:ascii="Tahoma" w:eastAsiaTheme="minorHAnsi" w:hAnsi="Tahoma" w:cs="Tahoma"/>
          <w:sz w:val="20"/>
          <w:szCs w:val="20"/>
          <w:lang w:eastAsia="en-US"/>
        </w:rPr>
        <w:t xml:space="preserve">amawiający przed upływem terminu związania ofertą zwraca się jednokrotnie do wykonawców o wyrażenie zgody na przedłużenie tego terminu o wskazywany przez niego okres, nie dłuższy niż 60 dni. </w:t>
      </w:r>
    </w:p>
    <w:p w14:paraId="04CCF514" w14:textId="3301BFE4" w:rsidR="006C011B" w:rsidRDefault="00F210F6" w:rsidP="005F05FB">
      <w:pPr>
        <w:pStyle w:val="Akapitzlist"/>
        <w:numPr>
          <w:ilvl w:val="0"/>
          <w:numId w:val="436"/>
        </w:numPr>
        <w:autoSpaceDE w:val="0"/>
        <w:adjustRightInd w:val="0"/>
        <w:spacing w:after="0" w:line="240" w:lineRule="auto"/>
        <w:ind w:left="284" w:hanging="284"/>
        <w:jc w:val="both"/>
        <w:rPr>
          <w:rFonts w:ascii="Tahoma" w:eastAsiaTheme="minorHAnsi" w:hAnsi="Tahoma" w:cs="Tahoma"/>
          <w:sz w:val="20"/>
          <w:szCs w:val="20"/>
          <w:lang w:eastAsia="en-US"/>
        </w:rPr>
      </w:pPr>
      <w:r w:rsidRPr="0051163C">
        <w:rPr>
          <w:rFonts w:ascii="Tahoma" w:eastAsiaTheme="minorHAnsi" w:hAnsi="Tahoma" w:cs="Tahoma"/>
          <w:sz w:val="20"/>
          <w:szCs w:val="20"/>
          <w:lang w:eastAsia="en-US"/>
        </w:rPr>
        <w:t>Przedłużenie terminu związ</w:t>
      </w:r>
      <w:r w:rsidR="00730272">
        <w:rPr>
          <w:rFonts w:ascii="Tahoma" w:eastAsiaTheme="minorHAnsi" w:hAnsi="Tahoma" w:cs="Tahoma"/>
          <w:sz w:val="20"/>
          <w:szCs w:val="20"/>
          <w:lang w:eastAsia="en-US"/>
        </w:rPr>
        <w:t xml:space="preserve">ania ofertą, o którym mowa w pkt </w:t>
      </w:r>
      <w:r w:rsidRPr="0051163C">
        <w:rPr>
          <w:rFonts w:ascii="Tahoma" w:eastAsiaTheme="minorHAnsi" w:hAnsi="Tahoma" w:cs="Tahoma"/>
          <w:sz w:val="20"/>
          <w:szCs w:val="20"/>
          <w:lang w:eastAsia="en-US"/>
        </w:rPr>
        <w:t>2 powyżej, wymaga złożenia przez wykonawcę pisemnego oświadczenia o wyrażeniu zgody na przedłużenie terminu związania ofertą.</w:t>
      </w:r>
    </w:p>
    <w:p w14:paraId="203C53DD" w14:textId="196E3AE2" w:rsidR="00F210F6" w:rsidRDefault="00F210F6" w:rsidP="00F210F6">
      <w:pPr>
        <w:pStyle w:val="Standard"/>
        <w:jc w:val="both"/>
        <w:rPr>
          <w:rFonts w:ascii="Tahoma" w:hAnsi="Tahoma" w:cs="Tahoma"/>
          <w:b/>
          <w:i/>
          <w:u w:val="single"/>
        </w:rPr>
      </w:pPr>
    </w:p>
    <w:p w14:paraId="34D59E55" w14:textId="0227FF7F" w:rsidR="0069120D" w:rsidRDefault="0069120D" w:rsidP="00F210F6">
      <w:pPr>
        <w:pStyle w:val="Standard"/>
        <w:jc w:val="both"/>
        <w:rPr>
          <w:rFonts w:ascii="Tahoma" w:hAnsi="Tahoma" w:cs="Tahoma"/>
          <w:b/>
          <w:i/>
          <w:u w:val="single"/>
        </w:rPr>
      </w:pPr>
    </w:p>
    <w:p w14:paraId="53814BBB" w14:textId="77777777" w:rsidR="0069120D" w:rsidRPr="00FC26CD" w:rsidRDefault="0069120D" w:rsidP="00F210F6">
      <w:pPr>
        <w:pStyle w:val="Standard"/>
        <w:jc w:val="both"/>
        <w:rPr>
          <w:rFonts w:ascii="Tahoma" w:hAnsi="Tahoma" w:cs="Tahoma"/>
          <w:b/>
          <w:i/>
          <w:u w:val="single"/>
        </w:rPr>
      </w:pPr>
    </w:p>
    <w:p w14:paraId="393A0D56" w14:textId="00EDB3C0" w:rsidR="006C011B" w:rsidRPr="00FC26CD" w:rsidRDefault="006C011B" w:rsidP="007F492E">
      <w:pPr>
        <w:pStyle w:val="Styl4"/>
        <w:ind w:left="142"/>
      </w:pPr>
      <w:bookmarkStart w:id="22" w:name="_Toc96666686"/>
      <w:r w:rsidRPr="00FC26CD">
        <w:t>Opis sposobu przygotowania</w:t>
      </w:r>
      <w:r w:rsidR="00431B1E" w:rsidRPr="00FC26CD">
        <w:t xml:space="preserve"> i złożenia</w:t>
      </w:r>
      <w:r w:rsidRPr="00FC26CD">
        <w:t xml:space="preserve"> oferty.</w:t>
      </w:r>
      <w:bookmarkEnd w:id="22"/>
    </w:p>
    <w:p w14:paraId="031E6EE4" w14:textId="77777777" w:rsidR="006C011B" w:rsidRPr="00FC26CD" w:rsidRDefault="006C011B" w:rsidP="006C011B">
      <w:pPr>
        <w:pStyle w:val="Standard"/>
        <w:jc w:val="both"/>
        <w:rPr>
          <w:rFonts w:ascii="Tahoma" w:hAnsi="Tahoma" w:cs="Tahoma"/>
          <w:b/>
          <w:i/>
          <w:sz w:val="18"/>
          <w:szCs w:val="18"/>
          <w:u w:val="single"/>
        </w:rPr>
      </w:pPr>
    </w:p>
    <w:p w14:paraId="4190E1B7" w14:textId="2186F9C4" w:rsidR="006C011B" w:rsidRPr="00FC26CD" w:rsidRDefault="006C011B" w:rsidP="005F05FB">
      <w:pPr>
        <w:pStyle w:val="Standard"/>
        <w:numPr>
          <w:ilvl w:val="0"/>
          <w:numId w:val="360"/>
        </w:numPr>
        <w:ind w:left="284" w:hanging="284"/>
        <w:jc w:val="both"/>
        <w:rPr>
          <w:rFonts w:ascii="Tahoma" w:hAnsi="Tahoma" w:cs="Tahoma"/>
        </w:rPr>
      </w:pPr>
      <w:r w:rsidRPr="00FC26CD">
        <w:rPr>
          <w:rFonts w:ascii="Tahoma" w:hAnsi="Tahoma" w:cs="Tahoma"/>
        </w:rPr>
        <w:t xml:space="preserve">Wykonawca ma prawo złożyć </w:t>
      </w:r>
      <w:r w:rsidR="008B53DC" w:rsidRPr="00FC26CD">
        <w:rPr>
          <w:rFonts w:ascii="Tahoma" w:hAnsi="Tahoma" w:cs="Tahoma"/>
        </w:rPr>
        <w:t xml:space="preserve">tylko jedną </w:t>
      </w:r>
      <w:r w:rsidRPr="00FC26CD">
        <w:rPr>
          <w:rFonts w:ascii="Tahoma" w:hAnsi="Tahoma" w:cs="Tahoma"/>
        </w:rPr>
        <w:t xml:space="preserve">ofertę wypełniając odpowiednio </w:t>
      </w:r>
      <w:r w:rsidR="00155C43" w:rsidRPr="00FC26CD">
        <w:rPr>
          <w:rFonts w:ascii="Tahoma" w:hAnsi="Tahoma" w:cs="Tahoma"/>
          <w:bCs/>
        </w:rPr>
        <w:t>f</w:t>
      </w:r>
      <w:r w:rsidRPr="00FC26CD">
        <w:rPr>
          <w:rFonts w:ascii="Tahoma" w:hAnsi="Tahoma" w:cs="Tahoma"/>
          <w:bCs/>
        </w:rPr>
        <w:t>ormularz oferty</w:t>
      </w:r>
      <w:r w:rsidR="008B53DC" w:rsidRPr="00FC26CD">
        <w:rPr>
          <w:rFonts w:ascii="Tahoma" w:hAnsi="Tahoma" w:cs="Tahoma"/>
        </w:rPr>
        <w:t xml:space="preserve"> lub według takiego samego schematu, stanowiącego załącznik nr 1 do Działu III SWZ</w:t>
      </w:r>
      <w:r w:rsidRPr="00FC26CD">
        <w:rPr>
          <w:rFonts w:ascii="Tahoma" w:hAnsi="Tahoma" w:cs="Tahoma"/>
        </w:rPr>
        <w:t>. Do oferty należy dołączyć wszystkie dokumenty i oświadczenia wymagane odpowiednimi postanowieniami SWZ.</w:t>
      </w:r>
    </w:p>
    <w:p w14:paraId="61893848" w14:textId="216A2A7F" w:rsidR="005E7DC6" w:rsidRPr="009059F7" w:rsidRDefault="008B53DC" w:rsidP="005F05FB">
      <w:pPr>
        <w:pStyle w:val="Akapitzlist"/>
        <w:numPr>
          <w:ilvl w:val="0"/>
          <w:numId w:val="360"/>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Ofertę </w:t>
      </w:r>
      <w:r w:rsidR="00F210F6" w:rsidRPr="00FC26CD">
        <w:rPr>
          <w:rFonts w:ascii="Tahoma" w:hAnsi="Tahoma" w:cs="Tahoma"/>
          <w:sz w:val="20"/>
          <w:szCs w:val="20"/>
        </w:rPr>
        <w:t xml:space="preserve">wraz ze stanowiącymi jej integralną cześć załącznikami </w:t>
      </w:r>
      <w:r w:rsidRPr="00FC26CD">
        <w:rPr>
          <w:rFonts w:ascii="Tahoma" w:hAnsi="Tahoma" w:cs="Tahoma"/>
          <w:sz w:val="20"/>
          <w:szCs w:val="20"/>
        </w:rPr>
        <w:t xml:space="preserve">należy złożyć pod rygorem nieważności w formie elektronicznej (w postaci elektronicznej opatrzonej kwalifikowanym podpisem elektronicznym) lub w postaci elektronicznej opatrzonej </w:t>
      </w:r>
      <w:r w:rsidRPr="009059F7">
        <w:rPr>
          <w:rFonts w:ascii="Tahoma" w:hAnsi="Tahoma" w:cs="Tahoma"/>
          <w:sz w:val="20"/>
          <w:szCs w:val="20"/>
          <w:u w:val="single"/>
        </w:rPr>
        <w:t>podpisem zaufanym</w:t>
      </w:r>
      <w:r w:rsidRPr="00FC26CD">
        <w:rPr>
          <w:rFonts w:ascii="Tahoma" w:hAnsi="Tahoma" w:cs="Tahoma"/>
          <w:sz w:val="20"/>
          <w:szCs w:val="20"/>
        </w:rPr>
        <w:t xml:space="preserve"> </w:t>
      </w:r>
      <w:r w:rsidR="009059F7">
        <w:rPr>
          <w:rFonts w:ascii="Tahoma" w:hAnsi="Tahoma" w:cs="Tahoma"/>
          <w:sz w:val="20"/>
          <w:szCs w:val="20"/>
        </w:rPr>
        <w:t>w rozumieniu</w:t>
      </w:r>
      <w:r w:rsidR="009059F7" w:rsidRPr="009059F7">
        <w:rPr>
          <w:rFonts w:ascii="Tahoma" w:hAnsi="Tahoma" w:cs="Tahoma"/>
          <w:sz w:val="20"/>
          <w:szCs w:val="20"/>
        </w:rPr>
        <w:t xml:space="preserve"> ustaw</w:t>
      </w:r>
      <w:r w:rsidR="009059F7">
        <w:rPr>
          <w:rFonts w:ascii="Tahoma" w:hAnsi="Tahoma" w:cs="Tahoma"/>
          <w:sz w:val="20"/>
          <w:szCs w:val="20"/>
        </w:rPr>
        <w:t>y</w:t>
      </w:r>
      <w:r w:rsidR="009059F7" w:rsidRPr="009059F7">
        <w:rPr>
          <w:rFonts w:ascii="Tahoma" w:hAnsi="Tahoma" w:cs="Tahoma"/>
          <w:sz w:val="20"/>
          <w:szCs w:val="20"/>
        </w:rPr>
        <w:t xml:space="preserve"> z dnia 17 lutego 2005 r. o informatyzacji działalności podmiotów realizujących zadania publiczne (tekst jednolity</w:t>
      </w:r>
      <w:r w:rsidR="00AD47D5">
        <w:rPr>
          <w:rFonts w:ascii="Tahoma" w:hAnsi="Tahoma" w:cs="Tahoma"/>
          <w:sz w:val="20"/>
          <w:szCs w:val="20"/>
        </w:rPr>
        <w:t>:</w:t>
      </w:r>
      <w:r w:rsidR="009059F7" w:rsidRPr="009059F7">
        <w:rPr>
          <w:rFonts w:ascii="Tahoma" w:hAnsi="Tahoma" w:cs="Tahoma"/>
          <w:sz w:val="20"/>
          <w:szCs w:val="20"/>
        </w:rPr>
        <w:t xml:space="preserve"> Dz. U. z 20</w:t>
      </w:r>
      <w:r w:rsidR="00436367">
        <w:rPr>
          <w:rFonts w:ascii="Tahoma" w:hAnsi="Tahoma" w:cs="Tahoma"/>
          <w:sz w:val="20"/>
          <w:szCs w:val="20"/>
        </w:rPr>
        <w:t>21</w:t>
      </w:r>
      <w:r w:rsidR="009059F7" w:rsidRPr="009059F7">
        <w:rPr>
          <w:rFonts w:ascii="Tahoma" w:hAnsi="Tahoma" w:cs="Tahoma"/>
          <w:sz w:val="20"/>
          <w:szCs w:val="20"/>
        </w:rPr>
        <w:t xml:space="preserve"> r., poz. </w:t>
      </w:r>
      <w:r w:rsidR="000B1C0B">
        <w:rPr>
          <w:rFonts w:ascii="Tahoma" w:hAnsi="Tahoma" w:cs="Tahoma"/>
          <w:sz w:val="20"/>
          <w:szCs w:val="20"/>
        </w:rPr>
        <w:t>20</w:t>
      </w:r>
      <w:r w:rsidR="00436367">
        <w:rPr>
          <w:rFonts w:ascii="Tahoma" w:hAnsi="Tahoma" w:cs="Tahoma"/>
          <w:sz w:val="20"/>
          <w:szCs w:val="20"/>
        </w:rPr>
        <w:t>7</w:t>
      </w:r>
      <w:r w:rsidR="009059F7" w:rsidRPr="009059F7">
        <w:rPr>
          <w:rFonts w:ascii="Tahoma" w:hAnsi="Tahoma" w:cs="Tahoma"/>
          <w:sz w:val="20"/>
          <w:szCs w:val="20"/>
        </w:rPr>
        <w:t>0 ze zm.)</w:t>
      </w:r>
      <w:r w:rsidR="009059F7">
        <w:rPr>
          <w:rFonts w:ascii="Tahoma" w:hAnsi="Tahoma" w:cs="Tahoma"/>
          <w:sz w:val="20"/>
          <w:szCs w:val="20"/>
        </w:rPr>
        <w:t xml:space="preserve"> </w:t>
      </w:r>
      <w:r w:rsidRPr="009059F7">
        <w:rPr>
          <w:rFonts w:ascii="Tahoma" w:hAnsi="Tahoma" w:cs="Tahoma"/>
          <w:sz w:val="20"/>
          <w:szCs w:val="20"/>
        </w:rPr>
        <w:t xml:space="preserve">lub </w:t>
      </w:r>
      <w:r w:rsidRPr="009059F7">
        <w:rPr>
          <w:rFonts w:ascii="Tahoma" w:hAnsi="Tahoma" w:cs="Tahoma"/>
          <w:sz w:val="20"/>
          <w:szCs w:val="20"/>
          <w:u w:val="single"/>
        </w:rPr>
        <w:t>podpisem osobistym</w:t>
      </w:r>
      <w:r w:rsidR="009059F7">
        <w:rPr>
          <w:rFonts w:ascii="Tahoma" w:hAnsi="Tahoma" w:cs="Tahoma"/>
          <w:sz w:val="20"/>
          <w:szCs w:val="20"/>
        </w:rPr>
        <w:t xml:space="preserve"> </w:t>
      </w:r>
      <w:r w:rsidR="009059F7" w:rsidRPr="009059F7">
        <w:rPr>
          <w:rFonts w:ascii="Tahoma" w:hAnsi="Tahoma" w:cs="Tahoma"/>
          <w:sz w:val="20"/>
          <w:szCs w:val="20"/>
        </w:rPr>
        <w:t>w rozumieniu ustawy</w:t>
      </w:r>
      <w:r w:rsidR="005E7DC6" w:rsidRPr="009059F7">
        <w:rPr>
          <w:rFonts w:ascii="Tahoma" w:hAnsi="Tahoma" w:cs="Tahoma"/>
          <w:sz w:val="20"/>
          <w:szCs w:val="20"/>
        </w:rPr>
        <w:t xml:space="preserve"> z dnia 6 sierpnia 2010 r. o dowodach osobistych (tekst jednolity</w:t>
      </w:r>
      <w:r w:rsidR="00AD47D5">
        <w:rPr>
          <w:rFonts w:ascii="Tahoma" w:hAnsi="Tahoma" w:cs="Tahoma"/>
          <w:sz w:val="20"/>
          <w:szCs w:val="20"/>
        </w:rPr>
        <w:t>:</w:t>
      </w:r>
      <w:r w:rsidR="005E7DC6" w:rsidRPr="009059F7">
        <w:rPr>
          <w:rFonts w:ascii="Tahoma" w:hAnsi="Tahoma" w:cs="Tahoma"/>
          <w:sz w:val="20"/>
          <w:szCs w:val="20"/>
        </w:rPr>
        <w:t xml:space="preserve"> Dz. U. z 20</w:t>
      </w:r>
      <w:r w:rsidR="005D1D8C">
        <w:rPr>
          <w:rFonts w:ascii="Tahoma" w:hAnsi="Tahoma" w:cs="Tahoma"/>
          <w:sz w:val="20"/>
          <w:szCs w:val="20"/>
        </w:rPr>
        <w:t>21</w:t>
      </w:r>
      <w:r w:rsidR="005E7DC6" w:rsidRPr="009059F7">
        <w:rPr>
          <w:rFonts w:ascii="Tahoma" w:hAnsi="Tahoma" w:cs="Tahoma"/>
          <w:sz w:val="20"/>
          <w:szCs w:val="20"/>
        </w:rPr>
        <w:t xml:space="preserve"> r., poz. </w:t>
      </w:r>
      <w:r w:rsidR="005D1D8C">
        <w:rPr>
          <w:rFonts w:ascii="Tahoma" w:hAnsi="Tahoma" w:cs="Tahoma"/>
          <w:sz w:val="20"/>
          <w:szCs w:val="20"/>
        </w:rPr>
        <w:t>816</w:t>
      </w:r>
      <w:r w:rsidR="005E7DC6" w:rsidRPr="009059F7">
        <w:rPr>
          <w:rFonts w:ascii="Tahoma" w:hAnsi="Tahoma" w:cs="Tahoma"/>
          <w:sz w:val="20"/>
          <w:szCs w:val="20"/>
        </w:rPr>
        <w:t xml:space="preserve"> ze zm.).</w:t>
      </w:r>
    </w:p>
    <w:p w14:paraId="2E7A42F9" w14:textId="33CA7938" w:rsidR="00F210F6" w:rsidRPr="002F7564" w:rsidRDefault="00ED2CC1" w:rsidP="005F05FB">
      <w:pPr>
        <w:pStyle w:val="Akapitzlist"/>
        <w:numPr>
          <w:ilvl w:val="0"/>
          <w:numId w:val="360"/>
        </w:numPr>
        <w:autoSpaceDE w:val="0"/>
        <w:adjustRightInd w:val="0"/>
        <w:spacing w:after="0" w:line="240" w:lineRule="auto"/>
        <w:ind w:left="284" w:hanging="284"/>
        <w:jc w:val="both"/>
        <w:rPr>
          <w:rFonts w:ascii="Tahoma" w:hAnsi="Tahoma" w:cs="Tahoma"/>
          <w:sz w:val="20"/>
          <w:szCs w:val="20"/>
        </w:rPr>
      </w:pPr>
      <w:r w:rsidRPr="002F7564">
        <w:rPr>
          <w:rFonts w:ascii="Tahoma" w:hAnsi="Tahoma" w:cs="Tahoma"/>
          <w:sz w:val="20"/>
          <w:szCs w:val="20"/>
        </w:rPr>
        <w:t>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6E300EDC" w14:textId="021321A3" w:rsidR="006C011B" w:rsidRPr="00FC26CD" w:rsidRDefault="006C011B" w:rsidP="005F05FB">
      <w:pPr>
        <w:pStyle w:val="Standard"/>
        <w:numPr>
          <w:ilvl w:val="0"/>
          <w:numId w:val="360"/>
        </w:numPr>
        <w:ind w:left="284" w:hanging="284"/>
        <w:jc w:val="both"/>
        <w:rPr>
          <w:rFonts w:ascii="Tahoma" w:hAnsi="Tahoma" w:cs="Tahoma"/>
        </w:rPr>
      </w:pPr>
      <w:r w:rsidRPr="00FC26CD">
        <w:rPr>
          <w:rFonts w:ascii="Tahoma" w:hAnsi="Tahoma" w:cs="Tahoma"/>
        </w:rPr>
        <w:t>Oferta wraz ze stanowiącymi jej integralną część wszystkimi załącznikami (dokumentami i oświadczeniami) stanowi jedną całość</w:t>
      </w:r>
      <w:r w:rsidRPr="00FC26CD">
        <w:rPr>
          <w:rFonts w:ascii="Tahoma" w:hAnsi="Tahoma" w:cs="Tahoma"/>
          <w:bCs/>
          <w:iCs/>
        </w:rPr>
        <w:t xml:space="preserve"> i powinna być przygotowana zgodnie z wymogami </w:t>
      </w:r>
      <w:r w:rsidR="008B53DC" w:rsidRPr="00FC26CD">
        <w:rPr>
          <w:rFonts w:ascii="Tahoma" w:hAnsi="Tahoma" w:cs="Tahoma"/>
          <w:bCs/>
          <w:iCs/>
        </w:rPr>
        <w:t>S</w:t>
      </w:r>
      <w:r w:rsidRPr="00FC26CD">
        <w:rPr>
          <w:rFonts w:ascii="Tahoma" w:hAnsi="Tahoma" w:cs="Tahoma"/>
          <w:bCs/>
          <w:iCs/>
        </w:rPr>
        <w:t>WZ oraz ustawy Pzp.</w:t>
      </w:r>
    </w:p>
    <w:p w14:paraId="599A47E6" w14:textId="735A0CD8" w:rsidR="007124EE" w:rsidRPr="0051163C" w:rsidRDefault="007124EE" w:rsidP="005F05FB">
      <w:pPr>
        <w:pStyle w:val="Standard"/>
        <w:numPr>
          <w:ilvl w:val="0"/>
          <w:numId w:val="360"/>
        </w:numPr>
        <w:ind w:left="284" w:hanging="284"/>
        <w:jc w:val="both"/>
        <w:rPr>
          <w:rFonts w:ascii="Tahoma" w:hAnsi="Tahoma" w:cs="Tahoma"/>
        </w:rPr>
      </w:pPr>
      <w:r w:rsidRPr="0051163C">
        <w:rPr>
          <w:rFonts w:ascii="Tahoma" w:hAnsi="Tahoma" w:cs="Tahoma"/>
        </w:rPr>
        <w:t>Podmiotowe środki dowodowe, przedmiotowe środki dowodowe oraz inne dokumenty lub oświadczenia, sporządzone w języku obcym przekazuje się wraz z tłumaczeniem na język polski</w:t>
      </w:r>
      <w:r w:rsidR="00ED2CC1" w:rsidRPr="0051163C">
        <w:rPr>
          <w:rFonts w:ascii="Tahoma" w:hAnsi="Tahoma" w:cs="Tahoma"/>
        </w:rPr>
        <w:t xml:space="preserve"> </w:t>
      </w:r>
      <w:r w:rsidR="00ED2CC1" w:rsidRPr="0051163C">
        <w:rPr>
          <w:rFonts w:ascii="Tahoma" w:hAnsi="Tahoma" w:cs="Tahoma"/>
          <w:b/>
          <w:strike/>
        </w:rPr>
        <w:t xml:space="preserve">  </w:t>
      </w:r>
      <w:r w:rsidR="00ED2CC1" w:rsidRPr="0051163C">
        <w:rPr>
          <w:rFonts w:ascii="Tahoma" w:hAnsi="Tahoma" w:cs="Tahoma"/>
          <w:b/>
        </w:rPr>
        <w:t xml:space="preserve"> nie dotyczy oferty, która musi być sporządzona w języku polskim</w:t>
      </w:r>
      <w:r w:rsidR="00ED2CC1" w:rsidRPr="0051163C">
        <w:rPr>
          <w:rFonts w:ascii="Tahoma" w:hAnsi="Tahoma" w:cs="Tahoma"/>
        </w:rPr>
        <w:t>.</w:t>
      </w:r>
    </w:p>
    <w:p w14:paraId="65F9F46A" w14:textId="57C4E905" w:rsidR="00431B1E" w:rsidRPr="00FC26CD" w:rsidRDefault="00431B1E" w:rsidP="005F05FB">
      <w:pPr>
        <w:pStyle w:val="Standard"/>
        <w:numPr>
          <w:ilvl w:val="0"/>
          <w:numId w:val="360"/>
        </w:numPr>
        <w:ind w:left="284" w:hanging="284"/>
        <w:jc w:val="both"/>
        <w:rPr>
          <w:rFonts w:ascii="Tahoma" w:hAnsi="Tahoma" w:cs="Tahoma"/>
        </w:rPr>
      </w:pPr>
      <w:r w:rsidRPr="00FC26CD">
        <w:rPr>
          <w:rFonts w:ascii="Tahoma" w:hAnsi="Tahoma" w:cs="Tahoma"/>
        </w:rPr>
        <w:t>Oferta musi być podpisana przez osobę/y upoważnioną/e do reprezentowania wykonawcy.</w:t>
      </w:r>
    </w:p>
    <w:p w14:paraId="0E9BCFF6" w14:textId="3E4C4205" w:rsidR="00A63E27" w:rsidRPr="00FC26CD" w:rsidRDefault="00865359" w:rsidP="005F05FB">
      <w:pPr>
        <w:pStyle w:val="Standard"/>
        <w:numPr>
          <w:ilvl w:val="0"/>
          <w:numId w:val="360"/>
        </w:numPr>
        <w:ind w:left="284" w:hanging="284"/>
        <w:jc w:val="both"/>
        <w:rPr>
          <w:rFonts w:ascii="Tahoma" w:hAnsi="Tahoma" w:cs="Tahoma"/>
          <w:u w:val="single"/>
        </w:rPr>
      </w:pPr>
      <w:r w:rsidRPr="00FC26CD">
        <w:rPr>
          <w:rFonts w:ascii="Tahoma" w:hAnsi="Tahoma" w:cs="Tahoma"/>
          <w:u w:val="single"/>
        </w:rPr>
        <w:t xml:space="preserve">Wykonawca zobowiązany jest złożyć wraz z </w:t>
      </w:r>
      <w:r w:rsidR="00B147D1" w:rsidRPr="00FC26CD">
        <w:rPr>
          <w:rFonts w:ascii="Tahoma" w:hAnsi="Tahoma" w:cs="Tahoma"/>
          <w:u w:val="single"/>
        </w:rPr>
        <w:t>ofertą</w:t>
      </w:r>
      <w:r w:rsidR="00155C43" w:rsidRPr="00FC26CD">
        <w:rPr>
          <w:rFonts w:ascii="Tahoma" w:hAnsi="Tahoma" w:cs="Tahoma"/>
          <w:u w:val="single"/>
        </w:rPr>
        <w:t xml:space="preserve"> (</w:t>
      </w:r>
      <w:r w:rsidR="00B147D1" w:rsidRPr="00FC26CD">
        <w:rPr>
          <w:rFonts w:ascii="Tahoma" w:hAnsi="Tahoma" w:cs="Tahoma"/>
          <w:u w:val="single"/>
        </w:rPr>
        <w:t xml:space="preserve">sporządzoną na formularzu oferty - </w:t>
      </w:r>
      <w:r w:rsidR="00155C43" w:rsidRPr="00FC26CD">
        <w:rPr>
          <w:rFonts w:ascii="Tahoma" w:hAnsi="Tahoma" w:cs="Tahoma"/>
          <w:u w:val="single"/>
        </w:rPr>
        <w:t>załącznik nr 1 do Działu III SWZ)</w:t>
      </w:r>
      <w:r w:rsidRPr="00FC26CD">
        <w:rPr>
          <w:rFonts w:ascii="Tahoma" w:hAnsi="Tahoma" w:cs="Tahoma"/>
          <w:u w:val="single"/>
        </w:rPr>
        <w:t>:</w:t>
      </w:r>
    </w:p>
    <w:p w14:paraId="631BA622" w14:textId="6141FFC7" w:rsidR="0026407A" w:rsidRPr="0026407A" w:rsidRDefault="0026407A" w:rsidP="005F05FB">
      <w:pPr>
        <w:pStyle w:val="Standard"/>
        <w:numPr>
          <w:ilvl w:val="0"/>
          <w:numId w:val="426"/>
        </w:numPr>
        <w:jc w:val="both"/>
        <w:rPr>
          <w:rFonts w:ascii="Tahoma" w:hAnsi="Tahoma" w:cs="Tahoma"/>
        </w:rPr>
      </w:pPr>
      <w:r w:rsidRPr="0026407A">
        <w:rPr>
          <w:rFonts w:ascii="Tahoma" w:hAnsi="Tahoma" w:cs="Tahoma"/>
          <w:u w:val="single"/>
        </w:rPr>
        <w:t>Oświadczenie, o którym mowa w art. 125 ust. 1 ustawy Pzp</w:t>
      </w:r>
      <w:r w:rsidRPr="0026407A">
        <w:rPr>
          <w:rFonts w:ascii="Tahoma" w:hAnsi="Tahoma" w:cs="Tahoma"/>
        </w:rPr>
        <w:t xml:space="preserve"> o niepodleganiu wykluczeniu z postępowania oraz spełnianiu warunków udziału w postępowaniu, w zakresie wskazanym w rozdziale XIII SWZ – zgodnie z załącznikiem nr 2 do Działu III SWZ.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w:t>
      </w:r>
      <w:r w:rsidR="00920BAB">
        <w:rPr>
          <w:rFonts w:ascii="Tahoma" w:hAnsi="Tahoma" w:cs="Tahoma"/>
        </w:rPr>
        <w:t xml:space="preserve">miotów udostępniających zasoby </w:t>
      </w:r>
      <w:r w:rsidRPr="0026407A">
        <w:rPr>
          <w:rFonts w:ascii="Tahoma" w:hAnsi="Tahoma" w:cs="Tahoma"/>
        </w:rPr>
        <w:t>wraz z oświadczeniem, o</w:t>
      </w:r>
      <w:r w:rsidR="0032404B">
        <w:rPr>
          <w:rFonts w:ascii="Tahoma" w:hAnsi="Tahoma" w:cs="Tahoma"/>
        </w:rPr>
        <w:t> </w:t>
      </w:r>
      <w:r w:rsidRPr="0026407A">
        <w:rPr>
          <w:rFonts w:ascii="Tahoma" w:hAnsi="Tahoma" w:cs="Tahoma"/>
        </w:rPr>
        <w:t>którym wyżej mowa, składa także oświadczenie podmiotu udostępniającego zasoby, potwierdzające brak podstaw wykluczenia tego podmiotu oraz odpowiednio spełnianie warunków udziału w postępowaniu w</w:t>
      </w:r>
      <w:r w:rsidR="0032404B">
        <w:rPr>
          <w:rFonts w:ascii="Tahoma" w:hAnsi="Tahoma" w:cs="Tahoma"/>
        </w:rPr>
        <w:t> </w:t>
      </w:r>
      <w:r w:rsidRPr="0026407A">
        <w:rPr>
          <w:rFonts w:ascii="Tahoma" w:hAnsi="Tahoma" w:cs="Tahoma"/>
        </w:rPr>
        <w:t xml:space="preserve">zakresie, w jakim wykonawca powołuje się na jego zasoby - załącznik nr </w:t>
      </w:r>
      <w:r w:rsidR="00182028">
        <w:rPr>
          <w:rFonts w:ascii="Tahoma" w:hAnsi="Tahoma" w:cs="Tahoma"/>
        </w:rPr>
        <w:t>3</w:t>
      </w:r>
      <w:r w:rsidRPr="0026407A">
        <w:rPr>
          <w:rFonts w:ascii="Tahoma" w:hAnsi="Tahoma" w:cs="Tahoma"/>
        </w:rPr>
        <w:t xml:space="preserve"> do Działu III SWZ.</w:t>
      </w:r>
    </w:p>
    <w:p w14:paraId="36C13F84" w14:textId="2FB095F4" w:rsidR="0026407A" w:rsidRPr="00920BAB" w:rsidRDefault="0026407A" w:rsidP="005F05FB">
      <w:pPr>
        <w:pStyle w:val="Akapitzlist"/>
        <w:numPr>
          <w:ilvl w:val="0"/>
          <w:numId w:val="426"/>
        </w:numPr>
        <w:autoSpaceDE w:val="0"/>
        <w:adjustRightInd w:val="0"/>
        <w:spacing w:after="0" w:line="240" w:lineRule="auto"/>
        <w:ind w:left="646"/>
        <w:jc w:val="both"/>
        <w:rPr>
          <w:rFonts w:ascii="Tahoma" w:hAnsi="Tahoma" w:cs="Tahoma"/>
          <w:sz w:val="20"/>
          <w:szCs w:val="20"/>
        </w:rPr>
      </w:pPr>
      <w:r w:rsidRPr="00920BAB">
        <w:rPr>
          <w:rFonts w:ascii="Tahoma" w:hAnsi="Tahoma" w:cs="Tahoma"/>
          <w:sz w:val="20"/>
          <w:szCs w:val="20"/>
          <w:u w:val="single"/>
        </w:rPr>
        <w:t xml:space="preserve">Zobowiązanie podmiotu udostępniającego </w:t>
      </w:r>
      <w:r w:rsidR="00D13A50">
        <w:rPr>
          <w:rFonts w:ascii="Tahoma" w:hAnsi="Tahoma" w:cs="Tahoma"/>
          <w:sz w:val="20"/>
          <w:szCs w:val="20"/>
          <w:u w:val="single"/>
        </w:rPr>
        <w:t>w</w:t>
      </w:r>
      <w:r w:rsidRPr="00920BAB">
        <w:rPr>
          <w:rFonts w:ascii="Tahoma" w:hAnsi="Tahoma" w:cs="Tahoma"/>
          <w:sz w:val="20"/>
          <w:szCs w:val="20"/>
          <w:u w:val="single"/>
        </w:rPr>
        <w:t>ykonawcy zasoby</w:t>
      </w:r>
      <w:r w:rsidRPr="00920BAB">
        <w:rPr>
          <w:rFonts w:ascii="Tahoma" w:hAnsi="Tahoma" w:cs="Tahoma"/>
          <w:sz w:val="20"/>
          <w:szCs w:val="20"/>
        </w:rPr>
        <w:t>, do oddania mu do dyspozycji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 art. 118 ustawy</w:t>
      </w:r>
      <w:r w:rsidR="00D13A50">
        <w:rPr>
          <w:rFonts w:ascii="Tahoma" w:hAnsi="Tahoma" w:cs="Tahoma"/>
          <w:sz w:val="20"/>
          <w:szCs w:val="20"/>
        </w:rPr>
        <w:t xml:space="preserve"> Pzp</w:t>
      </w:r>
      <w:r w:rsidRPr="00920BAB">
        <w:rPr>
          <w:rFonts w:ascii="Tahoma" w:hAnsi="Tahoma" w:cs="Tahoma"/>
          <w:sz w:val="20"/>
          <w:szCs w:val="20"/>
        </w:rPr>
        <w:t>)</w:t>
      </w:r>
      <w:r w:rsidR="00B12FBF" w:rsidRPr="00B12FBF">
        <w:t xml:space="preserve"> </w:t>
      </w:r>
      <w:r w:rsidR="00B12FBF" w:rsidRPr="00B12FBF">
        <w:rPr>
          <w:rFonts w:ascii="Tahoma" w:hAnsi="Tahoma" w:cs="Tahoma"/>
          <w:sz w:val="20"/>
          <w:szCs w:val="20"/>
        </w:rPr>
        <w:t>– wzór oświadczenia stanowi załącznik nr 5 do Działu III SWZ</w:t>
      </w:r>
      <w:r w:rsidRPr="00920BAB">
        <w:rPr>
          <w:rFonts w:ascii="Tahoma" w:hAnsi="Tahoma" w:cs="Tahoma"/>
          <w:sz w:val="20"/>
          <w:szCs w:val="20"/>
        </w:rPr>
        <w:t>.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w:t>
      </w:r>
      <w:r w:rsidR="006A18CA">
        <w:rPr>
          <w:rFonts w:ascii="Tahoma" w:hAnsi="Tahoma" w:cs="Tahoma"/>
          <w:sz w:val="20"/>
          <w:szCs w:val="20"/>
        </w:rPr>
        <w:t xml:space="preserve"> </w:t>
      </w:r>
      <w:r w:rsidRPr="00920BAB">
        <w:rPr>
          <w:rFonts w:ascii="Tahoma" w:hAnsi="Tahoma" w:cs="Tahoma"/>
          <w:sz w:val="20"/>
          <w:szCs w:val="20"/>
        </w:rPr>
        <w:t>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AFAFDD8" w14:textId="0072A767" w:rsidR="00182028" w:rsidRPr="00B12FBF" w:rsidRDefault="00B12FBF" w:rsidP="005F05FB">
      <w:pPr>
        <w:pStyle w:val="Akapitzlist"/>
        <w:numPr>
          <w:ilvl w:val="0"/>
          <w:numId w:val="426"/>
        </w:numPr>
        <w:spacing w:after="0" w:line="240" w:lineRule="auto"/>
        <w:ind w:left="641" w:hanging="357"/>
        <w:jc w:val="both"/>
        <w:rPr>
          <w:rFonts w:ascii="Tahoma" w:hAnsi="Tahoma" w:cs="Tahoma"/>
          <w:sz w:val="20"/>
          <w:szCs w:val="20"/>
          <w:u w:val="single"/>
        </w:rPr>
      </w:pPr>
      <w:r w:rsidRPr="00B12FBF">
        <w:rPr>
          <w:rFonts w:ascii="Tahoma" w:hAnsi="Tahoma" w:cs="Tahoma"/>
          <w:sz w:val="20"/>
          <w:szCs w:val="20"/>
          <w:u w:val="single"/>
        </w:rPr>
        <w:t>Oświadczenie wykonawców wspólnie ubiegających się o udzielenie zamówienia, o którym mowa w art. 117 ust. 4 ustawy Pzp (jeżeli dotyczy).</w:t>
      </w:r>
    </w:p>
    <w:p w14:paraId="39E94A72" w14:textId="061171B5" w:rsidR="00182028" w:rsidRPr="00920BAB" w:rsidRDefault="00182028" w:rsidP="00182028">
      <w:pPr>
        <w:pStyle w:val="Standard"/>
        <w:ind w:left="644"/>
        <w:jc w:val="both"/>
        <w:rPr>
          <w:rFonts w:ascii="Tahoma" w:hAnsi="Tahoma" w:cs="Tahoma"/>
        </w:rPr>
      </w:pPr>
      <w:r w:rsidRPr="00920BAB">
        <w:rPr>
          <w:rFonts w:ascii="Tahoma" w:hAnsi="Tahoma" w:cs="Tahoma"/>
        </w:rPr>
        <w:t>W odniesieniu do spełniania warunków udziału w postępowaniu dotyczących doświadczenia</w:t>
      </w:r>
      <w:r w:rsidR="00C260A6">
        <w:rPr>
          <w:rFonts w:ascii="Tahoma" w:hAnsi="Tahoma" w:cs="Tahoma"/>
        </w:rPr>
        <w:t>,</w:t>
      </w:r>
      <w:r w:rsidRPr="00920BAB">
        <w:rPr>
          <w:rFonts w:ascii="Tahoma" w:hAnsi="Tahoma" w:cs="Tahoma"/>
        </w:rPr>
        <w:t xml:space="preserve"> wskazanych w</w:t>
      </w:r>
      <w:r w:rsidR="0074799F" w:rsidRPr="00920BAB">
        <w:rPr>
          <w:rFonts w:ascii="Tahoma" w:hAnsi="Tahoma" w:cs="Tahoma"/>
          <w:kern w:val="0"/>
          <w:lang w:eastAsia="pl-PL"/>
        </w:rPr>
        <w:t xml:space="preserve"> </w:t>
      </w:r>
      <w:r w:rsidR="0074799F" w:rsidRPr="00920BAB">
        <w:rPr>
          <w:rFonts w:ascii="Tahoma" w:hAnsi="Tahoma" w:cs="Tahoma"/>
        </w:rPr>
        <w:t xml:space="preserve">rozdziale XIII </w:t>
      </w:r>
      <w:r w:rsidR="005B1F3F" w:rsidRPr="00920BAB">
        <w:rPr>
          <w:rFonts w:ascii="Tahoma" w:hAnsi="Tahoma" w:cs="Tahoma"/>
        </w:rPr>
        <w:t>pkt</w:t>
      </w:r>
      <w:r w:rsidR="0074799F" w:rsidRPr="00920BAB">
        <w:rPr>
          <w:rFonts w:ascii="Tahoma" w:hAnsi="Tahoma" w:cs="Tahoma"/>
        </w:rPr>
        <w:t xml:space="preserve"> 3 </w:t>
      </w:r>
      <w:r w:rsidR="005B1F3F" w:rsidRPr="00920BAB">
        <w:rPr>
          <w:rFonts w:ascii="Tahoma" w:hAnsi="Tahoma" w:cs="Tahoma"/>
        </w:rPr>
        <w:t>p</w:t>
      </w:r>
      <w:r w:rsidR="0074799F" w:rsidRPr="00920BAB">
        <w:rPr>
          <w:rFonts w:ascii="Tahoma" w:hAnsi="Tahoma" w:cs="Tahoma"/>
        </w:rPr>
        <w:t>pkt 4) SWZ</w:t>
      </w:r>
      <w:r w:rsidRPr="00920BAB">
        <w:rPr>
          <w:rFonts w:ascii="Tahoma" w:hAnsi="Tahoma" w:cs="Tahoma"/>
        </w:rPr>
        <w:t>, wykonawcy wspólnie ubiegający się o udzielenie zamówienia, mogą polegać na zdolnościach tych z wykonawców, którzy wykonują roboty budowlane, do realizacji których te zdolności są wymagane. W  takim przypadku, wykonawcy wspólnie ubiegający się o udzielenie zamówienia dołączają do oferty oświadczenie, z którego wynika, które roboty budowlane wykonują poszczególni wykonawcy</w:t>
      </w:r>
      <w:r w:rsidR="00B12FBF">
        <w:rPr>
          <w:rFonts w:ascii="Tahoma" w:hAnsi="Tahoma" w:cs="Tahoma"/>
        </w:rPr>
        <w:t xml:space="preserve"> </w:t>
      </w:r>
      <w:r w:rsidR="00B12FBF" w:rsidRPr="00B12FBF">
        <w:rPr>
          <w:rFonts w:ascii="Tahoma" w:hAnsi="Tahoma" w:cs="Tahoma"/>
        </w:rPr>
        <w:t>– zgodnie z załącznikiem nr 4 do Działu III SWZ</w:t>
      </w:r>
      <w:r w:rsidRPr="00920BAB">
        <w:rPr>
          <w:rFonts w:ascii="Tahoma" w:hAnsi="Tahoma" w:cs="Tahoma"/>
        </w:rPr>
        <w:t>. Oświadczenie składa się, pod rygorem nieważności, w formie elektronicznej (w postaci elektronicznej opatrzonej kwalifikowanym podpisem elektronicznym) lub w postaci elektronicznej opatrzonej podpisem zaufanym lub podpisem osobistym.</w:t>
      </w:r>
    </w:p>
    <w:p w14:paraId="649B2272" w14:textId="7D6D2EDF" w:rsidR="00EC381D" w:rsidRPr="00FC26CD" w:rsidRDefault="00EC381D" w:rsidP="005F05FB">
      <w:pPr>
        <w:pStyle w:val="Standard"/>
        <w:numPr>
          <w:ilvl w:val="0"/>
          <w:numId w:val="426"/>
        </w:numPr>
        <w:ind w:left="646"/>
        <w:jc w:val="both"/>
        <w:rPr>
          <w:rFonts w:ascii="Tahoma" w:hAnsi="Tahoma" w:cs="Tahoma"/>
          <w:u w:val="single"/>
        </w:rPr>
      </w:pPr>
      <w:r w:rsidRPr="00FC26CD">
        <w:rPr>
          <w:rFonts w:ascii="Tahoma" w:hAnsi="Tahoma" w:cs="Tahoma"/>
          <w:u w:val="single"/>
        </w:rPr>
        <w:t xml:space="preserve">Pełnomocnictwo (jeżeli dotyczy). </w:t>
      </w:r>
    </w:p>
    <w:p w14:paraId="2E8565CD" w14:textId="60A9E17C" w:rsidR="00EC381D" w:rsidRPr="00FC26CD" w:rsidRDefault="00EC381D" w:rsidP="00225D81">
      <w:pPr>
        <w:pStyle w:val="Standard"/>
        <w:ind w:left="646"/>
        <w:jc w:val="both"/>
        <w:rPr>
          <w:rFonts w:ascii="Tahoma" w:hAnsi="Tahoma" w:cs="Tahoma"/>
        </w:rPr>
      </w:pPr>
      <w:r w:rsidRPr="00FC26CD">
        <w:rPr>
          <w:rFonts w:ascii="Tahoma" w:hAnsi="Tahoma" w:cs="Tahoma"/>
        </w:rPr>
        <w:t xml:space="preserve">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w:t>
      </w:r>
      <w:r w:rsidRPr="00E662EF">
        <w:rPr>
          <w:rFonts w:ascii="Tahoma" w:hAnsi="Tahoma" w:cs="Tahoma"/>
        </w:rPr>
        <w:t xml:space="preserve">lub kopii </w:t>
      </w:r>
      <w:r w:rsidRPr="00FC26CD">
        <w:rPr>
          <w:rFonts w:ascii="Tahoma" w:hAnsi="Tahoma" w:cs="Tahoma"/>
        </w:rPr>
        <w:t>potwierdzonej notarialnie, ustanowione do reprezentowania wykonawcy/ów ubiegającego/ych się o</w:t>
      </w:r>
      <w:r w:rsidR="00182028">
        <w:rPr>
          <w:rFonts w:ascii="Tahoma" w:hAnsi="Tahoma" w:cs="Tahoma"/>
        </w:rPr>
        <w:t> </w:t>
      </w:r>
      <w:r w:rsidRPr="00FC26CD">
        <w:rPr>
          <w:rFonts w:ascii="Tahoma" w:hAnsi="Tahoma" w:cs="Tahoma"/>
        </w:rPr>
        <w:t>udzielenie zamówienia publicznego.</w:t>
      </w:r>
    </w:p>
    <w:p w14:paraId="4E9F4303" w14:textId="7EDC0D6B" w:rsidR="00EC381D" w:rsidRPr="00FC26CD" w:rsidRDefault="00EC381D" w:rsidP="0094271C">
      <w:pPr>
        <w:pStyle w:val="Standard"/>
        <w:ind w:left="644"/>
        <w:jc w:val="both"/>
        <w:rPr>
          <w:rFonts w:ascii="Tahoma" w:hAnsi="Tahoma" w:cs="Tahoma"/>
        </w:rPr>
      </w:pPr>
      <w:r w:rsidRPr="00FC26CD">
        <w:rPr>
          <w:rFonts w:ascii="Tahoma" w:hAnsi="Tahoma" w:cs="Tahoma"/>
        </w:rPr>
        <w:t>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7BC66183" w14:textId="3A1D6B58" w:rsidR="0051163C" w:rsidRPr="0051163C" w:rsidRDefault="00AE4975" w:rsidP="0051163C">
      <w:pPr>
        <w:pStyle w:val="Standard"/>
        <w:ind w:left="644"/>
        <w:jc w:val="both"/>
        <w:rPr>
          <w:rFonts w:ascii="Tahoma" w:hAnsi="Tahoma" w:cs="Tahoma"/>
        </w:rPr>
      </w:pPr>
      <w:r w:rsidRPr="00FC26CD">
        <w:rPr>
          <w:rFonts w:ascii="Tahoma" w:hAnsi="Tahoma" w:cs="Tahoma"/>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w:t>
      </w:r>
      <w:r w:rsidR="0051163C">
        <w:rPr>
          <w:rFonts w:ascii="Tahoma" w:hAnsi="Tahoma" w:cs="Tahoma"/>
        </w:rPr>
        <w:t xml:space="preserve"> pełnomocnictwo) lub notariusz.</w:t>
      </w:r>
    </w:p>
    <w:p w14:paraId="1B36D896" w14:textId="7E52003D" w:rsidR="00B969FE" w:rsidRPr="00B969FE" w:rsidRDefault="00431B1E" w:rsidP="005F05FB">
      <w:pPr>
        <w:pStyle w:val="Standard"/>
        <w:numPr>
          <w:ilvl w:val="0"/>
          <w:numId w:val="360"/>
        </w:numPr>
        <w:tabs>
          <w:tab w:val="left" w:pos="1276"/>
        </w:tabs>
        <w:ind w:left="284" w:hanging="284"/>
        <w:jc w:val="both"/>
        <w:rPr>
          <w:rFonts w:ascii="Tahoma" w:hAnsi="Tahoma" w:cs="Tahoma"/>
        </w:rPr>
      </w:pPr>
      <w:r w:rsidRPr="0092559D">
        <w:rPr>
          <w:rFonts w:ascii="Tahoma" w:hAnsi="Tahoma" w:cs="Tahoma"/>
        </w:rPr>
        <w:t xml:space="preserve">Wykonawca </w:t>
      </w:r>
      <w:r w:rsidR="009059F7" w:rsidRPr="0092559D">
        <w:rPr>
          <w:rFonts w:ascii="Tahoma" w:hAnsi="Tahoma" w:cs="Tahoma"/>
        </w:rPr>
        <w:t>podpisuje elektronicznie</w:t>
      </w:r>
      <w:r w:rsidR="009059F7" w:rsidRPr="0092559D">
        <w:t xml:space="preserve"> </w:t>
      </w:r>
      <w:r w:rsidR="009059F7" w:rsidRPr="0092559D">
        <w:rPr>
          <w:rFonts w:ascii="Tahoma" w:hAnsi="Tahoma" w:cs="Tahoma"/>
        </w:rPr>
        <w:t xml:space="preserve">formularz oferty zgodnie z pkt 2 powyżej. Do podpisanego elektronicznie formularza oferty </w:t>
      </w:r>
      <w:r w:rsidR="007D28BB" w:rsidRPr="0092559D">
        <w:rPr>
          <w:rFonts w:ascii="Tahoma" w:hAnsi="Tahoma" w:cs="Tahoma"/>
        </w:rPr>
        <w:t>dołącza</w:t>
      </w:r>
      <w:r w:rsidR="00E662EF" w:rsidRPr="0092559D">
        <w:rPr>
          <w:rFonts w:ascii="Tahoma" w:hAnsi="Tahoma" w:cs="Tahoma"/>
        </w:rPr>
        <w:t xml:space="preserve"> </w:t>
      </w:r>
      <w:r w:rsidR="0092559D" w:rsidRPr="0092559D">
        <w:rPr>
          <w:rFonts w:ascii="Tahoma" w:hAnsi="Tahoma" w:cs="Tahoma"/>
        </w:rPr>
        <w:t xml:space="preserve">podpisane elektronicznie </w:t>
      </w:r>
      <w:r w:rsidR="009059F7" w:rsidRPr="0092559D">
        <w:rPr>
          <w:rFonts w:ascii="Tahoma" w:hAnsi="Tahoma" w:cs="Tahoma"/>
        </w:rPr>
        <w:t xml:space="preserve">oświadczenia i dokumenty, o których mowa w pkt 7 </w:t>
      </w:r>
      <w:r w:rsidR="00E662EF" w:rsidRPr="0092559D">
        <w:rPr>
          <w:rFonts w:ascii="Tahoma" w:hAnsi="Tahoma" w:cs="Tahoma"/>
        </w:rPr>
        <w:t>powyżej</w:t>
      </w:r>
      <w:r w:rsidR="009059F7" w:rsidRPr="0092559D">
        <w:rPr>
          <w:rFonts w:ascii="Tahoma" w:hAnsi="Tahoma" w:cs="Tahoma"/>
        </w:rPr>
        <w:t xml:space="preserve">, a następnie </w:t>
      </w:r>
      <w:r w:rsidR="007D28BB" w:rsidRPr="0092559D">
        <w:rPr>
          <w:rFonts w:ascii="Tahoma" w:hAnsi="Tahoma" w:cs="Tahoma"/>
        </w:rPr>
        <w:t>je zaszyfrowuje. Funkcjonalność</w:t>
      </w:r>
      <w:r w:rsidR="00E662EF" w:rsidRPr="0092559D">
        <w:rPr>
          <w:rFonts w:ascii="Tahoma" w:hAnsi="Tahoma" w:cs="Tahoma"/>
        </w:rPr>
        <w:t xml:space="preserve"> do zaszyfrowania oferty </w:t>
      </w:r>
      <w:r w:rsidR="007D28BB" w:rsidRPr="0092559D">
        <w:rPr>
          <w:rFonts w:ascii="Tahoma" w:hAnsi="Tahoma" w:cs="Tahoma"/>
        </w:rPr>
        <w:t>dostępna jest</w:t>
      </w:r>
      <w:r w:rsidR="00E662EF" w:rsidRPr="0092559D">
        <w:rPr>
          <w:rFonts w:ascii="Tahoma" w:hAnsi="Tahoma" w:cs="Tahoma"/>
        </w:rPr>
        <w:t xml:space="preserve"> na miniPortalu, w szczegółach danego postępowania. </w:t>
      </w:r>
      <w:r w:rsidR="003C77DE" w:rsidRPr="003C77DE">
        <w:rPr>
          <w:rFonts w:ascii="Tahoma" w:eastAsiaTheme="minorHAnsi" w:hAnsi="Tahoma" w:cs="Tahoma"/>
          <w:u w:val="single"/>
          <w:lang w:eastAsia="en-US"/>
        </w:rPr>
        <w:t xml:space="preserve">W celu prawidłowego złożenia i zaszyfrowania oferty wykonawca powinien się posłużyć identyfikatorem z miniPortalu – ID postępowania, który </w:t>
      </w:r>
      <w:r w:rsidR="006A18CA">
        <w:rPr>
          <w:rFonts w:ascii="Tahoma" w:eastAsiaTheme="minorHAnsi" w:hAnsi="Tahoma" w:cs="Tahoma"/>
          <w:u w:val="single"/>
          <w:lang w:eastAsia="en-US"/>
        </w:rPr>
        <w:t>z</w:t>
      </w:r>
      <w:r w:rsidR="003C77DE" w:rsidRPr="003C77DE">
        <w:rPr>
          <w:rFonts w:ascii="Tahoma" w:eastAsiaTheme="minorHAnsi" w:hAnsi="Tahoma" w:cs="Tahoma"/>
          <w:u w:val="single"/>
          <w:lang w:eastAsia="en-US"/>
        </w:rPr>
        <w:t xml:space="preserve">amawiający </w:t>
      </w:r>
      <w:r w:rsidR="003C77DE" w:rsidRPr="003C77DE">
        <w:rPr>
          <w:rFonts w:ascii="Tahoma" w:eastAsiaTheme="minorHAnsi" w:hAnsi="Tahoma" w:cs="Tahoma"/>
          <w:bCs/>
          <w:u w:val="single"/>
          <w:lang w:eastAsia="en-US"/>
        </w:rPr>
        <w:t>opublikował również na stronie prowadzonego postępowania.</w:t>
      </w:r>
    </w:p>
    <w:p w14:paraId="64A3FB98" w14:textId="582EEC94" w:rsidR="005E7DC6" w:rsidRPr="0092559D" w:rsidRDefault="009059F7" w:rsidP="00B969FE">
      <w:pPr>
        <w:pStyle w:val="Standard"/>
        <w:ind w:left="284"/>
        <w:jc w:val="both"/>
        <w:rPr>
          <w:rFonts w:ascii="Tahoma" w:hAnsi="Tahoma" w:cs="Tahoma"/>
        </w:rPr>
      </w:pPr>
      <w:r w:rsidRPr="0092559D">
        <w:rPr>
          <w:rFonts w:ascii="Tahoma" w:hAnsi="Tahoma" w:cs="Tahoma"/>
        </w:rPr>
        <w:t>Następnie</w:t>
      </w:r>
      <w:r w:rsidR="007D28BB" w:rsidRPr="0092559D">
        <w:rPr>
          <w:rFonts w:ascii="Tahoma" w:hAnsi="Tahoma" w:cs="Tahoma"/>
        </w:rPr>
        <w:t>,</w:t>
      </w:r>
      <w:r w:rsidRPr="0092559D">
        <w:rPr>
          <w:rFonts w:ascii="Tahoma" w:hAnsi="Tahoma" w:cs="Tahoma"/>
        </w:rPr>
        <w:t xml:space="preserve"> </w:t>
      </w:r>
      <w:r w:rsidR="00E662EF" w:rsidRPr="0092559D">
        <w:rPr>
          <w:rFonts w:ascii="Tahoma" w:hAnsi="Tahoma" w:cs="Tahoma"/>
        </w:rPr>
        <w:t xml:space="preserve">zaszyfrowaną </w:t>
      </w:r>
      <w:r w:rsidRPr="0092559D">
        <w:rPr>
          <w:rFonts w:ascii="Tahoma" w:hAnsi="Tahoma" w:cs="Tahoma"/>
        </w:rPr>
        <w:t xml:space="preserve">ofertę </w:t>
      </w:r>
      <w:r w:rsidR="00F876C5" w:rsidRPr="0092559D">
        <w:rPr>
          <w:rFonts w:ascii="Tahoma" w:hAnsi="Tahoma" w:cs="Tahoma"/>
        </w:rPr>
        <w:t>wykonawca składa</w:t>
      </w:r>
      <w:r w:rsidR="00431B1E" w:rsidRPr="0092559D">
        <w:rPr>
          <w:rFonts w:ascii="Tahoma" w:hAnsi="Tahoma" w:cs="Tahoma"/>
        </w:rPr>
        <w:t xml:space="preserve"> za pośrednictwem </w:t>
      </w:r>
      <w:r w:rsidR="00431B1E" w:rsidRPr="0092559D">
        <w:rPr>
          <w:rFonts w:ascii="Tahoma" w:hAnsi="Tahoma" w:cs="Tahoma"/>
          <w:b/>
          <w:bCs/>
          <w:i/>
          <w:iCs/>
        </w:rPr>
        <w:t>„Formularza do złożenia, zmiany, wycofania oferty lub wniosku”</w:t>
      </w:r>
      <w:r w:rsidR="00431B1E" w:rsidRPr="0092559D">
        <w:rPr>
          <w:rFonts w:ascii="Tahoma" w:hAnsi="Tahoma" w:cs="Tahoma"/>
        </w:rPr>
        <w:t xml:space="preserve"> </w:t>
      </w:r>
      <w:r w:rsidR="00431B1E" w:rsidRPr="0092559D">
        <w:rPr>
          <w:rFonts w:ascii="Tahoma" w:hAnsi="Tahoma" w:cs="Tahoma"/>
          <w:u w:val="single"/>
        </w:rPr>
        <w:t>dostępnego na ePUAP i</w:t>
      </w:r>
      <w:r w:rsidR="007D28BB" w:rsidRPr="0092559D">
        <w:rPr>
          <w:rFonts w:ascii="Tahoma" w:hAnsi="Tahoma" w:cs="Tahoma"/>
          <w:u w:val="single"/>
        </w:rPr>
        <w:t> </w:t>
      </w:r>
      <w:r w:rsidR="00431B1E" w:rsidRPr="0092559D">
        <w:rPr>
          <w:rFonts w:ascii="Tahoma" w:hAnsi="Tahoma" w:cs="Tahoma"/>
          <w:u w:val="single"/>
        </w:rPr>
        <w:t>udostępnionego również na miniPortalu</w:t>
      </w:r>
      <w:r w:rsidR="00431B1E" w:rsidRPr="0092559D">
        <w:rPr>
          <w:rFonts w:ascii="Tahoma" w:hAnsi="Tahoma" w:cs="Tahoma"/>
        </w:rPr>
        <w:t>.</w:t>
      </w:r>
    </w:p>
    <w:p w14:paraId="69ED5B4B" w14:textId="6A815FA0" w:rsidR="00431B1E" w:rsidRPr="004639CF" w:rsidRDefault="002F7564" w:rsidP="005F05FB">
      <w:pPr>
        <w:pStyle w:val="Standard"/>
        <w:numPr>
          <w:ilvl w:val="0"/>
          <w:numId w:val="360"/>
        </w:numPr>
        <w:ind w:left="284" w:hanging="284"/>
        <w:jc w:val="both"/>
        <w:rPr>
          <w:rFonts w:ascii="Tahoma" w:hAnsi="Tahoma" w:cs="Tahoma"/>
        </w:rPr>
      </w:pPr>
      <w:r w:rsidRPr="004639CF">
        <w:rPr>
          <w:rFonts w:ascii="Tahoma" w:hAnsi="Tahoma" w:cs="Tahoma"/>
          <w:kern w:val="0"/>
          <w:lang w:eastAsia="pl-PL"/>
        </w:rPr>
        <w:t>Zamawiający rekomenduje stosowanie formatu .pdf. Jednak wykonawca może przygotować ofertę w każdym innym formacie zgodnym z przepisami rozp. Rady Ministrów z dnia 12 kwietnia 2012 roku w sprawie Krajowych Ram Interoperacyjności, minimalnych wymagań dla rejestrów publicznych i wymiany informacji w postaci elektronicznej oraz minimalnych wymagań dla systemów teleinformatycznych (t</w:t>
      </w:r>
      <w:r w:rsidR="00B12FBF">
        <w:rPr>
          <w:rFonts w:ascii="Tahoma" w:hAnsi="Tahoma" w:cs="Tahoma"/>
          <w:kern w:val="0"/>
          <w:lang w:eastAsia="pl-PL"/>
        </w:rPr>
        <w:t xml:space="preserve">ekst </w:t>
      </w:r>
      <w:r w:rsidRPr="004639CF">
        <w:rPr>
          <w:rFonts w:ascii="Tahoma" w:hAnsi="Tahoma" w:cs="Tahoma"/>
          <w:kern w:val="0"/>
          <w:lang w:eastAsia="pl-PL"/>
        </w:rPr>
        <w:t>j</w:t>
      </w:r>
      <w:r w:rsidR="00B12FBF">
        <w:rPr>
          <w:rFonts w:ascii="Tahoma" w:hAnsi="Tahoma" w:cs="Tahoma"/>
          <w:kern w:val="0"/>
          <w:lang w:eastAsia="pl-PL"/>
        </w:rPr>
        <w:t>ednolity:</w:t>
      </w:r>
      <w:r w:rsidRPr="004639CF">
        <w:rPr>
          <w:rFonts w:ascii="Tahoma" w:hAnsi="Tahoma" w:cs="Tahoma"/>
          <w:kern w:val="0"/>
          <w:lang w:eastAsia="pl-PL"/>
        </w:rPr>
        <w:t xml:space="preserve"> Dz.U</w:t>
      </w:r>
      <w:r w:rsidR="003E2ED6">
        <w:rPr>
          <w:rFonts w:ascii="Tahoma" w:hAnsi="Tahoma" w:cs="Tahoma"/>
          <w:kern w:val="0"/>
          <w:lang w:eastAsia="pl-PL"/>
        </w:rPr>
        <w:t xml:space="preserve">. </w:t>
      </w:r>
      <w:r w:rsidRPr="004639CF">
        <w:rPr>
          <w:rFonts w:ascii="Tahoma" w:hAnsi="Tahoma" w:cs="Tahoma"/>
          <w:kern w:val="0"/>
          <w:lang w:eastAsia="pl-PL"/>
        </w:rPr>
        <w:t>z 2017 r., poz. 2247 ze zm.)</w:t>
      </w:r>
      <w:r w:rsidR="00192C11" w:rsidRPr="004639CF">
        <w:rPr>
          <w:rFonts w:ascii="Tahoma" w:hAnsi="Tahoma" w:cs="Tahoma"/>
        </w:rPr>
        <w:t>.</w:t>
      </w:r>
    </w:p>
    <w:p w14:paraId="584DC932" w14:textId="5AB27E7D" w:rsidR="00192C11" w:rsidRDefault="00192C11" w:rsidP="00192C11">
      <w:pPr>
        <w:pStyle w:val="Standard"/>
        <w:ind w:left="284"/>
        <w:jc w:val="both"/>
        <w:rPr>
          <w:rFonts w:ascii="Tahoma" w:hAnsi="Tahoma" w:cs="Tahoma"/>
        </w:rPr>
      </w:pPr>
      <w:r w:rsidRPr="00FC26CD">
        <w:rPr>
          <w:rFonts w:ascii="Tahoma" w:hAnsi="Tahoma" w:cs="Tahom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1D43718" w14:textId="77777777" w:rsidR="00431B1E" w:rsidRPr="00FC26CD" w:rsidRDefault="00431B1E" w:rsidP="005F05FB">
      <w:pPr>
        <w:pStyle w:val="Standard"/>
        <w:numPr>
          <w:ilvl w:val="0"/>
          <w:numId w:val="360"/>
        </w:numPr>
        <w:ind w:left="284" w:hanging="284"/>
        <w:jc w:val="both"/>
        <w:rPr>
          <w:rFonts w:ascii="Tahoma" w:hAnsi="Tahoma" w:cs="Tahoma"/>
        </w:rPr>
      </w:pPr>
      <w:r w:rsidRPr="00FC26CD">
        <w:rPr>
          <w:rFonts w:ascii="Tahoma" w:hAnsi="Tahoma" w:cs="Tahoma"/>
        </w:rPr>
        <w:t>Ofertę należy złożyć w oryginale.</w:t>
      </w:r>
    </w:p>
    <w:p w14:paraId="55526E4E" w14:textId="77777777" w:rsidR="00431B1E" w:rsidRPr="00FC26CD" w:rsidRDefault="00431B1E" w:rsidP="005F05FB">
      <w:pPr>
        <w:pStyle w:val="Standard"/>
        <w:numPr>
          <w:ilvl w:val="0"/>
          <w:numId w:val="360"/>
        </w:numPr>
        <w:ind w:left="284" w:hanging="284"/>
        <w:jc w:val="both"/>
        <w:rPr>
          <w:rFonts w:ascii="Tahoma" w:hAnsi="Tahoma" w:cs="Tahoma"/>
        </w:rPr>
      </w:pPr>
      <w:r w:rsidRPr="00FC26CD">
        <w:rPr>
          <w:rFonts w:ascii="Tahoma" w:hAnsi="Tahoma" w:cs="Tahoma"/>
        </w:rPr>
        <w:t>Nazwa pliku z formularzem ofertowym powinna zawierać słowo OFERTA. W przeciwnym razie zamawiający nie ponosi odpowiedzialności za nieotwarcie nieprawidłowo opisanego pliku z formularzem ofertowym w trakcie sesji otwarcia ofert.</w:t>
      </w:r>
    </w:p>
    <w:p w14:paraId="565E9754" w14:textId="4BD31B53" w:rsidR="00431B1E" w:rsidRPr="00FC26CD" w:rsidRDefault="00431B1E" w:rsidP="005F05FB">
      <w:pPr>
        <w:pStyle w:val="Standard"/>
        <w:numPr>
          <w:ilvl w:val="0"/>
          <w:numId w:val="360"/>
        </w:numPr>
        <w:ind w:left="284" w:hanging="284"/>
        <w:jc w:val="both"/>
        <w:rPr>
          <w:rFonts w:ascii="Tahoma" w:hAnsi="Tahoma" w:cs="Tahoma"/>
        </w:rPr>
      </w:pPr>
      <w:r w:rsidRPr="00FC26CD">
        <w:rPr>
          <w:rFonts w:ascii="Tahoma" w:hAnsi="Tahoma" w:cs="Tahoma"/>
        </w:rPr>
        <w:t>Sposób złożenia oferty, w tym zaszyfrowania oferty, opisany został w „Instrukcji użytkownika</w:t>
      </w:r>
      <w:r w:rsidR="008B331A">
        <w:rPr>
          <w:rFonts w:ascii="Tahoma" w:hAnsi="Tahoma" w:cs="Tahoma"/>
        </w:rPr>
        <w:t xml:space="preserve"> systemu miniPortal-ePuap</w:t>
      </w:r>
      <w:r w:rsidRPr="00FC26CD">
        <w:rPr>
          <w:rFonts w:ascii="Tahoma" w:hAnsi="Tahoma" w:cs="Tahoma"/>
        </w:rPr>
        <w:t xml:space="preserve">”, dostępnej na stronie: https://miniportal.uzp.gov.pl/  </w:t>
      </w:r>
    </w:p>
    <w:p w14:paraId="119B7F8C" w14:textId="1DBE27AB" w:rsidR="00E55FF0" w:rsidRPr="00FC26CD" w:rsidRDefault="00431B1E" w:rsidP="005F05FB">
      <w:pPr>
        <w:pStyle w:val="Standard"/>
        <w:numPr>
          <w:ilvl w:val="0"/>
          <w:numId w:val="360"/>
        </w:numPr>
        <w:ind w:left="284" w:hanging="284"/>
        <w:jc w:val="both"/>
        <w:rPr>
          <w:rFonts w:ascii="Tahoma" w:hAnsi="Tahoma" w:cs="Tahoma"/>
          <w:u w:val="single"/>
        </w:rPr>
      </w:pPr>
      <w:r w:rsidRPr="00FC26CD">
        <w:rPr>
          <w:rFonts w:ascii="Tahoma" w:hAnsi="Tahoma" w:cs="Tahoma"/>
        </w:rPr>
        <w:t>Jeżeli dokumenty elektroniczne, przekazywane przy użyciu środków komunikacji elektronicznej, zawierają informacje stanowiące tajemnicę przedsiębiorstwa w rozumieniu przepisów ustawy z dnia 16 kwietnia 1993 r. o zwalczaniu nieuczciwej konkurencji (</w:t>
      </w:r>
      <w:r w:rsidR="00B12FBF">
        <w:rPr>
          <w:rFonts w:ascii="Tahoma" w:hAnsi="Tahoma" w:cs="Tahoma"/>
        </w:rPr>
        <w:t xml:space="preserve">tekst jednolity: </w:t>
      </w:r>
      <w:r w:rsidRPr="00FC26CD">
        <w:rPr>
          <w:rFonts w:ascii="Tahoma" w:hAnsi="Tahoma" w:cs="Tahoma"/>
        </w:rPr>
        <w:t xml:space="preserve">Dz. U. z 2020 r., poz. 1913), wykonawca, w celu utrzymania w poufności tych informacji, przekazuje je w wydzielonym i odpowiednio oznaczonym pliku, wraz z jednoczesnym zaznaczeniem polecenia „Załącznik stanowiący tajemnicę przedsiębiorstwa”, </w:t>
      </w:r>
      <w:r w:rsidRPr="00FC26CD">
        <w:rPr>
          <w:rFonts w:ascii="Tahoma" w:hAnsi="Tahoma" w:cs="Tahoma"/>
          <w:u w:val="single"/>
        </w:rPr>
        <w:t>a następnie wraz z plikami stanowiącymi jawną część należy ten plik zaszyfrować.</w:t>
      </w:r>
    </w:p>
    <w:p w14:paraId="3798D6AA" w14:textId="56EE28DF" w:rsidR="00F15E13" w:rsidRPr="00FC26CD" w:rsidRDefault="00F15E13" w:rsidP="005F05FB">
      <w:pPr>
        <w:pStyle w:val="Standard"/>
        <w:numPr>
          <w:ilvl w:val="0"/>
          <w:numId w:val="360"/>
        </w:numPr>
        <w:ind w:left="284" w:hanging="284"/>
        <w:jc w:val="both"/>
        <w:rPr>
          <w:rFonts w:ascii="Tahoma" w:hAnsi="Tahoma" w:cs="Tahoma"/>
        </w:rPr>
      </w:pPr>
      <w:r w:rsidRPr="00FC26CD">
        <w:rPr>
          <w:rFonts w:ascii="Tahoma" w:hAnsi="Tahoma" w:cs="Tahoma"/>
        </w:rPr>
        <w:t xml:space="preserve">W przypadku, gdy w opatrzonej kwalifikowanym podpisem elektronicznym, podpisem zaufanym lub podpisem osobistym ofercie lub oświadczeniu wykonawcy, zostały naniesione zmiany, oferta/oświadczenie wykonawcy </w:t>
      </w:r>
      <w:r w:rsidRPr="00FC26CD">
        <w:rPr>
          <w:rFonts w:ascii="Tahoma" w:hAnsi="Tahoma" w:cs="Tahoma"/>
          <w:b/>
          <w:bCs/>
          <w:u w:val="single"/>
        </w:rPr>
        <w:t>muszą być ponownie podpisane</w:t>
      </w:r>
      <w:r w:rsidRPr="00FC26CD">
        <w:rPr>
          <w:rFonts w:ascii="Tahoma" w:hAnsi="Tahoma" w:cs="Tahoma"/>
        </w:rPr>
        <w:t xml:space="preserve"> kwalifikowanym podpisem elektronicznym lub podpisem zaufanym lub podpisem osobistym, przez wykonawcę lub osobę/y upoważnioną/e do reprezentowania wykonawcy/ów wspólnie ubiegających się o udzielenie zamówienia publicznego.</w:t>
      </w:r>
    </w:p>
    <w:p w14:paraId="165CB323" w14:textId="25292C65" w:rsidR="00431B1E" w:rsidRPr="00FC26CD" w:rsidRDefault="00431B1E" w:rsidP="005F05FB">
      <w:pPr>
        <w:pStyle w:val="Standard"/>
        <w:numPr>
          <w:ilvl w:val="0"/>
          <w:numId w:val="360"/>
        </w:numPr>
        <w:ind w:left="284" w:hanging="284"/>
        <w:jc w:val="both"/>
        <w:rPr>
          <w:rFonts w:ascii="Tahoma" w:hAnsi="Tahoma" w:cs="Tahoma"/>
        </w:rPr>
      </w:pPr>
      <w:r w:rsidRPr="00FC26CD">
        <w:rPr>
          <w:rFonts w:ascii="Tahoma" w:hAnsi="Tahoma" w:cs="Tahoma"/>
        </w:rPr>
        <w:t xml:space="preserve">Oferta może być złożona tylko do upływu terminu składania ofert. </w:t>
      </w:r>
    </w:p>
    <w:p w14:paraId="26DFC8BA" w14:textId="74A4470E" w:rsidR="009B37C6" w:rsidRPr="001454B9" w:rsidRDefault="00431B1E" w:rsidP="005F05FB">
      <w:pPr>
        <w:pStyle w:val="Standard"/>
        <w:numPr>
          <w:ilvl w:val="0"/>
          <w:numId w:val="360"/>
        </w:numPr>
        <w:ind w:left="284" w:hanging="284"/>
        <w:jc w:val="both"/>
        <w:rPr>
          <w:rFonts w:ascii="Tahoma" w:hAnsi="Tahoma" w:cs="Tahoma"/>
        </w:rPr>
      </w:pPr>
      <w:r w:rsidRPr="001454B9">
        <w:rPr>
          <w:rFonts w:ascii="Tahoma" w:hAnsi="Tahoma" w:cs="Tahoma"/>
        </w:rPr>
        <w:t>Wykonawca może przed upływem terminu do składania ofert zmienić lub wycofać</w:t>
      </w:r>
      <w:r w:rsidR="00F851F6" w:rsidRPr="001454B9">
        <w:rPr>
          <w:rFonts w:ascii="Tahoma" w:hAnsi="Tahoma" w:cs="Tahoma"/>
        </w:rPr>
        <w:t xml:space="preserve"> ofertę. </w:t>
      </w:r>
      <w:r w:rsidR="00F851F6" w:rsidRPr="001454B9">
        <w:rPr>
          <w:rFonts w:ascii="Tahoma" w:hAnsi="Tahoma" w:cs="Tahoma"/>
          <w:u w:val="single"/>
        </w:rPr>
        <w:t>W celu dokonania zmiany oferty należy w pierwszej kolejności wycofać pierwotnie złożoną ofertę</w:t>
      </w:r>
      <w:r w:rsidR="00F851F6" w:rsidRPr="001454B9">
        <w:rPr>
          <w:rFonts w:ascii="Tahoma" w:hAnsi="Tahoma" w:cs="Tahoma"/>
        </w:rPr>
        <w:t>, a następnie złożyć ofertę zawierającą w swej treści dokonane zmiany. Sposób wycofania oferty został opisany w „Instrukcji użytkownika</w:t>
      </w:r>
      <w:r w:rsidR="005251F7">
        <w:rPr>
          <w:rFonts w:ascii="Tahoma" w:hAnsi="Tahoma" w:cs="Tahoma"/>
        </w:rPr>
        <w:t xml:space="preserve"> systemu miniPortal-ePuap</w:t>
      </w:r>
      <w:r w:rsidR="00F851F6" w:rsidRPr="001454B9">
        <w:rPr>
          <w:rFonts w:ascii="Tahoma" w:hAnsi="Tahoma" w:cs="Tahoma"/>
        </w:rPr>
        <w:t xml:space="preserve">” dostępnej na miniPortalu. Wycofania i ponownego złożenia oferty należy dokonać </w:t>
      </w:r>
      <w:r w:rsidRPr="001454B9">
        <w:rPr>
          <w:rFonts w:ascii="Tahoma" w:hAnsi="Tahoma" w:cs="Tahoma"/>
        </w:rPr>
        <w:t xml:space="preserve">za pośrednictwem </w:t>
      </w:r>
      <w:r w:rsidRPr="001454B9">
        <w:rPr>
          <w:rFonts w:ascii="Tahoma" w:hAnsi="Tahoma" w:cs="Tahoma"/>
          <w:b/>
          <w:bCs/>
          <w:i/>
          <w:iCs/>
        </w:rPr>
        <w:t>„Formularza do złożenia, zmiany, wycofania oferty lub wniosku”</w:t>
      </w:r>
      <w:r w:rsidRPr="001454B9">
        <w:rPr>
          <w:rFonts w:ascii="Tahoma" w:hAnsi="Tahoma" w:cs="Tahoma"/>
        </w:rPr>
        <w:t xml:space="preserve"> dostępnego na ePUAP i</w:t>
      </w:r>
      <w:r w:rsidR="00CE0963" w:rsidRPr="001454B9">
        <w:rPr>
          <w:rFonts w:ascii="Tahoma" w:hAnsi="Tahoma" w:cs="Tahoma"/>
        </w:rPr>
        <w:t> </w:t>
      </w:r>
      <w:r w:rsidRPr="001454B9">
        <w:rPr>
          <w:rFonts w:ascii="Tahoma" w:hAnsi="Tahoma" w:cs="Tahoma"/>
        </w:rPr>
        <w:t xml:space="preserve">udostępnionego również na miniPortalu. </w:t>
      </w:r>
    </w:p>
    <w:p w14:paraId="142E4A99" w14:textId="24F9E080" w:rsidR="008D6846" w:rsidRPr="00CB10DB" w:rsidRDefault="00431B1E" w:rsidP="005F05FB">
      <w:pPr>
        <w:pStyle w:val="Standard"/>
        <w:numPr>
          <w:ilvl w:val="0"/>
          <w:numId w:val="360"/>
        </w:numPr>
        <w:ind w:left="284" w:hanging="284"/>
        <w:jc w:val="both"/>
        <w:rPr>
          <w:rFonts w:ascii="Tahoma" w:hAnsi="Tahoma" w:cs="Tahoma"/>
        </w:rPr>
      </w:pPr>
      <w:r w:rsidRPr="00FC26CD">
        <w:rPr>
          <w:rFonts w:ascii="Tahoma" w:hAnsi="Tahoma" w:cs="Tahoma"/>
        </w:rPr>
        <w:t>Wykonawca po upływie terminu do składania ofert nie może skutecznie dokonać zmiany ani wycofać złożonej oferty.</w:t>
      </w:r>
    </w:p>
    <w:p w14:paraId="47D6C2AE" w14:textId="4DEBB153" w:rsidR="0025572B" w:rsidRPr="00AA6A93" w:rsidRDefault="00431B1E" w:rsidP="005F05FB">
      <w:pPr>
        <w:pStyle w:val="Standard"/>
        <w:numPr>
          <w:ilvl w:val="0"/>
          <w:numId w:val="360"/>
        </w:numPr>
        <w:ind w:left="284" w:hanging="284"/>
        <w:jc w:val="both"/>
        <w:rPr>
          <w:rFonts w:ascii="Tahoma" w:hAnsi="Tahoma" w:cs="Tahoma"/>
        </w:rPr>
      </w:pPr>
      <w:r w:rsidRPr="00CD4909">
        <w:rPr>
          <w:rFonts w:ascii="Tahoma" w:hAnsi="Tahoma" w:cs="Tahoma"/>
          <w:b/>
          <w:bCs/>
        </w:rPr>
        <w:t>Termin składania ofert: do dnia</w:t>
      </w:r>
      <w:r w:rsidR="00155C43" w:rsidRPr="00CD4909">
        <w:rPr>
          <w:rFonts w:ascii="Tahoma" w:hAnsi="Tahoma" w:cs="Tahoma"/>
          <w:b/>
          <w:bCs/>
        </w:rPr>
        <w:t xml:space="preserve"> </w:t>
      </w:r>
      <w:r w:rsidR="00285BD2">
        <w:rPr>
          <w:rFonts w:ascii="Tahoma" w:hAnsi="Tahoma" w:cs="Tahoma"/>
          <w:b/>
          <w:bCs/>
        </w:rPr>
        <w:t>1</w:t>
      </w:r>
      <w:r w:rsidR="00865CAF">
        <w:rPr>
          <w:rFonts w:ascii="Tahoma" w:hAnsi="Tahoma" w:cs="Tahoma"/>
          <w:b/>
          <w:bCs/>
        </w:rPr>
        <w:t>7</w:t>
      </w:r>
      <w:r w:rsidR="00897293">
        <w:rPr>
          <w:rFonts w:ascii="Tahoma" w:hAnsi="Tahoma" w:cs="Tahoma"/>
          <w:b/>
          <w:bCs/>
        </w:rPr>
        <w:t>.03</w:t>
      </w:r>
      <w:r w:rsidR="00DE4A7F" w:rsidRPr="00AA6A93">
        <w:rPr>
          <w:rFonts w:ascii="Tahoma" w:hAnsi="Tahoma" w:cs="Tahoma"/>
          <w:b/>
          <w:bCs/>
        </w:rPr>
        <w:t>.2022</w:t>
      </w:r>
      <w:r w:rsidR="00920BAB" w:rsidRPr="00AA6A93">
        <w:rPr>
          <w:rFonts w:ascii="Tahoma" w:hAnsi="Tahoma" w:cs="Tahoma"/>
          <w:b/>
          <w:bCs/>
        </w:rPr>
        <w:t xml:space="preserve"> r. do godziny 10:</w:t>
      </w:r>
      <w:r w:rsidRPr="00AA6A93">
        <w:rPr>
          <w:rFonts w:ascii="Tahoma" w:hAnsi="Tahoma" w:cs="Tahoma"/>
          <w:b/>
          <w:bCs/>
        </w:rPr>
        <w:t>00</w:t>
      </w:r>
      <w:r w:rsidR="004B2080" w:rsidRPr="00AA6A93">
        <w:rPr>
          <w:rFonts w:ascii="Tahoma" w:hAnsi="Tahoma" w:cs="Tahoma"/>
          <w:b/>
          <w:bCs/>
        </w:rPr>
        <w:t>:</w:t>
      </w:r>
      <w:r w:rsidR="00EE361B" w:rsidRPr="00AA6A93">
        <w:rPr>
          <w:rFonts w:ascii="Tahoma" w:hAnsi="Tahoma" w:cs="Tahoma"/>
          <w:b/>
          <w:bCs/>
        </w:rPr>
        <w:t>00</w:t>
      </w:r>
      <w:r w:rsidR="0025572B" w:rsidRPr="00AA6A93">
        <w:rPr>
          <w:rFonts w:ascii="Tahoma" w:hAnsi="Tahoma" w:cs="Tahoma"/>
          <w:b/>
          <w:bCs/>
        </w:rPr>
        <w:t>.</w:t>
      </w:r>
    </w:p>
    <w:p w14:paraId="33E1F586" w14:textId="33C2F794" w:rsidR="005E0E96" w:rsidRPr="00AC3233" w:rsidRDefault="0025572B" w:rsidP="005F05FB">
      <w:pPr>
        <w:pStyle w:val="Standard"/>
        <w:numPr>
          <w:ilvl w:val="0"/>
          <w:numId w:val="360"/>
        </w:numPr>
        <w:ind w:left="284" w:hanging="284"/>
        <w:jc w:val="both"/>
        <w:rPr>
          <w:rFonts w:ascii="Tahoma" w:hAnsi="Tahoma" w:cs="Tahoma"/>
          <w:b/>
          <w:bCs/>
        </w:rPr>
      </w:pPr>
      <w:r w:rsidRPr="00AC3233">
        <w:rPr>
          <w:rFonts w:ascii="Tahoma" w:hAnsi="Tahoma" w:cs="Tahoma"/>
          <w:b/>
        </w:rPr>
        <w:t>Za datę przekazania</w:t>
      </w:r>
      <w:r w:rsidR="005E0E96" w:rsidRPr="00AC3233">
        <w:rPr>
          <w:rFonts w:ascii="Tahoma" w:hAnsi="Tahoma" w:cs="Tahoma"/>
          <w:b/>
        </w:rPr>
        <w:t xml:space="preserve"> </w:t>
      </w:r>
      <w:r w:rsidRPr="00AC3233">
        <w:rPr>
          <w:rFonts w:ascii="Tahoma" w:hAnsi="Tahoma" w:cs="Tahoma"/>
          <w:b/>
        </w:rPr>
        <w:t xml:space="preserve">oferty </w:t>
      </w:r>
      <w:r w:rsidR="005E0E96" w:rsidRPr="00AC3233">
        <w:rPr>
          <w:rFonts w:ascii="Tahoma" w:hAnsi="Tahoma" w:cs="Tahoma"/>
          <w:b/>
        </w:rPr>
        <w:t>rozumie się</w:t>
      </w:r>
      <w:r w:rsidRPr="00AC3233">
        <w:rPr>
          <w:rFonts w:ascii="Tahoma" w:hAnsi="Tahoma" w:cs="Tahoma"/>
          <w:b/>
        </w:rPr>
        <w:t xml:space="preserve"> datę</w:t>
      </w:r>
      <w:r w:rsidR="005E0E96" w:rsidRPr="00AC3233">
        <w:rPr>
          <w:rFonts w:ascii="Tahoma" w:hAnsi="Tahoma" w:cs="Tahoma"/>
          <w:b/>
        </w:rPr>
        <w:t xml:space="preserve"> </w:t>
      </w:r>
      <w:r w:rsidR="00920BAB" w:rsidRPr="00AC3233">
        <w:rPr>
          <w:rFonts w:ascii="Tahoma" w:hAnsi="Tahoma" w:cs="Tahoma"/>
          <w:b/>
        </w:rPr>
        <w:t xml:space="preserve">jej </w:t>
      </w:r>
      <w:r w:rsidRPr="00AC3233">
        <w:rPr>
          <w:rFonts w:ascii="Tahoma" w:hAnsi="Tahoma" w:cs="Tahoma"/>
          <w:b/>
        </w:rPr>
        <w:t>przekazania na ePUAP</w:t>
      </w:r>
      <w:r w:rsidR="00920BAB" w:rsidRPr="00AC3233">
        <w:rPr>
          <w:rFonts w:ascii="Tahoma" w:hAnsi="Tahoma" w:cs="Tahoma"/>
        </w:rPr>
        <w:t>.</w:t>
      </w:r>
    </w:p>
    <w:p w14:paraId="5177A34B" w14:textId="14171A29" w:rsidR="0025572B" w:rsidRPr="00AC3233" w:rsidRDefault="0025572B" w:rsidP="005F05FB">
      <w:pPr>
        <w:pStyle w:val="Standard"/>
        <w:numPr>
          <w:ilvl w:val="0"/>
          <w:numId w:val="360"/>
        </w:numPr>
        <w:ind w:left="284" w:hanging="284"/>
        <w:jc w:val="both"/>
        <w:rPr>
          <w:rFonts w:ascii="Tahoma" w:hAnsi="Tahoma" w:cs="Tahoma"/>
          <w:b/>
          <w:bCs/>
        </w:rPr>
      </w:pPr>
      <w:r w:rsidRPr="00AC3233">
        <w:rPr>
          <w:rFonts w:ascii="Tahoma" w:hAnsi="Tahoma" w:cs="Tahoma"/>
        </w:rPr>
        <w:t>W przypadku otrzymania przez zamawiającego oferty po terminie podanym w pkt 1</w:t>
      </w:r>
      <w:r w:rsidR="005137F9" w:rsidRPr="00AC3233">
        <w:rPr>
          <w:rFonts w:ascii="Tahoma" w:hAnsi="Tahoma" w:cs="Tahoma"/>
        </w:rPr>
        <w:t>8</w:t>
      </w:r>
      <w:r w:rsidRPr="00AC3233">
        <w:rPr>
          <w:rFonts w:ascii="Tahoma" w:hAnsi="Tahoma" w:cs="Tahoma"/>
        </w:rPr>
        <w:t xml:space="preserve"> niniejszego rozdziału SWZ, oferta zostanie odrzucona. </w:t>
      </w:r>
    </w:p>
    <w:p w14:paraId="4CB79930" w14:textId="61F9785A" w:rsidR="006C011B" w:rsidRPr="00AC3233" w:rsidRDefault="00D56EE1" w:rsidP="005F05FB">
      <w:pPr>
        <w:pStyle w:val="Standard"/>
        <w:numPr>
          <w:ilvl w:val="0"/>
          <w:numId w:val="360"/>
        </w:numPr>
        <w:ind w:left="284" w:hanging="284"/>
        <w:jc w:val="both"/>
        <w:rPr>
          <w:rFonts w:ascii="Tahoma" w:hAnsi="Tahoma" w:cs="Tahoma"/>
        </w:rPr>
      </w:pPr>
      <w:r w:rsidRPr="00AC3233">
        <w:rPr>
          <w:rFonts w:ascii="Tahoma" w:hAnsi="Tahoma" w:cs="Tahoma"/>
        </w:rPr>
        <w:t>Koszty udziału w postępowaniu, a w szczególności koszty sporządzenia oferty, pokrywa wykonawca. Zamawiający nie przewiduje zwrotu kosztów udziału w postępowaniu (za wyjątkiem zaistnienia okoliczności, o</w:t>
      </w:r>
      <w:r w:rsidR="00CE0963" w:rsidRPr="00AC3233">
        <w:rPr>
          <w:rFonts w:ascii="Tahoma" w:hAnsi="Tahoma" w:cs="Tahoma"/>
        </w:rPr>
        <w:t> </w:t>
      </w:r>
      <w:r w:rsidRPr="00AC3233">
        <w:rPr>
          <w:rFonts w:ascii="Tahoma" w:hAnsi="Tahoma" w:cs="Tahoma"/>
        </w:rPr>
        <w:t>której mowa w art. 261 ustawy Pzp).</w:t>
      </w:r>
    </w:p>
    <w:p w14:paraId="4270044C" w14:textId="77777777" w:rsidR="00D56EE1" w:rsidRPr="00AC3233" w:rsidRDefault="00D56EE1" w:rsidP="00D56EE1">
      <w:pPr>
        <w:pStyle w:val="Standard"/>
        <w:ind w:left="284"/>
        <w:jc w:val="both"/>
        <w:rPr>
          <w:rFonts w:ascii="Tahoma" w:hAnsi="Tahoma" w:cs="Tahoma"/>
        </w:rPr>
      </w:pPr>
    </w:p>
    <w:p w14:paraId="3A7CB1E3" w14:textId="31248182" w:rsidR="006C011B" w:rsidRPr="00AC3233" w:rsidRDefault="0025572B" w:rsidP="00E76D31">
      <w:pPr>
        <w:pStyle w:val="Styl4"/>
      </w:pPr>
      <w:bookmarkStart w:id="23" w:name="_Toc96666687"/>
      <w:r w:rsidRPr="00AC3233">
        <w:t>O</w:t>
      </w:r>
      <w:r w:rsidR="006C011B" w:rsidRPr="00AC3233">
        <w:t>twarci</w:t>
      </w:r>
      <w:r w:rsidR="009F41F9" w:rsidRPr="00AC3233">
        <w:t>e</w:t>
      </w:r>
      <w:r w:rsidR="006C011B" w:rsidRPr="00AC3233">
        <w:t xml:space="preserve"> ofert.</w:t>
      </w:r>
      <w:bookmarkEnd w:id="23"/>
    </w:p>
    <w:p w14:paraId="5CC11712" w14:textId="77777777" w:rsidR="006C011B" w:rsidRPr="00AA6A93" w:rsidRDefault="006C011B" w:rsidP="006C011B">
      <w:pPr>
        <w:pStyle w:val="Standard"/>
        <w:tabs>
          <w:tab w:val="left" w:pos="480"/>
        </w:tabs>
        <w:ind w:left="-60"/>
        <w:jc w:val="both"/>
        <w:rPr>
          <w:rFonts w:ascii="Tahoma" w:hAnsi="Tahoma" w:cs="Tahoma"/>
          <w:b/>
          <w:i/>
          <w:sz w:val="18"/>
          <w:szCs w:val="18"/>
        </w:rPr>
      </w:pPr>
    </w:p>
    <w:p w14:paraId="635BA45B" w14:textId="3E29BD3B" w:rsidR="00D74942" w:rsidRPr="00AA6A93" w:rsidRDefault="008B34E7" w:rsidP="005F05FB">
      <w:pPr>
        <w:pStyle w:val="Standard"/>
        <w:numPr>
          <w:ilvl w:val="0"/>
          <w:numId w:val="427"/>
        </w:numPr>
        <w:ind w:left="284" w:hanging="284"/>
        <w:jc w:val="both"/>
        <w:rPr>
          <w:rFonts w:ascii="Tahoma" w:hAnsi="Tahoma" w:cs="Tahoma"/>
          <w:b/>
          <w:bCs/>
        </w:rPr>
      </w:pPr>
      <w:r w:rsidRPr="00AA6A93">
        <w:rPr>
          <w:rFonts w:ascii="Tahoma" w:hAnsi="Tahoma" w:cs="Tahoma"/>
          <w:b/>
          <w:bCs/>
        </w:rPr>
        <w:t xml:space="preserve">Otwarcie ofert nastąpi w dniu </w:t>
      </w:r>
      <w:r w:rsidR="00285BD2">
        <w:rPr>
          <w:rFonts w:ascii="Tahoma" w:hAnsi="Tahoma" w:cs="Tahoma"/>
          <w:b/>
          <w:bCs/>
        </w:rPr>
        <w:t>1</w:t>
      </w:r>
      <w:r w:rsidR="00865CAF">
        <w:rPr>
          <w:rFonts w:ascii="Tahoma" w:hAnsi="Tahoma" w:cs="Tahoma"/>
          <w:b/>
          <w:bCs/>
        </w:rPr>
        <w:t>7</w:t>
      </w:r>
      <w:r w:rsidR="00897293">
        <w:rPr>
          <w:rFonts w:ascii="Tahoma" w:hAnsi="Tahoma" w:cs="Tahoma"/>
          <w:b/>
          <w:bCs/>
        </w:rPr>
        <w:t>.03</w:t>
      </w:r>
      <w:r w:rsidR="00DE4A7F" w:rsidRPr="00AA6A93">
        <w:rPr>
          <w:rFonts w:ascii="Tahoma" w:hAnsi="Tahoma" w:cs="Tahoma"/>
          <w:b/>
          <w:bCs/>
        </w:rPr>
        <w:t>.2022</w:t>
      </w:r>
      <w:r w:rsidR="00F7555E" w:rsidRPr="00AA6A93">
        <w:rPr>
          <w:rFonts w:ascii="Tahoma" w:hAnsi="Tahoma" w:cs="Tahoma"/>
          <w:b/>
          <w:bCs/>
        </w:rPr>
        <w:t xml:space="preserve"> r. o godzinie 12:</w:t>
      </w:r>
      <w:r w:rsidR="00D74942" w:rsidRPr="00AA6A93">
        <w:rPr>
          <w:rFonts w:ascii="Tahoma" w:hAnsi="Tahoma" w:cs="Tahoma"/>
          <w:b/>
          <w:bCs/>
        </w:rPr>
        <w:t>00</w:t>
      </w:r>
      <w:r w:rsidR="009F41F9" w:rsidRPr="00AA6A93">
        <w:rPr>
          <w:rFonts w:ascii="Tahoma" w:hAnsi="Tahoma" w:cs="Tahoma"/>
          <w:b/>
          <w:bCs/>
        </w:rPr>
        <w:t>.</w:t>
      </w:r>
    </w:p>
    <w:p w14:paraId="25D9BF43" w14:textId="77777777" w:rsidR="0025572B" w:rsidRPr="00FC26CD" w:rsidRDefault="0025572B" w:rsidP="005F05FB">
      <w:pPr>
        <w:pStyle w:val="Standard"/>
        <w:numPr>
          <w:ilvl w:val="0"/>
          <w:numId w:val="427"/>
        </w:numPr>
        <w:ind w:left="284" w:hanging="284"/>
        <w:jc w:val="both"/>
        <w:rPr>
          <w:rFonts w:ascii="Tahoma" w:hAnsi="Tahoma" w:cs="Tahoma"/>
        </w:rPr>
      </w:pPr>
      <w:r w:rsidRPr="009059F7">
        <w:rPr>
          <w:rFonts w:ascii="Tahoma" w:hAnsi="Tahoma" w:cs="Tahoma"/>
        </w:rPr>
        <w:t xml:space="preserve">Najpóźniej przed otwarciem ofert zamawiający udostępni </w:t>
      </w:r>
      <w:r w:rsidRPr="001C13C7">
        <w:rPr>
          <w:rFonts w:ascii="Tahoma" w:hAnsi="Tahoma" w:cs="Tahoma"/>
        </w:rPr>
        <w:t xml:space="preserve">na stronie internetowej </w:t>
      </w:r>
      <w:r w:rsidRPr="00FC26CD">
        <w:rPr>
          <w:rFonts w:ascii="Tahoma" w:hAnsi="Tahoma" w:cs="Tahoma"/>
        </w:rPr>
        <w:t>prowadzonego postępowania informację o kwocie, jaką zamawiający zamierza przeznaczyć na sfinansowanie zamówienia.</w:t>
      </w:r>
    </w:p>
    <w:p w14:paraId="439CB7EB" w14:textId="0015E220" w:rsidR="00D74942" w:rsidRPr="00FC26CD" w:rsidRDefault="00D74942" w:rsidP="005F05FB">
      <w:pPr>
        <w:pStyle w:val="Standard"/>
        <w:numPr>
          <w:ilvl w:val="0"/>
          <w:numId w:val="427"/>
        </w:numPr>
        <w:ind w:left="284" w:hanging="284"/>
        <w:jc w:val="both"/>
        <w:rPr>
          <w:rFonts w:ascii="Tahoma" w:hAnsi="Tahoma" w:cs="Tahoma"/>
        </w:rPr>
      </w:pPr>
      <w:r w:rsidRPr="00FC26CD">
        <w:rPr>
          <w:rFonts w:ascii="Tahoma" w:hAnsi="Tahoma" w:cs="Tahoma"/>
        </w:rPr>
        <w:t>Otwarcie ofert następuje poprzez użycie mechanizmu do odszyfrowania ofert dostępnego po zalogowaniu w</w:t>
      </w:r>
      <w:r w:rsidR="00CE0963" w:rsidRPr="00FC26CD">
        <w:rPr>
          <w:rFonts w:ascii="Tahoma" w:hAnsi="Tahoma" w:cs="Tahoma"/>
        </w:rPr>
        <w:t> </w:t>
      </w:r>
      <w:r w:rsidRPr="00FC26CD">
        <w:rPr>
          <w:rFonts w:ascii="Tahoma" w:hAnsi="Tahoma" w:cs="Tahoma"/>
        </w:rPr>
        <w:t xml:space="preserve">zakładce Deszyfrowanie na miniPortalu i następuje poprzez wskazanie pliku do odszyfrowania. </w:t>
      </w:r>
    </w:p>
    <w:p w14:paraId="3C20EDEA" w14:textId="40E245CE" w:rsidR="00D74942" w:rsidRPr="00FC26CD" w:rsidRDefault="00D74942" w:rsidP="005F05FB">
      <w:pPr>
        <w:pStyle w:val="Standard"/>
        <w:numPr>
          <w:ilvl w:val="0"/>
          <w:numId w:val="427"/>
        </w:numPr>
        <w:ind w:left="284" w:hanging="284"/>
        <w:jc w:val="both"/>
        <w:rPr>
          <w:rFonts w:ascii="Tahoma" w:hAnsi="Tahoma" w:cs="Tahoma"/>
        </w:rPr>
      </w:pPr>
      <w:r w:rsidRPr="00FC26CD">
        <w:rPr>
          <w:rFonts w:ascii="Tahoma" w:hAnsi="Tahoma" w:cs="Tahoma"/>
        </w:rPr>
        <w:t xml:space="preserve">Niezwłocznie po otwarciu złożonych ofert, zamawiający zamieści na </w:t>
      </w:r>
      <w:bookmarkStart w:id="24" w:name="_Hlk66174572"/>
      <w:r w:rsidRPr="00FC26CD">
        <w:rPr>
          <w:rFonts w:ascii="Tahoma" w:hAnsi="Tahoma" w:cs="Tahoma"/>
        </w:rPr>
        <w:t>stronie internetowej prowadzonego postępowania</w:t>
      </w:r>
      <w:bookmarkEnd w:id="24"/>
      <w:r w:rsidRPr="00FC26CD">
        <w:rPr>
          <w:rFonts w:ascii="Tahoma" w:hAnsi="Tahoma" w:cs="Tahoma"/>
        </w:rPr>
        <w:t xml:space="preserve"> informacje o:</w:t>
      </w:r>
    </w:p>
    <w:p w14:paraId="565404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1)</w:t>
      </w:r>
      <w:r w:rsidRPr="00FC26CD">
        <w:rPr>
          <w:rFonts w:ascii="Tahoma" w:hAnsi="Tahoma" w:cs="Tahoma"/>
        </w:rPr>
        <w:tab/>
        <w:t>nazwach albo imionach i nazwiskach oraz siedzibach lub miejscach prowadzonej działalności gospodarczej albo miejscach zamieszkania wykonawców, których oferty zostały otwarte;</w:t>
      </w:r>
    </w:p>
    <w:p w14:paraId="7049CB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2)</w:t>
      </w:r>
      <w:r w:rsidRPr="00FC26CD">
        <w:rPr>
          <w:rFonts w:ascii="Tahoma" w:hAnsi="Tahoma" w:cs="Tahoma"/>
        </w:rPr>
        <w:tab/>
        <w:t>cenach zawartych w ofertach.</w:t>
      </w:r>
    </w:p>
    <w:p w14:paraId="5A1D27D5" w14:textId="421755B1" w:rsidR="00D74942" w:rsidRDefault="00D74942" w:rsidP="005F05FB">
      <w:pPr>
        <w:pStyle w:val="Standard"/>
        <w:numPr>
          <w:ilvl w:val="0"/>
          <w:numId w:val="427"/>
        </w:numPr>
        <w:ind w:left="284" w:hanging="284"/>
        <w:jc w:val="both"/>
        <w:rPr>
          <w:rFonts w:ascii="Tahoma" w:hAnsi="Tahoma" w:cs="Tahoma"/>
        </w:rPr>
      </w:pPr>
      <w:r w:rsidRPr="00FC26CD">
        <w:rPr>
          <w:rFonts w:ascii="Tahoma" w:hAnsi="Tahoma" w:cs="Tahoma"/>
        </w:rPr>
        <w:t>Informację o wyborze oferty najkorzystniejszej bądź o unieważnieniu postępowania zamawiający zamieści na stronie internetowej prowadzonego postępowania.</w:t>
      </w:r>
    </w:p>
    <w:bookmarkEnd w:id="14"/>
    <w:p w14:paraId="0F94873D" w14:textId="77777777" w:rsidR="00FA5AEC" w:rsidRPr="0064538E" w:rsidRDefault="00FA5AEC" w:rsidP="007F492E">
      <w:pPr>
        <w:pStyle w:val="Styl4"/>
        <w:numPr>
          <w:ilvl w:val="0"/>
          <w:numId w:val="0"/>
        </w:numPr>
      </w:pPr>
    </w:p>
    <w:p w14:paraId="096F12A5" w14:textId="768A5099" w:rsidR="00DB33D1" w:rsidRPr="00FC26CD" w:rsidRDefault="00DB33D1" w:rsidP="007F492E">
      <w:pPr>
        <w:pStyle w:val="Styl4"/>
        <w:ind w:left="284" w:hanging="568"/>
      </w:pPr>
      <w:bookmarkStart w:id="25" w:name="_Toc96666688"/>
      <w:r w:rsidRPr="00FC26CD">
        <w:t>Podstawy wykluczenia z postępowania</w:t>
      </w:r>
      <w:r w:rsidR="0042072A" w:rsidRPr="00FC26CD">
        <w:t>. Warunki udziału w postępowaniu.</w:t>
      </w:r>
      <w:bookmarkEnd w:id="25"/>
    </w:p>
    <w:p w14:paraId="59234B48" w14:textId="77777777" w:rsidR="0042072A" w:rsidRPr="00FC26CD" w:rsidRDefault="0042072A" w:rsidP="0042072A">
      <w:pPr>
        <w:tabs>
          <w:tab w:val="left" w:pos="1701"/>
        </w:tabs>
        <w:spacing w:line="360" w:lineRule="auto"/>
        <w:ind w:left="1701" w:hanging="1701"/>
        <w:jc w:val="both"/>
        <w:rPr>
          <w:rFonts w:ascii="Tahoma" w:hAnsi="Tahoma" w:cs="Tahoma"/>
          <w:b/>
          <w:sz w:val="18"/>
        </w:rPr>
      </w:pPr>
    </w:p>
    <w:p w14:paraId="5E372076" w14:textId="77777777" w:rsidR="00DB33D1" w:rsidRPr="00FC26CD" w:rsidRDefault="00DB33D1" w:rsidP="005F05FB">
      <w:pPr>
        <w:pStyle w:val="Standard"/>
        <w:numPr>
          <w:ilvl w:val="0"/>
          <w:numId w:val="358"/>
        </w:numPr>
        <w:tabs>
          <w:tab w:val="left" w:pos="284"/>
        </w:tabs>
        <w:suppressAutoHyphens w:val="0"/>
        <w:ind w:left="284" w:hanging="284"/>
        <w:jc w:val="both"/>
        <w:rPr>
          <w:rFonts w:ascii="Tahoma" w:hAnsi="Tahoma" w:cs="Tahoma"/>
        </w:rPr>
      </w:pPr>
      <w:r w:rsidRPr="00FC26CD">
        <w:rPr>
          <w:rFonts w:ascii="Tahoma" w:hAnsi="Tahoma" w:cs="Tahoma"/>
          <w:b/>
        </w:rPr>
        <w:t>O udzielenie zamówienia mogą ubiegać się wykonawcy, którzy:</w:t>
      </w:r>
    </w:p>
    <w:p w14:paraId="03E53B11" w14:textId="77777777" w:rsidR="00DB33D1" w:rsidRPr="00FC26CD" w:rsidRDefault="00DB33D1" w:rsidP="005F05FB">
      <w:pPr>
        <w:pStyle w:val="Akapitzlist"/>
        <w:numPr>
          <w:ilvl w:val="0"/>
          <w:numId w:val="359"/>
        </w:numPr>
        <w:spacing w:after="0" w:line="240" w:lineRule="auto"/>
        <w:ind w:left="567" w:hanging="283"/>
        <w:jc w:val="both"/>
        <w:rPr>
          <w:rFonts w:ascii="Tahoma" w:hAnsi="Tahoma" w:cs="Tahoma"/>
        </w:rPr>
      </w:pPr>
      <w:r w:rsidRPr="00FC26CD">
        <w:rPr>
          <w:rFonts w:ascii="Tahoma" w:hAnsi="Tahoma" w:cs="Tahoma"/>
          <w:sz w:val="20"/>
          <w:szCs w:val="20"/>
        </w:rPr>
        <w:t>nie podlegają wykluczeniu;</w:t>
      </w:r>
    </w:p>
    <w:p w14:paraId="0C17B9BF" w14:textId="3C408E49" w:rsidR="00DB33D1" w:rsidRPr="00FC26CD" w:rsidRDefault="00DB33D1" w:rsidP="005F05FB">
      <w:pPr>
        <w:pStyle w:val="Akapitzlist"/>
        <w:numPr>
          <w:ilvl w:val="0"/>
          <w:numId w:val="359"/>
        </w:numPr>
        <w:spacing w:after="0" w:line="240" w:lineRule="auto"/>
        <w:ind w:left="567" w:hanging="283"/>
        <w:jc w:val="both"/>
        <w:rPr>
          <w:rFonts w:ascii="Tahoma" w:hAnsi="Tahoma" w:cs="Tahoma"/>
        </w:rPr>
      </w:pPr>
      <w:r w:rsidRPr="00FC26CD">
        <w:rPr>
          <w:rFonts w:ascii="Tahoma" w:hAnsi="Tahoma" w:cs="Tahoma"/>
          <w:sz w:val="20"/>
          <w:szCs w:val="20"/>
        </w:rPr>
        <w:t>spełniają warunki udziału w postępowaniu określone przez zamawiającego w ogłoszeniu o zamówieniu oraz w pkt 3 niniejszego rozdziału SWZ.</w:t>
      </w:r>
    </w:p>
    <w:p w14:paraId="7E0A7FBF" w14:textId="52F8ADE4" w:rsidR="00C154DB" w:rsidRPr="00FC26CD" w:rsidRDefault="00C154DB" w:rsidP="003A364E">
      <w:pPr>
        <w:pStyle w:val="Akapitzlist"/>
        <w:spacing w:after="0" w:line="240" w:lineRule="auto"/>
        <w:jc w:val="both"/>
        <w:rPr>
          <w:rFonts w:ascii="Tahoma" w:hAnsi="Tahoma" w:cs="Tahoma"/>
          <w:sz w:val="20"/>
          <w:szCs w:val="20"/>
        </w:rPr>
      </w:pPr>
    </w:p>
    <w:p w14:paraId="07823421" w14:textId="12E7E608" w:rsidR="00B13E47" w:rsidRPr="00FC26CD" w:rsidRDefault="00DB33D1" w:rsidP="005F05FB">
      <w:pPr>
        <w:pStyle w:val="Akapitzlist"/>
        <w:numPr>
          <w:ilvl w:val="0"/>
          <w:numId w:val="358"/>
        </w:numPr>
        <w:spacing w:after="0" w:line="240" w:lineRule="auto"/>
        <w:ind w:left="284" w:hanging="284"/>
        <w:jc w:val="both"/>
        <w:rPr>
          <w:rFonts w:ascii="Tahoma" w:hAnsi="Tahoma" w:cs="Tahoma"/>
        </w:rPr>
      </w:pPr>
      <w:r w:rsidRPr="00FC26CD">
        <w:rPr>
          <w:rFonts w:ascii="Tahoma" w:hAnsi="Tahoma" w:cs="Tahoma"/>
          <w:b/>
          <w:sz w:val="20"/>
          <w:szCs w:val="20"/>
        </w:rPr>
        <w:t>Podstawy wykluczenia: zamawiający wykluczy z postępowania wykonawc</w:t>
      </w:r>
      <w:r w:rsidR="009A74BD" w:rsidRPr="00FC26CD">
        <w:rPr>
          <w:rFonts w:ascii="Tahoma" w:hAnsi="Tahoma" w:cs="Tahoma"/>
          <w:b/>
          <w:sz w:val="20"/>
          <w:szCs w:val="20"/>
        </w:rPr>
        <w:t>ę,</w:t>
      </w:r>
      <w:r w:rsidRPr="00FC26CD">
        <w:rPr>
          <w:rFonts w:ascii="Tahoma" w:hAnsi="Tahoma" w:cs="Tahoma"/>
          <w:b/>
          <w:sz w:val="20"/>
          <w:szCs w:val="20"/>
        </w:rPr>
        <w:t xml:space="preserve"> </w:t>
      </w:r>
      <w:r w:rsidR="009A74BD" w:rsidRPr="00FC26CD">
        <w:rPr>
          <w:rFonts w:ascii="Tahoma" w:hAnsi="Tahoma" w:cs="Tahoma"/>
          <w:b/>
          <w:sz w:val="20"/>
          <w:szCs w:val="20"/>
        </w:rPr>
        <w:t>w stosunku do którego zachodzi którakolwiek z okoliczności wskazanych w</w:t>
      </w:r>
      <w:r w:rsidRPr="00FC26CD">
        <w:rPr>
          <w:rFonts w:ascii="Tahoma" w:hAnsi="Tahoma" w:cs="Tahoma"/>
          <w:b/>
          <w:sz w:val="20"/>
          <w:szCs w:val="20"/>
        </w:rPr>
        <w:t xml:space="preserve"> art. </w:t>
      </w:r>
      <w:r w:rsidR="008506FA" w:rsidRPr="00FC26CD">
        <w:rPr>
          <w:rFonts w:ascii="Tahoma" w:hAnsi="Tahoma" w:cs="Tahoma"/>
          <w:b/>
          <w:sz w:val="20"/>
          <w:szCs w:val="20"/>
        </w:rPr>
        <w:t>108</w:t>
      </w:r>
      <w:r w:rsidRPr="00FC26CD">
        <w:rPr>
          <w:rFonts w:ascii="Tahoma" w:hAnsi="Tahoma" w:cs="Tahoma"/>
          <w:b/>
          <w:sz w:val="20"/>
          <w:szCs w:val="20"/>
        </w:rPr>
        <w:t xml:space="preserve"> ust. 1 pkt 1</w:t>
      </w:r>
      <w:r w:rsidR="008506FA" w:rsidRPr="00FC26CD">
        <w:rPr>
          <w:rFonts w:ascii="Tahoma" w:hAnsi="Tahoma" w:cs="Tahoma"/>
          <w:b/>
          <w:sz w:val="20"/>
          <w:szCs w:val="20"/>
        </w:rPr>
        <w:t xml:space="preserve">-6 </w:t>
      </w:r>
      <w:r w:rsidRPr="00FC26CD">
        <w:rPr>
          <w:rFonts w:ascii="Tahoma" w:hAnsi="Tahoma" w:cs="Tahoma"/>
          <w:b/>
          <w:sz w:val="20"/>
          <w:szCs w:val="20"/>
        </w:rPr>
        <w:t>ustawy Pzp (przesłanki wykluczenia obligatoryjne)</w:t>
      </w:r>
      <w:r w:rsidR="008506FA" w:rsidRPr="00FC26CD">
        <w:rPr>
          <w:rFonts w:ascii="Tahoma" w:hAnsi="Tahoma" w:cs="Tahoma"/>
          <w:b/>
          <w:sz w:val="20"/>
          <w:szCs w:val="20"/>
        </w:rPr>
        <w:t>:</w:t>
      </w:r>
    </w:p>
    <w:p w14:paraId="7A4C1E31" w14:textId="7D71C7E6" w:rsidR="008506FA" w:rsidRPr="00FC26CD" w:rsidRDefault="008506FA" w:rsidP="005F05FB">
      <w:pPr>
        <w:pStyle w:val="Akapitzlist"/>
        <w:numPr>
          <w:ilvl w:val="0"/>
          <w:numId w:val="424"/>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będącego osobą fizyczną, którego prawomocnie skazano za przestępstwo:</w:t>
      </w:r>
    </w:p>
    <w:p w14:paraId="48EF25F8" w14:textId="77777777" w:rsidR="00DE4A7F" w:rsidRPr="0010352D" w:rsidRDefault="00DE4A7F" w:rsidP="005F05FB">
      <w:pPr>
        <w:pStyle w:val="Akapitzlist"/>
        <w:numPr>
          <w:ilvl w:val="1"/>
          <w:numId w:val="424"/>
        </w:numPr>
        <w:spacing w:after="0" w:line="240" w:lineRule="auto"/>
        <w:ind w:left="851" w:hanging="284"/>
        <w:jc w:val="both"/>
        <w:rPr>
          <w:rFonts w:ascii="Tahoma" w:hAnsi="Tahoma" w:cs="Tahoma"/>
          <w:bCs/>
          <w:sz w:val="20"/>
          <w:szCs w:val="20"/>
        </w:rPr>
      </w:pPr>
      <w:r w:rsidRPr="0010352D">
        <w:rPr>
          <w:rFonts w:ascii="Tahoma" w:hAnsi="Tahoma" w:cs="Tahoma"/>
          <w:bCs/>
          <w:sz w:val="20"/>
          <w:szCs w:val="20"/>
        </w:rPr>
        <w:t>udziału w zorganizowanej grupie przestępczej albo związku mającym na celu popełnienie przestępstwa lub przestępstwa skarbowego, o którym mowa w art. 258 Kodeksu karnego,</w:t>
      </w:r>
    </w:p>
    <w:p w14:paraId="1990661A" w14:textId="77777777" w:rsidR="00DE4A7F" w:rsidRPr="0010352D" w:rsidRDefault="00DE4A7F" w:rsidP="005F05FB">
      <w:pPr>
        <w:pStyle w:val="Akapitzlist"/>
        <w:numPr>
          <w:ilvl w:val="1"/>
          <w:numId w:val="424"/>
        </w:numPr>
        <w:spacing w:after="0" w:line="240" w:lineRule="auto"/>
        <w:ind w:left="851" w:hanging="284"/>
        <w:jc w:val="both"/>
        <w:rPr>
          <w:rFonts w:ascii="Tahoma" w:hAnsi="Tahoma" w:cs="Tahoma"/>
          <w:bCs/>
          <w:sz w:val="20"/>
          <w:szCs w:val="20"/>
        </w:rPr>
      </w:pPr>
      <w:r w:rsidRPr="0010352D">
        <w:rPr>
          <w:rFonts w:ascii="Tahoma" w:hAnsi="Tahoma" w:cs="Tahoma"/>
          <w:bCs/>
          <w:sz w:val="20"/>
          <w:szCs w:val="20"/>
        </w:rPr>
        <w:t>handlu ludźmi, o którym mowa w art. 189a Kodeksu karnego,</w:t>
      </w:r>
    </w:p>
    <w:p w14:paraId="53A9A01A" w14:textId="77777777" w:rsidR="00DE4A7F" w:rsidRPr="0010352D" w:rsidRDefault="00DE4A7F" w:rsidP="005F05FB">
      <w:pPr>
        <w:pStyle w:val="Akapitzlist"/>
        <w:numPr>
          <w:ilvl w:val="1"/>
          <w:numId w:val="424"/>
        </w:numPr>
        <w:spacing w:after="0" w:line="240" w:lineRule="auto"/>
        <w:ind w:left="851" w:hanging="284"/>
        <w:jc w:val="both"/>
        <w:rPr>
          <w:rFonts w:ascii="Tahoma" w:hAnsi="Tahoma" w:cs="Tahoma"/>
          <w:bCs/>
          <w:sz w:val="20"/>
          <w:szCs w:val="20"/>
        </w:rPr>
      </w:pPr>
      <w:r w:rsidRPr="00FD3E5E">
        <w:rPr>
          <w:rFonts w:ascii="Tahoma" w:hAnsi="Tahoma" w:cs="Tahoma"/>
          <w:bCs/>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10352D">
        <w:rPr>
          <w:rFonts w:ascii="Tahoma" w:hAnsi="Tahoma" w:cs="Tahoma"/>
          <w:bCs/>
          <w:sz w:val="20"/>
          <w:szCs w:val="20"/>
        </w:rPr>
        <w:t>,</w:t>
      </w:r>
    </w:p>
    <w:p w14:paraId="2D6FE92D" w14:textId="77777777" w:rsidR="00DE4A7F" w:rsidRPr="0010352D" w:rsidRDefault="00DE4A7F" w:rsidP="005F05FB">
      <w:pPr>
        <w:pStyle w:val="Akapitzlist"/>
        <w:numPr>
          <w:ilvl w:val="1"/>
          <w:numId w:val="424"/>
        </w:numPr>
        <w:spacing w:after="0" w:line="240" w:lineRule="auto"/>
        <w:ind w:left="851" w:hanging="284"/>
        <w:jc w:val="both"/>
        <w:rPr>
          <w:rFonts w:ascii="Tahoma" w:hAnsi="Tahoma" w:cs="Tahoma"/>
          <w:bCs/>
          <w:sz w:val="20"/>
          <w:szCs w:val="20"/>
        </w:rPr>
      </w:pPr>
      <w:r w:rsidRPr="0010352D">
        <w:rPr>
          <w:rFonts w:ascii="Tahoma" w:hAnsi="Tahoma" w:cs="Tahoma"/>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951341F" w14:textId="77777777" w:rsidR="00DE4A7F" w:rsidRPr="0010352D" w:rsidRDefault="00DE4A7F" w:rsidP="005F05FB">
      <w:pPr>
        <w:pStyle w:val="Akapitzlist"/>
        <w:numPr>
          <w:ilvl w:val="1"/>
          <w:numId w:val="424"/>
        </w:numPr>
        <w:spacing w:after="0" w:line="240" w:lineRule="auto"/>
        <w:ind w:left="851" w:hanging="284"/>
        <w:jc w:val="both"/>
        <w:rPr>
          <w:rFonts w:ascii="Tahoma" w:hAnsi="Tahoma" w:cs="Tahoma"/>
          <w:bCs/>
          <w:sz w:val="20"/>
          <w:szCs w:val="20"/>
        </w:rPr>
      </w:pPr>
      <w:r w:rsidRPr="0010352D">
        <w:rPr>
          <w:rFonts w:ascii="Tahoma" w:hAnsi="Tahoma" w:cs="Tahoma"/>
          <w:bCs/>
          <w:sz w:val="20"/>
          <w:szCs w:val="20"/>
        </w:rPr>
        <w:t>o charakterze terrorystycznym, o którym mowa w art. 115 § 20 Kodeksu karnego, lub mające na celu popełnienie tego przestępstwa,</w:t>
      </w:r>
    </w:p>
    <w:p w14:paraId="7B495BC1" w14:textId="77777777" w:rsidR="00DE4A7F" w:rsidRPr="0010352D" w:rsidRDefault="00DE4A7F" w:rsidP="005F05FB">
      <w:pPr>
        <w:pStyle w:val="Akapitzlist"/>
        <w:numPr>
          <w:ilvl w:val="1"/>
          <w:numId w:val="424"/>
        </w:numPr>
        <w:spacing w:after="0" w:line="240" w:lineRule="auto"/>
        <w:ind w:left="851" w:hanging="284"/>
        <w:jc w:val="both"/>
        <w:rPr>
          <w:rFonts w:ascii="Tahoma" w:hAnsi="Tahoma" w:cs="Tahoma"/>
          <w:bCs/>
          <w:sz w:val="20"/>
          <w:szCs w:val="20"/>
        </w:rPr>
      </w:pPr>
      <w:r w:rsidRPr="0010352D">
        <w:rPr>
          <w:rFonts w:ascii="Tahoma" w:hAnsi="Tahoma" w:cs="Tahoma"/>
          <w:bCs/>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Tahoma" w:hAnsi="Tahoma" w:cs="Tahoma"/>
          <w:bCs/>
          <w:sz w:val="20"/>
          <w:szCs w:val="20"/>
        </w:rPr>
        <w:t xml:space="preserve"> oraz 2020 r. poz. 2023</w:t>
      </w:r>
      <w:r w:rsidRPr="0010352D">
        <w:rPr>
          <w:rFonts w:ascii="Tahoma" w:hAnsi="Tahoma" w:cs="Tahoma"/>
          <w:bCs/>
          <w:sz w:val="20"/>
          <w:szCs w:val="20"/>
        </w:rPr>
        <w:t>),</w:t>
      </w:r>
    </w:p>
    <w:p w14:paraId="4851FACA" w14:textId="77777777" w:rsidR="00DE4A7F" w:rsidRPr="0010352D" w:rsidRDefault="00DE4A7F" w:rsidP="005F05FB">
      <w:pPr>
        <w:pStyle w:val="Akapitzlist"/>
        <w:numPr>
          <w:ilvl w:val="1"/>
          <w:numId w:val="424"/>
        </w:numPr>
        <w:spacing w:after="0" w:line="240" w:lineRule="auto"/>
        <w:ind w:left="851" w:hanging="284"/>
        <w:jc w:val="both"/>
        <w:rPr>
          <w:rFonts w:ascii="Tahoma" w:hAnsi="Tahoma" w:cs="Tahoma"/>
          <w:bCs/>
          <w:sz w:val="20"/>
          <w:szCs w:val="20"/>
        </w:rPr>
      </w:pPr>
      <w:r w:rsidRPr="0010352D">
        <w:rPr>
          <w:rFonts w:ascii="Tahoma" w:hAnsi="Tahoma" w:cs="Tahoma"/>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0F0502" w14:textId="77777777" w:rsidR="00DE4A7F" w:rsidRPr="0010352D" w:rsidRDefault="00DE4A7F" w:rsidP="005F05FB">
      <w:pPr>
        <w:pStyle w:val="Akapitzlist"/>
        <w:numPr>
          <w:ilvl w:val="1"/>
          <w:numId w:val="424"/>
        </w:numPr>
        <w:spacing w:after="0" w:line="240" w:lineRule="auto"/>
        <w:ind w:left="851" w:hanging="284"/>
        <w:jc w:val="both"/>
        <w:rPr>
          <w:rFonts w:ascii="Tahoma" w:hAnsi="Tahoma" w:cs="Tahoma"/>
          <w:bCs/>
          <w:sz w:val="20"/>
          <w:szCs w:val="20"/>
        </w:rPr>
      </w:pPr>
      <w:r w:rsidRPr="0010352D">
        <w:rPr>
          <w:rFonts w:ascii="Tahoma" w:hAnsi="Tahoma" w:cs="Tahoma"/>
          <w:bCs/>
          <w:sz w:val="20"/>
          <w:szCs w:val="20"/>
        </w:rPr>
        <w:t>o którym mowa w art. 9 ust. 1 i 3 lub art. 10 ustawy z dnia 15 czerwca 2012 r. o skutkach powierzania wykonywania pracy cudzoziemcom przebywającym wbrew przepisom na terytorium Rzeczypospolitej Polskiej</w:t>
      </w:r>
    </w:p>
    <w:p w14:paraId="373FC73D" w14:textId="77777777" w:rsidR="00DE4A7F" w:rsidRPr="0010352D" w:rsidRDefault="00DE4A7F" w:rsidP="00DE4A7F">
      <w:pPr>
        <w:pStyle w:val="Akapitzlist"/>
        <w:spacing w:after="0" w:line="240" w:lineRule="auto"/>
        <w:ind w:left="567"/>
        <w:jc w:val="both"/>
        <w:rPr>
          <w:rFonts w:ascii="Tahoma" w:hAnsi="Tahoma" w:cs="Tahoma"/>
          <w:bCs/>
          <w:sz w:val="20"/>
          <w:szCs w:val="20"/>
        </w:rPr>
      </w:pPr>
      <w:r w:rsidRPr="0010352D">
        <w:rPr>
          <w:rFonts w:ascii="Tahoma" w:hAnsi="Tahoma" w:cs="Tahoma"/>
          <w:bCs/>
          <w:sz w:val="20"/>
          <w:szCs w:val="20"/>
        </w:rPr>
        <w:t>– lub za odpowiedni czyn zabroniony określony w przepisach prawa obcego;</w:t>
      </w:r>
    </w:p>
    <w:p w14:paraId="5B9434B9" w14:textId="1962AE32" w:rsidR="00DC20C4" w:rsidRPr="00FC26CD" w:rsidRDefault="008506FA" w:rsidP="005F05FB">
      <w:pPr>
        <w:pStyle w:val="Akapitzlist"/>
        <w:numPr>
          <w:ilvl w:val="0"/>
          <w:numId w:val="424"/>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DC20C4" w:rsidRPr="00FC26CD">
        <w:rPr>
          <w:rFonts w:ascii="Tahoma" w:hAnsi="Tahoma" w:cs="Tahoma"/>
          <w:bCs/>
          <w:sz w:val="20"/>
          <w:szCs w:val="20"/>
        </w:rPr>
        <w:t>p</w:t>
      </w:r>
      <w:r w:rsidRPr="00FC26CD">
        <w:rPr>
          <w:rFonts w:ascii="Tahoma" w:hAnsi="Tahoma" w:cs="Tahoma"/>
          <w:bCs/>
          <w:sz w:val="20"/>
          <w:szCs w:val="20"/>
        </w:rPr>
        <w:t>pkt 1</w:t>
      </w:r>
      <w:r w:rsidR="00DC20C4" w:rsidRPr="00FC26CD">
        <w:rPr>
          <w:rFonts w:ascii="Tahoma" w:hAnsi="Tahoma" w:cs="Tahoma"/>
          <w:bCs/>
          <w:sz w:val="20"/>
          <w:szCs w:val="20"/>
        </w:rPr>
        <w:t xml:space="preserve"> powyżej</w:t>
      </w:r>
      <w:r w:rsidRPr="00FC26CD">
        <w:rPr>
          <w:rFonts w:ascii="Tahoma" w:hAnsi="Tahoma" w:cs="Tahoma"/>
          <w:bCs/>
          <w:sz w:val="20"/>
          <w:szCs w:val="20"/>
        </w:rPr>
        <w:t>;</w:t>
      </w:r>
    </w:p>
    <w:p w14:paraId="717F9576" w14:textId="1A938951" w:rsidR="00DC20C4" w:rsidRPr="00FC26CD" w:rsidRDefault="008506FA" w:rsidP="005F05FB">
      <w:pPr>
        <w:pStyle w:val="Akapitzlist"/>
        <w:numPr>
          <w:ilvl w:val="0"/>
          <w:numId w:val="424"/>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wydano prawomocny wyrok sądu lub ostateczną decyzję administracyjną o zaleganiu z</w:t>
      </w:r>
      <w:r w:rsidR="003C77DE">
        <w:rPr>
          <w:rFonts w:ascii="Tahoma" w:hAnsi="Tahoma" w:cs="Tahoma"/>
          <w:bCs/>
          <w:sz w:val="20"/>
          <w:szCs w:val="20"/>
        </w:rPr>
        <w:t> </w:t>
      </w:r>
      <w:r w:rsidRPr="00FC26CD">
        <w:rPr>
          <w:rFonts w:ascii="Tahoma" w:hAnsi="Tahoma" w:cs="Tahoma"/>
          <w:bCs/>
          <w:sz w:val="20"/>
          <w:szCs w:val="20"/>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884217" w14:textId="77777777" w:rsidR="00DC20C4" w:rsidRPr="00FC26CD" w:rsidRDefault="008506FA" w:rsidP="005F05FB">
      <w:pPr>
        <w:pStyle w:val="Akapitzlist"/>
        <w:numPr>
          <w:ilvl w:val="0"/>
          <w:numId w:val="424"/>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prawomocnie  orzeczono zakaz ubiegania się o zamówienia publiczne;</w:t>
      </w:r>
    </w:p>
    <w:p w14:paraId="1E36D054" w14:textId="4C8B5C59" w:rsidR="00DC20C4" w:rsidRPr="00FC26CD" w:rsidRDefault="008506FA" w:rsidP="005F05FB">
      <w:pPr>
        <w:pStyle w:val="Akapitzlist"/>
        <w:numPr>
          <w:ilvl w:val="0"/>
          <w:numId w:val="424"/>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w:t>
      </w:r>
      <w:r w:rsidR="003C77DE">
        <w:rPr>
          <w:rFonts w:ascii="Tahoma" w:hAnsi="Tahoma" w:cs="Tahoma"/>
          <w:bCs/>
          <w:sz w:val="20"/>
          <w:szCs w:val="20"/>
        </w:rPr>
        <w:t> </w:t>
      </w:r>
      <w:r w:rsidRPr="00FC26CD">
        <w:rPr>
          <w:rFonts w:ascii="Tahoma" w:hAnsi="Tahoma" w:cs="Tahoma"/>
          <w:bCs/>
          <w:sz w:val="20"/>
          <w:szCs w:val="20"/>
        </w:rPr>
        <w:t>konsumentów, złożyli odrębne oferty, oferty częściowe lub wnioski o dopuszczenie do udziału w</w:t>
      </w:r>
      <w:r w:rsidR="003C77DE">
        <w:rPr>
          <w:rFonts w:ascii="Tahoma" w:hAnsi="Tahoma" w:cs="Tahoma"/>
          <w:bCs/>
          <w:sz w:val="20"/>
          <w:szCs w:val="20"/>
        </w:rPr>
        <w:t> </w:t>
      </w:r>
      <w:r w:rsidRPr="00FC26CD">
        <w:rPr>
          <w:rFonts w:ascii="Tahoma" w:hAnsi="Tahoma" w:cs="Tahoma"/>
          <w:bCs/>
          <w:sz w:val="20"/>
          <w:szCs w:val="20"/>
        </w:rPr>
        <w:t>postępowaniu, chyba że wykażą, że przygotowali te oferty lub wnioski niezależnie od siebie;</w:t>
      </w:r>
    </w:p>
    <w:p w14:paraId="366B7DFF" w14:textId="7689DB9A" w:rsidR="008506FA" w:rsidRPr="00FC26CD" w:rsidRDefault="008506FA" w:rsidP="005F05FB">
      <w:pPr>
        <w:pStyle w:val="Akapitzlist"/>
        <w:numPr>
          <w:ilvl w:val="0"/>
          <w:numId w:val="424"/>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jeżeli, w przypadkach, o których mowa w art. 85 ust. 1</w:t>
      </w:r>
      <w:r w:rsidR="00DC20C4" w:rsidRPr="00FC26CD">
        <w:rPr>
          <w:rFonts w:ascii="Tahoma" w:hAnsi="Tahoma" w:cs="Tahoma"/>
          <w:bCs/>
          <w:sz w:val="20"/>
          <w:szCs w:val="20"/>
        </w:rPr>
        <w:t xml:space="preserve"> ustawy Pzp</w:t>
      </w:r>
      <w:r w:rsidRPr="00FC26CD">
        <w:rPr>
          <w:rFonts w:ascii="Tahoma" w:hAnsi="Tahoma" w:cs="Tahoma"/>
          <w:bCs/>
          <w:sz w:val="20"/>
          <w:szCs w:val="20"/>
        </w:rPr>
        <w:t>, doszło do zakłócenia konkurencji wynikającego z wcześniejszego zaangażowania tego wykonawcy lub podmiotu, który należy z wykonawcą do tej samej grupy kapitałowej w rozumieniu ustawy z dnia 16 lutego 2007 r. o ochronie konkurencji i</w:t>
      </w:r>
      <w:r w:rsidR="003C77DE">
        <w:rPr>
          <w:rFonts w:ascii="Tahoma" w:hAnsi="Tahoma" w:cs="Tahoma"/>
          <w:bCs/>
          <w:sz w:val="20"/>
          <w:szCs w:val="20"/>
        </w:rPr>
        <w:t> </w:t>
      </w:r>
      <w:r w:rsidRPr="00FC26CD">
        <w:rPr>
          <w:rFonts w:ascii="Tahoma" w:hAnsi="Tahoma" w:cs="Tahoma"/>
          <w:bCs/>
          <w:sz w:val="20"/>
          <w:szCs w:val="20"/>
        </w:rPr>
        <w:t>konsumentów, chyba że spowodowane tym zakłócenie konkurencji może być wyeliminowane w inny sposób niż przez wykluczenie wykonawcy z udziału w postępowaniu o udzielenie zamówienia.</w:t>
      </w:r>
    </w:p>
    <w:p w14:paraId="754277EB" w14:textId="77777777" w:rsidR="00756D0E" w:rsidRPr="00FC26CD" w:rsidRDefault="00756D0E" w:rsidP="003A364E">
      <w:pPr>
        <w:pStyle w:val="Akapitzlist"/>
        <w:spacing w:after="0" w:line="240" w:lineRule="auto"/>
        <w:ind w:left="284"/>
        <w:jc w:val="both"/>
        <w:rPr>
          <w:rFonts w:ascii="Tahoma" w:hAnsi="Tahoma" w:cs="Tahoma"/>
        </w:rPr>
      </w:pPr>
    </w:p>
    <w:p w14:paraId="29949E17" w14:textId="0EFA122D" w:rsidR="009A74BD" w:rsidRPr="00FC26CD" w:rsidRDefault="00B13E47" w:rsidP="005F05FB">
      <w:pPr>
        <w:pStyle w:val="Akapitzlist"/>
        <w:numPr>
          <w:ilvl w:val="0"/>
          <w:numId w:val="358"/>
        </w:numPr>
        <w:spacing w:after="0" w:line="240" w:lineRule="auto"/>
        <w:ind w:left="284" w:hanging="284"/>
        <w:jc w:val="both"/>
        <w:rPr>
          <w:rFonts w:ascii="Tahoma" w:hAnsi="Tahoma" w:cs="Tahoma"/>
          <w:sz w:val="20"/>
          <w:szCs w:val="20"/>
          <w:u w:val="single"/>
        </w:rPr>
      </w:pPr>
      <w:r w:rsidRPr="00FC26CD">
        <w:rPr>
          <w:rFonts w:ascii="Tahoma" w:hAnsi="Tahoma" w:cs="Tahoma"/>
          <w:b/>
          <w:kern w:val="0"/>
          <w:sz w:val="20"/>
          <w:szCs w:val="20"/>
          <w:lang w:eastAsia="en-US"/>
        </w:rPr>
        <w:t xml:space="preserve">Warunki udziału w postępowaniu, określone przez zamawiającego zgodnie z art. </w:t>
      </w:r>
      <w:r w:rsidR="00DC20C4" w:rsidRPr="00FC26CD">
        <w:rPr>
          <w:rFonts w:ascii="Tahoma" w:hAnsi="Tahoma" w:cs="Tahoma"/>
          <w:b/>
          <w:kern w:val="0"/>
          <w:sz w:val="20"/>
          <w:szCs w:val="20"/>
          <w:lang w:eastAsia="en-US"/>
        </w:rPr>
        <w:t>11</w:t>
      </w:r>
      <w:r w:rsidRPr="00FC26CD">
        <w:rPr>
          <w:rFonts w:ascii="Tahoma" w:hAnsi="Tahoma" w:cs="Tahoma"/>
          <w:b/>
          <w:kern w:val="0"/>
          <w:sz w:val="20"/>
          <w:szCs w:val="20"/>
          <w:lang w:eastAsia="en-US"/>
        </w:rPr>
        <w:t xml:space="preserve">2 ust. </w:t>
      </w:r>
      <w:r w:rsidR="00DC20C4" w:rsidRPr="00FC26CD">
        <w:rPr>
          <w:rFonts w:ascii="Tahoma" w:hAnsi="Tahoma" w:cs="Tahoma"/>
          <w:b/>
          <w:kern w:val="0"/>
          <w:sz w:val="20"/>
          <w:szCs w:val="20"/>
          <w:lang w:eastAsia="en-US"/>
        </w:rPr>
        <w:t>2</w:t>
      </w:r>
      <w:r w:rsidRPr="00FC26CD">
        <w:rPr>
          <w:rFonts w:ascii="Tahoma" w:hAnsi="Tahoma" w:cs="Tahoma"/>
          <w:b/>
          <w:kern w:val="0"/>
          <w:sz w:val="20"/>
          <w:szCs w:val="20"/>
          <w:lang w:eastAsia="en-US"/>
        </w:rPr>
        <w:t xml:space="preserve"> ustawy Pzp:</w:t>
      </w:r>
    </w:p>
    <w:p w14:paraId="562561BD" w14:textId="288D2692" w:rsidR="009A74BD" w:rsidRPr="00FC26CD" w:rsidRDefault="009A74BD" w:rsidP="005F05FB">
      <w:pPr>
        <w:pStyle w:val="Akapitzlist"/>
        <w:numPr>
          <w:ilvl w:val="2"/>
          <w:numId w:val="425"/>
        </w:numPr>
        <w:spacing w:after="0" w:line="240" w:lineRule="auto"/>
        <w:ind w:left="567" w:hanging="283"/>
        <w:jc w:val="both"/>
        <w:rPr>
          <w:rFonts w:ascii="Tahoma" w:hAnsi="Tahoma" w:cs="Tahoma"/>
          <w:sz w:val="20"/>
          <w:szCs w:val="20"/>
          <w:u w:val="single"/>
        </w:rPr>
      </w:pPr>
      <w:r w:rsidRPr="00FC26CD">
        <w:rPr>
          <w:rFonts w:ascii="Tahoma" w:eastAsiaTheme="minorHAnsi" w:hAnsi="Tahoma" w:cs="Tahoma"/>
          <w:color w:val="000000"/>
          <w:sz w:val="20"/>
          <w:szCs w:val="20"/>
          <w:lang w:eastAsia="en-US"/>
        </w:rPr>
        <w:t xml:space="preserve">zdolność do występowania w obrocie gospodarczym – zamawiający nie stawia warunku w powyższym zakresie; </w:t>
      </w:r>
    </w:p>
    <w:p w14:paraId="73236EE4" w14:textId="6B19C11C" w:rsidR="009A74BD" w:rsidRPr="0074799F" w:rsidRDefault="009A74BD" w:rsidP="005F05FB">
      <w:pPr>
        <w:pStyle w:val="Akapitzlist"/>
        <w:numPr>
          <w:ilvl w:val="2"/>
          <w:numId w:val="425"/>
        </w:numPr>
        <w:spacing w:after="0" w:line="240" w:lineRule="auto"/>
        <w:ind w:left="567" w:hanging="283"/>
        <w:jc w:val="both"/>
        <w:rPr>
          <w:rFonts w:ascii="Tahoma" w:hAnsi="Tahoma" w:cs="Tahoma"/>
          <w:bCs/>
          <w:sz w:val="20"/>
          <w:szCs w:val="20"/>
          <w:u w:val="single"/>
        </w:rPr>
      </w:pPr>
      <w:r w:rsidRPr="00FC26CD">
        <w:rPr>
          <w:rFonts w:ascii="Tahoma" w:hAnsi="Tahoma" w:cs="Tahoma"/>
          <w:bCs/>
          <w:sz w:val="20"/>
          <w:szCs w:val="20"/>
        </w:rPr>
        <w:t xml:space="preserve">uprawnienia do prowadzenia określonej działalności gospodarczej lub zawodowej </w:t>
      </w:r>
      <w:r w:rsidR="0074799F">
        <w:rPr>
          <w:rFonts w:ascii="Tahoma" w:hAnsi="Tahoma" w:cs="Tahoma"/>
          <w:bCs/>
          <w:sz w:val="20"/>
          <w:szCs w:val="20"/>
        </w:rPr>
        <w:t>–</w:t>
      </w:r>
      <w:r w:rsidRPr="00FC26CD">
        <w:rPr>
          <w:rFonts w:ascii="Tahoma" w:hAnsi="Tahoma" w:cs="Tahoma"/>
          <w:bCs/>
          <w:sz w:val="20"/>
          <w:szCs w:val="20"/>
        </w:rPr>
        <w:t xml:space="preserve"> </w:t>
      </w:r>
      <w:r w:rsidRPr="0074799F">
        <w:rPr>
          <w:rFonts w:ascii="Tahoma" w:hAnsi="Tahoma" w:cs="Tahoma"/>
          <w:bCs/>
          <w:sz w:val="20"/>
          <w:szCs w:val="20"/>
        </w:rPr>
        <w:t>z</w:t>
      </w:r>
      <w:r w:rsidRPr="0074799F">
        <w:rPr>
          <w:rFonts w:ascii="Tahoma" w:eastAsiaTheme="minorHAnsi" w:hAnsi="Tahoma" w:cs="Tahoma"/>
          <w:bCs/>
          <w:color w:val="000000"/>
          <w:sz w:val="20"/>
          <w:szCs w:val="20"/>
          <w:lang w:eastAsia="en-US"/>
        </w:rPr>
        <w:t xml:space="preserve">amawiający nie stawia warunku w powyższym zakresie; </w:t>
      </w:r>
    </w:p>
    <w:p w14:paraId="31621BDD" w14:textId="34B29AF4" w:rsidR="009A74BD" w:rsidRPr="00FC26CD" w:rsidRDefault="009A74BD" w:rsidP="005F05FB">
      <w:pPr>
        <w:pStyle w:val="Akapitzlist"/>
        <w:numPr>
          <w:ilvl w:val="2"/>
          <w:numId w:val="425"/>
        </w:numPr>
        <w:spacing w:after="0" w:line="240" w:lineRule="auto"/>
        <w:ind w:left="567" w:hanging="283"/>
        <w:jc w:val="both"/>
        <w:rPr>
          <w:rFonts w:ascii="Tahoma" w:hAnsi="Tahoma" w:cs="Tahoma"/>
          <w:bCs/>
          <w:sz w:val="20"/>
          <w:szCs w:val="20"/>
          <w:u w:val="single"/>
        </w:rPr>
      </w:pPr>
      <w:r w:rsidRPr="00FC26CD">
        <w:rPr>
          <w:rFonts w:ascii="Tahoma" w:eastAsiaTheme="minorHAnsi" w:hAnsi="Tahoma" w:cs="Tahoma"/>
          <w:color w:val="000000"/>
          <w:sz w:val="20"/>
          <w:szCs w:val="20"/>
          <w:lang w:eastAsia="en-US"/>
        </w:rPr>
        <w:t xml:space="preserve">sytuacja ekonomiczna lub finansowa – zamawiający nie stawia warunku w powyższym zakresie; </w:t>
      </w:r>
    </w:p>
    <w:p w14:paraId="0AF5A89B" w14:textId="05D95BFD" w:rsidR="0010730B" w:rsidRPr="0010730B" w:rsidRDefault="009A74BD" w:rsidP="005F05FB">
      <w:pPr>
        <w:pStyle w:val="Akapitzlist"/>
        <w:numPr>
          <w:ilvl w:val="2"/>
          <w:numId w:val="425"/>
        </w:numPr>
        <w:spacing w:after="0" w:line="240" w:lineRule="auto"/>
        <w:ind w:left="567" w:hanging="283"/>
        <w:jc w:val="both"/>
        <w:rPr>
          <w:rFonts w:ascii="Tahoma" w:hAnsi="Tahoma" w:cs="Tahoma"/>
          <w:color w:val="FF0000"/>
          <w:sz w:val="20"/>
          <w:szCs w:val="20"/>
          <w:u w:val="single"/>
        </w:rPr>
      </w:pPr>
      <w:r w:rsidRPr="00EE361B">
        <w:rPr>
          <w:rFonts w:ascii="Tahoma" w:eastAsiaTheme="minorHAnsi" w:hAnsi="Tahoma" w:cs="Tahoma"/>
          <w:color w:val="000000"/>
          <w:sz w:val="20"/>
          <w:szCs w:val="20"/>
          <w:lang w:eastAsia="en-US"/>
        </w:rPr>
        <w:t>zdolność techniczna lub zawodowa</w:t>
      </w:r>
      <w:r w:rsidR="0010730B">
        <w:rPr>
          <w:rFonts w:ascii="Tahoma" w:eastAsiaTheme="minorHAnsi" w:hAnsi="Tahoma" w:cs="Tahoma"/>
          <w:color w:val="000000"/>
          <w:sz w:val="20"/>
          <w:szCs w:val="20"/>
          <w:lang w:eastAsia="en-US"/>
        </w:rPr>
        <w:t xml:space="preserve"> </w:t>
      </w:r>
      <w:r w:rsidR="0010730B" w:rsidRPr="0010730B">
        <w:rPr>
          <w:rFonts w:ascii="Tahoma" w:eastAsiaTheme="minorHAnsi" w:hAnsi="Tahoma" w:cs="Tahoma"/>
          <w:color w:val="000000"/>
          <w:sz w:val="20"/>
          <w:szCs w:val="20"/>
          <w:lang w:eastAsia="en-US"/>
        </w:rPr>
        <w:t xml:space="preserve">- </w:t>
      </w:r>
      <w:r w:rsidR="0010730B">
        <w:rPr>
          <w:rFonts w:ascii="Tahoma" w:eastAsiaTheme="minorHAnsi" w:hAnsi="Tahoma" w:cs="Tahoma"/>
          <w:color w:val="000000"/>
          <w:sz w:val="20"/>
          <w:szCs w:val="20"/>
          <w:lang w:eastAsia="en-US"/>
        </w:rPr>
        <w:t>w</w:t>
      </w:r>
      <w:r w:rsidR="0010730B" w:rsidRPr="0010730B">
        <w:rPr>
          <w:rFonts w:ascii="Tahoma" w:eastAsiaTheme="minorHAnsi" w:hAnsi="Tahoma" w:cs="Tahoma"/>
          <w:color w:val="000000"/>
          <w:sz w:val="20"/>
          <w:szCs w:val="20"/>
          <w:lang w:eastAsia="en-US"/>
        </w:rPr>
        <w:t>ykonawca</w:t>
      </w:r>
      <w:r w:rsidR="0010730B" w:rsidRPr="0010730B">
        <w:rPr>
          <w:rFonts w:ascii="Tahoma" w:hAnsi="Tahoma" w:cs="Tahoma"/>
          <w:sz w:val="20"/>
          <w:szCs w:val="20"/>
        </w:rPr>
        <w:t xml:space="preserve"> </w:t>
      </w:r>
      <w:r w:rsidR="0010730B" w:rsidRPr="0010730B">
        <w:rPr>
          <w:rFonts w:ascii="Tahoma" w:eastAsiaTheme="minorHAnsi" w:hAnsi="Tahoma" w:cs="Tahoma"/>
          <w:color w:val="000000"/>
          <w:sz w:val="20"/>
          <w:szCs w:val="20"/>
          <w:lang w:eastAsia="en-US"/>
        </w:rPr>
        <w:t>musi wykazać:</w:t>
      </w:r>
    </w:p>
    <w:p w14:paraId="0AAAA2E1" w14:textId="303DAD39" w:rsidR="004B5F54" w:rsidRPr="004B5F54" w:rsidRDefault="0010730B" w:rsidP="005F05FB">
      <w:pPr>
        <w:pStyle w:val="Akapitzlist"/>
        <w:numPr>
          <w:ilvl w:val="1"/>
          <w:numId w:val="358"/>
        </w:numPr>
        <w:spacing w:after="0" w:line="240" w:lineRule="auto"/>
        <w:ind w:left="851" w:hanging="284"/>
        <w:jc w:val="both"/>
        <w:rPr>
          <w:rFonts w:ascii="Tahoma" w:hAnsi="Tahoma" w:cs="Tahoma"/>
          <w:color w:val="FF0000"/>
          <w:sz w:val="20"/>
          <w:szCs w:val="20"/>
          <w:u w:val="single"/>
        </w:rPr>
      </w:pPr>
      <w:r w:rsidRPr="00B540E1">
        <w:rPr>
          <w:rFonts w:ascii="Tahoma" w:eastAsiaTheme="minorHAnsi" w:hAnsi="Tahoma" w:cs="Tahoma"/>
          <w:color w:val="000000"/>
          <w:sz w:val="20"/>
          <w:szCs w:val="20"/>
          <w:lang w:eastAsia="en-US"/>
        </w:rPr>
        <w:t>p</w:t>
      </w:r>
      <w:r w:rsidRPr="00B540E1">
        <w:rPr>
          <w:rFonts w:ascii="Tahoma" w:hAnsi="Tahoma" w:cs="Tahoma"/>
          <w:sz w:val="20"/>
          <w:szCs w:val="20"/>
        </w:rPr>
        <w:t>osiadanie doświadczenia niezbędnego do wykonania przedmiotu zamówienia, tj. wykonanie/zakończenie (rozpoczęcie mogło nastąpić wcześniej) w okresie ostatnich pięciu lat przed upływem terminu składania ofert, a jeżeli okres prowadzenia działalności jest krótszy - w tym okresie</w:t>
      </w:r>
      <w:r w:rsidR="004B5F54">
        <w:rPr>
          <w:rFonts w:ascii="Tahoma" w:hAnsi="Tahoma" w:cs="Tahoma"/>
          <w:sz w:val="20"/>
          <w:szCs w:val="20"/>
        </w:rPr>
        <w:t>:</w:t>
      </w:r>
    </w:p>
    <w:p w14:paraId="4A33E716" w14:textId="70A9178F" w:rsidR="00897293" w:rsidRPr="00897293" w:rsidRDefault="00897293" w:rsidP="00897293">
      <w:pPr>
        <w:pStyle w:val="Akapitzlist"/>
        <w:numPr>
          <w:ilvl w:val="0"/>
          <w:numId w:val="466"/>
        </w:numPr>
        <w:spacing w:after="0" w:line="240" w:lineRule="auto"/>
        <w:ind w:left="1134" w:hanging="283"/>
        <w:jc w:val="both"/>
        <w:rPr>
          <w:rFonts w:ascii="Tahoma" w:hAnsi="Tahoma" w:cs="Tahoma"/>
          <w:bCs/>
          <w:sz w:val="20"/>
          <w:szCs w:val="20"/>
        </w:rPr>
      </w:pPr>
      <w:r w:rsidRPr="00897293">
        <w:rPr>
          <w:rFonts w:ascii="Tahoma" w:hAnsi="Tahoma" w:cs="Tahoma"/>
          <w:b/>
          <w:sz w:val="20"/>
          <w:szCs w:val="20"/>
        </w:rPr>
        <w:t>dwóch zamówień</w:t>
      </w:r>
      <w:r w:rsidRPr="00897293">
        <w:rPr>
          <w:rFonts w:ascii="Tahoma" w:hAnsi="Tahoma" w:cs="Tahoma"/>
          <w:bCs/>
          <w:sz w:val="20"/>
          <w:szCs w:val="20"/>
        </w:rPr>
        <w:t xml:space="preserve">, których przedmiotem było wykonanie robót budowlanych w zakresie </w:t>
      </w:r>
      <w:r w:rsidRPr="00897293">
        <w:rPr>
          <w:rFonts w:ascii="Tahoma" w:hAnsi="Tahoma" w:cs="Tahoma"/>
          <w:b/>
          <w:sz w:val="20"/>
          <w:szCs w:val="20"/>
        </w:rPr>
        <w:t>wykonania instalacji elektrycznej o wartości minimum 400</w:t>
      </w:r>
      <w:r w:rsidR="00A541E7">
        <w:rPr>
          <w:rFonts w:ascii="Tahoma" w:hAnsi="Tahoma" w:cs="Tahoma"/>
          <w:b/>
          <w:sz w:val="20"/>
          <w:szCs w:val="20"/>
        </w:rPr>
        <w:t>.</w:t>
      </w:r>
      <w:r w:rsidRPr="00897293">
        <w:rPr>
          <w:rFonts w:ascii="Tahoma" w:hAnsi="Tahoma" w:cs="Tahoma"/>
          <w:b/>
          <w:sz w:val="20"/>
          <w:szCs w:val="20"/>
        </w:rPr>
        <w:t>000,00 zł brutto dla każdej z robót</w:t>
      </w:r>
      <w:r w:rsidRPr="00897293">
        <w:rPr>
          <w:rFonts w:ascii="Tahoma" w:hAnsi="Tahoma" w:cs="Tahoma"/>
          <w:bCs/>
          <w:sz w:val="20"/>
          <w:szCs w:val="20"/>
        </w:rPr>
        <w:t>;</w:t>
      </w:r>
    </w:p>
    <w:p w14:paraId="443504B1" w14:textId="319A3ADD" w:rsidR="00897293" w:rsidRPr="0069120D" w:rsidRDefault="00897293" w:rsidP="00897293">
      <w:pPr>
        <w:pStyle w:val="Akapitzlist"/>
        <w:numPr>
          <w:ilvl w:val="0"/>
          <w:numId w:val="466"/>
        </w:numPr>
        <w:spacing w:after="0" w:line="240" w:lineRule="auto"/>
        <w:ind w:left="1134" w:hanging="283"/>
        <w:jc w:val="both"/>
        <w:rPr>
          <w:rFonts w:ascii="Tahoma" w:hAnsi="Tahoma" w:cs="Tahoma"/>
          <w:bCs/>
          <w:sz w:val="20"/>
          <w:szCs w:val="20"/>
        </w:rPr>
      </w:pPr>
      <w:r w:rsidRPr="00897293">
        <w:rPr>
          <w:rFonts w:ascii="Tahoma" w:hAnsi="Tahoma" w:cs="Tahoma"/>
          <w:b/>
          <w:sz w:val="20"/>
          <w:szCs w:val="20"/>
        </w:rPr>
        <w:t>dwóch zamówień</w:t>
      </w:r>
      <w:r w:rsidRPr="00897293">
        <w:rPr>
          <w:rFonts w:ascii="Tahoma" w:hAnsi="Tahoma" w:cs="Tahoma"/>
          <w:bCs/>
          <w:sz w:val="20"/>
          <w:szCs w:val="20"/>
        </w:rPr>
        <w:t>, których przedmiotem było wykonanie robót budowlanych polegając</w:t>
      </w:r>
      <w:r w:rsidR="00CD0A9A">
        <w:rPr>
          <w:rFonts w:ascii="Tahoma" w:hAnsi="Tahoma" w:cs="Tahoma"/>
          <w:bCs/>
          <w:sz w:val="20"/>
          <w:szCs w:val="20"/>
        </w:rPr>
        <w:t>ych</w:t>
      </w:r>
      <w:r w:rsidRPr="00897293">
        <w:rPr>
          <w:rFonts w:ascii="Tahoma" w:hAnsi="Tahoma" w:cs="Tahoma"/>
          <w:bCs/>
          <w:sz w:val="20"/>
          <w:szCs w:val="20"/>
        </w:rPr>
        <w:t xml:space="preserve"> na </w:t>
      </w:r>
      <w:r w:rsidRPr="00897293">
        <w:rPr>
          <w:rFonts w:ascii="Tahoma" w:hAnsi="Tahoma" w:cs="Tahoma"/>
          <w:b/>
          <w:sz w:val="20"/>
          <w:szCs w:val="20"/>
        </w:rPr>
        <w:t>budowie, przebudowie, modernizacji lub remoncie budynku użyteczności publicznej lub zamieszkania zbiorowego o wartości robót brutto co najmniej 150</w:t>
      </w:r>
      <w:r w:rsidR="00A541E7">
        <w:rPr>
          <w:rFonts w:ascii="Tahoma" w:hAnsi="Tahoma" w:cs="Tahoma"/>
          <w:b/>
          <w:sz w:val="20"/>
          <w:szCs w:val="20"/>
        </w:rPr>
        <w:t>.</w:t>
      </w:r>
      <w:r w:rsidRPr="00897293">
        <w:rPr>
          <w:rFonts w:ascii="Tahoma" w:hAnsi="Tahoma" w:cs="Tahoma"/>
          <w:b/>
          <w:sz w:val="20"/>
          <w:szCs w:val="20"/>
        </w:rPr>
        <w:t>000,00 zł</w:t>
      </w:r>
      <w:r w:rsidR="00CD0A9A" w:rsidRPr="00CD0A9A">
        <w:t xml:space="preserve"> </w:t>
      </w:r>
      <w:r w:rsidR="00CD0A9A" w:rsidRPr="0069120D">
        <w:rPr>
          <w:rFonts w:ascii="Tahoma" w:hAnsi="Tahoma" w:cs="Tahoma"/>
          <w:b/>
          <w:sz w:val="20"/>
          <w:szCs w:val="20"/>
        </w:rPr>
        <w:t>dla każdej z robót</w:t>
      </w:r>
      <w:r w:rsidR="00CD0A9A" w:rsidRPr="0069120D">
        <w:rPr>
          <w:rFonts w:ascii="Tahoma" w:hAnsi="Tahoma" w:cs="Tahoma"/>
          <w:bCs/>
          <w:sz w:val="20"/>
          <w:szCs w:val="20"/>
        </w:rPr>
        <w:t>;</w:t>
      </w:r>
    </w:p>
    <w:p w14:paraId="70F6790A" w14:textId="607B2CEC" w:rsidR="00405E10" w:rsidRPr="00854653" w:rsidRDefault="00405E10" w:rsidP="00405E10">
      <w:pPr>
        <w:suppressAutoHyphens/>
        <w:ind w:left="1134"/>
        <w:jc w:val="both"/>
        <w:rPr>
          <w:rFonts w:ascii="Tahoma" w:hAnsi="Tahoma" w:cs="Tahoma"/>
          <w:bCs/>
          <w:i/>
          <w:iCs/>
          <w:u w:val="single"/>
        </w:rPr>
      </w:pPr>
      <w:r w:rsidRPr="00854653">
        <w:rPr>
          <w:rFonts w:ascii="Tahoma" w:hAnsi="Tahoma" w:cs="Tahoma"/>
          <w:bCs/>
          <w:i/>
          <w:iCs/>
        </w:rPr>
        <w:t>Pojęcie budowa należy rozumieć zgodnie z przepisami Prawa budowlanego (tekst jednolity Dz. U. z 2021 r. poz. 2351 ze zm.).</w:t>
      </w:r>
    </w:p>
    <w:p w14:paraId="04D1094E" w14:textId="7532C3AB" w:rsidR="008D4998" w:rsidRDefault="008D4998" w:rsidP="008D4998">
      <w:pPr>
        <w:jc w:val="both"/>
        <w:rPr>
          <w:rFonts w:ascii="Tahoma" w:hAnsi="Tahoma" w:cs="Tahoma"/>
          <w:bCs/>
        </w:rPr>
      </w:pPr>
    </w:p>
    <w:p w14:paraId="378973E1" w14:textId="7D9EE8F3" w:rsidR="008D4998" w:rsidRPr="00750612" w:rsidRDefault="00750612" w:rsidP="008D4998">
      <w:pPr>
        <w:jc w:val="both"/>
        <w:rPr>
          <w:rFonts w:ascii="Tahoma" w:hAnsi="Tahoma" w:cs="Tahoma"/>
          <w:bCs/>
        </w:rPr>
      </w:pPr>
      <w:r w:rsidRPr="00750612">
        <w:rPr>
          <w:rFonts w:ascii="Tahoma" w:hAnsi="Tahoma" w:cs="Tahoma"/>
          <w:b/>
          <w:u w:val="single"/>
        </w:rPr>
        <w:t>Uwaga nr 1:</w:t>
      </w:r>
      <w:r w:rsidRPr="00750612">
        <w:rPr>
          <w:rFonts w:ascii="Tahoma" w:hAnsi="Tahoma" w:cs="Tahoma"/>
          <w:bCs/>
        </w:rPr>
        <w:t xml:space="preserve"> Mając na uwadze art. 117 ust. 1 ustawy Pzp zamawiający zastrzega, że w sytuacji składania oferty przez wykonawców wspólnie ubiegających się o udzielenie zamówienia oraz analogicznie w sytuacji, gdy wykonawca będzie polegał na zasobach innego podmiotu, na zasadach określonych w art. 118 ustawy Pzp, warunek o którym wyżej mowa, musi zostać spełniony w danym rodzaju doświadczenia w całości przez wykonawcę (jednego z wykonawców wspólnie składającego ofertę) lub podmiot, na którego zdolności w tym zakresie powołuje się wykonawca – brak możliwości tzw. sumowania zasobów w zakresie danego rodzaju doświadczenia.</w:t>
      </w:r>
    </w:p>
    <w:p w14:paraId="0EAB7874" w14:textId="77777777" w:rsidR="00750612" w:rsidRPr="009D127E" w:rsidRDefault="00750612" w:rsidP="00750612">
      <w:pPr>
        <w:pStyle w:val="Textbody"/>
        <w:jc w:val="both"/>
        <w:rPr>
          <w:rFonts w:ascii="Tahoma" w:hAnsi="Tahoma" w:cs="Tahoma"/>
          <w:b w:val="0"/>
          <w:bCs w:val="0"/>
        </w:rPr>
      </w:pPr>
      <w:r w:rsidRPr="00217A41">
        <w:rPr>
          <w:rFonts w:ascii="Tahoma" w:hAnsi="Tahoma" w:cs="Tahoma"/>
          <w:u w:val="single"/>
        </w:rPr>
        <w:t xml:space="preserve">Uwaga nr </w:t>
      </w:r>
      <w:r>
        <w:rPr>
          <w:rFonts w:ascii="Tahoma" w:hAnsi="Tahoma" w:cs="Tahoma"/>
          <w:u w:val="single"/>
        </w:rPr>
        <w:t>2</w:t>
      </w:r>
      <w:r w:rsidRPr="00217A41">
        <w:rPr>
          <w:rFonts w:ascii="Tahoma" w:hAnsi="Tahoma" w:cs="Tahoma"/>
          <w:u w:val="single"/>
        </w:rPr>
        <w:t>:</w:t>
      </w:r>
      <w:r w:rsidRPr="00217A41">
        <w:rPr>
          <w:rFonts w:ascii="Tahoma" w:hAnsi="Tahoma" w:cs="Tahoma"/>
          <w:b w:val="0"/>
          <w:bCs w:val="0"/>
        </w:rPr>
        <w:t xml:space="preserve"> W przypadku robót, których wartość została wyrażona w umowie w innej walucie niż PLN należy dokonać przeliczenia tej waluty na PLN przy zastosowaniu średniego kursu NBP na dzień zamieszczenia ogłoszenia o zamówieniu w Biuletynie Zamówień Publicznych na portalu internetowym Urzędu Zamówień Publicznych.</w:t>
      </w:r>
      <w:r w:rsidRPr="000B7E5B">
        <w:rPr>
          <w:rFonts w:ascii="Tahoma" w:hAnsi="Tahoma" w:cs="Tahoma"/>
          <w:b w:val="0"/>
        </w:rPr>
        <w:t xml:space="preserve">     </w:t>
      </w:r>
    </w:p>
    <w:p w14:paraId="74D6BBB0" w14:textId="77777777" w:rsidR="008D4998" w:rsidRPr="008D4998" w:rsidRDefault="008D4998" w:rsidP="008D4998">
      <w:pPr>
        <w:jc w:val="both"/>
        <w:rPr>
          <w:rFonts w:ascii="Tahoma" w:hAnsi="Tahoma" w:cs="Tahoma"/>
          <w:bCs/>
        </w:rPr>
      </w:pPr>
    </w:p>
    <w:p w14:paraId="1AE1F67D" w14:textId="347C10CE" w:rsidR="00921A6D" w:rsidRPr="00897293" w:rsidRDefault="0010730B" w:rsidP="00897293">
      <w:pPr>
        <w:pStyle w:val="Akapitzlist"/>
        <w:numPr>
          <w:ilvl w:val="1"/>
          <w:numId w:val="358"/>
        </w:numPr>
        <w:spacing w:after="0" w:line="240" w:lineRule="auto"/>
        <w:ind w:left="851" w:hanging="284"/>
        <w:jc w:val="both"/>
        <w:rPr>
          <w:rFonts w:ascii="Tahoma" w:hAnsi="Tahoma" w:cs="Tahoma"/>
          <w:sz w:val="20"/>
          <w:szCs w:val="20"/>
        </w:rPr>
      </w:pPr>
      <w:r w:rsidRPr="00B540E1">
        <w:rPr>
          <w:rFonts w:ascii="Tahoma" w:hAnsi="Tahoma" w:cs="Tahoma"/>
          <w:sz w:val="20"/>
          <w:szCs w:val="20"/>
        </w:rPr>
        <w:t>dysponowanie osobami zdolnymi do wykonania zamówienia tj.:</w:t>
      </w:r>
    </w:p>
    <w:p w14:paraId="178B96ED" w14:textId="0416FC42" w:rsidR="00921A6D" w:rsidRPr="00921A6D" w:rsidRDefault="00897293" w:rsidP="005F05FB">
      <w:pPr>
        <w:pStyle w:val="Akapitzlist"/>
        <w:numPr>
          <w:ilvl w:val="0"/>
          <w:numId w:val="448"/>
        </w:numPr>
        <w:spacing w:after="0" w:line="240" w:lineRule="auto"/>
        <w:ind w:left="1134" w:hanging="283"/>
        <w:jc w:val="both"/>
        <w:rPr>
          <w:rFonts w:ascii="Tahoma" w:hAnsi="Tahoma" w:cs="Tahoma"/>
          <w:sz w:val="20"/>
          <w:szCs w:val="20"/>
        </w:rPr>
      </w:pPr>
      <w:r w:rsidRPr="00897293">
        <w:rPr>
          <w:rFonts w:ascii="Tahoma" w:hAnsi="Tahoma" w:cs="Tahoma"/>
          <w:sz w:val="20"/>
          <w:szCs w:val="20"/>
        </w:rPr>
        <w:t>jedną osob</w:t>
      </w:r>
      <w:r>
        <w:rPr>
          <w:rFonts w:ascii="Tahoma" w:hAnsi="Tahoma" w:cs="Tahoma"/>
          <w:sz w:val="20"/>
          <w:szCs w:val="20"/>
        </w:rPr>
        <w:t>ą</w:t>
      </w:r>
      <w:r w:rsidRPr="00897293">
        <w:rPr>
          <w:rFonts w:ascii="Tahoma" w:hAnsi="Tahoma" w:cs="Tahoma"/>
          <w:sz w:val="20"/>
          <w:szCs w:val="20"/>
        </w:rPr>
        <w:t xml:space="preserve">, która będzie pełniła obowiązki kierownika robót, posiadającą uprawnienia budowlane do kierowania robotami instalacyjnymi </w:t>
      </w:r>
      <w:r w:rsidRPr="00897293">
        <w:rPr>
          <w:rFonts w:ascii="Tahoma" w:hAnsi="Tahoma" w:cs="Tahoma"/>
          <w:b/>
          <w:bCs/>
          <w:sz w:val="20"/>
          <w:szCs w:val="20"/>
        </w:rPr>
        <w:t>w zakresie instalacji elektrycznych</w:t>
      </w:r>
      <w:r w:rsidR="00921A6D">
        <w:rPr>
          <w:rFonts w:ascii="Tahoma" w:hAnsi="Tahoma" w:cs="Tahoma"/>
          <w:sz w:val="20"/>
          <w:szCs w:val="20"/>
        </w:rPr>
        <w:t>,</w:t>
      </w:r>
    </w:p>
    <w:p w14:paraId="2977674E" w14:textId="77777777" w:rsidR="0010730B" w:rsidRPr="003C77DE" w:rsidRDefault="0010730B" w:rsidP="0010730B">
      <w:pPr>
        <w:pStyle w:val="Akapitzlist"/>
        <w:spacing w:after="0" w:line="240" w:lineRule="auto"/>
        <w:ind w:left="851"/>
        <w:jc w:val="both"/>
        <w:rPr>
          <w:rFonts w:ascii="Tahoma" w:hAnsi="Tahoma" w:cs="Tahoma"/>
          <w:sz w:val="20"/>
          <w:szCs w:val="20"/>
        </w:rPr>
      </w:pPr>
      <w:r w:rsidRPr="003C77DE">
        <w:rPr>
          <w:rFonts w:ascii="Tahoma" w:hAnsi="Tahoma" w:cs="Tahoma"/>
          <w:b/>
          <w:sz w:val="20"/>
          <w:szCs w:val="20"/>
        </w:rPr>
        <w:t>lub</w:t>
      </w:r>
      <w:r w:rsidRPr="003C77DE">
        <w:rPr>
          <w:rFonts w:ascii="Tahoma" w:hAnsi="Tahoma" w:cs="Tahoma"/>
          <w:sz w:val="20"/>
          <w:szCs w:val="20"/>
        </w:rPr>
        <w:t xml:space="preserve"> odpowiadające im ważne uprawnienia, które zostały wydane na podstawie wcześniej obowiązujących przepisów, </w:t>
      </w:r>
    </w:p>
    <w:p w14:paraId="64C2F147" w14:textId="5D7CF0D6" w:rsidR="0010730B" w:rsidRPr="003C77DE" w:rsidRDefault="0010730B" w:rsidP="0010730B">
      <w:pPr>
        <w:pStyle w:val="Akapitzlist"/>
        <w:spacing w:after="0" w:line="240" w:lineRule="auto"/>
        <w:ind w:left="851"/>
        <w:jc w:val="both"/>
        <w:rPr>
          <w:rFonts w:ascii="Tahoma" w:hAnsi="Tahoma" w:cs="Tahoma"/>
          <w:sz w:val="20"/>
          <w:szCs w:val="20"/>
        </w:rPr>
      </w:pPr>
      <w:r w:rsidRPr="003C77DE">
        <w:rPr>
          <w:rFonts w:ascii="Tahoma" w:hAnsi="Tahoma" w:cs="Tahoma"/>
          <w:b/>
          <w:sz w:val="20"/>
          <w:szCs w:val="20"/>
        </w:rPr>
        <w:t xml:space="preserve">oraz </w:t>
      </w:r>
      <w:r w:rsidRPr="003C77DE">
        <w:rPr>
          <w:rFonts w:ascii="Tahoma" w:hAnsi="Tahoma" w:cs="Tahoma"/>
          <w:sz w:val="20"/>
          <w:szCs w:val="20"/>
        </w:rPr>
        <w:t xml:space="preserve">zrzeszoną we właściwym samorządzie zawodowym zgodnie z przepisami ustawy z dnia </w:t>
      </w:r>
      <w:r w:rsidR="004B5F54">
        <w:rPr>
          <w:rFonts w:ascii="Tahoma" w:hAnsi="Tahoma" w:cs="Tahoma"/>
          <w:sz w:val="20"/>
          <w:szCs w:val="20"/>
        </w:rPr>
        <w:t xml:space="preserve">       </w:t>
      </w:r>
      <w:r w:rsidRPr="003C77DE">
        <w:rPr>
          <w:rFonts w:ascii="Tahoma" w:hAnsi="Tahoma" w:cs="Tahoma"/>
          <w:sz w:val="20"/>
          <w:szCs w:val="20"/>
        </w:rPr>
        <w:t>15.12.2000 r. o samorządach zawodowych architektów oraz inżynierów budownictwa (tekst jednolity: Dz.U. z 2019 poz. 1117),</w:t>
      </w:r>
    </w:p>
    <w:p w14:paraId="25AF17BF" w14:textId="77777777" w:rsidR="0010730B" w:rsidRPr="003C77DE" w:rsidRDefault="0010730B" w:rsidP="0010730B">
      <w:pPr>
        <w:pStyle w:val="Akapitzlist"/>
        <w:spacing w:after="0" w:line="240" w:lineRule="auto"/>
        <w:ind w:left="851"/>
        <w:jc w:val="both"/>
        <w:rPr>
          <w:rFonts w:ascii="Tahoma" w:hAnsi="Tahoma" w:cs="Tahoma"/>
          <w:sz w:val="20"/>
          <w:szCs w:val="20"/>
        </w:rPr>
      </w:pPr>
      <w:r w:rsidRPr="003C77DE">
        <w:rPr>
          <w:rFonts w:ascii="Tahoma" w:hAnsi="Tahoma" w:cs="Tahoma"/>
          <w:b/>
          <w:sz w:val="20"/>
          <w:szCs w:val="20"/>
        </w:rPr>
        <w:t>lub</w:t>
      </w:r>
      <w:r w:rsidRPr="003C77DE">
        <w:rPr>
          <w:rFonts w:ascii="Tahoma" w:hAnsi="Tahoma" w:cs="Tahoma"/>
          <w:sz w:val="20"/>
          <w:szCs w:val="20"/>
        </w:rPr>
        <w:t xml:space="preserve"> spełniającą warunki, o których mowa w art. 12a ustawy z dnia 7 lipca 1994 r. Prawo budowlane (tekst jednolity Dz.U. z 2020 poz. 1333 ze zm.) tj. osobą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5B6ED9DC" w14:textId="77777777" w:rsidR="00750612" w:rsidRDefault="00750612" w:rsidP="00750612">
      <w:pPr>
        <w:pStyle w:val="Textbody"/>
        <w:jc w:val="both"/>
        <w:rPr>
          <w:rFonts w:ascii="Tahoma" w:hAnsi="Tahoma" w:cs="Tahoma"/>
          <w:u w:val="single"/>
        </w:rPr>
      </w:pPr>
    </w:p>
    <w:p w14:paraId="57E4867B" w14:textId="46A8A244" w:rsidR="0062507D" w:rsidRPr="00750612" w:rsidRDefault="00750612" w:rsidP="00750612">
      <w:pPr>
        <w:pStyle w:val="Textbody"/>
        <w:jc w:val="both"/>
        <w:rPr>
          <w:rFonts w:ascii="Tahoma" w:hAnsi="Tahoma" w:cs="Tahoma"/>
          <w:b w:val="0"/>
          <w:bCs w:val="0"/>
        </w:rPr>
      </w:pPr>
      <w:r w:rsidRPr="00217A41">
        <w:rPr>
          <w:rFonts w:ascii="Tahoma" w:hAnsi="Tahoma" w:cs="Tahoma"/>
          <w:u w:val="single"/>
        </w:rPr>
        <w:t xml:space="preserve">Uwaga nr </w:t>
      </w:r>
      <w:r>
        <w:rPr>
          <w:rFonts w:ascii="Tahoma" w:hAnsi="Tahoma" w:cs="Tahoma"/>
          <w:u w:val="single"/>
        </w:rPr>
        <w:t>3</w:t>
      </w:r>
      <w:r w:rsidRPr="00217A41">
        <w:rPr>
          <w:rFonts w:ascii="Tahoma" w:hAnsi="Tahoma" w:cs="Tahoma"/>
          <w:u w:val="single"/>
        </w:rPr>
        <w:t>:</w:t>
      </w:r>
      <w:r w:rsidRPr="00217A41">
        <w:rPr>
          <w:rFonts w:ascii="Tahoma" w:hAnsi="Tahoma" w:cs="Tahoma"/>
          <w:b w:val="0"/>
          <w:bCs w:val="0"/>
        </w:rPr>
        <w:t xml:space="preserve"> W związku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2A217C1" w14:textId="77777777" w:rsidR="0011256A" w:rsidRDefault="00DB33D1" w:rsidP="000B7E5B">
      <w:pPr>
        <w:jc w:val="both"/>
        <w:rPr>
          <w:rFonts w:ascii="Tahoma" w:hAnsi="Tahoma" w:cs="Tahoma"/>
          <w:b/>
        </w:rPr>
      </w:pPr>
      <w:r w:rsidRPr="000B7E5B">
        <w:rPr>
          <w:rFonts w:ascii="Tahoma" w:hAnsi="Tahoma" w:cs="Tahoma"/>
          <w:b/>
        </w:rPr>
        <w:t xml:space="preserve">                               </w:t>
      </w:r>
    </w:p>
    <w:p w14:paraId="72F4B5A3" w14:textId="77777777" w:rsidR="0011256A" w:rsidRDefault="0011256A" w:rsidP="000B7E5B">
      <w:pPr>
        <w:jc w:val="both"/>
        <w:rPr>
          <w:rFonts w:ascii="Tahoma" w:hAnsi="Tahoma" w:cs="Tahoma"/>
          <w:b/>
        </w:rPr>
      </w:pPr>
    </w:p>
    <w:p w14:paraId="798D344F" w14:textId="77777777" w:rsidR="0011256A" w:rsidRDefault="0011256A" w:rsidP="000B7E5B">
      <w:pPr>
        <w:jc w:val="both"/>
        <w:rPr>
          <w:rFonts w:ascii="Tahoma" w:hAnsi="Tahoma" w:cs="Tahoma"/>
          <w:b/>
        </w:rPr>
      </w:pPr>
    </w:p>
    <w:p w14:paraId="7C276478" w14:textId="30E919BD" w:rsidR="00DB33D1" w:rsidRPr="000B7E5B" w:rsidRDefault="00DB33D1" w:rsidP="000B7E5B">
      <w:pPr>
        <w:jc w:val="both"/>
        <w:rPr>
          <w:rFonts w:ascii="Tahoma" w:hAnsi="Tahoma" w:cs="Tahoma"/>
          <w:b/>
        </w:rPr>
      </w:pPr>
      <w:r w:rsidRPr="000B7E5B">
        <w:rPr>
          <w:rFonts w:ascii="Tahoma" w:hAnsi="Tahoma" w:cs="Tahoma"/>
          <w:b/>
        </w:rPr>
        <w:t xml:space="preserve">                                                                                                                                                                                                                                                                                                                                                                                                                                                                                                                                                                              </w:t>
      </w:r>
    </w:p>
    <w:p w14:paraId="10C6F325" w14:textId="7F3B52A9" w:rsidR="00DD134F" w:rsidRPr="00FC26CD" w:rsidRDefault="00DD134F" w:rsidP="00C47F6D">
      <w:pPr>
        <w:pStyle w:val="Styl4"/>
        <w:ind w:left="142" w:hanging="568"/>
      </w:pPr>
      <w:bookmarkStart w:id="26" w:name="_Toc96666689"/>
      <w:r w:rsidRPr="00FC26CD">
        <w:t xml:space="preserve">Wykaz </w:t>
      </w:r>
      <w:r w:rsidR="008506FA" w:rsidRPr="00FC26CD">
        <w:t>podmiotowych środków dowodowych</w:t>
      </w:r>
      <w:r w:rsidRPr="00FC26CD">
        <w:t>.</w:t>
      </w:r>
      <w:bookmarkEnd w:id="26"/>
    </w:p>
    <w:p w14:paraId="4E4A267B" w14:textId="77777777" w:rsidR="007D4B33" w:rsidRPr="00FC26CD" w:rsidRDefault="007D4B33" w:rsidP="00DD134F">
      <w:pPr>
        <w:pStyle w:val="Standard"/>
        <w:rPr>
          <w:rFonts w:ascii="Tahoma" w:hAnsi="Tahoma" w:cs="Tahoma"/>
        </w:rPr>
      </w:pPr>
    </w:p>
    <w:p w14:paraId="6FF40B10" w14:textId="77777777" w:rsidR="007D4B33" w:rsidRPr="00FC26CD" w:rsidRDefault="007D4B33" w:rsidP="005F05FB">
      <w:pPr>
        <w:pStyle w:val="Akapitzlist"/>
        <w:numPr>
          <w:ilvl w:val="6"/>
          <w:numId w:val="427"/>
        </w:numPr>
        <w:tabs>
          <w:tab w:val="left" w:pos="1986"/>
          <w:tab w:val="left" w:pos="2979"/>
        </w:tabs>
        <w:spacing w:after="0" w:line="240" w:lineRule="auto"/>
        <w:ind w:left="284" w:hanging="284"/>
        <w:jc w:val="both"/>
        <w:rPr>
          <w:rFonts w:ascii="Tahoma" w:hAnsi="Tahoma" w:cs="Tahoma"/>
          <w:b/>
          <w:bCs/>
          <w:sz w:val="20"/>
          <w:szCs w:val="20"/>
          <w:u w:val="single"/>
        </w:rPr>
      </w:pPr>
      <w:r w:rsidRPr="00FC26CD">
        <w:rPr>
          <w:rFonts w:ascii="Tahoma" w:hAnsi="Tahoma" w:cs="Tahoma"/>
          <w:b/>
          <w:bCs/>
          <w:sz w:val="20"/>
          <w:szCs w:val="20"/>
          <w:u w:val="single"/>
        </w:rPr>
        <w:t>Brak podstaw wykluczenia.</w:t>
      </w:r>
    </w:p>
    <w:p w14:paraId="4A80FE10" w14:textId="1E18D667" w:rsidR="00943465" w:rsidRDefault="0030468A" w:rsidP="00943465">
      <w:pPr>
        <w:pStyle w:val="Akapitzlist"/>
        <w:tabs>
          <w:tab w:val="left" w:pos="1986"/>
          <w:tab w:val="left" w:pos="2979"/>
        </w:tabs>
        <w:spacing w:after="0" w:line="240" w:lineRule="auto"/>
        <w:ind w:left="284"/>
        <w:jc w:val="both"/>
        <w:rPr>
          <w:rFonts w:ascii="Tahoma" w:hAnsi="Tahoma" w:cs="Tahoma"/>
          <w:sz w:val="20"/>
          <w:szCs w:val="20"/>
        </w:rPr>
      </w:pPr>
      <w:r w:rsidRPr="00FC26CD">
        <w:rPr>
          <w:rFonts w:ascii="Tahoma" w:hAnsi="Tahoma" w:cs="Tahoma"/>
          <w:b/>
          <w:bCs/>
          <w:sz w:val="20"/>
          <w:szCs w:val="20"/>
        </w:rPr>
        <w:t xml:space="preserve">Wykonawca, którego oferta zostanie najwyżej oceniona, w celu wykazania braku podstaw (przesłanek) wykluczenia z postępowania, na podstawie art. 274 ust. 1 ustawy </w:t>
      </w:r>
      <w:r w:rsidR="008148FB" w:rsidRPr="00FC26CD">
        <w:rPr>
          <w:rFonts w:ascii="Tahoma" w:hAnsi="Tahoma" w:cs="Tahoma"/>
          <w:b/>
          <w:bCs/>
          <w:sz w:val="20"/>
          <w:szCs w:val="20"/>
        </w:rPr>
        <w:t xml:space="preserve">Pzp </w:t>
      </w:r>
      <w:r w:rsidRPr="00FC26CD">
        <w:rPr>
          <w:rFonts w:ascii="Tahoma" w:hAnsi="Tahoma" w:cs="Tahoma"/>
          <w:b/>
          <w:bCs/>
          <w:sz w:val="20"/>
          <w:szCs w:val="20"/>
        </w:rPr>
        <w:t>zostanie wezwany do złożenia podmiotowych środków dowodowych (aktualnych na dzień ich złożenia)</w:t>
      </w:r>
      <w:r w:rsidR="004B5F54">
        <w:rPr>
          <w:rFonts w:ascii="Tahoma" w:hAnsi="Tahoma" w:cs="Tahoma"/>
          <w:b/>
          <w:bCs/>
          <w:sz w:val="20"/>
          <w:szCs w:val="20"/>
        </w:rPr>
        <w:t xml:space="preserve">, a mianowicie </w:t>
      </w:r>
      <w:r w:rsidRPr="005C1F5C">
        <w:rPr>
          <w:rFonts w:ascii="Tahoma" w:hAnsi="Tahoma" w:cs="Tahoma"/>
          <w:sz w:val="20"/>
          <w:szCs w:val="20"/>
        </w:rPr>
        <w:t xml:space="preserve">oświadczenia </w:t>
      </w:r>
      <w:r w:rsidR="008148FB" w:rsidRPr="005C1F5C">
        <w:rPr>
          <w:rFonts w:ascii="Tahoma" w:hAnsi="Tahoma" w:cs="Tahoma"/>
          <w:sz w:val="20"/>
          <w:szCs w:val="20"/>
        </w:rPr>
        <w:t>w</w:t>
      </w:r>
      <w:r w:rsidRPr="005C1F5C">
        <w:rPr>
          <w:rFonts w:ascii="Tahoma" w:hAnsi="Tahoma" w:cs="Tahoma"/>
          <w:sz w:val="20"/>
          <w:szCs w:val="20"/>
        </w:rPr>
        <w:t>ykonawcy, w zakresie art. 108 ust. 1 pkt 5 ustawy</w:t>
      </w:r>
      <w:r w:rsidR="008148FB" w:rsidRPr="005C1F5C">
        <w:rPr>
          <w:rFonts w:ascii="Tahoma" w:hAnsi="Tahoma" w:cs="Tahoma"/>
          <w:sz w:val="20"/>
          <w:szCs w:val="20"/>
        </w:rPr>
        <w:t xml:space="preserve"> Pzp</w:t>
      </w:r>
      <w:r w:rsidRPr="005C1F5C">
        <w:rPr>
          <w:rFonts w:ascii="Tahoma" w:hAnsi="Tahoma" w:cs="Tahoma"/>
          <w:sz w:val="20"/>
          <w:szCs w:val="20"/>
        </w:rPr>
        <w:t>, o braku przynależności do tej samej grupy kapitałowej w rozumieniu ustawy z dnia 16 lutego 2007 r. o ochronie konkurencji i</w:t>
      </w:r>
      <w:r w:rsidR="007F5EC5">
        <w:rPr>
          <w:rFonts w:ascii="Tahoma" w:hAnsi="Tahoma" w:cs="Tahoma"/>
          <w:sz w:val="20"/>
          <w:szCs w:val="20"/>
        </w:rPr>
        <w:t> </w:t>
      </w:r>
      <w:r w:rsidRPr="005C1F5C">
        <w:rPr>
          <w:rFonts w:ascii="Tahoma" w:hAnsi="Tahoma" w:cs="Tahoma"/>
          <w:sz w:val="20"/>
          <w:szCs w:val="20"/>
        </w:rPr>
        <w:t>konsumentów (</w:t>
      </w:r>
      <w:r w:rsidR="009831A8" w:rsidRPr="005C1F5C">
        <w:rPr>
          <w:rFonts w:ascii="Tahoma" w:hAnsi="Tahoma" w:cs="Tahoma"/>
          <w:sz w:val="20"/>
          <w:szCs w:val="20"/>
        </w:rPr>
        <w:t xml:space="preserve">tekst jednolity: </w:t>
      </w:r>
      <w:r w:rsidRPr="005C1F5C">
        <w:rPr>
          <w:rFonts w:ascii="Tahoma" w:hAnsi="Tahoma" w:cs="Tahoma"/>
          <w:sz w:val="20"/>
          <w:szCs w:val="20"/>
        </w:rPr>
        <w:t>Dz. U. z 202</w:t>
      </w:r>
      <w:r w:rsidR="009831A8" w:rsidRPr="005C1F5C">
        <w:rPr>
          <w:rFonts w:ascii="Tahoma" w:hAnsi="Tahoma" w:cs="Tahoma"/>
          <w:sz w:val="20"/>
          <w:szCs w:val="20"/>
        </w:rPr>
        <w:t>1</w:t>
      </w:r>
      <w:r w:rsidRPr="005C1F5C">
        <w:rPr>
          <w:rFonts w:ascii="Tahoma" w:hAnsi="Tahoma" w:cs="Tahoma"/>
          <w:sz w:val="20"/>
          <w:szCs w:val="20"/>
        </w:rPr>
        <w:t xml:space="preserve"> r. poz. </w:t>
      </w:r>
      <w:r w:rsidR="009831A8" w:rsidRPr="005C1F5C">
        <w:rPr>
          <w:rFonts w:ascii="Tahoma" w:hAnsi="Tahoma" w:cs="Tahoma"/>
          <w:sz w:val="20"/>
          <w:szCs w:val="20"/>
        </w:rPr>
        <w:t>275 ze zm.</w:t>
      </w:r>
      <w:r w:rsidRPr="005C1F5C">
        <w:rPr>
          <w:rFonts w:ascii="Tahoma" w:hAnsi="Tahoma" w:cs="Tahoma"/>
          <w:sz w:val="20"/>
          <w:szCs w:val="20"/>
        </w:rPr>
        <w:t xml:space="preserve">), z innym </w:t>
      </w:r>
      <w:r w:rsidR="008148FB" w:rsidRPr="005C1F5C">
        <w:rPr>
          <w:rFonts w:ascii="Tahoma" w:hAnsi="Tahoma" w:cs="Tahoma"/>
          <w:sz w:val="20"/>
          <w:szCs w:val="20"/>
        </w:rPr>
        <w:t>w</w:t>
      </w:r>
      <w:r w:rsidRPr="005C1F5C">
        <w:rPr>
          <w:rFonts w:ascii="Tahoma" w:hAnsi="Tahoma" w:cs="Tahoma"/>
          <w:sz w:val="20"/>
          <w:szCs w:val="20"/>
        </w:rPr>
        <w:t>ykonawcą, który złożył odrębną ofertę, albo oświadczenia o</w:t>
      </w:r>
      <w:r w:rsidR="002543AA" w:rsidRPr="005C1F5C">
        <w:rPr>
          <w:rFonts w:ascii="Tahoma" w:hAnsi="Tahoma" w:cs="Tahoma"/>
          <w:sz w:val="20"/>
          <w:szCs w:val="20"/>
        </w:rPr>
        <w:t> </w:t>
      </w:r>
      <w:r w:rsidRPr="005C1F5C">
        <w:rPr>
          <w:rFonts w:ascii="Tahoma" w:hAnsi="Tahoma" w:cs="Tahoma"/>
          <w:sz w:val="20"/>
          <w:szCs w:val="20"/>
        </w:rPr>
        <w:t xml:space="preserve">przynależności do tej samej grupy kapitałowej wraz z dokumentami lub informacjami potwierdzającymi przygotowanie oferty, niezależnie od innego </w:t>
      </w:r>
      <w:r w:rsidR="008148FB" w:rsidRPr="005C1F5C">
        <w:rPr>
          <w:rFonts w:ascii="Tahoma" w:hAnsi="Tahoma" w:cs="Tahoma"/>
          <w:sz w:val="20"/>
          <w:szCs w:val="20"/>
        </w:rPr>
        <w:t>w</w:t>
      </w:r>
      <w:r w:rsidRPr="005C1F5C">
        <w:rPr>
          <w:rFonts w:ascii="Tahoma" w:hAnsi="Tahoma" w:cs="Tahoma"/>
          <w:sz w:val="20"/>
          <w:szCs w:val="20"/>
        </w:rPr>
        <w:t>ykonawcy należącego do tej samej grupy kapitałowej.</w:t>
      </w:r>
    </w:p>
    <w:p w14:paraId="471DB64B" w14:textId="588D9459" w:rsidR="0030468A" w:rsidRPr="00943465" w:rsidRDefault="0030468A" w:rsidP="00943465">
      <w:pPr>
        <w:pStyle w:val="Akapitzlist"/>
        <w:tabs>
          <w:tab w:val="left" w:pos="1986"/>
          <w:tab w:val="left" w:pos="2979"/>
        </w:tabs>
        <w:spacing w:after="0" w:line="240" w:lineRule="auto"/>
        <w:ind w:left="284"/>
        <w:jc w:val="both"/>
        <w:rPr>
          <w:rFonts w:ascii="Tahoma" w:hAnsi="Tahoma" w:cs="Tahoma"/>
          <w:sz w:val="20"/>
          <w:szCs w:val="20"/>
        </w:rPr>
      </w:pPr>
      <w:r w:rsidRPr="00943465">
        <w:rPr>
          <w:rFonts w:ascii="Tahoma" w:hAnsi="Tahoma" w:cs="Tahoma"/>
          <w:sz w:val="20"/>
          <w:szCs w:val="20"/>
        </w:rPr>
        <w:t xml:space="preserve">W przypadku wspólnego ubiegania się o zamówienie przez </w:t>
      </w:r>
      <w:r w:rsidR="008148FB" w:rsidRPr="00943465">
        <w:rPr>
          <w:rFonts w:ascii="Tahoma" w:hAnsi="Tahoma" w:cs="Tahoma"/>
          <w:sz w:val="20"/>
          <w:szCs w:val="20"/>
        </w:rPr>
        <w:t>w</w:t>
      </w:r>
      <w:r w:rsidRPr="00943465">
        <w:rPr>
          <w:rFonts w:ascii="Tahoma" w:hAnsi="Tahoma" w:cs="Tahoma"/>
          <w:sz w:val="20"/>
          <w:szCs w:val="20"/>
        </w:rPr>
        <w:t xml:space="preserve">ykonawców, </w:t>
      </w:r>
      <w:r w:rsidR="005C1F5C" w:rsidRPr="00943465">
        <w:rPr>
          <w:rFonts w:ascii="Tahoma" w:hAnsi="Tahoma" w:cs="Tahoma"/>
          <w:sz w:val="20"/>
          <w:szCs w:val="20"/>
        </w:rPr>
        <w:t xml:space="preserve">przedmiotowe </w:t>
      </w:r>
      <w:r w:rsidRPr="00943465">
        <w:rPr>
          <w:rFonts w:ascii="Tahoma" w:hAnsi="Tahoma" w:cs="Tahoma"/>
          <w:sz w:val="20"/>
          <w:szCs w:val="20"/>
        </w:rPr>
        <w:t xml:space="preserve">oświadczenie składa każdy z </w:t>
      </w:r>
      <w:r w:rsidR="008148FB" w:rsidRPr="00943465">
        <w:rPr>
          <w:rFonts w:ascii="Tahoma" w:hAnsi="Tahoma" w:cs="Tahoma"/>
          <w:sz w:val="20"/>
          <w:szCs w:val="20"/>
        </w:rPr>
        <w:t>w</w:t>
      </w:r>
      <w:r w:rsidRPr="00943465">
        <w:rPr>
          <w:rFonts w:ascii="Tahoma" w:hAnsi="Tahoma" w:cs="Tahoma"/>
          <w:sz w:val="20"/>
          <w:szCs w:val="20"/>
        </w:rPr>
        <w:t>ykonawców wspólnie ubiegających się o zamówienie.</w:t>
      </w:r>
    </w:p>
    <w:p w14:paraId="0DF89D8C" w14:textId="77777777" w:rsidR="00735116" w:rsidRPr="00217A41" w:rsidRDefault="00735116" w:rsidP="008148FB">
      <w:pPr>
        <w:pStyle w:val="Akapitzlist"/>
        <w:tabs>
          <w:tab w:val="left" w:pos="1986"/>
          <w:tab w:val="left" w:pos="2979"/>
        </w:tabs>
        <w:spacing w:after="0" w:line="240" w:lineRule="auto"/>
        <w:ind w:left="284"/>
        <w:jc w:val="both"/>
        <w:rPr>
          <w:rFonts w:ascii="Tahoma" w:hAnsi="Tahoma" w:cs="Tahoma"/>
          <w:sz w:val="20"/>
          <w:szCs w:val="20"/>
        </w:rPr>
      </w:pPr>
    </w:p>
    <w:p w14:paraId="7331AEE5" w14:textId="4DF02E71" w:rsidR="007D4B33" w:rsidRPr="00217A41" w:rsidRDefault="007D4B33" w:rsidP="005F05FB">
      <w:pPr>
        <w:pStyle w:val="Akapitzlist"/>
        <w:numPr>
          <w:ilvl w:val="6"/>
          <w:numId w:val="427"/>
        </w:numPr>
        <w:tabs>
          <w:tab w:val="left" w:pos="1986"/>
          <w:tab w:val="left" w:pos="2979"/>
        </w:tabs>
        <w:spacing w:after="0" w:line="240" w:lineRule="auto"/>
        <w:ind w:left="284" w:hanging="284"/>
        <w:jc w:val="both"/>
        <w:rPr>
          <w:rFonts w:ascii="Tahoma" w:hAnsi="Tahoma" w:cs="Tahoma"/>
          <w:b/>
          <w:bCs/>
          <w:sz w:val="20"/>
          <w:szCs w:val="20"/>
          <w:u w:val="single"/>
        </w:rPr>
      </w:pPr>
      <w:r w:rsidRPr="00217A41">
        <w:rPr>
          <w:rFonts w:ascii="Tahoma" w:hAnsi="Tahoma" w:cs="Tahoma"/>
          <w:b/>
          <w:bCs/>
          <w:sz w:val="20"/>
          <w:szCs w:val="20"/>
          <w:u w:val="single"/>
        </w:rPr>
        <w:t>Spełnianie warunków udziału w postępowaniu.</w:t>
      </w:r>
    </w:p>
    <w:p w14:paraId="7D1D8B60" w14:textId="16C25E74" w:rsidR="007B056B" w:rsidRPr="00E741F9" w:rsidRDefault="007B056B" w:rsidP="007B056B">
      <w:pPr>
        <w:ind w:left="284"/>
        <w:jc w:val="both"/>
        <w:rPr>
          <w:rFonts w:ascii="Tahoma" w:hAnsi="Tahoma" w:cs="Tahoma"/>
          <w:b/>
        </w:rPr>
      </w:pPr>
      <w:r w:rsidRPr="00E741F9">
        <w:rPr>
          <w:rFonts w:ascii="Tahoma" w:hAnsi="Tahoma" w:cs="Tahoma"/>
          <w:b/>
        </w:rPr>
        <w:t xml:space="preserve">Wykonawca, którego oferta zostanie najwyżej oceniona, w celu wykazania spełniania warunków udziału w postępowaniu (określonych przez </w:t>
      </w:r>
      <w:r>
        <w:rPr>
          <w:rFonts w:ascii="Tahoma" w:hAnsi="Tahoma" w:cs="Tahoma"/>
          <w:b/>
        </w:rPr>
        <w:t>z</w:t>
      </w:r>
      <w:r w:rsidRPr="00E741F9">
        <w:rPr>
          <w:rFonts w:ascii="Tahoma" w:hAnsi="Tahoma" w:cs="Tahoma"/>
          <w:b/>
        </w:rPr>
        <w:t xml:space="preserve">amawiającego w ust. 3 rozdziału </w:t>
      </w:r>
      <w:r>
        <w:rPr>
          <w:rFonts w:ascii="Tahoma" w:hAnsi="Tahoma" w:cs="Tahoma"/>
          <w:b/>
        </w:rPr>
        <w:t>XIII</w:t>
      </w:r>
      <w:r w:rsidR="008603D4">
        <w:rPr>
          <w:rFonts w:ascii="Tahoma" w:hAnsi="Tahoma" w:cs="Tahoma"/>
          <w:b/>
        </w:rPr>
        <w:t>, działu I</w:t>
      </w:r>
      <w:r>
        <w:rPr>
          <w:rFonts w:ascii="Tahoma" w:hAnsi="Tahoma" w:cs="Tahoma"/>
          <w:b/>
        </w:rPr>
        <w:t xml:space="preserve"> </w:t>
      </w:r>
      <w:r w:rsidRPr="00E741F9">
        <w:rPr>
          <w:rFonts w:ascii="Tahoma" w:hAnsi="Tahoma" w:cs="Tahoma"/>
          <w:b/>
        </w:rPr>
        <w:t xml:space="preserve">SWZ), na podstawie art. 274 ust. 1 ustawy </w:t>
      </w:r>
      <w:r>
        <w:rPr>
          <w:rFonts w:ascii="Tahoma" w:hAnsi="Tahoma" w:cs="Tahoma"/>
          <w:b/>
        </w:rPr>
        <w:t xml:space="preserve">Pzp </w:t>
      </w:r>
      <w:r w:rsidRPr="00E741F9">
        <w:rPr>
          <w:rFonts w:ascii="Tahoma" w:hAnsi="Tahoma" w:cs="Tahoma"/>
          <w:b/>
        </w:rPr>
        <w:t>zostanie wezwany do złożenia następujących podmiotowych środków dowodowych (aktualnych na dzień ich złożenia):</w:t>
      </w:r>
    </w:p>
    <w:p w14:paraId="416FE348" w14:textId="188B94A1" w:rsidR="005C1F5C" w:rsidRPr="00A40145" w:rsidRDefault="005C1F5C" w:rsidP="005F05FB">
      <w:pPr>
        <w:pStyle w:val="Akapitzlist"/>
        <w:numPr>
          <w:ilvl w:val="0"/>
          <w:numId w:val="443"/>
        </w:numPr>
        <w:spacing w:after="0" w:line="240" w:lineRule="auto"/>
        <w:ind w:left="567" w:hanging="283"/>
        <w:jc w:val="both"/>
        <w:rPr>
          <w:rFonts w:ascii="Tahoma" w:hAnsi="Tahoma" w:cs="Tahoma"/>
          <w:sz w:val="20"/>
          <w:szCs w:val="20"/>
          <w:u w:val="single"/>
        </w:rPr>
      </w:pPr>
      <w:bookmarkStart w:id="27" w:name="_Hlk70669292"/>
      <w:r w:rsidRPr="00A40145">
        <w:rPr>
          <w:rFonts w:ascii="Tahoma" w:hAnsi="Tahoma" w:cs="Tahoma"/>
          <w:sz w:val="20"/>
          <w:szCs w:val="20"/>
          <w:u w:val="single"/>
        </w:rPr>
        <w:t>w celu wykazania spełniania warunku z pkt 3 ppkt 4 lit. a) rozdz. XIII dział I SWZ:</w:t>
      </w:r>
    </w:p>
    <w:bookmarkEnd w:id="27"/>
    <w:p w14:paraId="7C6F099C" w14:textId="77777777" w:rsidR="005C1F5C" w:rsidRPr="00E741F9" w:rsidRDefault="005C1F5C" w:rsidP="005C1F5C">
      <w:pPr>
        <w:pStyle w:val="Akapitzlist1"/>
        <w:suppressAutoHyphens/>
        <w:ind w:left="567" w:right="28"/>
        <w:jc w:val="both"/>
        <w:rPr>
          <w:rFonts w:ascii="Tahoma" w:hAnsi="Tahoma" w:cs="Tahoma"/>
          <w:b/>
          <w:u w:val="single"/>
        </w:rPr>
      </w:pPr>
      <w:r w:rsidRPr="00A40145">
        <w:rPr>
          <w:rFonts w:ascii="Tahoma" w:hAnsi="Tahoma" w:cs="Tahoma"/>
          <w:u w:val="single"/>
        </w:rPr>
        <w:t>wykaz robót budowlanych</w:t>
      </w:r>
      <w:r w:rsidRPr="00E741F9">
        <w:rPr>
          <w:rFonts w:ascii="Tahoma" w:hAnsi="Tahoma" w:cs="Tahoma"/>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E741F9">
        <w:rPr>
          <w:rFonts w:ascii="Tahoma" w:hAnsi="Tahoma" w:cs="Tahoma"/>
          <w:b/>
        </w:rPr>
        <w:t xml:space="preserve">, </w:t>
      </w:r>
      <w:r w:rsidRPr="00E741F9">
        <w:rPr>
          <w:rFonts w:ascii="Tahoma" w:hAnsi="Tahoma" w:cs="Tahoma"/>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A40145">
        <w:rPr>
          <w:rFonts w:ascii="Tahoma" w:hAnsi="Tahoma" w:cs="Tahoma"/>
          <w:bCs/>
        </w:rPr>
        <w:t>Okres, o którym wyżej mowa liczy się wstecz od dnia, w</w:t>
      </w:r>
      <w:r>
        <w:rPr>
          <w:rFonts w:ascii="Tahoma" w:hAnsi="Tahoma" w:cs="Tahoma"/>
          <w:bCs/>
        </w:rPr>
        <w:t> </w:t>
      </w:r>
      <w:r w:rsidRPr="00A40145">
        <w:rPr>
          <w:rFonts w:ascii="Tahoma" w:hAnsi="Tahoma" w:cs="Tahoma"/>
          <w:bCs/>
        </w:rPr>
        <w:t>którym upływa termin składania ofert.</w:t>
      </w:r>
    </w:p>
    <w:p w14:paraId="4AD09850" w14:textId="63E42172" w:rsidR="005C1F5C" w:rsidRPr="00A40145" w:rsidRDefault="005C1F5C" w:rsidP="005F05FB">
      <w:pPr>
        <w:pStyle w:val="Akapitzlist"/>
        <w:numPr>
          <w:ilvl w:val="0"/>
          <w:numId w:val="443"/>
        </w:numPr>
        <w:spacing w:after="0" w:line="240" w:lineRule="auto"/>
        <w:ind w:left="567" w:hanging="283"/>
        <w:jc w:val="both"/>
        <w:rPr>
          <w:rFonts w:ascii="Tahoma" w:hAnsi="Tahoma" w:cs="Tahoma"/>
          <w:sz w:val="20"/>
          <w:szCs w:val="20"/>
          <w:u w:val="single"/>
        </w:rPr>
      </w:pPr>
      <w:r w:rsidRPr="00A40145">
        <w:rPr>
          <w:rFonts w:ascii="Tahoma" w:hAnsi="Tahoma" w:cs="Tahoma"/>
          <w:sz w:val="20"/>
          <w:szCs w:val="20"/>
          <w:u w:val="single"/>
        </w:rPr>
        <w:t>w celu wykazania spełniania warunku z pkt 3 ppkt 4 lit. b) rozdz. XIII dział I SWZ:</w:t>
      </w:r>
    </w:p>
    <w:p w14:paraId="4571CBD8" w14:textId="41E3F46C" w:rsidR="007B056B" w:rsidRPr="005C1F5C" w:rsidRDefault="005C1F5C" w:rsidP="005C1F5C">
      <w:pPr>
        <w:autoSpaceDE w:val="0"/>
        <w:autoSpaceDN w:val="0"/>
        <w:adjustRightInd w:val="0"/>
        <w:ind w:left="567"/>
        <w:jc w:val="both"/>
        <w:rPr>
          <w:rFonts w:ascii="Tahoma" w:hAnsi="Tahoma" w:cs="Tahoma"/>
        </w:rPr>
      </w:pPr>
      <w:r w:rsidRPr="00A40145">
        <w:rPr>
          <w:rFonts w:ascii="Tahoma" w:eastAsia="Calibri" w:hAnsi="Tahoma" w:cs="Tahoma"/>
          <w:u w:val="single"/>
        </w:rPr>
        <w:t>wykaz osób, skierowanych przez wykonawcę do realizacji zamówienia publicznego</w:t>
      </w:r>
      <w:r w:rsidRPr="00E741F9">
        <w:rPr>
          <w:rFonts w:ascii="Tahoma" w:eastAsia="Calibri" w:hAnsi="Tahoma" w:cs="Tahoma"/>
        </w:rPr>
        <w:t>, w szczególności odpowiedzialnych za świadczenie usług, kontrolę jakości lub kierowanie robotami budowlanymi wraz z</w:t>
      </w:r>
      <w:r>
        <w:rPr>
          <w:rFonts w:ascii="Tahoma" w:eastAsia="Calibri" w:hAnsi="Tahoma" w:cs="Tahoma"/>
        </w:rPr>
        <w:t> </w:t>
      </w:r>
      <w:r w:rsidRPr="00E741F9">
        <w:rPr>
          <w:rFonts w:ascii="Tahoma" w:eastAsia="Calibri" w:hAnsi="Tahoma" w:cs="Tahoma"/>
        </w:rPr>
        <w:t>informacjami na temat ich kwalifikacji zawodowych, uprawnień niezbędnych do wykonania zamówienia publicznego, a także zakresu wykonywanych przez nie czynności oraz informacje o podstawie do dysponowania tymi osobami.</w:t>
      </w:r>
    </w:p>
    <w:p w14:paraId="42F7D530" w14:textId="77777777" w:rsidR="007D4B33" w:rsidRPr="00217A41" w:rsidRDefault="007D4B33" w:rsidP="007D4B33">
      <w:pPr>
        <w:pStyle w:val="Textbody"/>
        <w:rPr>
          <w:rFonts w:ascii="Tahoma" w:hAnsi="Tahoma" w:cs="Tahoma"/>
          <w:b w:val="0"/>
          <w:bCs w:val="0"/>
        </w:rPr>
      </w:pPr>
    </w:p>
    <w:p w14:paraId="523AD041" w14:textId="3F639A4C" w:rsidR="00FE12CA" w:rsidRPr="00217A41" w:rsidRDefault="007D4B33" w:rsidP="007D4B33">
      <w:pPr>
        <w:jc w:val="both"/>
        <w:rPr>
          <w:rFonts w:ascii="Tahoma" w:hAnsi="Tahoma" w:cs="Tahoma"/>
        </w:rPr>
      </w:pPr>
      <w:r w:rsidRPr="00217A41">
        <w:rPr>
          <w:rFonts w:ascii="Tahoma" w:hAnsi="Tahoma" w:cs="Tahoma"/>
          <w:b/>
          <w:bCs/>
          <w:u w:val="single"/>
        </w:rPr>
        <w:t xml:space="preserve">Uwaga nr </w:t>
      </w:r>
      <w:r w:rsidR="00F152C4">
        <w:rPr>
          <w:rFonts w:ascii="Tahoma" w:hAnsi="Tahoma" w:cs="Tahoma"/>
          <w:b/>
          <w:bCs/>
          <w:u w:val="single"/>
        </w:rPr>
        <w:t>4</w:t>
      </w:r>
      <w:r w:rsidRPr="00217A41">
        <w:rPr>
          <w:rFonts w:ascii="Tahoma" w:hAnsi="Tahoma" w:cs="Tahoma"/>
          <w:b/>
          <w:bCs/>
          <w:u w:val="single"/>
        </w:rPr>
        <w:t>:</w:t>
      </w:r>
      <w:r w:rsidRPr="00217A41">
        <w:rPr>
          <w:rFonts w:ascii="Tahoma" w:hAnsi="Tahoma" w:cs="Tahoma"/>
          <w:b/>
          <w:bCs/>
        </w:rPr>
        <w:t xml:space="preserve"> </w:t>
      </w:r>
      <w:r w:rsidR="00FE12CA" w:rsidRPr="00217A41">
        <w:rPr>
          <w:rFonts w:ascii="Tahoma" w:hAnsi="Tahoma" w:cs="Tahoma"/>
        </w:rPr>
        <w:t>Wykonawca, który polega na zdolnościach innych podmiotów w celu spełnienia powyższych warunków musi wraz z ofertą złożyć zobowiązania tych podmiotów, o których mowa w </w:t>
      </w:r>
      <w:r w:rsidR="001C3F3E" w:rsidRPr="00217A41">
        <w:rPr>
          <w:rFonts w:ascii="Tahoma" w:hAnsi="Tahoma" w:cs="Tahoma"/>
        </w:rPr>
        <w:t>rozdziale X</w:t>
      </w:r>
      <w:r w:rsidR="0035779E" w:rsidRPr="00217A41">
        <w:rPr>
          <w:rFonts w:ascii="Tahoma" w:hAnsi="Tahoma" w:cs="Tahoma"/>
        </w:rPr>
        <w:t>I</w:t>
      </w:r>
      <w:r w:rsidR="001C3F3E" w:rsidRPr="00217A41">
        <w:rPr>
          <w:rFonts w:ascii="Tahoma" w:hAnsi="Tahoma" w:cs="Tahoma"/>
        </w:rPr>
        <w:t xml:space="preserve"> pkt 7 ppkt </w:t>
      </w:r>
      <w:r w:rsidR="00BF1C5F" w:rsidRPr="00217A41">
        <w:rPr>
          <w:rFonts w:ascii="Tahoma" w:hAnsi="Tahoma" w:cs="Tahoma"/>
        </w:rPr>
        <w:t>2</w:t>
      </w:r>
      <w:r w:rsidR="001C3F3E" w:rsidRPr="00217A41">
        <w:rPr>
          <w:rFonts w:ascii="Tahoma" w:hAnsi="Tahoma" w:cs="Tahoma"/>
        </w:rPr>
        <w:t>)</w:t>
      </w:r>
      <w:r w:rsidR="00FE12CA" w:rsidRPr="00217A41">
        <w:rPr>
          <w:rFonts w:ascii="Tahoma" w:hAnsi="Tahoma" w:cs="Tahoma"/>
        </w:rPr>
        <w:t xml:space="preserve"> </w:t>
      </w:r>
      <w:r w:rsidR="001C3F3E" w:rsidRPr="00217A41">
        <w:rPr>
          <w:rFonts w:ascii="Tahoma" w:hAnsi="Tahoma" w:cs="Tahoma"/>
        </w:rPr>
        <w:t xml:space="preserve">Działu I </w:t>
      </w:r>
      <w:r w:rsidR="00FE12CA" w:rsidRPr="00217A41">
        <w:rPr>
          <w:rFonts w:ascii="Tahoma" w:hAnsi="Tahoma" w:cs="Tahoma"/>
        </w:rPr>
        <w:t xml:space="preserve">SWZ. </w:t>
      </w:r>
    </w:p>
    <w:p w14:paraId="6DC8D1BE" w14:textId="77777777" w:rsidR="00B0576D" w:rsidRPr="007D4F27" w:rsidRDefault="00B0576D" w:rsidP="00B0576D">
      <w:pPr>
        <w:tabs>
          <w:tab w:val="left" w:pos="1483"/>
        </w:tabs>
        <w:autoSpaceDE w:val="0"/>
        <w:autoSpaceDN w:val="0"/>
        <w:adjustRightInd w:val="0"/>
        <w:rPr>
          <w:rFonts w:ascii="Tahoma" w:eastAsiaTheme="minorHAnsi" w:hAnsi="Tahoma" w:cs="Tahoma"/>
          <w:color w:val="000000"/>
          <w:lang w:eastAsia="en-US"/>
        </w:rPr>
      </w:pPr>
    </w:p>
    <w:p w14:paraId="3856EEFA" w14:textId="2A076CE5" w:rsidR="00F324E4" w:rsidRPr="00FC26CD" w:rsidRDefault="00F324E4" w:rsidP="005F05FB">
      <w:pPr>
        <w:pStyle w:val="NormalnyWeb"/>
        <w:numPr>
          <w:ilvl w:val="6"/>
          <w:numId w:val="427"/>
        </w:numPr>
        <w:suppressAutoHyphens w:val="0"/>
        <w:autoSpaceDN/>
        <w:spacing w:before="0" w:after="0"/>
        <w:ind w:left="284" w:right="-114" w:hanging="284"/>
        <w:jc w:val="both"/>
        <w:textAlignment w:val="auto"/>
        <w:rPr>
          <w:rFonts w:ascii="Tahoma" w:hAnsi="Tahoma" w:cs="Tahoma"/>
          <w:b/>
          <w:bCs/>
          <w:u w:val="single"/>
        </w:rPr>
      </w:pPr>
      <w:r w:rsidRPr="00FC26CD">
        <w:rPr>
          <w:rFonts w:ascii="Tahoma" w:hAnsi="Tahoma" w:cs="Tahoma"/>
          <w:b/>
          <w:bCs/>
          <w:u w:val="single"/>
        </w:rPr>
        <w:t>Procedura sanacyjna - samooczyszczenie:</w:t>
      </w:r>
    </w:p>
    <w:p w14:paraId="5A1B91EC" w14:textId="7988B8D5" w:rsidR="00F324E4" w:rsidRPr="00FC26CD" w:rsidRDefault="00F324E4" w:rsidP="00F324E4">
      <w:pPr>
        <w:pStyle w:val="NormalnyWeb"/>
        <w:suppressAutoHyphens w:val="0"/>
        <w:autoSpaceDN/>
        <w:spacing w:before="0" w:after="0"/>
        <w:ind w:left="284" w:right="-114"/>
        <w:jc w:val="both"/>
        <w:textAlignment w:val="auto"/>
        <w:rPr>
          <w:rFonts w:ascii="Tahoma" w:hAnsi="Tahoma" w:cs="Tahoma"/>
        </w:rPr>
      </w:pPr>
      <w:r w:rsidRPr="00FC26CD">
        <w:rPr>
          <w:rFonts w:ascii="Tahoma" w:hAnsi="Tahoma" w:cs="Tahoma"/>
        </w:rPr>
        <w:t>Wykonawca nie podlega wykluczeniu w okolicznościach określonych w art. 108 pkt 1,</w:t>
      </w:r>
      <w:r w:rsidR="00D13A50">
        <w:rPr>
          <w:rFonts w:ascii="Tahoma" w:hAnsi="Tahoma" w:cs="Tahoma"/>
        </w:rPr>
        <w:t xml:space="preserve"> </w:t>
      </w:r>
      <w:r w:rsidRPr="00FC26CD">
        <w:rPr>
          <w:rFonts w:ascii="Tahoma" w:hAnsi="Tahoma" w:cs="Tahoma"/>
        </w:rPr>
        <w:t xml:space="preserve">2 i 5 </w:t>
      </w:r>
      <w:r w:rsidR="005C1F5C">
        <w:rPr>
          <w:rFonts w:ascii="Tahoma" w:hAnsi="Tahoma" w:cs="Tahoma"/>
        </w:rPr>
        <w:t xml:space="preserve">ustawy Pzp, </w:t>
      </w:r>
      <w:r w:rsidRPr="00FC26CD">
        <w:rPr>
          <w:rFonts w:ascii="Tahoma" w:hAnsi="Tahoma" w:cs="Tahoma"/>
        </w:rPr>
        <w:t>jeżeli udowodni zamawiającemu, że spełnił łącznie następujące przesłanki:</w:t>
      </w:r>
    </w:p>
    <w:p w14:paraId="6EB9FD5F"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t>1)</w:t>
      </w:r>
      <w:r w:rsidRPr="00FC26CD">
        <w:rPr>
          <w:rFonts w:ascii="Tahoma" w:hAnsi="Tahoma" w:cs="Tahoma"/>
          <w:color w:val="000000"/>
        </w:rPr>
        <w:tab/>
        <w:t>naprawił lub zobowiązał się do naprawienia szkody wyrządzonej przestępstwem, wykroczeniem lub swoim nieprawidłowym postępowaniem, w tym poprzez zadośćuczynienie pieniężne;</w:t>
      </w:r>
    </w:p>
    <w:p w14:paraId="703A2244"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t>2)</w:t>
      </w:r>
      <w:r w:rsidRPr="00FC26CD">
        <w:rPr>
          <w:rFonts w:ascii="Tahoma" w:hAnsi="Tahoma" w:cs="Tahoma"/>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391D88" w14:textId="4BB3AC37" w:rsidR="00F324E4" w:rsidRPr="00FC26CD" w:rsidRDefault="00F324E4" w:rsidP="00F324E4">
      <w:pPr>
        <w:ind w:left="567" w:hanging="283"/>
        <w:jc w:val="both"/>
        <w:rPr>
          <w:rFonts w:ascii="Tahoma" w:hAnsi="Tahoma" w:cs="Tahoma"/>
          <w:color w:val="000000"/>
        </w:rPr>
      </w:pPr>
      <w:r w:rsidRPr="00FC26CD">
        <w:rPr>
          <w:rFonts w:ascii="Tahoma" w:hAnsi="Tahoma" w:cs="Tahoma"/>
          <w:color w:val="000000"/>
        </w:rPr>
        <w:t>3)</w:t>
      </w:r>
      <w:r w:rsidRPr="00FC26CD">
        <w:rPr>
          <w:rFonts w:ascii="Tahoma" w:hAnsi="Tahoma" w:cs="Tahoma"/>
          <w:color w:val="000000"/>
        </w:rPr>
        <w:tab/>
        <w:t>podjął konkretne środki techniczne, organizacyjne i kadrowe, odpowiednie dla zapobiegania dalszym przestępstwom, wykroczeniom lub nieprawidłowemu postępowaniu, w szczególności:</w:t>
      </w:r>
    </w:p>
    <w:p w14:paraId="752ED09B" w14:textId="71670B54" w:rsidR="00F324E4" w:rsidRPr="00FC26CD" w:rsidRDefault="00F324E4" w:rsidP="00F324E4">
      <w:pPr>
        <w:ind w:left="851" w:hanging="284"/>
        <w:jc w:val="both"/>
        <w:rPr>
          <w:rFonts w:ascii="Tahoma" w:hAnsi="Tahoma" w:cs="Tahoma"/>
        </w:rPr>
      </w:pPr>
      <w:r w:rsidRPr="00FC26CD">
        <w:rPr>
          <w:rFonts w:ascii="Tahoma" w:hAnsi="Tahoma" w:cs="Tahoma"/>
          <w:color w:val="000000"/>
        </w:rPr>
        <w:t>a)</w:t>
      </w:r>
      <w:r w:rsidRPr="00FC26CD">
        <w:rPr>
          <w:rFonts w:ascii="Tahoma" w:hAnsi="Tahoma" w:cs="Tahoma"/>
          <w:color w:val="000000"/>
        </w:rPr>
        <w:tab/>
        <w:t xml:space="preserve">zerwał wszelkie powiązania z osobami lub podmiotami odpowiedzialnymi za nieprawidłowe postępowanie </w:t>
      </w:r>
      <w:r w:rsidR="00661BC1">
        <w:rPr>
          <w:rFonts w:ascii="Tahoma" w:hAnsi="Tahoma" w:cs="Tahoma"/>
          <w:color w:val="000000"/>
        </w:rPr>
        <w:t>w</w:t>
      </w:r>
      <w:r w:rsidRPr="00FC26CD">
        <w:rPr>
          <w:rFonts w:ascii="Tahoma" w:hAnsi="Tahoma" w:cs="Tahoma"/>
          <w:color w:val="000000"/>
        </w:rPr>
        <w:t>ykonawcy,</w:t>
      </w:r>
    </w:p>
    <w:p w14:paraId="2005CCB0"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b)</w:t>
      </w:r>
      <w:r w:rsidRPr="00FC26CD">
        <w:rPr>
          <w:rFonts w:ascii="Tahoma" w:hAnsi="Tahoma" w:cs="Tahoma"/>
          <w:color w:val="000000"/>
        </w:rPr>
        <w:tab/>
        <w:t>zreorganizował personel,</w:t>
      </w:r>
    </w:p>
    <w:p w14:paraId="198A3184"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c)</w:t>
      </w:r>
      <w:r w:rsidRPr="00FC26CD">
        <w:rPr>
          <w:rFonts w:ascii="Tahoma" w:hAnsi="Tahoma" w:cs="Tahoma"/>
          <w:color w:val="000000"/>
        </w:rPr>
        <w:tab/>
        <w:t>wdrożył system sprawozdawczości i kontroli,</w:t>
      </w:r>
    </w:p>
    <w:p w14:paraId="659A438E"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d)</w:t>
      </w:r>
      <w:r w:rsidRPr="00FC26CD">
        <w:rPr>
          <w:rFonts w:ascii="Tahoma" w:hAnsi="Tahoma" w:cs="Tahoma"/>
          <w:color w:val="000000"/>
        </w:rPr>
        <w:tab/>
        <w:t>utworzył struktury audytu wewnętrznego do monitorowania przestrzegania przepisów, wewnętrznych regulacji lub standardów,</w:t>
      </w:r>
    </w:p>
    <w:p w14:paraId="33A1BE59" w14:textId="0090F370" w:rsidR="00F324E4" w:rsidRPr="00FC26CD" w:rsidRDefault="00F324E4" w:rsidP="00F324E4">
      <w:pPr>
        <w:ind w:left="851" w:hanging="284"/>
        <w:jc w:val="both"/>
        <w:rPr>
          <w:rFonts w:ascii="Tahoma" w:hAnsi="Tahoma" w:cs="Tahoma"/>
        </w:rPr>
      </w:pPr>
      <w:r w:rsidRPr="00FC26CD">
        <w:rPr>
          <w:rFonts w:ascii="Tahoma" w:hAnsi="Tahoma" w:cs="Tahoma"/>
          <w:color w:val="000000"/>
        </w:rPr>
        <w:t>e)</w:t>
      </w:r>
      <w:r w:rsidRPr="00FC26CD">
        <w:rPr>
          <w:rFonts w:ascii="Tahoma" w:hAnsi="Tahoma" w:cs="Tahoma"/>
          <w:color w:val="000000"/>
        </w:rPr>
        <w:tab/>
        <w:t>wprowadził wewnętrzne regulacje dotyczące odpowiedzialności i odszkodowań za nieprzestrzeganie przepisów, wewnętrznych regulacji lub standardów.</w:t>
      </w:r>
    </w:p>
    <w:p w14:paraId="7F451033" w14:textId="6C256AEA" w:rsidR="00F324E4" w:rsidRPr="00FC26CD" w:rsidRDefault="00F324E4" w:rsidP="005C1F5C">
      <w:pPr>
        <w:pStyle w:val="Akapitzlist"/>
        <w:autoSpaceDN/>
        <w:spacing w:after="0" w:line="240" w:lineRule="auto"/>
        <w:ind w:left="284" w:right="-114"/>
        <w:jc w:val="both"/>
        <w:textAlignment w:val="auto"/>
        <w:rPr>
          <w:rFonts w:ascii="Tahoma" w:hAnsi="Tahoma" w:cs="Tahoma"/>
          <w:color w:val="000000"/>
          <w:sz w:val="20"/>
          <w:szCs w:val="20"/>
        </w:rPr>
      </w:pPr>
      <w:r w:rsidRPr="00FC26CD">
        <w:rPr>
          <w:rFonts w:ascii="Tahoma" w:hAnsi="Tahoma" w:cs="Tahoma"/>
          <w:color w:val="000000"/>
          <w:sz w:val="20"/>
          <w:szCs w:val="20"/>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728384E5" w14:textId="77777777" w:rsidR="007D4B33" w:rsidRPr="00FC26CD" w:rsidRDefault="007D4B33" w:rsidP="00F324E4">
      <w:pPr>
        <w:pStyle w:val="Akapitzlist"/>
        <w:autoSpaceDN/>
        <w:spacing w:after="0" w:line="240" w:lineRule="auto"/>
        <w:ind w:left="426" w:right="-114"/>
        <w:jc w:val="both"/>
        <w:textAlignment w:val="auto"/>
        <w:rPr>
          <w:rFonts w:ascii="Tahoma" w:hAnsi="Tahoma" w:cs="Tahoma"/>
          <w:sz w:val="20"/>
          <w:szCs w:val="20"/>
        </w:rPr>
      </w:pPr>
    </w:p>
    <w:p w14:paraId="27FAAF91" w14:textId="2C735DC8" w:rsidR="004F58D9" w:rsidRPr="005C1F5C" w:rsidRDefault="00B0576D" w:rsidP="005F05FB">
      <w:pPr>
        <w:pStyle w:val="Akapitzlist"/>
        <w:numPr>
          <w:ilvl w:val="6"/>
          <w:numId w:val="427"/>
        </w:numPr>
        <w:spacing w:after="0" w:line="240" w:lineRule="auto"/>
        <w:ind w:left="284" w:hanging="284"/>
        <w:jc w:val="both"/>
        <w:rPr>
          <w:rFonts w:ascii="Tahoma" w:hAnsi="Tahoma" w:cs="Tahoma"/>
          <w:b/>
          <w:bCs/>
          <w:sz w:val="20"/>
          <w:szCs w:val="20"/>
        </w:rPr>
      </w:pPr>
      <w:r>
        <w:rPr>
          <w:rFonts w:ascii="Tahoma" w:hAnsi="Tahoma" w:cs="Tahoma"/>
          <w:sz w:val="20"/>
          <w:szCs w:val="20"/>
        </w:rPr>
        <w:t xml:space="preserve">Sposób </w:t>
      </w:r>
      <w:r w:rsidR="00F06878" w:rsidRPr="00FC26CD">
        <w:rPr>
          <w:rFonts w:ascii="Tahoma" w:hAnsi="Tahoma" w:cs="Tahoma"/>
          <w:sz w:val="20"/>
          <w:szCs w:val="20"/>
        </w:rPr>
        <w:t>sporządzenia dokumentów elektronicznych musi być zgody z wymaganiami określonymi w</w:t>
      </w:r>
      <w:r>
        <w:rPr>
          <w:rFonts w:ascii="Tahoma" w:hAnsi="Tahoma" w:cs="Tahoma"/>
          <w:sz w:val="20"/>
          <w:szCs w:val="20"/>
        </w:rPr>
        <w:t> </w:t>
      </w:r>
      <w:r w:rsidR="004F58D9" w:rsidRPr="00FC26CD">
        <w:rPr>
          <w:rFonts w:ascii="Tahoma" w:hAnsi="Tahoma" w:cs="Tahoma"/>
          <w:sz w:val="20"/>
          <w:szCs w:val="20"/>
        </w:rPr>
        <w:t>R</w:t>
      </w:r>
      <w:r w:rsidR="00F06878" w:rsidRPr="00FC26CD">
        <w:rPr>
          <w:rFonts w:ascii="Tahoma" w:hAnsi="Tahoma" w:cs="Tahoma"/>
          <w:sz w:val="20"/>
          <w:szCs w:val="20"/>
        </w:rPr>
        <w:t xml:space="preserve">ozporządzeniu Prezesa Rady Ministrów z dnia 30 grudnia 2020 r. w sprawie sposobu sporządzania </w:t>
      </w:r>
      <w:r>
        <w:rPr>
          <w:rFonts w:ascii="Tahoma" w:hAnsi="Tahoma" w:cs="Tahoma"/>
          <w:sz w:val="20"/>
          <w:szCs w:val="20"/>
        </w:rPr>
        <w:br/>
      </w:r>
      <w:r w:rsidR="00F06878" w:rsidRPr="00FC26CD">
        <w:rPr>
          <w:rFonts w:ascii="Tahoma" w:hAnsi="Tahoma" w:cs="Tahoma"/>
          <w:sz w:val="20"/>
          <w:szCs w:val="20"/>
        </w:rPr>
        <w:t xml:space="preserve">i przekazywania informacji oraz wymagań technicznych dla dokumentów elektronicznych oraz środków komunikacji elektronicznej w postępowaniu o udzielenie zamówienia publicznego lub konkursie (Dz. U. z 2020 poz. 2452) oraz </w:t>
      </w:r>
      <w:r w:rsidR="004F58D9" w:rsidRPr="00FC26CD">
        <w:rPr>
          <w:rFonts w:ascii="Tahoma" w:hAnsi="Tahoma" w:cs="Tahoma"/>
          <w:sz w:val="20"/>
          <w:szCs w:val="20"/>
        </w:rPr>
        <w:t>R</w:t>
      </w:r>
      <w:r w:rsidR="00F06878" w:rsidRPr="00FC26CD">
        <w:rPr>
          <w:rFonts w:ascii="Tahoma" w:hAnsi="Tahoma" w:cs="Tahoma"/>
          <w:sz w:val="20"/>
          <w:szCs w:val="20"/>
        </w:rPr>
        <w:t>ozporządzeniu Ministra Rozwoju, Pracy i Technologii z dnia 23 grudnia 2020 r. w sprawie podmiotowych środków dowodowych oraz innych dokumentów lub oświadczeń, jakich może żądać zamawiający od wykonawcy (Dz. U. z 2020 poz. 2415).</w:t>
      </w:r>
    </w:p>
    <w:p w14:paraId="1A5DB515" w14:textId="77777777" w:rsidR="00117C47" w:rsidRPr="003E2ED6" w:rsidRDefault="00117C47" w:rsidP="005C1F5C">
      <w:pPr>
        <w:pStyle w:val="Akapitzlist"/>
        <w:spacing w:after="0" w:line="240" w:lineRule="auto"/>
        <w:ind w:left="284"/>
        <w:jc w:val="both"/>
        <w:rPr>
          <w:rFonts w:ascii="Tahoma" w:hAnsi="Tahoma" w:cs="Tahoma"/>
          <w:b/>
          <w:bCs/>
          <w:sz w:val="20"/>
          <w:szCs w:val="20"/>
        </w:rPr>
      </w:pPr>
    </w:p>
    <w:p w14:paraId="58E11805" w14:textId="4DF222B0" w:rsidR="00DD134F" w:rsidRPr="00FC26CD" w:rsidRDefault="00DD134F" w:rsidP="00C47F6D">
      <w:pPr>
        <w:pStyle w:val="Styl4"/>
        <w:jc w:val="both"/>
      </w:pPr>
      <w:bookmarkStart w:id="28" w:name="_Toc96666690"/>
      <w:r w:rsidRPr="00FC26CD">
        <w:t>Wykonawcy wspólnie ubiegający się o udzielenia zamówienia</w:t>
      </w:r>
      <w:r w:rsidR="00E54EE5" w:rsidRPr="00FC26CD">
        <w:t xml:space="preserve"> (konsorcjum)</w:t>
      </w:r>
      <w:r w:rsidR="00AA0EC9" w:rsidRPr="00FC26CD">
        <w:t>/poleganie na zasobach innych podmiotów</w:t>
      </w:r>
      <w:bookmarkEnd w:id="28"/>
    </w:p>
    <w:p w14:paraId="4E636583" w14:textId="77777777" w:rsidR="00DD134F" w:rsidRPr="00FC26CD" w:rsidRDefault="00DD134F" w:rsidP="00DD134F">
      <w:pPr>
        <w:pStyle w:val="Standard"/>
        <w:tabs>
          <w:tab w:val="left" w:pos="426"/>
          <w:tab w:val="left" w:pos="960"/>
        </w:tabs>
        <w:jc w:val="both"/>
        <w:rPr>
          <w:rFonts w:ascii="Tahoma" w:hAnsi="Tahoma" w:cs="Tahoma"/>
          <w:b/>
          <w:i/>
          <w:sz w:val="18"/>
          <w:szCs w:val="18"/>
          <w:u w:val="single"/>
        </w:rPr>
      </w:pPr>
    </w:p>
    <w:p w14:paraId="1EDAADAF" w14:textId="4D48D451" w:rsidR="00AA0EC9" w:rsidRPr="00FC26CD" w:rsidRDefault="00AA0EC9" w:rsidP="005F05FB">
      <w:pPr>
        <w:pStyle w:val="Standard"/>
        <w:numPr>
          <w:ilvl w:val="0"/>
          <w:numId w:val="428"/>
        </w:numPr>
        <w:suppressAutoHyphens w:val="0"/>
        <w:ind w:left="284" w:hanging="284"/>
        <w:jc w:val="both"/>
        <w:rPr>
          <w:rFonts w:ascii="Tahoma" w:hAnsi="Tahoma" w:cs="Tahoma"/>
          <w:b/>
          <w:iCs/>
          <w:lang w:eastAsia="ar-SA"/>
        </w:rPr>
      </w:pPr>
      <w:r w:rsidRPr="00FC26CD">
        <w:rPr>
          <w:rFonts w:ascii="Tahoma" w:hAnsi="Tahoma" w:cs="Tahoma"/>
          <w:b/>
          <w:iCs/>
          <w:lang w:eastAsia="ar-SA"/>
        </w:rPr>
        <w:t>Wykonawcy wspólnie ubiegający się o udzielenie zamówienia.</w:t>
      </w:r>
    </w:p>
    <w:p w14:paraId="6564F5D4" w14:textId="0432938E" w:rsidR="00FC3DB5" w:rsidRPr="00FC26CD" w:rsidRDefault="00FC3DB5" w:rsidP="005F05FB">
      <w:pPr>
        <w:pStyle w:val="Standard"/>
        <w:numPr>
          <w:ilvl w:val="0"/>
          <w:numId w:val="437"/>
        </w:numPr>
        <w:suppressAutoHyphens w:val="0"/>
        <w:ind w:left="567" w:hanging="283"/>
        <w:jc w:val="both"/>
        <w:rPr>
          <w:rFonts w:ascii="Tahoma" w:hAnsi="Tahoma" w:cs="Tahoma"/>
          <w:bCs/>
          <w:iCs/>
          <w:lang w:eastAsia="ar-SA"/>
        </w:rPr>
      </w:pPr>
      <w:r w:rsidRPr="00FC26CD">
        <w:rPr>
          <w:rFonts w:ascii="Tahoma" w:hAnsi="Tahoma" w:cs="Tahoma"/>
          <w:bCs/>
          <w:iCs/>
          <w:lang w:eastAsia="ar-SA"/>
        </w:rPr>
        <w:t>Wykonawcy mogą wspólnie ubiegać się o udzielenie zamówienia.</w:t>
      </w:r>
    </w:p>
    <w:p w14:paraId="0C77A9A7" w14:textId="44EE4BF9" w:rsidR="00FC3DB5" w:rsidRPr="00FC26CD" w:rsidRDefault="00FC3DB5" w:rsidP="005F05FB">
      <w:pPr>
        <w:pStyle w:val="Standard"/>
        <w:numPr>
          <w:ilvl w:val="0"/>
          <w:numId w:val="437"/>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ustanawiają pełnomocnika do reprezentowania ich w postępowaniu albo reprezentowania </w:t>
      </w:r>
      <w:r w:rsidR="0035779E" w:rsidRPr="00FC26CD">
        <w:rPr>
          <w:rFonts w:ascii="Tahoma" w:hAnsi="Tahoma" w:cs="Tahoma"/>
          <w:bCs/>
          <w:iCs/>
          <w:lang w:eastAsia="ar-SA"/>
        </w:rPr>
        <w:t xml:space="preserve">ich </w:t>
      </w:r>
      <w:r w:rsidRPr="00FC26CD">
        <w:rPr>
          <w:rFonts w:ascii="Tahoma" w:hAnsi="Tahoma" w:cs="Tahoma"/>
          <w:bCs/>
          <w:iCs/>
          <w:lang w:eastAsia="ar-SA"/>
        </w:rPr>
        <w:t>w postępowaniu i zawarcia umowy w</w:t>
      </w:r>
      <w:r w:rsidR="007F5EC5">
        <w:rPr>
          <w:rFonts w:ascii="Tahoma" w:hAnsi="Tahoma" w:cs="Tahoma"/>
          <w:bCs/>
          <w:iCs/>
          <w:lang w:eastAsia="ar-SA"/>
        </w:rPr>
        <w:t> </w:t>
      </w:r>
      <w:r w:rsidRPr="00FC26CD">
        <w:rPr>
          <w:rFonts w:ascii="Tahoma" w:hAnsi="Tahoma" w:cs="Tahoma"/>
          <w:bCs/>
          <w:iCs/>
          <w:lang w:eastAsia="ar-SA"/>
        </w:rPr>
        <w:t xml:space="preserve">sprawie </w:t>
      </w:r>
      <w:r w:rsidR="0035779E" w:rsidRPr="00FC26CD">
        <w:rPr>
          <w:rFonts w:ascii="Tahoma" w:hAnsi="Tahoma" w:cs="Tahoma"/>
          <w:bCs/>
          <w:iCs/>
          <w:lang w:eastAsia="ar-SA"/>
        </w:rPr>
        <w:t xml:space="preserve">przedmiotowego </w:t>
      </w:r>
      <w:r w:rsidRPr="00FC26CD">
        <w:rPr>
          <w:rFonts w:ascii="Tahoma" w:hAnsi="Tahoma" w:cs="Tahoma"/>
          <w:bCs/>
          <w:iCs/>
          <w:lang w:eastAsia="ar-SA"/>
        </w:rPr>
        <w:t>zamówienia publicznego</w:t>
      </w:r>
      <w:r w:rsidR="0035779E" w:rsidRPr="00FC26CD">
        <w:rPr>
          <w:rFonts w:ascii="Tahoma" w:hAnsi="Tahoma" w:cs="Tahoma"/>
          <w:bCs/>
          <w:iCs/>
          <w:lang w:eastAsia="ar-SA"/>
        </w:rPr>
        <w:t>.</w:t>
      </w:r>
    </w:p>
    <w:p w14:paraId="65B428BC" w14:textId="627F4229" w:rsidR="00FC3DB5" w:rsidRPr="00FC26CD" w:rsidRDefault="00FC3DB5" w:rsidP="005F05FB">
      <w:pPr>
        <w:pStyle w:val="Standard"/>
        <w:numPr>
          <w:ilvl w:val="0"/>
          <w:numId w:val="437"/>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zobowiązani się złożyć wraz z ofertą stosowne pełnomocnictwo – zgodnie z </w:t>
      </w:r>
      <w:r w:rsidRPr="00B0576D">
        <w:rPr>
          <w:rFonts w:ascii="Tahoma" w:hAnsi="Tahoma" w:cs="Tahoma"/>
          <w:bCs/>
          <w:iCs/>
          <w:lang w:eastAsia="ar-SA"/>
        </w:rPr>
        <w:t>pkt 7</w:t>
      </w:r>
      <w:r w:rsidR="0035779E" w:rsidRPr="00B0576D">
        <w:rPr>
          <w:rFonts w:ascii="Tahoma" w:hAnsi="Tahoma" w:cs="Tahoma"/>
          <w:bCs/>
          <w:iCs/>
          <w:lang w:eastAsia="ar-SA"/>
        </w:rPr>
        <w:t xml:space="preserve"> ppkt </w:t>
      </w:r>
      <w:r w:rsidR="00B0576D" w:rsidRPr="00B0576D">
        <w:rPr>
          <w:rFonts w:ascii="Tahoma" w:hAnsi="Tahoma" w:cs="Tahoma"/>
          <w:bCs/>
          <w:iCs/>
          <w:lang w:eastAsia="ar-SA"/>
        </w:rPr>
        <w:t>4</w:t>
      </w:r>
      <w:r w:rsidRPr="00B0576D">
        <w:rPr>
          <w:rFonts w:ascii="Tahoma" w:hAnsi="Tahoma" w:cs="Tahoma"/>
          <w:bCs/>
          <w:iCs/>
          <w:lang w:eastAsia="ar-SA"/>
        </w:rPr>
        <w:t xml:space="preserve">) rozdz. </w:t>
      </w:r>
      <w:r w:rsidR="0035779E" w:rsidRPr="00B0576D">
        <w:rPr>
          <w:rFonts w:ascii="Tahoma" w:hAnsi="Tahoma" w:cs="Tahoma"/>
          <w:bCs/>
          <w:iCs/>
          <w:lang w:eastAsia="ar-SA"/>
        </w:rPr>
        <w:t>XI</w:t>
      </w:r>
      <w:r w:rsidRPr="00B0576D">
        <w:rPr>
          <w:rFonts w:ascii="Tahoma" w:hAnsi="Tahoma" w:cs="Tahoma"/>
          <w:bCs/>
          <w:iCs/>
          <w:lang w:eastAsia="ar-SA"/>
        </w:rPr>
        <w:t xml:space="preserve"> </w:t>
      </w:r>
      <w:r w:rsidRPr="00FC26CD">
        <w:rPr>
          <w:rFonts w:ascii="Tahoma" w:hAnsi="Tahoma" w:cs="Tahoma"/>
          <w:bCs/>
          <w:iCs/>
          <w:lang w:eastAsia="ar-SA"/>
        </w:rPr>
        <w:t>Działu I SWZ – nie dotyczy spółki cywilnej, o ile upoważnienie/pełnomocnictwo do występowania w imieniu tej spółki wynika z dołączonej do oferty umowy spółki bądź wszyscy wspólnicy podpiszą ofertę.</w:t>
      </w:r>
    </w:p>
    <w:p w14:paraId="60754E22" w14:textId="40309CD4" w:rsidR="00FC3DB5" w:rsidRPr="00FC26CD" w:rsidRDefault="00FC3DB5" w:rsidP="00FC3DB5">
      <w:pPr>
        <w:pStyle w:val="Standard"/>
        <w:suppressAutoHyphens w:val="0"/>
        <w:ind w:left="284" w:hanging="284"/>
        <w:jc w:val="both"/>
        <w:rPr>
          <w:rFonts w:ascii="Tahoma" w:hAnsi="Tahoma" w:cs="Tahoma"/>
          <w:bCs/>
          <w:iCs/>
          <w:lang w:eastAsia="ar-SA"/>
        </w:rPr>
      </w:pPr>
      <w:r w:rsidRPr="00FC26CD">
        <w:rPr>
          <w:rFonts w:ascii="Tahoma" w:hAnsi="Tahoma" w:cs="Tahoma"/>
          <w:b/>
          <w:iCs/>
          <w:u w:val="single"/>
          <w:lang w:eastAsia="ar-SA"/>
        </w:rPr>
        <w:t xml:space="preserve">Uwaga nr </w:t>
      </w:r>
      <w:r w:rsidR="00F152C4">
        <w:rPr>
          <w:rFonts w:ascii="Tahoma" w:hAnsi="Tahoma" w:cs="Tahoma"/>
          <w:b/>
          <w:iCs/>
          <w:u w:val="single"/>
          <w:lang w:eastAsia="ar-SA"/>
        </w:rPr>
        <w:t>5</w:t>
      </w:r>
      <w:r w:rsidRPr="00FC26CD">
        <w:rPr>
          <w:rFonts w:ascii="Tahoma" w:hAnsi="Tahoma" w:cs="Tahoma"/>
          <w:b/>
          <w:iCs/>
          <w:u w:val="single"/>
          <w:lang w:eastAsia="ar-SA"/>
        </w:rPr>
        <w:t>:</w:t>
      </w:r>
      <w:r w:rsidRPr="00FC26CD">
        <w:rPr>
          <w:rFonts w:ascii="Tahoma" w:hAnsi="Tahoma" w:cs="Tahoma"/>
          <w:bCs/>
          <w:iCs/>
          <w:lang w:eastAsia="ar-SA"/>
        </w:rPr>
        <w:t xml:space="preserve"> Pełnomocnictwo, o którym mowa powyżej może wynikać albo z dokumentu pod taką samą nazwą, albo z umowy wykonawców wspólnie ubiegających się o udzielenie zamówienia.</w:t>
      </w:r>
    </w:p>
    <w:p w14:paraId="285136A2" w14:textId="2006D5FA" w:rsidR="00FC3DB5" w:rsidRPr="00FC26CD" w:rsidRDefault="00FC3DB5" w:rsidP="005F05FB">
      <w:pPr>
        <w:pStyle w:val="Standard"/>
        <w:numPr>
          <w:ilvl w:val="0"/>
          <w:numId w:val="437"/>
        </w:numPr>
        <w:suppressAutoHyphens w:val="0"/>
        <w:ind w:left="567" w:hanging="283"/>
        <w:jc w:val="both"/>
        <w:rPr>
          <w:rFonts w:ascii="Tahoma" w:hAnsi="Tahoma" w:cs="Tahoma"/>
          <w:bCs/>
          <w:iCs/>
          <w:lang w:eastAsia="ar-SA"/>
        </w:rPr>
      </w:pPr>
      <w:r w:rsidRPr="00FC26CD">
        <w:rPr>
          <w:rFonts w:ascii="Tahoma" w:hAnsi="Tahoma" w:cs="Tahoma"/>
          <w:bCs/>
          <w:iCs/>
          <w:lang w:eastAsia="ar-SA"/>
        </w:rPr>
        <w:t>Oferta musi być podpisana w taki sposób, by prawnie zobowiązywała wszystkich wykonawców występujących wspólnie (przez każdego z wykonawców lub upoważnionego pełnomocnika).</w:t>
      </w:r>
    </w:p>
    <w:p w14:paraId="65EEC4C3" w14:textId="0EBC2841" w:rsidR="0035779E" w:rsidRPr="00FC26CD" w:rsidRDefault="0035779E" w:rsidP="005F05FB">
      <w:pPr>
        <w:pStyle w:val="Standard"/>
        <w:numPr>
          <w:ilvl w:val="0"/>
          <w:numId w:val="437"/>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Wszelka korespondencja prowadzona będzie wyłącznie z podmiotem występującym jako pełnomocnik </w:t>
      </w:r>
      <w:r w:rsidR="00661BC1">
        <w:rPr>
          <w:rFonts w:ascii="Tahoma" w:hAnsi="Tahoma" w:cs="Tahoma"/>
          <w:bCs/>
          <w:iCs/>
          <w:lang w:eastAsia="ar-SA"/>
        </w:rPr>
        <w:t>w</w:t>
      </w:r>
      <w:r w:rsidRPr="00FC26CD">
        <w:rPr>
          <w:rFonts w:ascii="Tahoma" w:hAnsi="Tahoma" w:cs="Tahoma"/>
          <w:bCs/>
          <w:iCs/>
          <w:lang w:eastAsia="ar-SA"/>
        </w:rPr>
        <w:t>ykonawców wspólnie ubiegających się o udzielenie zamówienia.</w:t>
      </w:r>
    </w:p>
    <w:p w14:paraId="10FC331F" w14:textId="6B5FCE6D" w:rsidR="00F2151D" w:rsidRPr="00FC26CD" w:rsidRDefault="00F2151D" w:rsidP="005F05FB">
      <w:pPr>
        <w:pStyle w:val="Standard"/>
        <w:numPr>
          <w:ilvl w:val="0"/>
          <w:numId w:val="437"/>
        </w:numPr>
        <w:suppressAutoHyphens w:val="0"/>
        <w:ind w:left="567" w:hanging="283"/>
        <w:jc w:val="both"/>
        <w:rPr>
          <w:rFonts w:ascii="Tahoma" w:hAnsi="Tahoma" w:cs="Tahoma"/>
          <w:bCs/>
          <w:iCs/>
          <w:lang w:eastAsia="ar-SA"/>
        </w:rPr>
      </w:pPr>
      <w:r w:rsidRPr="00FC26CD">
        <w:rPr>
          <w:rFonts w:ascii="Tahoma" w:hAnsi="Tahoma" w:cs="Tahoma"/>
          <w:bCs/>
          <w:iCs/>
          <w:lang w:eastAsia="ar-SA"/>
        </w:rPr>
        <w:t>W przypadku wspólnego ubiegania się o udzielenie zamówienie przez wykonawców oświadczenie, o którym mowa w art. 125 ustawy - pkt 7 ppkt 1) rozdziału XI Działu I SWZ składa każdy z wykonawców wspólnie ubiegających się o zamówienie. Oświadczenia te potwierdzają spełnianie warunków udziału w</w:t>
      </w:r>
      <w:r w:rsidR="000B7E5B">
        <w:rPr>
          <w:rFonts w:ascii="Tahoma" w:hAnsi="Tahoma" w:cs="Tahoma"/>
          <w:bCs/>
          <w:iCs/>
          <w:lang w:eastAsia="ar-SA"/>
        </w:rPr>
        <w:t> </w:t>
      </w:r>
      <w:r w:rsidRPr="00FC26CD">
        <w:rPr>
          <w:rFonts w:ascii="Tahoma" w:hAnsi="Tahoma" w:cs="Tahoma"/>
          <w:bCs/>
          <w:iCs/>
          <w:lang w:eastAsia="ar-SA"/>
        </w:rPr>
        <w:t>postępowaniu w zakresie, w którym wykonawca wspólnie ubiegający się o udzielenie zamówienia wykazuje spełnianie warunków udziału w postępowaniu, oraz brak podstaw wykluczenia - każdy z</w:t>
      </w:r>
      <w:r w:rsidR="000B7E5B">
        <w:rPr>
          <w:rFonts w:ascii="Tahoma" w:hAnsi="Tahoma" w:cs="Tahoma"/>
          <w:bCs/>
          <w:iCs/>
          <w:lang w:eastAsia="ar-SA"/>
        </w:rPr>
        <w:t> </w:t>
      </w:r>
      <w:r w:rsidRPr="00FC26CD">
        <w:rPr>
          <w:rFonts w:ascii="Tahoma" w:hAnsi="Tahoma" w:cs="Tahoma"/>
          <w:bCs/>
          <w:iCs/>
          <w:lang w:eastAsia="ar-SA"/>
        </w:rPr>
        <w:t>wykonawców wspólnie ubiegających się o udzielenie zamówienia nie może podlegać wykluczeniu z</w:t>
      </w:r>
      <w:r w:rsidR="000B7E5B">
        <w:rPr>
          <w:rFonts w:ascii="Tahoma" w:hAnsi="Tahoma" w:cs="Tahoma"/>
          <w:bCs/>
          <w:iCs/>
          <w:lang w:eastAsia="ar-SA"/>
        </w:rPr>
        <w:t> </w:t>
      </w:r>
      <w:r w:rsidRPr="00FC26CD">
        <w:rPr>
          <w:rFonts w:ascii="Tahoma" w:hAnsi="Tahoma" w:cs="Tahoma"/>
          <w:bCs/>
          <w:iCs/>
          <w:lang w:eastAsia="ar-SA"/>
        </w:rPr>
        <w:t>postępowania w</w:t>
      </w:r>
      <w:r w:rsidR="000B7E5B">
        <w:rPr>
          <w:rFonts w:ascii="Tahoma" w:hAnsi="Tahoma" w:cs="Tahoma"/>
          <w:bCs/>
          <w:iCs/>
          <w:lang w:eastAsia="ar-SA"/>
        </w:rPr>
        <w:t> </w:t>
      </w:r>
      <w:r w:rsidRPr="00FC26CD">
        <w:rPr>
          <w:rFonts w:ascii="Tahoma" w:hAnsi="Tahoma" w:cs="Tahoma"/>
          <w:bCs/>
          <w:iCs/>
          <w:lang w:eastAsia="ar-SA"/>
        </w:rPr>
        <w:t xml:space="preserve">oparciu o wskazane w SWZ podstawy wykluczenia. </w:t>
      </w:r>
    </w:p>
    <w:p w14:paraId="432281BC" w14:textId="60FCE45E" w:rsidR="00850C7D" w:rsidRPr="00B0576D" w:rsidRDefault="00D8087F" w:rsidP="005F05FB">
      <w:pPr>
        <w:pStyle w:val="Standard"/>
        <w:numPr>
          <w:ilvl w:val="0"/>
          <w:numId w:val="438"/>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W odniesieniu do warunków dotyczących wykształcenia, kwalifikacji zawodowych lub doświadczenia wykonawcy wspólnie ubiegający się o udzielenie zamówienia mogą polegać na zdolnościach tych z</w:t>
      </w:r>
      <w:r w:rsidR="000B7E5B" w:rsidRPr="00B0576D">
        <w:rPr>
          <w:rFonts w:ascii="Tahoma" w:eastAsiaTheme="minorHAnsi" w:hAnsi="Tahoma" w:cs="Tahoma"/>
          <w:lang w:eastAsia="en-US"/>
        </w:rPr>
        <w:t> </w:t>
      </w:r>
      <w:r w:rsidRPr="00B0576D">
        <w:rPr>
          <w:rFonts w:ascii="Tahoma" w:eastAsiaTheme="minorHAnsi" w:hAnsi="Tahoma" w:cs="Tahoma"/>
          <w:lang w:eastAsia="en-US"/>
        </w:rPr>
        <w:t>wykonawców, którzy wykonują roboty budowlane lub usługi, do realizacji których te zdolności są wymagane.</w:t>
      </w:r>
    </w:p>
    <w:p w14:paraId="048BB237" w14:textId="5E25FBCC" w:rsidR="00D8087F" w:rsidRPr="00B0576D" w:rsidRDefault="00D8087F" w:rsidP="005F05FB">
      <w:pPr>
        <w:pStyle w:val="Standard"/>
        <w:numPr>
          <w:ilvl w:val="0"/>
          <w:numId w:val="438"/>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W przypadku, o którym mowa w p</w:t>
      </w:r>
      <w:r w:rsidR="00BF1C5F" w:rsidRPr="00B0576D">
        <w:rPr>
          <w:rFonts w:ascii="Tahoma" w:eastAsiaTheme="minorHAnsi" w:hAnsi="Tahoma" w:cs="Tahoma"/>
          <w:lang w:eastAsia="en-US"/>
        </w:rPr>
        <w:t>p</w:t>
      </w:r>
      <w:r w:rsidRPr="00B0576D">
        <w:rPr>
          <w:rFonts w:ascii="Tahoma" w:eastAsiaTheme="minorHAnsi" w:hAnsi="Tahoma" w:cs="Tahoma"/>
          <w:lang w:eastAsia="en-US"/>
        </w:rPr>
        <w:t xml:space="preserve">kt </w:t>
      </w:r>
      <w:r w:rsidR="00F2151D" w:rsidRPr="00B0576D">
        <w:rPr>
          <w:rFonts w:ascii="Tahoma" w:eastAsiaTheme="minorHAnsi" w:hAnsi="Tahoma" w:cs="Tahoma"/>
          <w:lang w:eastAsia="en-US"/>
        </w:rPr>
        <w:t>7</w:t>
      </w:r>
      <w:r w:rsidR="00BF1C5F" w:rsidRPr="00B0576D">
        <w:rPr>
          <w:rFonts w:ascii="Tahoma" w:eastAsiaTheme="minorHAnsi" w:hAnsi="Tahoma" w:cs="Tahoma"/>
          <w:lang w:eastAsia="en-US"/>
        </w:rPr>
        <w:t>)</w:t>
      </w:r>
      <w:r w:rsidRPr="00B0576D">
        <w:rPr>
          <w:rFonts w:ascii="Tahoma" w:eastAsiaTheme="minorHAnsi" w:hAnsi="Tahoma" w:cs="Tahoma"/>
          <w:lang w:eastAsia="en-US"/>
        </w:rPr>
        <w:t xml:space="preserve"> powyżej, wykonawcy wspólnie ubiegający się o udzielenie zamówienia dołączają do oferty oświadczeni</w:t>
      </w:r>
      <w:r w:rsidR="00BF1C5F" w:rsidRPr="00B0576D">
        <w:rPr>
          <w:rFonts w:ascii="Tahoma" w:eastAsiaTheme="minorHAnsi" w:hAnsi="Tahoma" w:cs="Tahoma"/>
          <w:lang w:eastAsia="en-US"/>
        </w:rPr>
        <w:t>e</w:t>
      </w:r>
      <w:r w:rsidRPr="00B0576D">
        <w:rPr>
          <w:rFonts w:ascii="Tahoma" w:eastAsiaTheme="minorHAnsi" w:hAnsi="Tahoma" w:cs="Tahoma"/>
          <w:lang w:eastAsia="en-US"/>
        </w:rPr>
        <w:t>, z którego wynika, które roboty budowlane, dostawy lub usługi wykonują poszczególni wykonawcy</w:t>
      </w:r>
      <w:r w:rsidR="003517FE" w:rsidRPr="00B0576D">
        <w:rPr>
          <w:rFonts w:ascii="Tahoma" w:eastAsiaTheme="minorHAnsi" w:hAnsi="Tahoma" w:cs="Tahoma"/>
          <w:lang w:eastAsia="en-US"/>
        </w:rPr>
        <w:t xml:space="preserve">. </w:t>
      </w:r>
    </w:p>
    <w:p w14:paraId="5BFA58E9" w14:textId="3E95AA32" w:rsidR="00BF1C5F" w:rsidRPr="00FC26CD" w:rsidRDefault="00B0576D" w:rsidP="00B0576D">
      <w:pPr>
        <w:pStyle w:val="Standard"/>
        <w:tabs>
          <w:tab w:val="left" w:pos="1461"/>
        </w:tabs>
        <w:suppressAutoHyphens w:val="0"/>
        <w:ind w:left="567"/>
        <w:jc w:val="both"/>
        <w:rPr>
          <w:rFonts w:ascii="Tahoma" w:hAnsi="Tahoma" w:cs="Tahoma"/>
          <w:bCs/>
          <w:iCs/>
          <w:lang w:eastAsia="ar-SA"/>
        </w:rPr>
      </w:pPr>
      <w:r>
        <w:rPr>
          <w:rFonts w:ascii="Tahoma" w:hAnsi="Tahoma" w:cs="Tahoma"/>
          <w:bCs/>
          <w:iCs/>
          <w:lang w:eastAsia="ar-SA"/>
        </w:rPr>
        <w:tab/>
      </w:r>
    </w:p>
    <w:p w14:paraId="7A27D13B" w14:textId="0D22A49B" w:rsidR="0035779E" w:rsidRPr="00B0576D" w:rsidRDefault="0035779E" w:rsidP="005F05FB">
      <w:pPr>
        <w:pStyle w:val="Akapitzlist"/>
        <w:numPr>
          <w:ilvl w:val="0"/>
          <w:numId w:val="428"/>
        </w:numPr>
        <w:autoSpaceDE w:val="0"/>
        <w:adjustRightInd w:val="0"/>
        <w:spacing w:after="0"/>
        <w:ind w:left="284" w:hanging="284"/>
        <w:rPr>
          <w:rFonts w:ascii="Tahoma" w:eastAsiaTheme="minorHAnsi" w:hAnsi="Tahoma" w:cs="Tahoma"/>
          <w:b/>
          <w:bCs/>
          <w:sz w:val="20"/>
          <w:szCs w:val="20"/>
          <w:lang w:eastAsia="en-US"/>
        </w:rPr>
      </w:pPr>
      <w:r w:rsidRPr="00B0576D">
        <w:rPr>
          <w:rFonts w:ascii="Tahoma" w:eastAsiaTheme="minorHAnsi" w:hAnsi="Tahoma" w:cs="Tahoma"/>
          <w:b/>
          <w:bCs/>
          <w:sz w:val="20"/>
          <w:szCs w:val="20"/>
          <w:lang w:eastAsia="en-US"/>
        </w:rPr>
        <w:t>Poleganie na zasobach innych podmiotów</w:t>
      </w:r>
    </w:p>
    <w:p w14:paraId="6492CED3" w14:textId="736215A0" w:rsidR="0035779E" w:rsidRPr="00B0576D" w:rsidRDefault="0035779E" w:rsidP="005F05FB">
      <w:pPr>
        <w:pStyle w:val="Akapitzlist"/>
        <w:numPr>
          <w:ilvl w:val="0"/>
          <w:numId w:val="439"/>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Wykonawca może w celu potwierdzenia spełniania warunków udziału w </w:t>
      </w:r>
      <w:r w:rsidR="00AC34CD">
        <w:rPr>
          <w:rFonts w:ascii="Tahoma" w:eastAsiaTheme="minorHAnsi" w:hAnsi="Tahoma" w:cs="Tahoma"/>
          <w:sz w:val="20"/>
          <w:szCs w:val="20"/>
          <w:lang w:eastAsia="en-US"/>
        </w:rPr>
        <w:t xml:space="preserve">postępowaniu </w:t>
      </w:r>
      <w:r w:rsidRPr="00B0576D">
        <w:rPr>
          <w:rFonts w:ascii="Tahoma" w:eastAsiaTheme="minorHAnsi" w:hAnsi="Tahoma" w:cs="Tahoma"/>
          <w:sz w:val="20"/>
          <w:szCs w:val="20"/>
          <w:lang w:eastAsia="en-US"/>
        </w:rPr>
        <w:t xml:space="preserve">polegać na zdolnościach technicznych lub zawodowych podmiotów udostępniających zasoby, niezależnie od charakteru prawnego łączących go z nimi stosunków prawnych. </w:t>
      </w:r>
    </w:p>
    <w:p w14:paraId="6F15615F" w14:textId="6F87B761" w:rsidR="0035779E" w:rsidRPr="00B0576D" w:rsidRDefault="0035779E" w:rsidP="005F05FB">
      <w:pPr>
        <w:pStyle w:val="Akapitzlist"/>
        <w:numPr>
          <w:ilvl w:val="0"/>
          <w:numId w:val="439"/>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 odniesieniu do warunków dotyczących doświadczenia, wykonawcy mogą polegać na zdolnościach podmiotów udostępniających zasoby, jeśli podmioty te wykonają świadczenie do realizacji którego te zdolności są wymagane. </w:t>
      </w:r>
    </w:p>
    <w:p w14:paraId="224568DB" w14:textId="5F3E7360" w:rsidR="0035779E" w:rsidRPr="00B0576D" w:rsidRDefault="0035779E" w:rsidP="005F05FB">
      <w:pPr>
        <w:pStyle w:val="Akapitzlist"/>
        <w:numPr>
          <w:ilvl w:val="0"/>
          <w:numId w:val="439"/>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50C7D" w:rsidRPr="00B0576D">
        <w:rPr>
          <w:rFonts w:ascii="Tahoma" w:eastAsiaTheme="minorHAnsi" w:hAnsi="Tahoma" w:cs="Tahoma"/>
          <w:sz w:val="20"/>
          <w:szCs w:val="20"/>
          <w:lang w:eastAsia="en-US"/>
        </w:rPr>
        <w:t xml:space="preserve"> - z</w:t>
      </w:r>
      <w:r w:rsidR="00850C7D" w:rsidRPr="00B0576D">
        <w:rPr>
          <w:rFonts w:ascii="Tahoma" w:hAnsi="Tahoma" w:cs="Tahoma"/>
          <w:sz w:val="20"/>
          <w:szCs w:val="20"/>
        </w:rPr>
        <w:t xml:space="preserve">godnie z art. 118 ust. 3 </w:t>
      </w:r>
      <w:r w:rsidR="00017443">
        <w:rPr>
          <w:rFonts w:ascii="Tahoma" w:hAnsi="Tahoma" w:cs="Tahoma"/>
          <w:sz w:val="20"/>
          <w:szCs w:val="20"/>
        </w:rPr>
        <w:t>u</w:t>
      </w:r>
      <w:r w:rsidR="00850C7D" w:rsidRPr="00B0576D">
        <w:rPr>
          <w:rFonts w:ascii="Tahoma" w:hAnsi="Tahoma" w:cs="Tahoma"/>
          <w:sz w:val="20"/>
          <w:szCs w:val="20"/>
        </w:rPr>
        <w:t>stawy Pzp</w:t>
      </w:r>
      <w:r w:rsidRPr="00B0576D">
        <w:rPr>
          <w:rFonts w:ascii="Tahoma" w:eastAsiaTheme="minorHAnsi" w:hAnsi="Tahoma" w:cs="Tahoma"/>
          <w:sz w:val="20"/>
          <w:szCs w:val="20"/>
          <w:lang w:eastAsia="en-US"/>
        </w:rPr>
        <w:t xml:space="preserve">. </w:t>
      </w:r>
    </w:p>
    <w:p w14:paraId="5BD47066" w14:textId="6FDFFBF6" w:rsidR="0035779E" w:rsidRPr="00B0576D" w:rsidRDefault="0035779E" w:rsidP="005F05FB">
      <w:pPr>
        <w:pStyle w:val="Akapitzlist"/>
        <w:numPr>
          <w:ilvl w:val="0"/>
          <w:numId w:val="439"/>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Zamawiający ocenia, czy udostępniane wykonawcy przez podmioty udostępniające zasoby zdolności techniczne lub zawodowe, pozwalają na wykazanie przez wykonawcę spełniania warunków udziału w</w:t>
      </w:r>
      <w:r w:rsidR="007F5EC5">
        <w:rPr>
          <w:rFonts w:ascii="Tahoma" w:eastAsiaTheme="minorHAnsi" w:hAnsi="Tahoma" w:cs="Tahoma"/>
          <w:sz w:val="20"/>
          <w:szCs w:val="20"/>
          <w:lang w:eastAsia="en-US"/>
        </w:rPr>
        <w:t> </w:t>
      </w:r>
      <w:r w:rsidRPr="00B0576D">
        <w:rPr>
          <w:rFonts w:ascii="Tahoma" w:eastAsiaTheme="minorHAnsi" w:hAnsi="Tahoma" w:cs="Tahoma"/>
          <w:sz w:val="20"/>
          <w:szCs w:val="20"/>
          <w:lang w:eastAsia="en-US"/>
        </w:rPr>
        <w:t xml:space="preserve">postępowaniu, a także bada, czy nie zachodzą wobec tego podmiotu podstawy wykluczenia, które zostały przewidziane względem wykonawcy. </w:t>
      </w:r>
    </w:p>
    <w:p w14:paraId="7FE8E6E5" w14:textId="57AF9773" w:rsidR="0035779E" w:rsidRPr="00B0576D" w:rsidRDefault="0035779E" w:rsidP="005F05FB">
      <w:pPr>
        <w:pStyle w:val="Akapitzlist"/>
        <w:numPr>
          <w:ilvl w:val="0"/>
          <w:numId w:val="439"/>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7F5EC5">
        <w:rPr>
          <w:rFonts w:ascii="Tahoma" w:eastAsiaTheme="minorHAnsi" w:hAnsi="Tahoma" w:cs="Tahoma"/>
          <w:sz w:val="20"/>
          <w:szCs w:val="20"/>
          <w:lang w:eastAsia="en-US"/>
        </w:rPr>
        <w:t> </w:t>
      </w:r>
      <w:r w:rsidRPr="00B0576D">
        <w:rPr>
          <w:rFonts w:ascii="Tahoma" w:eastAsiaTheme="minorHAnsi" w:hAnsi="Tahoma" w:cs="Tahoma"/>
          <w:sz w:val="20"/>
          <w:szCs w:val="20"/>
          <w:lang w:eastAsia="en-US"/>
        </w:rPr>
        <w:t>postępowaniu</w:t>
      </w:r>
      <w:r w:rsidR="00DC256C" w:rsidRPr="00B0576D">
        <w:rPr>
          <w:rFonts w:ascii="Tahoma" w:eastAsiaTheme="minorHAnsi" w:hAnsi="Tahoma" w:cs="Tahoma"/>
          <w:sz w:val="20"/>
          <w:szCs w:val="20"/>
          <w:lang w:eastAsia="en-US"/>
        </w:rPr>
        <w:t xml:space="preserve"> </w:t>
      </w:r>
      <w:r w:rsidR="00DE189C" w:rsidRPr="00B0576D">
        <w:rPr>
          <w:rFonts w:ascii="Tahoma" w:eastAsiaTheme="minorHAnsi" w:hAnsi="Tahoma" w:cs="Tahoma"/>
          <w:sz w:val="20"/>
          <w:szCs w:val="20"/>
          <w:lang w:eastAsia="en-US"/>
        </w:rPr>
        <w:t>(</w:t>
      </w:r>
      <w:r w:rsidR="00DC256C" w:rsidRPr="00B0576D">
        <w:rPr>
          <w:rFonts w:ascii="Tahoma" w:eastAsiaTheme="minorHAnsi" w:hAnsi="Tahoma" w:cs="Tahoma"/>
          <w:sz w:val="20"/>
          <w:szCs w:val="20"/>
          <w:lang w:eastAsia="en-US"/>
        </w:rPr>
        <w:t xml:space="preserve">art. 122 </w:t>
      </w:r>
      <w:r w:rsidR="00017443">
        <w:rPr>
          <w:rFonts w:ascii="Tahoma" w:eastAsiaTheme="minorHAnsi" w:hAnsi="Tahoma" w:cs="Tahoma"/>
          <w:sz w:val="20"/>
          <w:szCs w:val="20"/>
          <w:lang w:eastAsia="en-US"/>
        </w:rPr>
        <w:t>u</w:t>
      </w:r>
      <w:r w:rsidR="00DC256C" w:rsidRPr="00B0576D">
        <w:rPr>
          <w:rFonts w:ascii="Tahoma" w:eastAsiaTheme="minorHAnsi" w:hAnsi="Tahoma" w:cs="Tahoma"/>
          <w:sz w:val="20"/>
          <w:szCs w:val="20"/>
          <w:lang w:eastAsia="en-US"/>
        </w:rPr>
        <w:t>stawy Pzp</w:t>
      </w:r>
      <w:r w:rsidR="00DE189C" w:rsidRPr="00B0576D">
        <w:rPr>
          <w:rFonts w:ascii="Tahoma" w:eastAsiaTheme="minorHAnsi" w:hAnsi="Tahoma" w:cs="Tahoma"/>
          <w:sz w:val="20"/>
          <w:szCs w:val="20"/>
          <w:lang w:eastAsia="en-US"/>
        </w:rPr>
        <w:t>)</w:t>
      </w:r>
      <w:r w:rsidR="00B0576D">
        <w:rPr>
          <w:rFonts w:ascii="Tahoma" w:eastAsiaTheme="minorHAnsi" w:hAnsi="Tahoma" w:cs="Tahoma"/>
          <w:sz w:val="20"/>
          <w:szCs w:val="20"/>
          <w:lang w:eastAsia="en-US"/>
        </w:rPr>
        <w:t>.</w:t>
      </w:r>
    </w:p>
    <w:p w14:paraId="24EEEA56" w14:textId="47168644" w:rsidR="0035779E" w:rsidRPr="00B0576D" w:rsidRDefault="00217A41" w:rsidP="009D127E">
      <w:pPr>
        <w:autoSpaceDE w:val="0"/>
        <w:autoSpaceDN w:val="0"/>
        <w:adjustRightInd w:val="0"/>
        <w:jc w:val="both"/>
        <w:rPr>
          <w:rFonts w:ascii="Tahoma" w:eastAsiaTheme="minorHAnsi" w:hAnsi="Tahoma" w:cs="Tahoma"/>
          <w:lang w:eastAsia="en-US"/>
        </w:rPr>
      </w:pPr>
      <w:r w:rsidRPr="00B0576D">
        <w:rPr>
          <w:rFonts w:ascii="Tahoma" w:hAnsi="Tahoma" w:cs="Tahoma"/>
          <w:b/>
          <w:bCs/>
          <w:u w:val="single"/>
        </w:rPr>
        <w:t xml:space="preserve">Uwaga nr </w:t>
      </w:r>
      <w:r w:rsidR="00F152C4">
        <w:rPr>
          <w:rFonts w:ascii="Tahoma" w:hAnsi="Tahoma" w:cs="Tahoma"/>
          <w:b/>
          <w:bCs/>
          <w:u w:val="single"/>
        </w:rPr>
        <w:t>6</w:t>
      </w:r>
      <w:r w:rsidR="00DC256C" w:rsidRPr="00B0576D">
        <w:rPr>
          <w:rFonts w:ascii="Tahoma" w:hAnsi="Tahoma" w:cs="Tahoma"/>
          <w:b/>
          <w:bCs/>
          <w:u w:val="single"/>
        </w:rPr>
        <w:t>:</w:t>
      </w:r>
      <w:r w:rsidR="00DC256C" w:rsidRPr="00B0576D">
        <w:rPr>
          <w:rFonts w:ascii="Tahoma" w:hAnsi="Tahoma" w:cs="Tahoma"/>
          <w:b/>
          <w:bCs/>
        </w:rPr>
        <w:t xml:space="preserve"> </w:t>
      </w:r>
      <w:r w:rsidR="0035779E" w:rsidRPr="00B0576D">
        <w:rPr>
          <w:rFonts w:ascii="Tahoma" w:eastAsiaTheme="minorHAnsi" w:hAnsi="Tahoma" w:cs="Tahoma"/>
          <w:lang w:eastAsia="en-US"/>
        </w:rPr>
        <w:t>Wykonawca nie może, po upływie terminu składania ofert, powoływać się na zdolności lub sytuację podmiotów udostępniających zasoby, jeżeli na etapie składania ofert nie polegał on w danym zakresie na</w:t>
      </w:r>
      <w:r w:rsidR="007F5EC5">
        <w:rPr>
          <w:rFonts w:ascii="Tahoma" w:eastAsiaTheme="minorHAnsi" w:hAnsi="Tahoma" w:cs="Tahoma"/>
          <w:lang w:eastAsia="en-US"/>
        </w:rPr>
        <w:t> </w:t>
      </w:r>
      <w:r w:rsidR="0035779E" w:rsidRPr="00B0576D">
        <w:rPr>
          <w:rFonts w:ascii="Tahoma" w:eastAsiaTheme="minorHAnsi" w:hAnsi="Tahoma" w:cs="Tahoma"/>
          <w:lang w:eastAsia="en-US"/>
        </w:rPr>
        <w:t>zdolnościach lub sytuacji podmiotów udostępniających zasoby</w:t>
      </w:r>
      <w:r w:rsidR="00DC256C" w:rsidRPr="00B0576D">
        <w:rPr>
          <w:rFonts w:ascii="Tahoma" w:eastAsiaTheme="minorHAnsi" w:hAnsi="Tahoma" w:cs="Tahoma"/>
          <w:lang w:eastAsia="en-US"/>
        </w:rPr>
        <w:t xml:space="preserve"> </w:t>
      </w:r>
      <w:r w:rsidR="00DE189C" w:rsidRPr="00B0576D">
        <w:rPr>
          <w:rFonts w:ascii="Tahoma" w:eastAsiaTheme="minorHAnsi" w:hAnsi="Tahoma" w:cs="Tahoma"/>
          <w:lang w:eastAsia="en-US"/>
        </w:rPr>
        <w:t>(</w:t>
      </w:r>
      <w:r w:rsidR="00DC256C" w:rsidRPr="00B0576D">
        <w:rPr>
          <w:rFonts w:ascii="Tahoma" w:eastAsiaTheme="minorHAnsi" w:hAnsi="Tahoma" w:cs="Tahoma"/>
          <w:lang w:eastAsia="en-US"/>
        </w:rPr>
        <w:t xml:space="preserve">art. 123 </w:t>
      </w:r>
      <w:r w:rsidR="00017443">
        <w:rPr>
          <w:rFonts w:ascii="Tahoma" w:eastAsiaTheme="minorHAnsi" w:hAnsi="Tahoma" w:cs="Tahoma"/>
          <w:lang w:eastAsia="en-US"/>
        </w:rPr>
        <w:t>u</w:t>
      </w:r>
      <w:r w:rsidR="00DC256C" w:rsidRPr="00B0576D">
        <w:rPr>
          <w:rFonts w:ascii="Tahoma" w:eastAsiaTheme="minorHAnsi" w:hAnsi="Tahoma" w:cs="Tahoma"/>
          <w:lang w:eastAsia="en-US"/>
        </w:rPr>
        <w:t>stawy Pzp</w:t>
      </w:r>
      <w:r w:rsidR="00DE189C" w:rsidRPr="00B0576D">
        <w:rPr>
          <w:rFonts w:ascii="Tahoma" w:eastAsiaTheme="minorHAnsi" w:hAnsi="Tahoma" w:cs="Tahoma"/>
          <w:lang w:eastAsia="en-US"/>
        </w:rPr>
        <w:t>)</w:t>
      </w:r>
      <w:r w:rsidR="0035779E" w:rsidRPr="00B0576D">
        <w:rPr>
          <w:rFonts w:ascii="Tahoma" w:eastAsiaTheme="minorHAnsi" w:hAnsi="Tahoma" w:cs="Tahoma"/>
          <w:lang w:eastAsia="en-US"/>
        </w:rPr>
        <w:t xml:space="preserve">. </w:t>
      </w:r>
    </w:p>
    <w:p w14:paraId="7CA0A48E" w14:textId="6C7C067D" w:rsidR="0035779E" w:rsidRPr="00B0576D" w:rsidRDefault="0035779E" w:rsidP="005F05FB">
      <w:pPr>
        <w:pStyle w:val="Akapitzlist"/>
        <w:numPr>
          <w:ilvl w:val="0"/>
          <w:numId w:val="440"/>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Wykonawca, w przypadku polegania na zdolnościach lub sytuacji podmiotów udostępniających zasoby, przedstawia, wraz z oświadczeniem o którym mowa w p</w:t>
      </w:r>
      <w:r w:rsidR="00DE189C" w:rsidRPr="00B0576D">
        <w:rPr>
          <w:rFonts w:ascii="Tahoma" w:eastAsiaTheme="minorHAnsi" w:hAnsi="Tahoma" w:cs="Tahoma"/>
          <w:sz w:val="20"/>
          <w:szCs w:val="20"/>
          <w:lang w:eastAsia="en-US"/>
        </w:rPr>
        <w:t>p</w:t>
      </w:r>
      <w:r w:rsidRPr="00B0576D">
        <w:rPr>
          <w:rFonts w:ascii="Tahoma" w:eastAsiaTheme="minorHAnsi" w:hAnsi="Tahoma" w:cs="Tahoma"/>
          <w:sz w:val="20"/>
          <w:szCs w:val="20"/>
          <w:lang w:eastAsia="en-US"/>
        </w:rPr>
        <w:t>kt 3</w:t>
      </w:r>
      <w:r w:rsidR="00DE189C" w:rsidRPr="00B0576D">
        <w:rPr>
          <w:rFonts w:ascii="Tahoma" w:eastAsiaTheme="minorHAnsi" w:hAnsi="Tahoma" w:cs="Tahoma"/>
          <w:sz w:val="20"/>
          <w:szCs w:val="20"/>
          <w:lang w:eastAsia="en-US"/>
        </w:rPr>
        <w:t>)</w:t>
      </w:r>
      <w:r w:rsidRPr="00B0576D">
        <w:rPr>
          <w:rFonts w:ascii="Tahoma" w:eastAsiaTheme="minorHAnsi" w:hAnsi="Tahoma" w:cs="Tahoma"/>
          <w:sz w:val="20"/>
          <w:szCs w:val="20"/>
          <w:lang w:eastAsia="en-US"/>
        </w:rPr>
        <w:t xml:space="preserve"> powyżej, także oświadczenie podmiotu udostępniającego zasoby, potwierdzające brak podstaw wykluczenia tego podmiotu oraz odpowiednio spełnianie warunków udziału w postępowaniu, w zakresie, w jakim wykonawca powołuje się na jego zasoby. </w:t>
      </w:r>
    </w:p>
    <w:p w14:paraId="028CA46F" w14:textId="2A28BF83" w:rsidR="00DC256C" w:rsidRPr="00B0576D" w:rsidRDefault="0035779E" w:rsidP="005F05FB">
      <w:pPr>
        <w:pStyle w:val="Akapitzlist"/>
        <w:numPr>
          <w:ilvl w:val="0"/>
          <w:numId w:val="440"/>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Zobowiązanie podmiotu udostępniającego zasoby musi potwierdzać, że stosunek łączący </w:t>
      </w:r>
      <w:r w:rsidR="00017443">
        <w:rPr>
          <w:rFonts w:ascii="Tahoma" w:eastAsiaTheme="minorHAnsi" w:hAnsi="Tahoma" w:cs="Tahoma"/>
          <w:sz w:val="20"/>
          <w:szCs w:val="20"/>
          <w:lang w:eastAsia="en-US"/>
        </w:rPr>
        <w:t>w</w:t>
      </w:r>
      <w:r w:rsidRPr="00B0576D">
        <w:rPr>
          <w:rFonts w:ascii="Tahoma" w:eastAsiaTheme="minorHAnsi" w:hAnsi="Tahoma" w:cs="Tahoma"/>
          <w:sz w:val="20"/>
          <w:szCs w:val="20"/>
          <w:lang w:eastAsia="en-US"/>
        </w:rPr>
        <w:t>ykonawcę z</w:t>
      </w:r>
      <w:r w:rsidR="007F5EC5">
        <w:rPr>
          <w:rFonts w:ascii="Tahoma" w:eastAsiaTheme="minorHAnsi" w:hAnsi="Tahoma" w:cs="Tahoma"/>
          <w:sz w:val="20"/>
          <w:szCs w:val="20"/>
          <w:lang w:eastAsia="en-US"/>
        </w:rPr>
        <w:t> </w:t>
      </w:r>
      <w:r w:rsidRPr="00B0576D">
        <w:rPr>
          <w:rFonts w:ascii="Tahoma" w:eastAsiaTheme="minorHAnsi" w:hAnsi="Tahoma" w:cs="Tahoma"/>
          <w:sz w:val="20"/>
          <w:szCs w:val="20"/>
          <w:lang w:eastAsia="en-US"/>
        </w:rPr>
        <w:t>podmiotami udostępniającymi zasoby gwarantuje rzeczywisty dostęp do tych zasobów oraz określać w</w:t>
      </w:r>
      <w:r w:rsidR="007F5EC5">
        <w:rPr>
          <w:rFonts w:ascii="Tahoma" w:eastAsiaTheme="minorHAnsi" w:hAnsi="Tahoma" w:cs="Tahoma"/>
          <w:sz w:val="20"/>
          <w:szCs w:val="20"/>
          <w:lang w:eastAsia="en-US"/>
        </w:rPr>
        <w:t> </w:t>
      </w:r>
      <w:r w:rsidRPr="00B0576D">
        <w:rPr>
          <w:rFonts w:ascii="Tahoma" w:eastAsiaTheme="minorHAnsi" w:hAnsi="Tahoma" w:cs="Tahoma"/>
          <w:sz w:val="20"/>
          <w:szCs w:val="20"/>
          <w:lang w:eastAsia="en-US"/>
        </w:rPr>
        <w:t xml:space="preserve">szczególności: </w:t>
      </w:r>
    </w:p>
    <w:p w14:paraId="5969A811" w14:textId="32E9EF09" w:rsidR="0035779E" w:rsidRPr="00B0576D" w:rsidRDefault="00DC256C" w:rsidP="00DC256C">
      <w:pPr>
        <w:pStyle w:val="Akapitzlist"/>
        <w:autoSpaceDE w:val="0"/>
        <w:adjustRightInd w:val="0"/>
        <w:spacing w:after="0" w:line="240" w:lineRule="auto"/>
        <w:ind w:left="567"/>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zakres dostępnych wykonawcy zasobów podmiotu udostępniającego zasoby, </w:t>
      </w:r>
    </w:p>
    <w:p w14:paraId="4561773B" w14:textId="3726DA37" w:rsidR="0035779E" w:rsidRPr="00B0576D" w:rsidRDefault="00DC256C" w:rsidP="00DC256C">
      <w:pPr>
        <w:pStyle w:val="Akapitzlist"/>
        <w:tabs>
          <w:tab w:val="left" w:pos="851"/>
        </w:tabs>
        <w:autoSpaceDE w:val="0"/>
        <w:adjustRightInd w:val="0"/>
        <w:spacing w:after="0" w:line="240" w:lineRule="auto"/>
        <w:ind w:left="851" w:hanging="284"/>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sposób i okres udostępnienia wykonawcy i wykorzystania przez niego zasobów podmiotu udostępniającego te zasoby przy wykonywaniu zamówienia </w:t>
      </w:r>
    </w:p>
    <w:p w14:paraId="4727F138" w14:textId="77863B21" w:rsidR="0035779E" w:rsidRPr="00B0576D" w:rsidRDefault="00DC256C" w:rsidP="00DC256C">
      <w:pPr>
        <w:pStyle w:val="Akapitzlist"/>
        <w:autoSpaceDE w:val="0"/>
        <w:adjustRightInd w:val="0"/>
        <w:spacing w:after="0" w:line="240" w:lineRule="auto"/>
        <w:ind w:left="851" w:hanging="284"/>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czy i w jakim zakresie podmiot udostępniający zasoby, na zdolnościach którego wykonawca polega w</w:t>
      </w:r>
      <w:r w:rsidR="007F5EC5">
        <w:rPr>
          <w:rFonts w:ascii="Tahoma" w:eastAsiaTheme="minorHAnsi" w:hAnsi="Tahoma" w:cs="Tahoma"/>
          <w:sz w:val="20"/>
          <w:szCs w:val="20"/>
          <w:lang w:eastAsia="en-US"/>
        </w:rPr>
        <w:t> </w:t>
      </w:r>
      <w:r w:rsidR="0035779E" w:rsidRPr="00B0576D">
        <w:rPr>
          <w:rFonts w:ascii="Tahoma" w:eastAsiaTheme="minorHAnsi" w:hAnsi="Tahoma" w:cs="Tahoma"/>
          <w:sz w:val="20"/>
          <w:szCs w:val="20"/>
          <w:lang w:eastAsia="en-US"/>
        </w:rPr>
        <w:t xml:space="preserve">odniesieniu do warunków udziału w postępowaniu dotyczących wykształcenia, kwalifikacji zawodowych lub doświadczenia, zrealizuje roboty budowlane lub usługi, których wskazane zdolności dotyczą. </w:t>
      </w:r>
    </w:p>
    <w:p w14:paraId="30BF16EA" w14:textId="19535C2C" w:rsidR="00DC256C" w:rsidRPr="00B0576D" w:rsidRDefault="0035779E" w:rsidP="005F05FB">
      <w:pPr>
        <w:pStyle w:val="Standard"/>
        <w:numPr>
          <w:ilvl w:val="0"/>
          <w:numId w:val="441"/>
        </w:numPr>
        <w:suppressAutoHyphens w:val="0"/>
        <w:ind w:left="567" w:hanging="283"/>
        <w:jc w:val="both"/>
        <w:rPr>
          <w:rFonts w:ascii="Tahoma" w:hAnsi="Tahoma" w:cs="Tahoma"/>
          <w:bCs/>
          <w:iCs/>
          <w:lang w:eastAsia="ar-SA"/>
        </w:rPr>
      </w:pPr>
      <w:r w:rsidRPr="00B0576D">
        <w:rPr>
          <w:rFonts w:ascii="Tahoma" w:eastAsiaTheme="minorHAnsi" w:hAnsi="Tahoma" w:cs="Tahoma"/>
          <w:kern w:val="0"/>
          <w:lang w:eastAsia="en-US"/>
        </w:rPr>
        <w:t>Podmiot, który zobowiązał się do udostępnienia zasobów, odpowiada solidarnie z wykonawcą, który polega na jego sytuacji finansowej lub ekonomicznej, za szkodę poniesioną przez</w:t>
      </w:r>
      <w:r w:rsidR="00DC256C" w:rsidRPr="00B0576D">
        <w:rPr>
          <w:rFonts w:ascii="Tahoma" w:hAnsi="Tahoma" w:cs="Tahoma"/>
          <w:bCs/>
          <w:iCs/>
          <w:lang w:eastAsia="ar-SA"/>
        </w:rPr>
        <w:t xml:space="preserve"> </w:t>
      </w:r>
      <w:r w:rsidR="00DC256C" w:rsidRPr="00B0576D">
        <w:rPr>
          <w:rFonts w:ascii="Tahoma" w:hAnsi="Tahoma" w:cs="Tahoma"/>
        </w:rPr>
        <w:t>zamawiającego powstałą wskutek nieudostępnienia tych zasobów, chyba że za nieudostępnienie zasobów podmiot ten nie ponosi winy.</w:t>
      </w:r>
    </w:p>
    <w:p w14:paraId="633A9451" w14:textId="77777777" w:rsidR="00DD134F" w:rsidRPr="00FC26CD" w:rsidRDefault="00DD134F" w:rsidP="00DD134F">
      <w:pPr>
        <w:pStyle w:val="Standard"/>
        <w:suppressAutoHyphens w:val="0"/>
        <w:jc w:val="both"/>
        <w:rPr>
          <w:rFonts w:ascii="Tahoma" w:hAnsi="Tahoma" w:cs="Tahoma"/>
        </w:rPr>
      </w:pPr>
    </w:p>
    <w:p w14:paraId="5958C443" w14:textId="7436F58D" w:rsidR="00DD134F" w:rsidRPr="00FC26CD" w:rsidRDefault="00DD134F" w:rsidP="00C47F6D">
      <w:pPr>
        <w:pStyle w:val="Styl4"/>
        <w:ind w:left="142" w:hanging="568"/>
      </w:pPr>
      <w:bookmarkStart w:id="29" w:name="_Toc96666691"/>
      <w:r w:rsidRPr="00FC26CD">
        <w:t>Podwykonawcy.</w:t>
      </w:r>
      <w:bookmarkEnd w:id="29"/>
      <w:r w:rsidRPr="00FC26CD">
        <w:t xml:space="preserve">  </w:t>
      </w:r>
    </w:p>
    <w:p w14:paraId="3D6E1A34" w14:textId="77777777" w:rsidR="00DD134F" w:rsidRPr="00FC26CD" w:rsidRDefault="00DD134F" w:rsidP="00163E50">
      <w:pPr>
        <w:pStyle w:val="Standard"/>
        <w:ind w:left="284" w:hanging="284"/>
        <w:jc w:val="both"/>
        <w:rPr>
          <w:rFonts w:ascii="Tahoma" w:hAnsi="Tahoma" w:cs="Tahoma"/>
          <w:sz w:val="18"/>
          <w:szCs w:val="18"/>
        </w:rPr>
      </w:pPr>
    </w:p>
    <w:p w14:paraId="5167E3F2" w14:textId="77777777" w:rsidR="00A51BD4" w:rsidRPr="00A51BD4" w:rsidRDefault="00A51BD4" w:rsidP="005F05FB">
      <w:pPr>
        <w:pStyle w:val="Standard"/>
        <w:numPr>
          <w:ilvl w:val="0"/>
          <w:numId w:val="429"/>
        </w:numPr>
        <w:ind w:left="284" w:hanging="284"/>
        <w:jc w:val="both"/>
        <w:rPr>
          <w:rFonts w:ascii="Tahoma" w:hAnsi="Tahoma" w:cs="Tahoma"/>
        </w:rPr>
      </w:pPr>
      <w:r w:rsidRPr="00A51BD4">
        <w:rPr>
          <w:rFonts w:ascii="Tahoma" w:hAnsi="Tahoma" w:cs="Tahoma"/>
        </w:rPr>
        <w:t>Wykonawca może powierzyć wykonanie części zamówienia podwykonawcy.</w:t>
      </w:r>
    </w:p>
    <w:p w14:paraId="19A08F83" w14:textId="0A1324B6" w:rsidR="00A51BD4" w:rsidRPr="00A51BD4" w:rsidRDefault="00A51BD4" w:rsidP="005F05FB">
      <w:pPr>
        <w:pStyle w:val="Standard"/>
        <w:numPr>
          <w:ilvl w:val="0"/>
          <w:numId w:val="429"/>
        </w:numPr>
        <w:ind w:left="284" w:hanging="284"/>
        <w:jc w:val="both"/>
        <w:rPr>
          <w:rFonts w:ascii="Tahoma" w:hAnsi="Tahoma" w:cs="Tahoma"/>
        </w:rPr>
      </w:pPr>
      <w:r w:rsidRPr="00A51BD4">
        <w:rPr>
          <w:rFonts w:ascii="Tahoma" w:hAnsi="Tahoma" w:cs="Tahoma"/>
        </w:rPr>
        <w:t>Wykonawca, który zamierza wykonywać zamówienie przy udziale podwykonawcy/ów, musi w</w:t>
      </w:r>
      <w:r w:rsidR="00163E50">
        <w:rPr>
          <w:rFonts w:ascii="Tahoma" w:hAnsi="Tahoma" w:cs="Tahoma"/>
        </w:rPr>
        <w:t> </w:t>
      </w:r>
      <w:r w:rsidRPr="00A51BD4">
        <w:rPr>
          <w:rFonts w:ascii="Tahoma" w:hAnsi="Tahoma" w:cs="Tahoma"/>
        </w:rPr>
        <w:t>ofercie wskazać, jaką część (zakres zamówienia) wykonywać będzie w jego imieniu podwykonawca oraz podać nazwę ewentualnych podwykonawców, jeżeli są już znani. Należy w tym celu wypełnić odpowiedni punkt formularza oferty, stanowiącego załącznik nr 1 do Działu III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3FAE4AD7" w14:textId="77777777" w:rsidR="00A51BD4" w:rsidRPr="00A51BD4" w:rsidRDefault="00A51BD4" w:rsidP="005F05FB">
      <w:pPr>
        <w:pStyle w:val="Standard"/>
        <w:numPr>
          <w:ilvl w:val="0"/>
          <w:numId w:val="429"/>
        </w:numPr>
        <w:ind w:left="284" w:hanging="284"/>
        <w:jc w:val="both"/>
        <w:rPr>
          <w:rFonts w:ascii="Tahoma" w:hAnsi="Tahoma" w:cs="Tahoma"/>
        </w:rPr>
      </w:pPr>
      <w:r w:rsidRPr="00A51BD4">
        <w:rPr>
          <w:rFonts w:ascii="Tahoma" w:hAnsi="Tahoma" w:cs="Tahoma"/>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1C79E111" w14:textId="77777777" w:rsidR="00A51BD4" w:rsidRPr="00A51BD4" w:rsidRDefault="00A51BD4" w:rsidP="005F05FB">
      <w:pPr>
        <w:pStyle w:val="Standard"/>
        <w:numPr>
          <w:ilvl w:val="0"/>
          <w:numId w:val="429"/>
        </w:numPr>
        <w:ind w:left="284" w:hanging="284"/>
        <w:jc w:val="both"/>
        <w:rPr>
          <w:rFonts w:ascii="Tahoma" w:hAnsi="Tahoma" w:cs="Tahoma"/>
        </w:rPr>
      </w:pPr>
      <w:r w:rsidRPr="00A51BD4">
        <w:rPr>
          <w:rFonts w:ascii="Tahoma" w:hAnsi="Tahoma" w:cs="Tahoma"/>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ABBFD2E" w14:textId="77777777" w:rsidR="00A51BD4" w:rsidRPr="00A51BD4" w:rsidRDefault="00A51BD4" w:rsidP="005F05FB">
      <w:pPr>
        <w:pStyle w:val="Standard"/>
        <w:numPr>
          <w:ilvl w:val="0"/>
          <w:numId w:val="429"/>
        </w:numPr>
        <w:ind w:left="284" w:hanging="284"/>
        <w:jc w:val="both"/>
        <w:rPr>
          <w:rFonts w:ascii="Tahoma" w:hAnsi="Tahoma" w:cs="Tahoma"/>
        </w:rPr>
      </w:pPr>
      <w:r w:rsidRPr="00A51BD4">
        <w:rPr>
          <w:rFonts w:ascii="Tahoma" w:hAnsi="Tahoma" w:cs="Tahoma"/>
        </w:rPr>
        <w:t>Powierzenie wykonania części zamówienia podwykonawcom nie zwalnia wykonawcy z odpowiedzialności za należyte wykonanie tego zamówienia.</w:t>
      </w:r>
    </w:p>
    <w:p w14:paraId="409852AB" w14:textId="77777777" w:rsidR="00DD134F" w:rsidRPr="00FC26CD" w:rsidRDefault="00DD134F" w:rsidP="00DD134F">
      <w:pPr>
        <w:pStyle w:val="Standard"/>
        <w:tabs>
          <w:tab w:val="left" w:pos="852"/>
        </w:tabs>
        <w:suppressAutoHyphens w:val="0"/>
        <w:ind w:left="284" w:hanging="284"/>
        <w:jc w:val="both"/>
        <w:rPr>
          <w:rFonts w:ascii="Tahoma" w:hAnsi="Tahoma" w:cs="Tahoma"/>
        </w:rPr>
      </w:pPr>
    </w:p>
    <w:p w14:paraId="31F23867" w14:textId="22BFE220" w:rsidR="00DD134F" w:rsidRPr="00FC26CD" w:rsidRDefault="00DD134F" w:rsidP="00C47F6D">
      <w:pPr>
        <w:pStyle w:val="Styl4"/>
        <w:ind w:left="284" w:hanging="568"/>
      </w:pPr>
      <w:bookmarkStart w:id="30" w:name="_Toc96666692"/>
      <w:r w:rsidRPr="00FC26CD">
        <w:t>Wadium.</w:t>
      </w:r>
      <w:bookmarkEnd w:id="30"/>
    </w:p>
    <w:p w14:paraId="346A9605" w14:textId="77777777" w:rsidR="00DD134F" w:rsidRPr="00FC26CD" w:rsidRDefault="00DD134F" w:rsidP="00DD134F">
      <w:pPr>
        <w:pStyle w:val="Standard"/>
        <w:ind w:left="1184"/>
        <w:jc w:val="both"/>
        <w:rPr>
          <w:rFonts w:ascii="Tahoma" w:hAnsi="Tahoma" w:cs="Tahoma"/>
          <w:b/>
          <w:i/>
          <w:sz w:val="18"/>
          <w:szCs w:val="18"/>
          <w:u w:val="single"/>
        </w:rPr>
      </w:pPr>
    </w:p>
    <w:p w14:paraId="75B07EB5" w14:textId="5D5564B8" w:rsidR="00737B98" w:rsidRPr="00737B98" w:rsidRDefault="00737B98" w:rsidP="005F05FB">
      <w:pPr>
        <w:numPr>
          <w:ilvl w:val="0"/>
          <w:numId w:val="430"/>
        </w:numPr>
        <w:suppressAutoHyphens/>
        <w:autoSpaceDN w:val="0"/>
        <w:ind w:left="284" w:hanging="284"/>
        <w:jc w:val="both"/>
        <w:textAlignment w:val="baseline"/>
        <w:rPr>
          <w:rFonts w:ascii="Tahoma" w:hAnsi="Tahoma" w:cs="Tahoma"/>
          <w:kern w:val="3"/>
          <w:lang w:eastAsia="zh-CN"/>
        </w:rPr>
      </w:pPr>
      <w:r w:rsidRPr="00737B98">
        <w:rPr>
          <w:rFonts w:ascii="Tahoma" w:hAnsi="Tahoma" w:cs="Tahoma"/>
          <w:kern w:val="3"/>
          <w:lang w:eastAsia="zh-CN"/>
        </w:rPr>
        <w:t xml:space="preserve">Zamawiający wymaga złożenia wadium w wysokości </w:t>
      </w:r>
      <w:r w:rsidR="00236F84">
        <w:rPr>
          <w:rFonts w:ascii="Tahoma" w:hAnsi="Tahoma" w:cs="Tahoma"/>
          <w:b/>
          <w:kern w:val="3"/>
          <w:lang w:eastAsia="zh-CN"/>
        </w:rPr>
        <w:t>1</w:t>
      </w:r>
      <w:r>
        <w:rPr>
          <w:rFonts w:ascii="Tahoma" w:hAnsi="Tahoma" w:cs="Tahoma"/>
          <w:b/>
          <w:kern w:val="3"/>
          <w:lang w:eastAsia="zh-CN"/>
        </w:rPr>
        <w:t>5</w:t>
      </w:r>
      <w:r w:rsidRPr="00737B98">
        <w:rPr>
          <w:rFonts w:ascii="Tahoma" w:hAnsi="Tahoma" w:cs="Tahoma"/>
          <w:b/>
          <w:kern w:val="3"/>
          <w:lang w:eastAsia="zh-CN"/>
        </w:rPr>
        <w:t>.000,00 zł</w:t>
      </w:r>
      <w:r w:rsidRPr="00737B98">
        <w:rPr>
          <w:rFonts w:ascii="Tahoma" w:hAnsi="Tahoma" w:cs="Tahoma"/>
          <w:kern w:val="3"/>
          <w:lang w:eastAsia="zh-CN"/>
        </w:rPr>
        <w:t xml:space="preserve"> (słownie: </w:t>
      </w:r>
      <w:r w:rsidR="00236F84">
        <w:rPr>
          <w:rFonts w:ascii="Tahoma" w:hAnsi="Tahoma" w:cs="Tahoma"/>
          <w:kern w:val="3"/>
          <w:lang w:eastAsia="zh-CN"/>
        </w:rPr>
        <w:t>piętnaście</w:t>
      </w:r>
      <w:r>
        <w:rPr>
          <w:rFonts w:ascii="Tahoma" w:hAnsi="Tahoma" w:cs="Tahoma"/>
          <w:kern w:val="3"/>
          <w:lang w:eastAsia="zh-CN"/>
        </w:rPr>
        <w:t xml:space="preserve"> tysięcy</w:t>
      </w:r>
      <w:r w:rsidRPr="00737B98">
        <w:rPr>
          <w:rFonts w:ascii="Tahoma" w:hAnsi="Tahoma" w:cs="Tahoma"/>
          <w:kern w:val="3"/>
          <w:lang w:eastAsia="zh-CN"/>
        </w:rPr>
        <w:t xml:space="preserve"> złotych 00/100).</w:t>
      </w:r>
    </w:p>
    <w:p w14:paraId="0EF9D7DF" w14:textId="77777777" w:rsidR="00737B98" w:rsidRPr="00737B98" w:rsidRDefault="00737B98" w:rsidP="005F05FB">
      <w:pPr>
        <w:numPr>
          <w:ilvl w:val="0"/>
          <w:numId w:val="430"/>
        </w:numPr>
        <w:suppressAutoHyphens/>
        <w:autoSpaceDN w:val="0"/>
        <w:ind w:left="284" w:hanging="284"/>
        <w:jc w:val="both"/>
        <w:textAlignment w:val="baseline"/>
        <w:rPr>
          <w:rFonts w:ascii="Tahoma" w:hAnsi="Tahoma" w:cs="Tahoma"/>
          <w:kern w:val="3"/>
          <w:lang w:eastAsia="zh-CN"/>
        </w:rPr>
      </w:pPr>
      <w:r w:rsidRPr="00737B98">
        <w:rPr>
          <w:rFonts w:ascii="Tahoma" w:hAnsi="Tahoma" w:cs="Tahoma"/>
          <w:kern w:val="3"/>
          <w:lang w:eastAsia="zh-CN"/>
        </w:rPr>
        <w:t>Wadium może być wnoszone według wyboru wykonawcy w jednej lub kilku następujących formach:</w:t>
      </w:r>
    </w:p>
    <w:p w14:paraId="21DB5211" w14:textId="77777777" w:rsidR="00737B98" w:rsidRPr="00737B98" w:rsidRDefault="00737B98" w:rsidP="005F05FB">
      <w:pPr>
        <w:numPr>
          <w:ilvl w:val="1"/>
          <w:numId w:val="430"/>
        </w:numPr>
        <w:suppressAutoHyphens/>
        <w:autoSpaceDN w:val="0"/>
        <w:ind w:left="567" w:hanging="284"/>
        <w:jc w:val="both"/>
        <w:textAlignment w:val="baseline"/>
        <w:rPr>
          <w:rFonts w:ascii="Tahoma" w:hAnsi="Tahoma" w:cs="Tahoma"/>
          <w:kern w:val="3"/>
          <w:lang w:eastAsia="zh-CN"/>
        </w:rPr>
      </w:pPr>
      <w:r w:rsidRPr="00737B98">
        <w:rPr>
          <w:rFonts w:ascii="Tahoma" w:hAnsi="Tahoma" w:cs="Tahoma"/>
          <w:kern w:val="3"/>
          <w:lang w:eastAsia="zh-CN"/>
        </w:rPr>
        <w:t>pieniądzu;</w:t>
      </w:r>
    </w:p>
    <w:p w14:paraId="75E817A9" w14:textId="77777777" w:rsidR="00737B98" w:rsidRPr="00737B98" w:rsidRDefault="00737B98" w:rsidP="005F05FB">
      <w:pPr>
        <w:numPr>
          <w:ilvl w:val="1"/>
          <w:numId w:val="430"/>
        </w:numPr>
        <w:suppressAutoHyphens/>
        <w:autoSpaceDN w:val="0"/>
        <w:ind w:left="567" w:hanging="284"/>
        <w:jc w:val="both"/>
        <w:textAlignment w:val="baseline"/>
        <w:rPr>
          <w:rFonts w:ascii="Tahoma" w:hAnsi="Tahoma" w:cs="Tahoma"/>
          <w:kern w:val="3"/>
          <w:lang w:eastAsia="zh-CN"/>
        </w:rPr>
      </w:pPr>
      <w:r w:rsidRPr="00737B98">
        <w:rPr>
          <w:rFonts w:ascii="Tahoma" w:hAnsi="Tahoma" w:cs="Tahoma"/>
          <w:kern w:val="3"/>
          <w:lang w:eastAsia="zh-CN"/>
        </w:rPr>
        <w:t>gwarancjach bankowych;</w:t>
      </w:r>
    </w:p>
    <w:p w14:paraId="63E0A527" w14:textId="77777777" w:rsidR="00737B98" w:rsidRPr="00737B98" w:rsidRDefault="00737B98" w:rsidP="005F05FB">
      <w:pPr>
        <w:numPr>
          <w:ilvl w:val="1"/>
          <w:numId w:val="430"/>
        </w:numPr>
        <w:suppressAutoHyphens/>
        <w:autoSpaceDN w:val="0"/>
        <w:ind w:left="567" w:hanging="284"/>
        <w:jc w:val="both"/>
        <w:textAlignment w:val="baseline"/>
        <w:rPr>
          <w:rFonts w:ascii="Tahoma" w:hAnsi="Tahoma" w:cs="Tahoma"/>
          <w:kern w:val="3"/>
          <w:lang w:eastAsia="zh-CN"/>
        </w:rPr>
      </w:pPr>
      <w:r w:rsidRPr="00737B98">
        <w:rPr>
          <w:rFonts w:ascii="Tahoma" w:hAnsi="Tahoma" w:cs="Tahoma"/>
          <w:kern w:val="3"/>
          <w:lang w:eastAsia="zh-CN"/>
        </w:rPr>
        <w:t>gwarancjach ubezpieczeniowych;</w:t>
      </w:r>
    </w:p>
    <w:p w14:paraId="3C2CC5A0" w14:textId="77777777" w:rsidR="00737B98" w:rsidRPr="00737B98" w:rsidRDefault="00737B98" w:rsidP="005F05FB">
      <w:pPr>
        <w:numPr>
          <w:ilvl w:val="1"/>
          <w:numId w:val="430"/>
        </w:numPr>
        <w:suppressAutoHyphens/>
        <w:autoSpaceDN w:val="0"/>
        <w:ind w:left="567" w:hanging="284"/>
        <w:jc w:val="both"/>
        <w:textAlignment w:val="baseline"/>
        <w:rPr>
          <w:rFonts w:ascii="Tahoma" w:hAnsi="Tahoma" w:cs="Tahoma"/>
          <w:kern w:val="3"/>
          <w:lang w:eastAsia="zh-CN"/>
        </w:rPr>
      </w:pPr>
      <w:r w:rsidRPr="00737B98">
        <w:rPr>
          <w:rFonts w:ascii="Tahoma" w:hAnsi="Tahoma" w:cs="Tahoma"/>
          <w:kern w:val="3"/>
          <w:lang w:eastAsia="zh-CN"/>
        </w:rPr>
        <w:t>poręczeniach udzielanych przez podmioty, o których mowa w art. 6b ust. 5 pkt 2 ustawy z dnia 9 listopada 2000 r. o utworzeniu Polskiej Agencji Rozwoju Przedsiębiorczości.</w:t>
      </w:r>
    </w:p>
    <w:p w14:paraId="1CA659A7" w14:textId="38376E5A" w:rsidR="00737B98" w:rsidRPr="00923F4D" w:rsidRDefault="00737B98" w:rsidP="005F05FB">
      <w:pPr>
        <w:numPr>
          <w:ilvl w:val="0"/>
          <w:numId w:val="430"/>
        </w:numPr>
        <w:suppressAutoHyphens/>
        <w:autoSpaceDN w:val="0"/>
        <w:ind w:left="284" w:hanging="284"/>
        <w:jc w:val="both"/>
        <w:textAlignment w:val="baseline"/>
        <w:rPr>
          <w:rFonts w:ascii="Tahoma" w:hAnsi="Tahoma" w:cs="Tahoma"/>
          <w:kern w:val="3"/>
          <w:lang w:eastAsia="zh-CN"/>
        </w:rPr>
      </w:pPr>
      <w:r w:rsidRPr="00737B98">
        <w:rPr>
          <w:rFonts w:ascii="Tahoma" w:hAnsi="Tahoma" w:cs="Tahoma"/>
          <w:kern w:val="3"/>
          <w:lang w:eastAsia="zh-CN"/>
        </w:rPr>
        <w:t xml:space="preserve">Wadium wnoszone w pieniądzu należy wpłacić przelewem na rachunek bankowy numer: </w:t>
      </w:r>
      <w:r w:rsidR="00A541E7" w:rsidRPr="00923F4D">
        <w:rPr>
          <w:rFonts w:ascii="Tahoma" w:hAnsi="Tahoma" w:cs="Tahoma"/>
          <w:b/>
          <w:kern w:val="3"/>
          <w:lang w:eastAsia="zh-CN"/>
        </w:rPr>
        <w:t xml:space="preserve">56 1560 0013 2002 7131 8000 0004 </w:t>
      </w:r>
      <w:r w:rsidRPr="00923F4D">
        <w:rPr>
          <w:rFonts w:ascii="Tahoma" w:hAnsi="Tahoma" w:cs="Tahoma"/>
          <w:b/>
          <w:kern w:val="3"/>
          <w:lang w:eastAsia="zh-CN"/>
        </w:rPr>
        <w:t xml:space="preserve"> </w:t>
      </w:r>
      <w:r w:rsidRPr="00923F4D">
        <w:rPr>
          <w:rFonts w:ascii="Tahoma" w:hAnsi="Tahoma" w:cs="Tahoma"/>
          <w:kern w:val="3"/>
          <w:lang w:eastAsia="zh-CN"/>
        </w:rPr>
        <w:t>z dopiskiem na blankiecie przelewu jakiego postępowania dotyczy.</w:t>
      </w:r>
    </w:p>
    <w:p w14:paraId="34CA1CEE" w14:textId="77777777" w:rsidR="00737B98" w:rsidRPr="00737B98" w:rsidRDefault="00737B98" w:rsidP="005F05FB">
      <w:pPr>
        <w:numPr>
          <w:ilvl w:val="0"/>
          <w:numId w:val="430"/>
        </w:numPr>
        <w:suppressAutoHyphens/>
        <w:autoSpaceDN w:val="0"/>
        <w:ind w:left="284" w:hanging="284"/>
        <w:jc w:val="both"/>
        <w:textAlignment w:val="baseline"/>
        <w:rPr>
          <w:rFonts w:ascii="Tahoma" w:hAnsi="Tahoma" w:cs="Tahoma"/>
          <w:kern w:val="3"/>
          <w:lang w:eastAsia="zh-CN"/>
        </w:rPr>
      </w:pPr>
      <w:r w:rsidRPr="00737B98">
        <w:rPr>
          <w:rFonts w:ascii="Tahoma" w:hAnsi="Tahoma" w:cs="Tahoma"/>
          <w:kern w:val="3"/>
          <w:lang w:eastAsia="zh-CN"/>
        </w:rPr>
        <w:t>Dowód wniesienia wadium w formie pieniądza należy złożyć wraz z ofertą.</w:t>
      </w:r>
    </w:p>
    <w:p w14:paraId="48C4B851" w14:textId="77777777" w:rsidR="00737B98" w:rsidRPr="00737B98" w:rsidRDefault="00737B98" w:rsidP="005F05FB">
      <w:pPr>
        <w:numPr>
          <w:ilvl w:val="0"/>
          <w:numId w:val="430"/>
        </w:numPr>
        <w:suppressAutoHyphens/>
        <w:autoSpaceDN w:val="0"/>
        <w:ind w:left="284" w:hanging="284"/>
        <w:jc w:val="both"/>
        <w:textAlignment w:val="baseline"/>
        <w:rPr>
          <w:rFonts w:ascii="Tahoma" w:hAnsi="Tahoma" w:cs="Tahoma"/>
          <w:kern w:val="3"/>
          <w:lang w:eastAsia="zh-CN"/>
        </w:rPr>
      </w:pPr>
      <w:r w:rsidRPr="00737B98">
        <w:rPr>
          <w:rFonts w:ascii="Tahoma" w:hAnsi="Tahoma" w:cs="Tahoma"/>
          <w:kern w:val="3"/>
          <w:lang w:eastAsia="zh-CN"/>
        </w:rPr>
        <w:t>W przypadku wniesienia wadium w formie gwarancji lub poręczenia wykonawca przekazuje zamawiającemu wraz z ofertą oryginał gwarancji lub poręczenia, w postaci elektronicznej. Wadium musi zabezpieczać ofertę przez cały okres związania ofertą.</w:t>
      </w:r>
    </w:p>
    <w:p w14:paraId="3DDFDDCF" w14:textId="0B29F234" w:rsidR="00737B98" w:rsidRDefault="00737B98" w:rsidP="005F05FB">
      <w:pPr>
        <w:numPr>
          <w:ilvl w:val="0"/>
          <w:numId w:val="430"/>
        </w:numPr>
        <w:suppressAutoHyphens/>
        <w:autoSpaceDN w:val="0"/>
        <w:ind w:left="284" w:hanging="284"/>
        <w:jc w:val="both"/>
        <w:textAlignment w:val="baseline"/>
        <w:rPr>
          <w:rFonts w:ascii="Tahoma" w:hAnsi="Tahoma" w:cs="Tahoma"/>
          <w:kern w:val="3"/>
          <w:lang w:eastAsia="zh-CN"/>
        </w:rPr>
      </w:pPr>
      <w:r w:rsidRPr="00737B98">
        <w:rPr>
          <w:rFonts w:ascii="Tahoma" w:hAnsi="Tahoma" w:cs="Tahoma"/>
          <w:kern w:val="3"/>
          <w:lang w:eastAsia="zh-CN"/>
        </w:rPr>
        <w:t xml:space="preserve">Wadium wniesione przez jednego ze wspólników konsorcjum </w:t>
      </w:r>
      <w:r w:rsidRPr="006042DE">
        <w:rPr>
          <w:rFonts w:ascii="Tahoma" w:hAnsi="Tahoma" w:cs="Tahoma"/>
          <w:kern w:val="3"/>
          <w:u w:val="single"/>
          <w:lang w:eastAsia="zh-CN"/>
        </w:rPr>
        <w:t>w imieniu całego konsorcjum</w:t>
      </w:r>
      <w:r w:rsidRPr="00737B98">
        <w:rPr>
          <w:rFonts w:ascii="Tahoma" w:hAnsi="Tahoma" w:cs="Tahoma"/>
          <w:kern w:val="3"/>
          <w:lang w:eastAsia="zh-CN"/>
        </w:rPr>
        <w:t xml:space="preserve"> uważa się za wniesione prawidłowo.</w:t>
      </w:r>
    </w:p>
    <w:p w14:paraId="41F8F117" w14:textId="77777777" w:rsidR="00DD134F" w:rsidRPr="00FC26CD" w:rsidRDefault="00DD134F" w:rsidP="00DD134F">
      <w:pPr>
        <w:pStyle w:val="Textbody"/>
        <w:tabs>
          <w:tab w:val="left" w:pos="1701"/>
        </w:tabs>
        <w:ind w:left="567" w:hanging="567"/>
        <w:rPr>
          <w:rFonts w:ascii="Tahoma" w:hAnsi="Tahoma" w:cs="Tahoma"/>
          <w:b w:val="0"/>
        </w:rPr>
      </w:pPr>
    </w:p>
    <w:p w14:paraId="0645D4C7" w14:textId="1205B447" w:rsidR="00DD134F" w:rsidRPr="00FC26CD" w:rsidRDefault="00DD134F" w:rsidP="00C47F6D">
      <w:pPr>
        <w:pStyle w:val="Styl4"/>
        <w:ind w:left="284" w:hanging="710"/>
      </w:pPr>
      <w:bookmarkStart w:id="31" w:name="_Toc96666693"/>
      <w:r w:rsidRPr="00FC26CD">
        <w:t>Opis sposobu obliczania ceny.</w:t>
      </w:r>
      <w:bookmarkEnd w:id="31"/>
    </w:p>
    <w:p w14:paraId="40008C77" w14:textId="77777777" w:rsidR="00DD134F" w:rsidRPr="00FC26CD" w:rsidRDefault="00DD134F" w:rsidP="00DD134F">
      <w:pPr>
        <w:pStyle w:val="Standard"/>
        <w:suppressAutoHyphens w:val="0"/>
        <w:jc w:val="both"/>
        <w:rPr>
          <w:rFonts w:ascii="Tahoma" w:hAnsi="Tahoma" w:cs="Tahoma"/>
          <w:sz w:val="18"/>
          <w:szCs w:val="18"/>
        </w:rPr>
      </w:pPr>
    </w:p>
    <w:p w14:paraId="70199794" w14:textId="7CDD1E70" w:rsidR="00DD134F" w:rsidRPr="00FC26CD" w:rsidRDefault="00DD134F" w:rsidP="00DD134F">
      <w:pPr>
        <w:pStyle w:val="Standard"/>
        <w:suppressAutoHyphens w:val="0"/>
        <w:jc w:val="both"/>
        <w:rPr>
          <w:rFonts w:ascii="Tahoma" w:hAnsi="Tahoma" w:cs="Tahoma"/>
        </w:rPr>
      </w:pPr>
      <w:r w:rsidRPr="00FC26CD">
        <w:rPr>
          <w:rFonts w:ascii="Tahoma" w:hAnsi="Tahoma" w:cs="Tahoma"/>
        </w:rPr>
        <w:t>Wykonawca określi cenę wg następujących zasad:</w:t>
      </w:r>
    </w:p>
    <w:p w14:paraId="20D90D9E" w14:textId="0F77EC91"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Cena ofertowa (z właściwym podatkiem VAT) określona na podstawie </w:t>
      </w:r>
      <w:bookmarkStart w:id="32" w:name="_Hlk95378018"/>
      <w:r w:rsidR="00A541E7">
        <w:rPr>
          <w:rFonts w:ascii="Tahoma" w:hAnsi="Tahoma" w:cs="Tahoma"/>
        </w:rPr>
        <w:t xml:space="preserve">dokumentacji </w:t>
      </w:r>
      <w:r w:rsidR="006F1585" w:rsidRPr="006F1585">
        <w:rPr>
          <w:rFonts w:ascii="Tahoma" w:hAnsi="Tahoma" w:cs="Tahoma"/>
        </w:rPr>
        <w:t>projekt</w:t>
      </w:r>
      <w:r w:rsidR="00A541E7">
        <w:rPr>
          <w:rFonts w:ascii="Tahoma" w:hAnsi="Tahoma" w:cs="Tahoma"/>
        </w:rPr>
        <w:t>owej, projektu technicznego</w:t>
      </w:r>
      <w:bookmarkEnd w:id="32"/>
      <w:r w:rsidR="006F1585" w:rsidRPr="006F1585">
        <w:rPr>
          <w:rFonts w:ascii="Tahoma" w:hAnsi="Tahoma" w:cs="Tahoma"/>
        </w:rPr>
        <w:t xml:space="preserve"> </w:t>
      </w:r>
      <w:r w:rsidRPr="00FC26CD">
        <w:rPr>
          <w:rFonts w:ascii="Tahoma" w:hAnsi="Tahoma" w:cs="Tahoma"/>
        </w:rPr>
        <w:t>oraz specyfikacji techniczn</w:t>
      </w:r>
      <w:r w:rsidR="006F1585">
        <w:rPr>
          <w:rFonts w:ascii="Tahoma" w:hAnsi="Tahoma" w:cs="Tahoma"/>
        </w:rPr>
        <w:t>ych</w:t>
      </w:r>
      <w:r w:rsidRPr="00FC26CD">
        <w:rPr>
          <w:rFonts w:ascii="Tahoma" w:hAnsi="Tahoma" w:cs="Tahoma"/>
        </w:rPr>
        <w:t xml:space="preserve"> wykonania i odbioru robót budowlanych, musi uwzględniać wszystkie wymagania zamawiającego określone w niniejszej SWZ oraz obejmować wszelkie koszty, jakie poniesie wykonawca z tytułu należytej, zgodnej z umową i obowiązującymi przepisami realizacji zamówienia, uwzględniającej cały zakres przedmiotu zamówienia, w tym koszty czynności wykonawcy, o których mowa w </w:t>
      </w:r>
      <w:r w:rsidR="00B46F0B" w:rsidRPr="00FC26CD">
        <w:rPr>
          <w:rFonts w:ascii="Tahoma" w:hAnsi="Tahoma" w:cs="Tahoma"/>
        </w:rPr>
        <w:t>r</w:t>
      </w:r>
      <w:r w:rsidRPr="00FC26CD">
        <w:rPr>
          <w:rFonts w:ascii="Tahoma" w:hAnsi="Tahoma" w:cs="Tahoma"/>
        </w:rPr>
        <w:t xml:space="preserve">ozdziale </w:t>
      </w:r>
      <w:r w:rsidR="00B4156E">
        <w:rPr>
          <w:rFonts w:ascii="Tahoma" w:hAnsi="Tahoma" w:cs="Tahoma"/>
        </w:rPr>
        <w:t>IV</w:t>
      </w:r>
      <w:r w:rsidRPr="00FC26CD">
        <w:rPr>
          <w:rFonts w:ascii="Tahoma" w:hAnsi="Tahoma" w:cs="Tahoma"/>
        </w:rPr>
        <w:t xml:space="preserve"> SWZ oraz ewentualne ryzyko wynikające z okoliczności, które można było przewidzieć w terminie opracowywania oferty do czasu jej złożenia.</w:t>
      </w:r>
    </w:p>
    <w:p w14:paraId="41EC1BD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Oferowana cena ma formę </w:t>
      </w:r>
      <w:r w:rsidRPr="00FC26CD">
        <w:rPr>
          <w:rFonts w:ascii="Tahoma" w:hAnsi="Tahoma" w:cs="Tahoma"/>
          <w:b/>
          <w:u w:val="single"/>
        </w:rPr>
        <w:t>wynagrodzenia ryczałtowego</w:t>
      </w:r>
      <w:r w:rsidRPr="00FC26CD">
        <w:rPr>
          <w:rFonts w:ascii="Tahoma" w:hAnsi="Tahoma" w:cs="Tahoma"/>
        </w:rPr>
        <w:t>, jest stała i nie podlega zmianie i waloryzacji do końca realizacji zamówienia.</w:t>
      </w:r>
    </w:p>
    <w:p w14:paraId="19F434B0" w14:textId="4205D7C6"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0B7E5B">
        <w:rPr>
          <w:rFonts w:ascii="Tahoma" w:hAnsi="Tahoma" w:cs="Tahoma"/>
        </w:rPr>
        <w:t xml:space="preserve">Oferowana cena powinna wynikać z kosztorysu ofertowego sporządzonego w formie uproszczonej. </w:t>
      </w:r>
      <w:r w:rsidRPr="00FC26CD">
        <w:rPr>
          <w:rFonts w:ascii="Tahoma" w:hAnsi="Tahoma" w:cs="Tahoma"/>
        </w:rPr>
        <w:t xml:space="preserve">Przedmiary robót będące częścią dokumentacji należy traktować jako materiał pomocniczy w przygotowaniu kosztorysu ofertowego. Każdy wykonawca we własnym zakresie winien ocenić zakres robót na podstawie </w:t>
      </w:r>
      <w:r w:rsidR="001A7FCE" w:rsidRPr="001A7FCE">
        <w:rPr>
          <w:rFonts w:ascii="Tahoma" w:hAnsi="Tahoma" w:cs="Tahoma"/>
        </w:rPr>
        <w:t>dokumentacji projektowej, projektu technicznego</w:t>
      </w:r>
      <w:r w:rsidRPr="00FC26CD">
        <w:rPr>
          <w:rFonts w:ascii="Tahoma" w:hAnsi="Tahoma" w:cs="Tahoma"/>
        </w:rPr>
        <w:t>, specyfikacji techniczn</w:t>
      </w:r>
      <w:r w:rsidR="00005124" w:rsidRPr="00FC26CD">
        <w:rPr>
          <w:rFonts w:ascii="Tahoma" w:hAnsi="Tahoma" w:cs="Tahoma"/>
        </w:rPr>
        <w:t>ej</w:t>
      </w:r>
      <w:r w:rsidRPr="00FC26CD">
        <w:rPr>
          <w:rFonts w:ascii="Tahoma" w:hAnsi="Tahoma" w:cs="Tahoma"/>
        </w:rPr>
        <w:t xml:space="preserve"> wykonania i odbioru robót budowlanych oraz wymagań zawartych w SWZ.</w:t>
      </w:r>
    </w:p>
    <w:p w14:paraId="4895FEE8" w14:textId="46CB8B0A"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Kosztorys ofertowy będzie mieć charakter jedynie informacyjno-pomocniczy, gdyż ze względu na przyjęty model wynagrodzenia ryczałtowego wykonawcy mają obowiązek wykonać przedmiot zamówienia zgodnie z </w:t>
      </w:r>
      <w:r w:rsidR="001A7FCE" w:rsidRPr="001A7FCE">
        <w:rPr>
          <w:rFonts w:ascii="Tahoma" w:hAnsi="Tahoma" w:cs="Tahoma"/>
        </w:rPr>
        <w:t>dokumentacj</w:t>
      </w:r>
      <w:r w:rsidR="001A7FCE">
        <w:rPr>
          <w:rFonts w:ascii="Tahoma" w:hAnsi="Tahoma" w:cs="Tahoma"/>
        </w:rPr>
        <w:t>ą</w:t>
      </w:r>
      <w:r w:rsidR="001A7FCE" w:rsidRPr="001A7FCE">
        <w:rPr>
          <w:rFonts w:ascii="Tahoma" w:hAnsi="Tahoma" w:cs="Tahoma"/>
        </w:rPr>
        <w:t xml:space="preserve"> projektow</w:t>
      </w:r>
      <w:r w:rsidR="001A7FCE">
        <w:rPr>
          <w:rFonts w:ascii="Tahoma" w:hAnsi="Tahoma" w:cs="Tahoma"/>
        </w:rPr>
        <w:t>ą</w:t>
      </w:r>
      <w:r w:rsidR="001A7FCE" w:rsidRPr="001A7FCE">
        <w:rPr>
          <w:rFonts w:ascii="Tahoma" w:hAnsi="Tahoma" w:cs="Tahoma"/>
        </w:rPr>
        <w:t>, projekt</w:t>
      </w:r>
      <w:r w:rsidR="001A7FCE">
        <w:rPr>
          <w:rFonts w:ascii="Tahoma" w:hAnsi="Tahoma" w:cs="Tahoma"/>
        </w:rPr>
        <w:t>em</w:t>
      </w:r>
      <w:r w:rsidR="001A7FCE" w:rsidRPr="001A7FCE">
        <w:rPr>
          <w:rFonts w:ascii="Tahoma" w:hAnsi="Tahoma" w:cs="Tahoma"/>
        </w:rPr>
        <w:t xml:space="preserve"> techniczn</w:t>
      </w:r>
      <w:r w:rsidR="001A7FCE">
        <w:rPr>
          <w:rFonts w:ascii="Tahoma" w:hAnsi="Tahoma" w:cs="Tahoma"/>
        </w:rPr>
        <w:t>ym</w:t>
      </w:r>
      <w:r w:rsidRPr="00FC26CD">
        <w:rPr>
          <w:rFonts w:ascii="Tahoma" w:hAnsi="Tahoma" w:cs="Tahoma"/>
        </w:rPr>
        <w:t>, specyfikacj</w:t>
      </w:r>
      <w:r w:rsidR="00005124" w:rsidRPr="00FC26CD">
        <w:rPr>
          <w:rFonts w:ascii="Tahoma" w:hAnsi="Tahoma" w:cs="Tahoma"/>
        </w:rPr>
        <w:t>ą</w:t>
      </w:r>
      <w:r w:rsidRPr="00FC26CD">
        <w:rPr>
          <w:rFonts w:ascii="Tahoma" w:hAnsi="Tahoma" w:cs="Tahoma"/>
        </w:rPr>
        <w:t xml:space="preserve"> techniczn</w:t>
      </w:r>
      <w:r w:rsidR="00005124" w:rsidRPr="00FC26CD">
        <w:rPr>
          <w:rFonts w:ascii="Tahoma" w:hAnsi="Tahoma" w:cs="Tahoma"/>
        </w:rPr>
        <w:t>ą</w:t>
      </w:r>
      <w:r w:rsidRPr="00FC26CD">
        <w:rPr>
          <w:rFonts w:ascii="Tahoma" w:hAnsi="Tahoma" w:cs="Tahoma"/>
        </w:rPr>
        <w:t xml:space="preserve"> wykonania i odbioru robót oraz obowiązującymi przepisami, za z góry określone wynagrodzenie.</w:t>
      </w:r>
    </w:p>
    <w:p w14:paraId="3D60E23F"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określa cenę realizacji zamówienia poprzez wskazanie w Formularzu oferty ceny oferty (brutto) i zastosowanej stawki podatku VAT.</w:t>
      </w:r>
    </w:p>
    <w:p w14:paraId="48D46E2B" w14:textId="7145B71F"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Stawka podatku VAT winna być określona zgodnie z ustawą z dnia 11 marca 2004 r. o podatku od towarów i usług (</w:t>
      </w:r>
      <w:r w:rsidR="00AD47D5">
        <w:rPr>
          <w:rFonts w:ascii="Tahoma" w:hAnsi="Tahoma" w:cs="Tahoma"/>
        </w:rPr>
        <w:t xml:space="preserve">tekst jednolity: </w:t>
      </w:r>
      <w:r w:rsidRPr="00FC26CD">
        <w:rPr>
          <w:rFonts w:ascii="Tahoma" w:hAnsi="Tahoma" w:cs="Tahoma"/>
        </w:rPr>
        <w:t>Dz. U. z 20</w:t>
      </w:r>
      <w:r w:rsidR="00E54B62" w:rsidRPr="00FC26CD">
        <w:rPr>
          <w:rFonts w:ascii="Tahoma" w:hAnsi="Tahoma" w:cs="Tahoma"/>
        </w:rPr>
        <w:t>2</w:t>
      </w:r>
      <w:r w:rsidR="00AD47D5">
        <w:rPr>
          <w:rFonts w:ascii="Tahoma" w:hAnsi="Tahoma" w:cs="Tahoma"/>
        </w:rPr>
        <w:t>1</w:t>
      </w:r>
      <w:r w:rsidRPr="00FC26CD">
        <w:rPr>
          <w:rFonts w:ascii="Tahoma" w:hAnsi="Tahoma" w:cs="Tahoma"/>
        </w:rPr>
        <w:t xml:space="preserve"> r. poz. </w:t>
      </w:r>
      <w:r w:rsidR="00E54B62" w:rsidRPr="00FC26CD">
        <w:rPr>
          <w:rFonts w:ascii="Tahoma" w:hAnsi="Tahoma" w:cs="Tahoma"/>
        </w:rPr>
        <w:t>6</w:t>
      </w:r>
      <w:r w:rsidR="00AD47D5">
        <w:rPr>
          <w:rFonts w:ascii="Tahoma" w:hAnsi="Tahoma" w:cs="Tahoma"/>
        </w:rPr>
        <w:t>85</w:t>
      </w:r>
      <w:r w:rsidR="008759CF" w:rsidRPr="00FC26CD">
        <w:rPr>
          <w:rFonts w:ascii="Tahoma" w:hAnsi="Tahoma" w:cs="Tahoma"/>
        </w:rPr>
        <w:t xml:space="preserve"> ze zm.</w:t>
      </w:r>
      <w:r w:rsidRPr="00FC26CD">
        <w:rPr>
          <w:rFonts w:ascii="Tahoma" w:hAnsi="Tahoma" w:cs="Tahoma"/>
        </w:rPr>
        <w:t>).</w:t>
      </w:r>
    </w:p>
    <w:p w14:paraId="189334F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Cena oferty musi być wyrażona w złotych polskich z dokładnością do dwóch miejsc po przecinku z zachowaniem prawidłowego zaokrąglania zgodnego z zasadami matematycznymi. Zamawiający nie dopuszcza rozliczenia w walutach obcych.</w:t>
      </w:r>
    </w:p>
    <w:p w14:paraId="62631322"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może zaoferować tylko jedną cenę dla zamówienia.</w:t>
      </w:r>
    </w:p>
    <w:p w14:paraId="0DE1FCC9"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Zamawiający nie będzie udzielał zaliczek na realizację zamówienia.</w:t>
      </w:r>
    </w:p>
    <w:p w14:paraId="70826390" w14:textId="77777777" w:rsidR="00B46F0B"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Zgodnie z art. </w:t>
      </w:r>
      <w:r w:rsidR="00B46F0B" w:rsidRPr="00FC26CD">
        <w:rPr>
          <w:rFonts w:ascii="Tahoma" w:hAnsi="Tahoma" w:cs="Tahoma"/>
        </w:rPr>
        <w:t>225</w:t>
      </w:r>
      <w:r w:rsidRPr="00FC26CD">
        <w:rPr>
          <w:rFonts w:ascii="Tahoma" w:hAnsi="Tahoma" w:cs="Tahoma"/>
        </w:rPr>
        <w:t xml:space="preserve">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w:t>
      </w:r>
      <w:r w:rsidR="00B46F0B" w:rsidRPr="00FC26CD">
        <w:rPr>
          <w:rFonts w:ascii="Tahoma" w:hAnsi="Tahoma" w:cs="Tahoma"/>
        </w:rPr>
        <w:t>:</w:t>
      </w:r>
    </w:p>
    <w:p w14:paraId="3FCA2363" w14:textId="54B59967" w:rsidR="00B46F0B" w:rsidRPr="00FC26CD" w:rsidRDefault="00DD134F" w:rsidP="005F05FB">
      <w:pPr>
        <w:pStyle w:val="Standard"/>
        <w:numPr>
          <w:ilvl w:val="1"/>
          <w:numId w:val="430"/>
        </w:numPr>
        <w:tabs>
          <w:tab w:val="left" w:pos="284"/>
        </w:tabs>
        <w:suppressAutoHyphens w:val="0"/>
        <w:ind w:left="567" w:hanging="283"/>
        <w:jc w:val="both"/>
        <w:rPr>
          <w:rFonts w:ascii="Tahoma" w:hAnsi="Tahoma" w:cs="Tahoma"/>
        </w:rPr>
      </w:pPr>
      <w:r w:rsidRPr="00FC26CD">
        <w:rPr>
          <w:rFonts w:ascii="Tahoma" w:hAnsi="Tahoma" w:cs="Tahoma"/>
        </w:rPr>
        <w:t>poinformować zamawiającego, ż</w:t>
      </w:r>
      <w:r w:rsidR="00B46F0B" w:rsidRPr="00FC26CD">
        <w:rPr>
          <w:rFonts w:ascii="Tahoma" w:hAnsi="Tahoma" w:cs="Tahoma"/>
        </w:rPr>
        <w:t>e</w:t>
      </w:r>
      <w:r w:rsidRPr="00FC26CD">
        <w:rPr>
          <w:rFonts w:ascii="Tahoma" w:hAnsi="Tahoma" w:cs="Tahoma"/>
        </w:rPr>
        <w:t xml:space="preserve"> wybór </w:t>
      </w:r>
      <w:r w:rsidR="00B46F0B" w:rsidRPr="00FC26CD">
        <w:rPr>
          <w:rFonts w:ascii="Tahoma" w:hAnsi="Tahoma" w:cs="Tahoma"/>
        </w:rPr>
        <w:t xml:space="preserve">jego </w:t>
      </w:r>
      <w:r w:rsidRPr="00FC26CD">
        <w:rPr>
          <w:rFonts w:ascii="Tahoma" w:hAnsi="Tahoma" w:cs="Tahoma"/>
        </w:rPr>
        <w:t>oferty będzie prowadzi</w:t>
      </w:r>
      <w:r w:rsidR="00B46F0B" w:rsidRPr="00FC26CD">
        <w:rPr>
          <w:rFonts w:ascii="Tahoma" w:hAnsi="Tahoma" w:cs="Tahoma"/>
        </w:rPr>
        <w:t>ł</w:t>
      </w:r>
      <w:r w:rsidRPr="00FC26CD">
        <w:rPr>
          <w:rFonts w:ascii="Tahoma" w:hAnsi="Tahoma" w:cs="Tahoma"/>
        </w:rPr>
        <w:t xml:space="preserve"> do powstania u zamawiającego obowiązku podatkowego</w:t>
      </w:r>
      <w:r w:rsidR="00B46F0B" w:rsidRPr="00FC26CD">
        <w:rPr>
          <w:rFonts w:ascii="Tahoma" w:hAnsi="Tahoma" w:cs="Tahoma"/>
        </w:rPr>
        <w:t>;</w:t>
      </w:r>
    </w:p>
    <w:p w14:paraId="476EDD18" w14:textId="1C603C39" w:rsidR="0069642E" w:rsidRPr="00FC26CD" w:rsidRDefault="00DD134F" w:rsidP="005F05FB">
      <w:pPr>
        <w:pStyle w:val="Standard"/>
        <w:numPr>
          <w:ilvl w:val="1"/>
          <w:numId w:val="430"/>
        </w:numPr>
        <w:tabs>
          <w:tab w:val="left" w:pos="284"/>
        </w:tabs>
        <w:suppressAutoHyphens w:val="0"/>
        <w:ind w:left="567" w:hanging="283"/>
        <w:jc w:val="both"/>
        <w:rPr>
          <w:rFonts w:ascii="Tahoma" w:hAnsi="Tahoma" w:cs="Tahoma"/>
        </w:rPr>
      </w:pPr>
      <w:r w:rsidRPr="00FC26CD">
        <w:rPr>
          <w:rFonts w:ascii="Tahoma" w:hAnsi="Tahoma" w:cs="Tahoma"/>
        </w:rPr>
        <w:t>wskaz</w:t>
      </w:r>
      <w:r w:rsidR="00B46F0B" w:rsidRPr="00FC26CD">
        <w:rPr>
          <w:rFonts w:ascii="Tahoma" w:hAnsi="Tahoma" w:cs="Tahoma"/>
        </w:rPr>
        <w:t>ać</w:t>
      </w:r>
      <w:r w:rsidRPr="00FC26CD">
        <w:rPr>
          <w:rFonts w:ascii="Tahoma" w:hAnsi="Tahoma" w:cs="Tahoma"/>
        </w:rPr>
        <w:t xml:space="preserve"> nazwę (rodzaj) towaru lub usługi, których dostawa lub świadczenie będ</w:t>
      </w:r>
      <w:r w:rsidR="0069642E" w:rsidRPr="00FC26CD">
        <w:rPr>
          <w:rFonts w:ascii="Tahoma" w:hAnsi="Tahoma" w:cs="Tahoma"/>
        </w:rPr>
        <w:t>ą</w:t>
      </w:r>
      <w:r w:rsidRPr="00FC26CD">
        <w:rPr>
          <w:rFonts w:ascii="Tahoma" w:hAnsi="Tahoma" w:cs="Tahoma"/>
        </w:rPr>
        <w:t xml:space="preserve"> prowadzi</w:t>
      </w:r>
      <w:r w:rsidR="0069642E" w:rsidRPr="00FC26CD">
        <w:rPr>
          <w:rFonts w:ascii="Tahoma" w:hAnsi="Tahoma" w:cs="Tahoma"/>
        </w:rPr>
        <w:t>ły</w:t>
      </w:r>
      <w:r w:rsidRPr="00FC26CD">
        <w:rPr>
          <w:rFonts w:ascii="Tahoma" w:hAnsi="Tahoma" w:cs="Tahoma"/>
        </w:rPr>
        <w:t xml:space="preserve"> do powstania</w:t>
      </w:r>
      <w:r w:rsidR="0069642E" w:rsidRPr="00FC26CD">
        <w:rPr>
          <w:rFonts w:ascii="Tahoma" w:hAnsi="Tahoma" w:cs="Tahoma"/>
        </w:rPr>
        <w:t xml:space="preserve"> obowiązku podatkowego;</w:t>
      </w:r>
    </w:p>
    <w:p w14:paraId="671DDF58" w14:textId="77777777" w:rsidR="0069642E" w:rsidRPr="00FC26CD" w:rsidRDefault="00DD134F" w:rsidP="005F05FB">
      <w:pPr>
        <w:pStyle w:val="Standard"/>
        <w:numPr>
          <w:ilvl w:val="1"/>
          <w:numId w:val="430"/>
        </w:numPr>
        <w:tabs>
          <w:tab w:val="left" w:pos="284"/>
        </w:tabs>
        <w:suppressAutoHyphens w:val="0"/>
        <w:ind w:left="567" w:hanging="283"/>
        <w:jc w:val="both"/>
        <w:rPr>
          <w:rFonts w:ascii="Tahoma" w:hAnsi="Tahoma" w:cs="Tahoma"/>
        </w:rPr>
      </w:pPr>
      <w:r w:rsidRPr="00FC26CD">
        <w:rPr>
          <w:rFonts w:ascii="Tahoma" w:hAnsi="Tahoma" w:cs="Tahoma"/>
        </w:rPr>
        <w:t>wskaz</w:t>
      </w:r>
      <w:r w:rsidR="0069642E" w:rsidRPr="00FC26CD">
        <w:rPr>
          <w:rFonts w:ascii="Tahoma" w:hAnsi="Tahoma" w:cs="Tahoma"/>
        </w:rPr>
        <w:t xml:space="preserve">ać </w:t>
      </w:r>
      <w:r w:rsidRPr="00FC26CD">
        <w:rPr>
          <w:rFonts w:ascii="Tahoma" w:hAnsi="Tahoma" w:cs="Tahoma"/>
        </w:rPr>
        <w:t xml:space="preserve">wartość </w:t>
      </w:r>
      <w:r w:rsidR="0069642E" w:rsidRPr="00FC26CD">
        <w:rPr>
          <w:rFonts w:ascii="Tahoma" w:hAnsi="Tahoma" w:cs="Tahoma"/>
        </w:rPr>
        <w:t xml:space="preserve">towaru lub usługi objętego obowiązkiem podatkowym zamawiającego, </w:t>
      </w:r>
      <w:r w:rsidRPr="00FC26CD">
        <w:rPr>
          <w:rFonts w:ascii="Tahoma" w:hAnsi="Tahoma" w:cs="Tahoma"/>
        </w:rPr>
        <w:t>bez kwoty podatku</w:t>
      </w:r>
      <w:r w:rsidR="0069642E" w:rsidRPr="00FC26CD">
        <w:rPr>
          <w:rFonts w:ascii="Tahoma" w:hAnsi="Tahoma" w:cs="Tahoma"/>
        </w:rPr>
        <w:t>;</w:t>
      </w:r>
    </w:p>
    <w:p w14:paraId="0A59D9D9" w14:textId="77777777" w:rsidR="0069642E" w:rsidRPr="00FC26CD" w:rsidRDefault="0069642E" w:rsidP="005F05FB">
      <w:pPr>
        <w:pStyle w:val="Standard"/>
        <w:numPr>
          <w:ilvl w:val="1"/>
          <w:numId w:val="430"/>
        </w:numPr>
        <w:tabs>
          <w:tab w:val="left" w:pos="284"/>
        </w:tabs>
        <w:suppressAutoHyphens w:val="0"/>
        <w:ind w:left="567" w:hanging="283"/>
        <w:jc w:val="both"/>
        <w:rPr>
          <w:rFonts w:ascii="Tahoma" w:hAnsi="Tahoma" w:cs="Tahoma"/>
        </w:rPr>
      </w:pPr>
      <w:r w:rsidRPr="00FC26CD">
        <w:rPr>
          <w:rFonts w:ascii="Tahoma" w:hAnsi="Tahoma" w:cs="Tahoma"/>
        </w:rPr>
        <w:t>wskazać stawkę podatku od towarów i usług, która zgodnie z wiedzą wykonawcy, będzie miała zastosowanie.</w:t>
      </w:r>
    </w:p>
    <w:p w14:paraId="16B6BB6A" w14:textId="0C31F169" w:rsidR="00DD134F" w:rsidRPr="00FC26CD" w:rsidRDefault="00DD134F" w:rsidP="0069642E">
      <w:pPr>
        <w:pStyle w:val="Standard"/>
        <w:tabs>
          <w:tab w:val="left" w:pos="284"/>
        </w:tabs>
        <w:suppressAutoHyphens w:val="0"/>
        <w:ind w:left="567"/>
        <w:jc w:val="both"/>
        <w:rPr>
          <w:rFonts w:ascii="Tahoma" w:hAnsi="Tahoma" w:cs="Tahoma"/>
        </w:rPr>
      </w:pPr>
    </w:p>
    <w:p w14:paraId="74A86B26" w14:textId="0B382F39" w:rsidR="0005317A" w:rsidRPr="003E2ED6" w:rsidRDefault="00DD134F" w:rsidP="00DD134F">
      <w:pPr>
        <w:pStyle w:val="Standard"/>
        <w:tabs>
          <w:tab w:val="left" w:pos="900"/>
        </w:tabs>
        <w:jc w:val="both"/>
        <w:rPr>
          <w:rFonts w:ascii="Tahoma" w:hAnsi="Tahoma" w:cs="Tahoma"/>
          <w:bCs/>
        </w:rPr>
      </w:pPr>
      <w:r w:rsidRPr="003E2ED6">
        <w:rPr>
          <w:rFonts w:ascii="Tahoma" w:hAnsi="Tahoma" w:cs="Tahoma"/>
          <w:bCs/>
        </w:rPr>
        <w:t xml:space="preserve">W związku z rozliczeniem ryczałtowym zamawiający proponuje, aby wykonawca dokonał sprawdzenia </w:t>
      </w:r>
      <w:r w:rsidR="001A7FCE" w:rsidRPr="001A7FCE">
        <w:rPr>
          <w:rFonts w:ascii="Tahoma" w:hAnsi="Tahoma" w:cs="Tahoma"/>
          <w:bCs/>
        </w:rPr>
        <w:t>dokumentacji projektowej, projektu technicznego</w:t>
      </w:r>
      <w:r w:rsidR="006F1585" w:rsidRPr="006F1585">
        <w:rPr>
          <w:rFonts w:ascii="Tahoma" w:hAnsi="Tahoma" w:cs="Tahoma"/>
          <w:bCs/>
        </w:rPr>
        <w:t xml:space="preserve"> </w:t>
      </w:r>
      <w:r w:rsidRPr="003E2ED6">
        <w:rPr>
          <w:rFonts w:ascii="Tahoma" w:hAnsi="Tahoma" w:cs="Tahoma"/>
          <w:bCs/>
        </w:rPr>
        <w:t>oraz specyfikacji technicznych wykonania i odbioru robót budowlanych, a także zdobył, na swoją własną odpowiedzialność i ryzyko wszelkie dodatkowe informacje, które mogą być konieczne do przygotowania oferty oraz zawarcia umowy i wykonania zamówienia.</w:t>
      </w:r>
    </w:p>
    <w:p w14:paraId="621678DF" w14:textId="77777777" w:rsidR="0010366C" w:rsidRPr="00FC26CD" w:rsidRDefault="0010366C" w:rsidP="00DD134F">
      <w:pPr>
        <w:pStyle w:val="Standard"/>
        <w:tabs>
          <w:tab w:val="left" w:pos="900"/>
        </w:tabs>
        <w:jc w:val="both"/>
        <w:rPr>
          <w:rFonts w:ascii="Tahoma" w:hAnsi="Tahoma" w:cs="Tahoma"/>
          <w:b/>
          <w:i/>
          <w:u w:val="single"/>
        </w:rPr>
      </w:pPr>
    </w:p>
    <w:p w14:paraId="49545737" w14:textId="6FBF3645" w:rsidR="00DD134F" w:rsidRPr="00FC26CD" w:rsidRDefault="00DD134F" w:rsidP="00C47F6D">
      <w:pPr>
        <w:pStyle w:val="Styl4"/>
        <w:ind w:left="142" w:hanging="568"/>
      </w:pPr>
      <w:bookmarkStart w:id="33" w:name="_Toc96666694"/>
      <w:r w:rsidRPr="00FC26CD">
        <w:t>Kryteria oraz zasady oceny ofert</w:t>
      </w:r>
      <w:bookmarkEnd w:id="33"/>
    </w:p>
    <w:p w14:paraId="43A2ABA0" w14:textId="77777777" w:rsidR="00DD134F" w:rsidRPr="00FC26CD" w:rsidRDefault="00DD134F" w:rsidP="00DD134F">
      <w:pPr>
        <w:pStyle w:val="Standard"/>
        <w:tabs>
          <w:tab w:val="left" w:pos="900"/>
        </w:tabs>
        <w:jc w:val="both"/>
        <w:rPr>
          <w:rFonts w:ascii="Tahoma" w:hAnsi="Tahoma" w:cs="Tahoma"/>
          <w:b/>
          <w:i/>
          <w:sz w:val="18"/>
          <w:szCs w:val="18"/>
          <w:u w:val="single"/>
        </w:rPr>
      </w:pPr>
    </w:p>
    <w:p w14:paraId="38DE4841" w14:textId="4799084B" w:rsidR="00DD134F" w:rsidRDefault="00DD134F" w:rsidP="00DD134F">
      <w:pPr>
        <w:jc w:val="both"/>
        <w:rPr>
          <w:rFonts w:ascii="Tahoma" w:hAnsi="Tahoma" w:cs="Tahoma"/>
        </w:rPr>
      </w:pPr>
      <w:r w:rsidRPr="00FC26CD">
        <w:rPr>
          <w:rFonts w:ascii="Tahoma" w:hAnsi="Tahoma" w:cs="Tahoma"/>
        </w:rPr>
        <w:t>W celu wyboru najkorzystniejszej oferty zamawiający przyjął następujące kryteria – przypisując im odpowiednią wagę punktową:</w:t>
      </w:r>
    </w:p>
    <w:p w14:paraId="54DFF8CA" w14:textId="77777777" w:rsidR="001E054F" w:rsidRPr="003E2ED6" w:rsidRDefault="001E054F" w:rsidP="00DD134F">
      <w:pPr>
        <w:jc w:val="both"/>
        <w:rPr>
          <w:rFonts w:ascii="Tahoma" w:hAnsi="Tahoma" w:cs="Tahoma"/>
        </w:rPr>
      </w:pPr>
    </w:p>
    <w:p w14:paraId="3916579B" w14:textId="0C7FF809" w:rsidR="00564CCA" w:rsidRPr="00FC26CD" w:rsidRDefault="00564CCA" w:rsidP="005F05FB">
      <w:pPr>
        <w:pStyle w:val="Akapitzlist"/>
        <w:numPr>
          <w:ilvl w:val="1"/>
          <w:numId w:val="423"/>
        </w:numPr>
        <w:suppressAutoHyphens/>
        <w:spacing w:after="0" w:line="240" w:lineRule="auto"/>
        <w:ind w:left="568" w:hanging="284"/>
        <w:jc w:val="both"/>
        <w:textAlignment w:val="auto"/>
        <w:rPr>
          <w:rFonts w:ascii="Tahoma" w:hAnsi="Tahoma" w:cs="Tahoma"/>
          <w:sz w:val="20"/>
          <w:szCs w:val="20"/>
        </w:rPr>
      </w:pPr>
      <w:r w:rsidRPr="00FC26CD">
        <w:rPr>
          <w:rFonts w:ascii="Tahoma" w:hAnsi="Tahoma" w:cs="Tahoma"/>
          <w:b/>
          <w:bCs/>
          <w:sz w:val="20"/>
          <w:szCs w:val="20"/>
        </w:rPr>
        <w:t>Cena</w:t>
      </w:r>
      <w:r w:rsidRPr="00FC26CD">
        <w:rPr>
          <w:rFonts w:ascii="Tahoma" w:hAnsi="Tahoma" w:cs="Tahoma"/>
          <w:b/>
          <w:sz w:val="20"/>
          <w:szCs w:val="20"/>
        </w:rPr>
        <w:t xml:space="preserve"> oferty (X</w:t>
      </w:r>
      <w:r w:rsidRPr="00FC26CD">
        <w:rPr>
          <w:rFonts w:ascii="Tahoma" w:hAnsi="Tahoma" w:cs="Tahoma"/>
          <w:b/>
          <w:sz w:val="20"/>
          <w:szCs w:val="20"/>
          <w:vertAlign w:val="subscript"/>
        </w:rPr>
        <w:t>1</w:t>
      </w:r>
      <w:r w:rsidRPr="00FC26CD">
        <w:rPr>
          <w:rFonts w:ascii="Tahoma" w:hAnsi="Tahoma" w:cs="Tahoma"/>
          <w:b/>
          <w:sz w:val="20"/>
          <w:szCs w:val="20"/>
        </w:rPr>
        <w:t>)</w:t>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t>90 pkt</w:t>
      </w:r>
    </w:p>
    <w:p w14:paraId="292BA0D7" w14:textId="77777777" w:rsidR="00564CCA" w:rsidRPr="00FC26CD" w:rsidRDefault="00564CCA" w:rsidP="005F05FB">
      <w:pPr>
        <w:pStyle w:val="Akapitzlist"/>
        <w:numPr>
          <w:ilvl w:val="1"/>
          <w:numId w:val="423"/>
        </w:numPr>
        <w:suppressAutoHyphens/>
        <w:spacing w:after="0" w:line="240" w:lineRule="auto"/>
        <w:ind w:left="568" w:hanging="284"/>
        <w:jc w:val="both"/>
        <w:textAlignment w:val="auto"/>
        <w:rPr>
          <w:rFonts w:ascii="Tahoma" w:hAnsi="Tahoma" w:cs="Tahoma"/>
          <w:sz w:val="20"/>
          <w:szCs w:val="20"/>
        </w:rPr>
      </w:pPr>
      <w:r w:rsidRPr="00FC26CD">
        <w:rPr>
          <w:rFonts w:ascii="Tahoma" w:hAnsi="Tahoma" w:cs="Tahoma"/>
          <w:b/>
          <w:sz w:val="20"/>
          <w:szCs w:val="20"/>
        </w:rPr>
        <w:t xml:space="preserve">Okres gwarancji </w:t>
      </w:r>
      <w:r w:rsidRPr="00FC26CD">
        <w:rPr>
          <w:rFonts w:ascii="Tahoma" w:hAnsi="Tahoma" w:cs="Tahoma"/>
          <w:b/>
          <w:sz w:val="20"/>
          <w:szCs w:val="20"/>
          <w:lang w:eastAsia="pl-PL"/>
        </w:rPr>
        <w:t>(X</w:t>
      </w:r>
      <w:r w:rsidRPr="00FC26CD">
        <w:rPr>
          <w:rFonts w:ascii="Tahoma" w:hAnsi="Tahoma" w:cs="Tahoma"/>
          <w:b/>
          <w:sz w:val="20"/>
          <w:szCs w:val="20"/>
          <w:vertAlign w:val="subscript"/>
          <w:lang w:eastAsia="pl-PL"/>
        </w:rPr>
        <w:t>2</w:t>
      </w:r>
      <w:r w:rsidRPr="00FC26CD">
        <w:rPr>
          <w:rFonts w:ascii="Tahoma" w:hAnsi="Tahoma" w:cs="Tahoma"/>
          <w:b/>
          <w:sz w:val="20"/>
          <w:szCs w:val="20"/>
          <w:lang w:eastAsia="pl-PL"/>
        </w:rPr>
        <w:t>)</w:t>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t>10 pkt</w:t>
      </w:r>
    </w:p>
    <w:p w14:paraId="09C60F2E" w14:textId="77777777" w:rsidR="00564CCA" w:rsidRPr="00FC26CD" w:rsidRDefault="00564CCA" w:rsidP="00564CCA">
      <w:pPr>
        <w:rPr>
          <w:rFonts w:ascii="Tahoma" w:hAnsi="Tahoma" w:cs="Tahoma"/>
          <w:b/>
          <w:u w:val="single"/>
        </w:rPr>
      </w:pPr>
    </w:p>
    <w:p w14:paraId="0E411E99" w14:textId="77777777" w:rsidR="00564CCA" w:rsidRPr="00FC26CD" w:rsidRDefault="00564CCA" w:rsidP="00564CCA">
      <w:pPr>
        <w:keepNext/>
        <w:jc w:val="both"/>
        <w:rPr>
          <w:rFonts w:ascii="Tahoma" w:hAnsi="Tahoma" w:cs="Tahoma"/>
          <w:u w:val="single"/>
        </w:rPr>
      </w:pPr>
      <w:r w:rsidRPr="00FC26CD">
        <w:rPr>
          <w:rFonts w:ascii="Tahoma" w:hAnsi="Tahoma" w:cs="Tahoma"/>
          <w:b/>
          <w:u w:val="single"/>
        </w:rPr>
        <w:t>Kryterium cena oferty</w:t>
      </w:r>
      <w:r w:rsidRPr="00FC26CD">
        <w:rPr>
          <w:rFonts w:ascii="Tahoma" w:hAnsi="Tahoma" w:cs="Tahoma"/>
          <w:u w:val="single"/>
        </w:rPr>
        <w:t xml:space="preserve"> (X</w:t>
      </w:r>
      <w:r w:rsidRPr="00FC26CD">
        <w:rPr>
          <w:rFonts w:ascii="Tahoma" w:hAnsi="Tahoma" w:cs="Tahoma"/>
          <w:u w:val="single"/>
          <w:vertAlign w:val="subscript"/>
        </w:rPr>
        <w:t>1</w:t>
      </w:r>
      <w:r w:rsidRPr="00FC26CD">
        <w:rPr>
          <w:rFonts w:ascii="Tahoma" w:hAnsi="Tahoma" w:cs="Tahoma"/>
          <w:u w:val="single"/>
        </w:rPr>
        <w:t>)</w:t>
      </w:r>
    </w:p>
    <w:p w14:paraId="6635E73E" w14:textId="108574C5" w:rsidR="00564CCA" w:rsidRPr="00FC26CD" w:rsidRDefault="00564CCA" w:rsidP="00564CCA">
      <w:pPr>
        <w:jc w:val="both"/>
        <w:rPr>
          <w:rFonts w:ascii="Tahoma" w:hAnsi="Tahoma" w:cs="Tahoma"/>
        </w:rPr>
      </w:pPr>
      <w:r w:rsidRPr="00FC26CD">
        <w:rPr>
          <w:rFonts w:ascii="Tahoma" w:hAnsi="Tahoma" w:cs="Tahoma"/>
        </w:rPr>
        <w:t xml:space="preserve">należy ustalić cenę oferty dla całego zakresu zamówienia, zgodnie z zasadami określonymi w rozdziale </w:t>
      </w:r>
      <w:r w:rsidR="00877DD5" w:rsidRPr="00FC26CD">
        <w:rPr>
          <w:rFonts w:ascii="Tahoma" w:hAnsi="Tahoma" w:cs="Tahoma"/>
        </w:rPr>
        <w:t>X</w:t>
      </w:r>
      <w:r w:rsidRPr="00FC26CD">
        <w:rPr>
          <w:rFonts w:ascii="Tahoma" w:hAnsi="Tahoma" w:cs="Tahoma"/>
        </w:rPr>
        <w:t>VI</w:t>
      </w:r>
      <w:r w:rsidR="0010366C">
        <w:rPr>
          <w:rFonts w:ascii="Tahoma" w:hAnsi="Tahoma" w:cs="Tahoma"/>
        </w:rPr>
        <w:t>II</w:t>
      </w:r>
      <w:r w:rsidRPr="00FC26CD">
        <w:rPr>
          <w:rFonts w:ascii="Tahoma" w:hAnsi="Tahoma" w:cs="Tahoma"/>
        </w:rPr>
        <w:t xml:space="preserve"> „Opis sposobu obliczenia ceny”. Za zaoferowaną </w:t>
      </w:r>
      <w:r w:rsidRPr="00FC26CD">
        <w:rPr>
          <w:rFonts w:ascii="Tahoma" w:hAnsi="Tahoma" w:cs="Tahoma"/>
          <w:b/>
        </w:rPr>
        <w:t xml:space="preserve">cenę </w:t>
      </w:r>
      <w:r w:rsidRPr="00FC26CD">
        <w:rPr>
          <w:rFonts w:ascii="Tahoma" w:hAnsi="Tahoma" w:cs="Tahoma"/>
        </w:rPr>
        <w:t>wynikającą z</w:t>
      </w:r>
      <w:r w:rsidR="0040265E">
        <w:rPr>
          <w:rFonts w:ascii="Tahoma" w:hAnsi="Tahoma" w:cs="Tahoma"/>
        </w:rPr>
        <w:t xml:space="preserve"> </w:t>
      </w:r>
      <w:r w:rsidRPr="00FC26CD">
        <w:rPr>
          <w:rFonts w:ascii="Tahoma" w:hAnsi="Tahoma" w:cs="Tahoma"/>
        </w:rPr>
        <w:t>oferty można otrzymać maksymalnie 90 pkt. Maksymalną ilość punktów otrzyma oferta z najniższą ceną niepodlegająca odrzuceniu. Pozostali wykonawcy uzyskują ilość punktów obliczoną wg poniższego wzoru:</w:t>
      </w:r>
    </w:p>
    <w:p w14:paraId="16317ABE" w14:textId="77777777" w:rsidR="00564CCA" w:rsidRPr="00FC26CD" w:rsidRDefault="00564CCA" w:rsidP="00564CCA">
      <w:pPr>
        <w:jc w:val="both"/>
        <w:rPr>
          <w:rFonts w:ascii="Tahoma" w:hAnsi="Tahoma" w:cs="Tahoma"/>
        </w:rPr>
      </w:pPr>
    </w:p>
    <w:p w14:paraId="3CF5180E"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cena ofertowa najniższa spośród wszystkich rozpatrywanych i nieodrzuconych ofert</w:t>
      </w:r>
    </w:p>
    <w:p w14:paraId="21A8A575"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X</w:t>
      </w:r>
      <w:r w:rsidRPr="00FC26CD">
        <w:rPr>
          <w:rFonts w:ascii="Tahoma" w:hAnsi="Tahoma" w:cs="Tahoma"/>
          <w:sz w:val="20"/>
          <w:szCs w:val="20"/>
          <w:vertAlign w:val="subscript"/>
          <w:lang w:eastAsia="pl-PL"/>
        </w:rPr>
        <w:t>1</w:t>
      </w:r>
      <w:r w:rsidRPr="00FC26CD">
        <w:rPr>
          <w:rFonts w:ascii="Tahoma" w:hAnsi="Tahoma" w:cs="Tahoma"/>
          <w:sz w:val="20"/>
          <w:szCs w:val="20"/>
          <w:lang w:eastAsia="pl-PL"/>
        </w:rPr>
        <w:t xml:space="preserve"> =</w:t>
      </w:r>
      <w:r w:rsidRPr="00FC26CD">
        <w:rPr>
          <w:rFonts w:ascii="Tahoma" w:hAnsi="Tahoma" w:cs="Tahoma"/>
          <w:sz w:val="20"/>
          <w:szCs w:val="20"/>
          <w:lang w:eastAsia="pl-PL"/>
        </w:rPr>
        <w:tab/>
        <w:t>------------------------------------------------------------------------------------------------------------ x 90 pkt</w:t>
      </w:r>
    </w:p>
    <w:p w14:paraId="5DE04135"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cena ofertowa oferty badanej (przeliczanej)</w:t>
      </w:r>
    </w:p>
    <w:p w14:paraId="69565454" w14:textId="77777777" w:rsidR="001E054F" w:rsidRPr="00FC26CD" w:rsidRDefault="001E054F" w:rsidP="00564CCA">
      <w:pPr>
        <w:jc w:val="both"/>
        <w:rPr>
          <w:rFonts w:ascii="Tahoma" w:hAnsi="Tahoma" w:cs="Tahoma"/>
          <w:b/>
          <w:u w:val="single"/>
        </w:rPr>
      </w:pPr>
    </w:p>
    <w:p w14:paraId="5095DB6D" w14:textId="74B2BA34" w:rsidR="00564CCA" w:rsidRPr="00FC26CD" w:rsidRDefault="00564CCA" w:rsidP="00564CCA">
      <w:pPr>
        <w:jc w:val="both"/>
        <w:rPr>
          <w:rFonts w:ascii="Tahoma" w:hAnsi="Tahoma" w:cs="Tahoma"/>
          <w:u w:val="single"/>
        </w:rPr>
      </w:pPr>
      <w:r w:rsidRPr="00FC26CD">
        <w:rPr>
          <w:rFonts w:ascii="Tahoma" w:hAnsi="Tahoma" w:cs="Tahoma"/>
          <w:b/>
          <w:u w:val="single"/>
        </w:rPr>
        <w:t>Kryterium okres gwarancji</w:t>
      </w:r>
      <w:r w:rsidRPr="00FC26CD">
        <w:rPr>
          <w:rFonts w:ascii="Tahoma" w:hAnsi="Tahoma" w:cs="Tahoma"/>
          <w:u w:val="single"/>
        </w:rPr>
        <w:t xml:space="preserve"> (X</w:t>
      </w:r>
      <w:r w:rsidRPr="00FC26CD">
        <w:rPr>
          <w:rFonts w:ascii="Tahoma" w:hAnsi="Tahoma" w:cs="Tahoma"/>
          <w:u w:val="single"/>
          <w:vertAlign w:val="subscript"/>
        </w:rPr>
        <w:t>2</w:t>
      </w:r>
      <w:r w:rsidRPr="00FC26CD">
        <w:rPr>
          <w:rFonts w:ascii="Tahoma" w:hAnsi="Tahoma" w:cs="Tahoma"/>
          <w:u w:val="single"/>
        </w:rPr>
        <w:t>)</w:t>
      </w:r>
    </w:p>
    <w:p w14:paraId="5BCEBEA9" w14:textId="77777777" w:rsidR="001E054F" w:rsidRDefault="00564CCA" w:rsidP="00564CCA">
      <w:pPr>
        <w:jc w:val="both"/>
        <w:rPr>
          <w:rFonts w:ascii="Tahoma" w:hAnsi="Tahoma" w:cs="Tahoma"/>
        </w:rPr>
      </w:pPr>
      <w:r w:rsidRPr="00FC26CD">
        <w:rPr>
          <w:rFonts w:ascii="Tahoma" w:hAnsi="Tahoma" w:cs="Tahoma"/>
        </w:rPr>
        <w:t>Oferowany okres gwarancji należy podać w miesiącach. Jeżeli wykonawca poda okres gwarancji w latach, zamawiający przeliczy go na miesiące zgodnie z zasadą 1 rok = 12 miesięcy.</w:t>
      </w:r>
      <w:r w:rsidR="003E2ED6">
        <w:rPr>
          <w:rFonts w:ascii="Tahoma" w:hAnsi="Tahoma" w:cs="Tahoma"/>
        </w:rPr>
        <w:t xml:space="preserve"> </w:t>
      </w:r>
    </w:p>
    <w:p w14:paraId="2093C46C" w14:textId="77777777" w:rsidR="001E054F" w:rsidRDefault="00564CCA" w:rsidP="00564CCA">
      <w:pPr>
        <w:jc w:val="both"/>
        <w:rPr>
          <w:rFonts w:ascii="Tahoma" w:hAnsi="Tahoma" w:cs="Tahoma"/>
        </w:rPr>
      </w:pPr>
      <w:r w:rsidRPr="00FC26CD">
        <w:rPr>
          <w:rFonts w:ascii="Tahoma" w:hAnsi="Tahoma" w:cs="Tahoma"/>
        </w:rPr>
        <w:t>MINIMALNY wymagany przez zamawiającego okres gwarancji na wykonane roboty, zastosowane materiały i</w:t>
      </w:r>
      <w:r w:rsidR="000B7E5B">
        <w:rPr>
          <w:rFonts w:ascii="Tahoma" w:hAnsi="Tahoma" w:cs="Tahoma"/>
        </w:rPr>
        <w:t> </w:t>
      </w:r>
      <w:r w:rsidRPr="00FC26CD">
        <w:rPr>
          <w:rFonts w:ascii="Tahoma" w:hAnsi="Tahoma" w:cs="Tahoma"/>
        </w:rPr>
        <w:t xml:space="preserve">zabudowane urządzenia wynosi </w:t>
      </w:r>
      <w:r w:rsidRPr="00FC26CD">
        <w:rPr>
          <w:rFonts w:ascii="Tahoma" w:hAnsi="Tahoma" w:cs="Tahoma"/>
          <w:b/>
          <w:u w:val="single"/>
        </w:rPr>
        <w:t>36 miesięcy</w:t>
      </w:r>
      <w:r w:rsidRPr="00FC26CD">
        <w:rPr>
          <w:rFonts w:ascii="Tahoma" w:hAnsi="Tahoma" w:cs="Tahoma"/>
        </w:rPr>
        <w:t xml:space="preserve">. W przypadku podania przez wykonawcę krótszego niż wymagany okresu gwarancji na przedmiot zamówienia oferta wykonawcy zostanie odrzucona na podstawie art. </w:t>
      </w:r>
      <w:r w:rsidR="00877DD5" w:rsidRPr="00FC26CD">
        <w:rPr>
          <w:rFonts w:ascii="Tahoma" w:hAnsi="Tahoma" w:cs="Tahoma"/>
        </w:rPr>
        <w:t>226</w:t>
      </w:r>
      <w:r w:rsidRPr="00FC26CD">
        <w:rPr>
          <w:rFonts w:ascii="Tahoma" w:hAnsi="Tahoma" w:cs="Tahoma"/>
        </w:rPr>
        <w:t xml:space="preserve"> ust.</w:t>
      </w:r>
      <w:r w:rsidR="00270193" w:rsidRPr="00FC26CD">
        <w:rPr>
          <w:rFonts w:ascii="Tahoma" w:hAnsi="Tahoma" w:cs="Tahoma"/>
        </w:rPr>
        <w:t xml:space="preserve"> </w:t>
      </w:r>
      <w:r w:rsidRPr="00FC26CD">
        <w:rPr>
          <w:rFonts w:ascii="Tahoma" w:hAnsi="Tahoma" w:cs="Tahoma"/>
        </w:rPr>
        <w:t xml:space="preserve">1 pkt </w:t>
      </w:r>
      <w:r w:rsidR="00877DD5" w:rsidRPr="00FC26CD">
        <w:rPr>
          <w:rFonts w:ascii="Tahoma" w:hAnsi="Tahoma" w:cs="Tahoma"/>
        </w:rPr>
        <w:t>5</w:t>
      </w:r>
      <w:r w:rsidRPr="00FC26CD">
        <w:rPr>
          <w:rFonts w:ascii="Tahoma" w:hAnsi="Tahoma" w:cs="Tahoma"/>
        </w:rPr>
        <w:t xml:space="preserve"> ustawy Pzp, jako niezgodna z </w:t>
      </w:r>
      <w:r w:rsidR="00877DD5" w:rsidRPr="00FC26CD">
        <w:rPr>
          <w:rFonts w:ascii="Tahoma" w:hAnsi="Tahoma" w:cs="Tahoma"/>
        </w:rPr>
        <w:t>warunkami zamówienia.</w:t>
      </w:r>
      <w:r w:rsidR="003E2ED6">
        <w:rPr>
          <w:rFonts w:ascii="Tahoma" w:hAnsi="Tahoma" w:cs="Tahoma"/>
        </w:rPr>
        <w:t xml:space="preserve"> </w:t>
      </w:r>
    </w:p>
    <w:p w14:paraId="7EA8E800" w14:textId="2575503C" w:rsidR="00564CCA" w:rsidRPr="00FC26CD" w:rsidRDefault="00564CCA" w:rsidP="00564CCA">
      <w:pPr>
        <w:jc w:val="both"/>
        <w:rPr>
          <w:rFonts w:ascii="Tahoma" w:hAnsi="Tahoma" w:cs="Tahoma"/>
        </w:rPr>
      </w:pPr>
      <w:r w:rsidRPr="00FC26CD">
        <w:rPr>
          <w:rFonts w:ascii="Tahoma" w:hAnsi="Tahoma" w:cs="Tahoma"/>
        </w:rPr>
        <w:t xml:space="preserve">MAKSYMALNY okres gwarancji na wykonane roboty, zastosowane materiały i zabudowane urządzenia uwzględniony do oceny ofert wynosi </w:t>
      </w:r>
      <w:r w:rsidRPr="00FC26CD">
        <w:rPr>
          <w:rFonts w:ascii="Tahoma" w:hAnsi="Tahoma" w:cs="Tahoma"/>
          <w:b/>
          <w:u w:val="single"/>
        </w:rPr>
        <w:t>60 miesięcy</w:t>
      </w:r>
      <w:r w:rsidRPr="00FC26CD">
        <w:rPr>
          <w:rFonts w:ascii="Tahoma" w:hAnsi="Tahoma" w:cs="Tahoma"/>
        </w:rPr>
        <w:t xml:space="preserve">. Jeżeli wykonawca zaoferuje okres gwarancji dłuższy niż 60 miesięcy do oceny ofert zostanie przyjęty okres 60 miesięcy, jednak w umowie zostanie uwzględniony okres gwarancji wskazany przez </w:t>
      </w:r>
      <w:r w:rsidR="00877DD5" w:rsidRPr="00FC26CD">
        <w:rPr>
          <w:rFonts w:ascii="Tahoma" w:hAnsi="Tahoma" w:cs="Tahoma"/>
        </w:rPr>
        <w:t>w</w:t>
      </w:r>
      <w:r w:rsidRPr="00FC26CD">
        <w:rPr>
          <w:rFonts w:ascii="Tahoma" w:hAnsi="Tahoma" w:cs="Tahoma"/>
        </w:rPr>
        <w:t xml:space="preserve">ykonawcę w ofercie. </w:t>
      </w:r>
    </w:p>
    <w:p w14:paraId="30D956AA" w14:textId="77777777" w:rsidR="00564CCA" w:rsidRPr="00FC26CD" w:rsidRDefault="00564CCA" w:rsidP="00564CCA">
      <w:pPr>
        <w:jc w:val="both"/>
        <w:rPr>
          <w:rFonts w:ascii="Tahoma" w:hAnsi="Tahoma" w:cs="Tahoma"/>
        </w:rPr>
      </w:pPr>
      <w:r w:rsidRPr="00FC26CD">
        <w:rPr>
          <w:rFonts w:ascii="Tahoma" w:hAnsi="Tahoma" w:cs="Tahoma"/>
        </w:rPr>
        <w:t xml:space="preserve">Za zaoferowany </w:t>
      </w:r>
      <w:r w:rsidRPr="00FC26CD">
        <w:rPr>
          <w:rFonts w:ascii="Tahoma" w:hAnsi="Tahoma" w:cs="Tahoma"/>
          <w:b/>
        </w:rPr>
        <w:t>okres gwarancji,</w:t>
      </w:r>
      <w:r w:rsidRPr="00FC26CD">
        <w:rPr>
          <w:rFonts w:ascii="Tahoma" w:hAnsi="Tahoma" w:cs="Tahoma"/>
        </w:rPr>
        <w:t xml:space="preserve"> wynikający z oferty można otrzymać maksymalnie 10 pkt. Maksymalną ilość punktów otrzyma oferta z najdłuższym okresem gwarancji. Pozostali wykonawcy uzyskują ilość punktów obliczoną wg poniższego wzoru:</w:t>
      </w:r>
    </w:p>
    <w:p w14:paraId="209E769A" w14:textId="77777777" w:rsidR="00564CCA" w:rsidRPr="00FC26CD" w:rsidRDefault="00564CCA" w:rsidP="00564CCA">
      <w:pPr>
        <w:jc w:val="center"/>
        <w:rPr>
          <w:rFonts w:ascii="Tahoma" w:hAnsi="Tahoma" w:cs="Tahoma"/>
        </w:rPr>
      </w:pPr>
      <w:r w:rsidRPr="00FC26CD">
        <w:rPr>
          <w:rFonts w:ascii="Tahoma" w:hAnsi="Tahoma" w:cs="Tahoma"/>
        </w:rPr>
        <w:t>Okres gwarancji badanej oferty</w:t>
      </w:r>
    </w:p>
    <w:p w14:paraId="7A38BBBF" w14:textId="77777777" w:rsidR="00564CCA" w:rsidRPr="00FC26CD" w:rsidRDefault="00564CCA" w:rsidP="00564CCA">
      <w:pPr>
        <w:jc w:val="center"/>
        <w:rPr>
          <w:rFonts w:ascii="Tahoma" w:hAnsi="Tahoma" w:cs="Tahoma"/>
        </w:rPr>
      </w:pPr>
      <w:r w:rsidRPr="00FC26CD">
        <w:rPr>
          <w:rFonts w:ascii="Tahoma" w:hAnsi="Tahoma" w:cs="Tahoma"/>
        </w:rPr>
        <w:t>X</w:t>
      </w:r>
      <w:r w:rsidRPr="00FC26CD">
        <w:rPr>
          <w:rFonts w:ascii="Tahoma" w:hAnsi="Tahoma" w:cs="Tahoma"/>
          <w:vertAlign w:val="subscript"/>
        </w:rPr>
        <w:t>2</w:t>
      </w:r>
      <w:r w:rsidRPr="00FC26CD">
        <w:rPr>
          <w:rFonts w:ascii="Tahoma" w:hAnsi="Tahoma" w:cs="Tahoma"/>
        </w:rPr>
        <w:t xml:space="preserve"> =</w:t>
      </w:r>
      <w:r w:rsidRPr="00FC26CD">
        <w:rPr>
          <w:rFonts w:ascii="Tahoma" w:hAnsi="Tahoma" w:cs="Tahoma"/>
        </w:rPr>
        <w:tab/>
        <w:t>------------------------------------------------------------------------------------------------------------------ x 10 pkt</w:t>
      </w:r>
    </w:p>
    <w:p w14:paraId="6D878B5D" w14:textId="77777777" w:rsidR="00564CCA" w:rsidRPr="00FC26CD" w:rsidRDefault="00564CCA" w:rsidP="00564CCA">
      <w:pPr>
        <w:jc w:val="center"/>
        <w:rPr>
          <w:rFonts w:ascii="Tahoma" w:hAnsi="Tahoma" w:cs="Tahoma"/>
        </w:rPr>
      </w:pPr>
      <w:r w:rsidRPr="00FC26CD">
        <w:rPr>
          <w:rFonts w:ascii="Tahoma" w:hAnsi="Tahoma" w:cs="Tahoma"/>
        </w:rPr>
        <w:t xml:space="preserve">Najdłuższy oferowany okres gwarancji </w:t>
      </w:r>
      <w:r w:rsidRPr="00FC26CD">
        <w:rPr>
          <w:rFonts w:ascii="Tahoma" w:hAnsi="Tahoma" w:cs="Tahoma"/>
          <w:lang w:eastAsia="ar-SA"/>
        </w:rPr>
        <w:t>spośród wszystkich rozpatrywanych i nieodrzuconych ofert</w:t>
      </w:r>
    </w:p>
    <w:p w14:paraId="0DC9686D" w14:textId="77777777" w:rsidR="009D127E" w:rsidRDefault="009D127E" w:rsidP="00877DD5">
      <w:pPr>
        <w:pStyle w:val="Tekstpodstawowy"/>
        <w:tabs>
          <w:tab w:val="left" w:pos="567"/>
        </w:tabs>
        <w:spacing w:after="0"/>
        <w:jc w:val="both"/>
        <w:rPr>
          <w:rFonts w:ascii="Tahoma" w:hAnsi="Tahoma" w:cs="Tahoma"/>
          <w:bCs/>
          <w:u w:val="single"/>
        </w:rPr>
      </w:pPr>
    </w:p>
    <w:p w14:paraId="4BE19484" w14:textId="3111AA92" w:rsidR="00877DD5" w:rsidRPr="00FC26CD" w:rsidRDefault="00877DD5" w:rsidP="00877DD5">
      <w:pPr>
        <w:pStyle w:val="Tekstpodstawowy"/>
        <w:tabs>
          <w:tab w:val="left" w:pos="567"/>
        </w:tabs>
        <w:spacing w:after="0"/>
        <w:jc w:val="both"/>
        <w:rPr>
          <w:rFonts w:ascii="Tahoma" w:hAnsi="Tahoma" w:cs="Tahoma"/>
          <w:bCs/>
          <w:u w:val="single"/>
        </w:rPr>
      </w:pPr>
      <w:r w:rsidRPr="00FC26CD">
        <w:rPr>
          <w:rFonts w:ascii="Tahoma" w:hAnsi="Tahoma" w:cs="Tahoma"/>
          <w:bCs/>
          <w:u w:val="single"/>
        </w:rPr>
        <w:t>Uzasadnienie wyboru kryteriów oceny ofert:</w:t>
      </w:r>
    </w:p>
    <w:p w14:paraId="68F0A141" w14:textId="67D6E388" w:rsidR="006D4109" w:rsidRDefault="001B0400" w:rsidP="00564CCA">
      <w:pPr>
        <w:jc w:val="both"/>
        <w:rPr>
          <w:rFonts w:ascii="Tahoma" w:hAnsi="Tahoma" w:cs="Tahoma"/>
        </w:rPr>
      </w:pPr>
      <w:r w:rsidRPr="001B0400">
        <w:rPr>
          <w:rFonts w:ascii="Tahoma" w:hAnsi="Tahoma" w:cs="Tahoma"/>
        </w:rPr>
        <w:t xml:space="preserve">Przedmiotem zamówienia jest modernizacja instalacji elektrycznej w budynku Powiatowego Centrum Kształcenia Zawodowego i Ustawicznego w Wodzisławiu Śląskim przy ul. Gałczyńskiego 1 – etap nr </w:t>
      </w:r>
      <w:r w:rsidR="00C14538">
        <w:rPr>
          <w:rFonts w:ascii="Tahoma" w:hAnsi="Tahoma" w:cs="Tahoma"/>
        </w:rPr>
        <w:t>1</w:t>
      </w:r>
      <w:r w:rsidRPr="001B0400">
        <w:rPr>
          <w:rFonts w:ascii="Tahoma" w:hAnsi="Tahoma" w:cs="Tahoma"/>
        </w:rPr>
        <w:t xml:space="preserve">. Standardy jakościowe zostały określone w opisie przedmiotu zamówienia, czyli w projekcie wykonawczym i projekcie technicznym oraz specyfikacjach technicznych wykonania i odbioru robót budowlanych. Dokumenty te wskazują parametry wszystkich materiałów i urządzeń, które będą musiały być użyte do realizacji przedmiotu zamówienia, jak również zasady wiedzy technicznej wymagane do wykonania robót. Uwzględniają także wszystkie elementy, które mają wpływ na koszty związane z utylizacją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z wykonawców go wykona). W związku z powyższym </w:t>
      </w:r>
      <w:r>
        <w:rPr>
          <w:rFonts w:ascii="Tahoma" w:hAnsi="Tahoma" w:cs="Tahoma"/>
        </w:rPr>
        <w:t>z</w:t>
      </w:r>
      <w:r w:rsidRPr="001B0400">
        <w:rPr>
          <w:rFonts w:ascii="Tahoma" w:hAnsi="Tahoma" w:cs="Tahoma"/>
        </w:rPr>
        <w:t>amawiający jest upoważniony do zastosowania ceny jako jednego z kryteriów wyboru oferty o wadze przekraczającej 60%.</w:t>
      </w:r>
    </w:p>
    <w:p w14:paraId="514A708D" w14:textId="77777777" w:rsidR="001B0400" w:rsidRPr="00FC26CD" w:rsidRDefault="001B0400" w:rsidP="00564CCA">
      <w:pPr>
        <w:jc w:val="both"/>
        <w:rPr>
          <w:rFonts w:ascii="Tahoma" w:hAnsi="Tahoma" w:cs="Tahoma"/>
        </w:rPr>
      </w:pPr>
    </w:p>
    <w:p w14:paraId="6C52EE19" w14:textId="77777777" w:rsidR="00564CCA" w:rsidRPr="00FC26CD" w:rsidRDefault="00564CCA" w:rsidP="00564CCA">
      <w:pPr>
        <w:jc w:val="both"/>
        <w:rPr>
          <w:rFonts w:ascii="Tahoma" w:hAnsi="Tahoma" w:cs="Tahoma"/>
        </w:rPr>
      </w:pPr>
      <w:r w:rsidRPr="00FC26CD">
        <w:rPr>
          <w:rFonts w:ascii="Tahoma" w:hAnsi="Tahoma" w:cs="Tahoma"/>
          <w:b/>
        </w:rPr>
        <w:t xml:space="preserve">Łączna liczba punktów - ocena końcowa </w:t>
      </w:r>
      <w:r w:rsidRPr="00FC26CD">
        <w:rPr>
          <w:rFonts w:ascii="Tahoma" w:hAnsi="Tahoma" w:cs="Tahoma"/>
        </w:rPr>
        <w:t>zostanie obliczona jako suma uzyskanych punktów w ww. kryteriach, zgodnie z poniższym wzorem:</w:t>
      </w:r>
    </w:p>
    <w:p w14:paraId="44851597" w14:textId="77777777" w:rsidR="00564CCA" w:rsidRPr="00FC26CD" w:rsidRDefault="00564CCA" w:rsidP="00564CCA">
      <w:pPr>
        <w:jc w:val="center"/>
        <w:rPr>
          <w:rFonts w:ascii="Tahoma" w:hAnsi="Tahoma" w:cs="Tahoma"/>
          <w:b/>
        </w:rPr>
      </w:pPr>
      <w:r w:rsidRPr="00FC26CD">
        <w:rPr>
          <w:rFonts w:ascii="Tahoma" w:hAnsi="Tahoma" w:cs="Tahoma"/>
          <w:b/>
        </w:rPr>
        <w:t>X = X</w:t>
      </w:r>
      <w:r w:rsidRPr="00FC26CD">
        <w:rPr>
          <w:rFonts w:ascii="Tahoma" w:hAnsi="Tahoma" w:cs="Tahoma"/>
          <w:b/>
          <w:vertAlign w:val="subscript"/>
        </w:rPr>
        <w:t>1</w:t>
      </w:r>
      <w:r w:rsidRPr="00FC26CD">
        <w:rPr>
          <w:rFonts w:ascii="Tahoma" w:hAnsi="Tahoma" w:cs="Tahoma"/>
          <w:b/>
        </w:rPr>
        <w:t xml:space="preserve"> + X</w:t>
      </w:r>
      <w:r w:rsidRPr="00FC26CD">
        <w:rPr>
          <w:rFonts w:ascii="Tahoma" w:hAnsi="Tahoma" w:cs="Tahoma"/>
          <w:b/>
          <w:vertAlign w:val="subscript"/>
        </w:rPr>
        <w:t>2</w:t>
      </w:r>
    </w:p>
    <w:p w14:paraId="72E05070" w14:textId="77777777" w:rsidR="00564CCA" w:rsidRPr="00FC26CD" w:rsidRDefault="00564CCA" w:rsidP="00564CCA">
      <w:pPr>
        <w:ind w:left="420"/>
        <w:rPr>
          <w:rFonts w:ascii="Tahoma" w:hAnsi="Tahoma" w:cs="Tahoma"/>
        </w:rPr>
      </w:pPr>
      <w:r w:rsidRPr="00FC26CD">
        <w:rPr>
          <w:rFonts w:ascii="Tahoma" w:hAnsi="Tahoma" w:cs="Tahoma"/>
        </w:rPr>
        <w:t>gdzie:</w:t>
      </w:r>
    </w:p>
    <w:p w14:paraId="227AC842" w14:textId="77777777" w:rsidR="00564CCA" w:rsidRPr="00FC26CD" w:rsidRDefault="00564CCA" w:rsidP="00564CCA">
      <w:pPr>
        <w:ind w:left="420"/>
        <w:rPr>
          <w:rFonts w:ascii="Tahoma" w:hAnsi="Tahoma" w:cs="Tahoma"/>
        </w:rPr>
      </w:pPr>
      <w:r w:rsidRPr="00FC26CD">
        <w:rPr>
          <w:rFonts w:ascii="Tahoma" w:hAnsi="Tahoma" w:cs="Tahoma"/>
        </w:rPr>
        <w:t>X</w:t>
      </w:r>
      <w:r w:rsidRPr="00FC26CD">
        <w:rPr>
          <w:rFonts w:ascii="Tahoma" w:hAnsi="Tahoma" w:cs="Tahoma"/>
          <w:vertAlign w:val="subscript"/>
        </w:rPr>
        <w:t>1</w:t>
      </w:r>
      <w:r w:rsidRPr="00FC26CD">
        <w:rPr>
          <w:rFonts w:ascii="Tahoma" w:hAnsi="Tahoma" w:cs="Tahoma"/>
        </w:rPr>
        <w:t xml:space="preserve"> – liczba punktów przyznana danej ofercie w kryterium cena oferty,</w:t>
      </w:r>
    </w:p>
    <w:p w14:paraId="5B615149" w14:textId="77777777" w:rsidR="00564CCA" w:rsidRPr="00FC26CD" w:rsidRDefault="00564CCA" w:rsidP="00564CCA">
      <w:pPr>
        <w:ind w:left="420"/>
        <w:rPr>
          <w:rFonts w:ascii="Tahoma" w:hAnsi="Tahoma" w:cs="Tahoma"/>
        </w:rPr>
      </w:pPr>
      <w:r w:rsidRPr="00FC26CD">
        <w:rPr>
          <w:rFonts w:ascii="Tahoma" w:hAnsi="Tahoma" w:cs="Tahoma"/>
        </w:rPr>
        <w:t>X</w:t>
      </w:r>
      <w:r w:rsidRPr="00FC26CD">
        <w:rPr>
          <w:rFonts w:ascii="Tahoma" w:hAnsi="Tahoma" w:cs="Tahoma"/>
          <w:vertAlign w:val="subscript"/>
        </w:rPr>
        <w:t>2</w:t>
      </w:r>
      <w:r w:rsidRPr="00FC26CD">
        <w:rPr>
          <w:rFonts w:ascii="Tahoma" w:hAnsi="Tahoma" w:cs="Tahoma"/>
        </w:rPr>
        <w:t xml:space="preserve"> – liczba punktów przyznana danej ofercie w kryterium okres gwarancji,</w:t>
      </w:r>
    </w:p>
    <w:p w14:paraId="3F783809" w14:textId="77777777" w:rsidR="00564CCA" w:rsidRPr="00FC26CD" w:rsidRDefault="00564CCA" w:rsidP="00564CCA">
      <w:pPr>
        <w:ind w:left="420"/>
        <w:rPr>
          <w:rFonts w:ascii="Tahoma" w:hAnsi="Tahoma" w:cs="Tahoma"/>
        </w:rPr>
      </w:pPr>
      <w:r w:rsidRPr="00FC26CD">
        <w:rPr>
          <w:rFonts w:ascii="Tahoma" w:hAnsi="Tahoma" w:cs="Tahoma"/>
        </w:rPr>
        <w:t>X  –  łączna liczba punktów uzyskana w kryteriach.</w:t>
      </w:r>
    </w:p>
    <w:p w14:paraId="05D983EA" w14:textId="77777777" w:rsidR="008F6C3A" w:rsidRDefault="008F6C3A" w:rsidP="00564CCA">
      <w:pPr>
        <w:jc w:val="both"/>
        <w:rPr>
          <w:rFonts w:ascii="Tahoma" w:hAnsi="Tahoma" w:cs="Tahoma"/>
          <w:b/>
        </w:rPr>
      </w:pPr>
    </w:p>
    <w:p w14:paraId="6634A91F" w14:textId="77777777" w:rsidR="00564CCA" w:rsidRPr="00FC26CD" w:rsidRDefault="00564CCA" w:rsidP="00564CCA">
      <w:pPr>
        <w:jc w:val="both"/>
        <w:rPr>
          <w:rFonts w:ascii="Tahoma" w:hAnsi="Tahoma" w:cs="Tahoma"/>
        </w:rPr>
      </w:pPr>
      <w:r w:rsidRPr="00FC26CD">
        <w:rPr>
          <w:rFonts w:ascii="Tahoma" w:hAnsi="Tahoma" w:cs="Tahoma"/>
          <w:b/>
        </w:rPr>
        <w:t>Za najkorzystniejszą zostanie uznana oferta niepodlegająca odrzuceniu, która uzyska łącznie najwyższą liczbę punktów.</w:t>
      </w:r>
    </w:p>
    <w:p w14:paraId="555C12A1" w14:textId="77777777" w:rsidR="00D22445" w:rsidRPr="00FC26CD" w:rsidRDefault="00D22445" w:rsidP="00DD134F">
      <w:pPr>
        <w:pStyle w:val="Standard"/>
        <w:jc w:val="both"/>
        <w:rPr>
          <w:rFonts w:ascii="Tahoma" w:hAnsi="Tahoma" w:cs="Tahoma"/>
        </w:rPr>
      </w:pPr>
    </w:p>
    <w:p w14:paraId="17A02D1B" w14:textId="468CD42A" w:rsidR="00DD134F" w:rsidRPr="00FC26CD" w:rsidRDefault="00DD134F" w:rsidP="00C47F6D">
      <w:pPr>
        <w:pStyle w:val="Styl4"/>
        <w:jc w:val="both"/>
      </w:pPr>
      <w:bookmarkStart w:id="34" w:name="_Toc96666695"/>
      <w:r w:rsidRPr="00FC26CD">
        <w:t>Informacja o formalnościach, jakie powinny zostać dopełnione po wyborze oferty w celu zawarcia umowy w sprawie zamówienia publicznego.</w:t>
      </w:r>
      <w:bookmarkEnd w:id="34"/>
      <w:r w:rsidR="00794761" w:rsidRPr="00FC26CD">
        <w:t xml:space="preserve"> </w:t>
      </w:r>
    </w:p>
    <w:p w14:paraId="76EF2A6A" w14:textId="77777777" w:rsidR="00DD134F" w:rsidRPr="00FC26CD" w:rsidRDefault="00DD134F" w:rsidP="00DD134F">
      <w:pPr>
        <w:pStyle w:val="Tekstpodstawowywcity31"/>
        <w:tabs>
          <w:tab w:val="left" w:pos="840"/>
        </w:tabs>
        <w:ind w:left="120"/>
        <w:rPr>
          <w:rFonts w:ascii="Tahoma" w:hAnsi="Tahoma" w:cs="Tahoma"/>
          <w:b/>
          <w:i/>
          <w:sz w:val="18"/>
          <w:szCs w:val="18"/>
          <w:u w:val="single"/>
        </w:rPr>
      </w:pPr>
    </w:p>
    <w:p w14:paraId="2F9FC346" w14:textId="54AF9AF7" w:rsidR="00C02623" w:rsidRPr="00FC26CD" w:rsidRDefault="00794761" w:rsidP="005F05FB">
      <w:pPr>
        <w:pStyle w:val="Akapitzlist"/>
        <w:numPr>
          <w:ilvl w:val="3"/>
          <w:numId w:val="361"/>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Umowa w sprawie zamówienia publicznego może zostać zawarta wyłącznie z wykonawcą, którego oferta zostanie wybrana jako najkorzystniejsza. </w:t>
      </w:r>
      <w:r w:rsidR="009D127E">
        <w:rPr>
          <w:rFonts w:ascii="Tahoma" w:hAnsi="Tahoma" w:cs="Tahoma"/>
          <w:sz w:val="20"/>
          <w:szCs w:val="20"/>
        </w:rPr>
        <w:t>P</w:t>
      </w:r>
      <w:r w:rsidR="009D127E" w:rsidRPr="009D127E">
        <w:rPr>
          <w:rFonts w:ascii="Tahoma" w:hAnsi="Tahoma" w:cs="Tahoma"/>
          <w:sz w:val="20"/>
          <w:szCs w:val="20"/>
        </w:rPr>
        <w:t xml:space="preserve">rojektowane postanowienia umowy w sprawie zamówienia publicznego </w:t>
      </w:r>
      <w:r w:rsidRPr="00FC26CD">
        <w:rPr>
          <w:rFonts w:ascii="Tahoma" w:hAnsi="Tahoma" w:cs="Tahoma"/>
          <w:bCs/>
          <w:sz w:val="20"/>
          <w:szCs w:val="20"/>
        </w:rPr>
        <w:t>został</w:t>
      </w:r>
      <w:r w:rsidR="009D127E">
        <w:rPr>
          <w:rFonts w:ascii="Tahoma" w:hAnsi="Tahoma" w:cs="Tahoma"/>
          <w:bCs/>
          <w:sz w:val="20"/>
          <w:szCs w:val="20"/>
        </w:rPr>
        <w:t>y</w:t>
      </w:r>
      <w:r w:rsidRPr="00FC26CD">
        <w:rPr>
          <w:rFonts w:ascii="Tahoma" w:hAnsi="Tahoma" w:cs="Tahoma"/>
          <w:bCs/>
          <w:sz w:val="20"/>
          <w:szCs w:val="20"/>
        </w:rPr>
        <w:t xml:space="preserve"> dołączon</w:t>
      </w:r>
      <w:r w:rsidR="009D127E">
        <w:rPr>
          <w:rFonts w:ascii="Tahoma" w:hAnsi="Tahoma" w:cs="Tahoma"/>
          <w:bCs/>
          <w:sz w:val="20"/>
          <w:szCs w:val="20"/>
        </w:rPr>
        <w:t>e</w:t>
      </w:r>
      <w:r w:rsidRPr="00FC26CD">
        <w:rPr>
          <w:rFonts w:ascii="Tahoma" w:hAnsi="Tahoma" w:cs="Tahoma"/>
          <w:bCs/>
          <w:sz w:val="20"/>
          <w:szCs w:val="20"/>
        </w:rPr>
        <w:t xml:space="preserve"> </w:t>
      </w:r>
      <w:r w:rsidRPr="00FC26CD">
        <w:rPr>
          <w:rFonts w:ascii="Tahoma" w:hAnsi="Tahoma" w:cs="Tahoma"/>
          <w:sz w:val="20"/>
          <w:szCs w:val="20"/>
        </w:rPr>
        <w:t xml:space="preserve">jako </w:t>
      </w:r>
      <w:r w:rsidRPr="00FC26CD">
        <w:rPr>
          <w:rFonts w:ascii="Tahoma" w:hAnsi="Tahoma" w:cs="Tahoma"/>
          <w:b/>
          <w:sz w:val="20"/>
          <w:szCs w:val="20"/>
        </w:rPr>
        <w:t xml:space="preserve">załącznik nr </w:t>
      </w:r>
      <w:bookmarkStart w:id="35" w:name="_Hlk502261478"/>
      <w:r w:rsidR="009831A8">
        <w:rPr>
          <w:rFonts w:ascii="Tahoma" w:hAnsi="Tahoma" w:cs="Tahoma"/>
          <w:b/>
          <w:sz w:val="20"/>
          <w:szCs w:val="20"/>
        </w:rPr>
        <w:t>4</w:t>
      </w:r>
      <w:r w:rsidRPr="00FC26CD">
        <w:rPr>
          <w:rFonts w:ascii="Tahoma" w:hAnsi="Tahoma" w:cs="Tahoma"/>
          <w:b/>
          <w:sz w:val="20"/>
          <w:szCs w:val="20"/>
        </w:rPr>
        <w:t xml:space="preserve"> </w:t>
      </w:r>
      <w:bookmarkEnd w:id="35"/>
      <w:r w:rsidRPr="00FC26CD">
        <w:rPr>
          <w:rFonts w:ascii="Tahoma" w:hAnsi="Tahoma" w:cs="Tahoma"/>
          <w:b/>
          <w:sz w:val="20"/>
          <w:szCs w:val="20"/>
        </w:rPr>
        <w:t>do Opisu przedmiotu zamówienia Dział II SWZ.</w:t>
      </w:r>
    </w:p>
    <w:p w14:paraId="1DBDA5C3" w14:textId="463BA9EE" w:rsidR="00C02623" w:rsidRPr="00FC26CD" w:rsidRDefault="00C02623" w:rsidP="005F05FB">
      <w:pPr>
        <w:pStyle w:val="Akapitzlist"/>
        <w:numPr>
          <w:ilvl w:val="3"/>
          <w:numId w:val="361"/>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Przyjęcie warunków postępowania jest jednoznaczne z przyjęciem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w:t>
      </w:r>
      <w:r w:rsidR="009D127E">
        <w:rPr>
          <w:rFonts w:ascii="Tahoma" w:hAnsi="Tahoma" w:cs="Tahoma"/>
          <w:sz w:val="20"/>
          <w:szCs w:val="20"/>
        </w:rPr>
        <w:t>ń</w:t>
      </w:r>
      <w:r w:rsidR="009D127E" w:rsidRPr="009D127E">
        <w:rPr>
          <w:rFonts w:ascii="Tahoma" w:hAnsi="Tahoma" w:cs="Tahoma"/>
          <w:sz w:val="20"/>
          <w:szCs w:val="20"/>
        </w:rPr>
        <w:t xml:space="preserve"> umowy w sprawie zamówienia publicznego </w:t>
      </w:r>
      <w:r w:rsidRPr="00FC26CD">
        <w:rPr>
          <w:rFonts w:ascii="Tahoma" w:hAnsi="Tahoma" w:cs="Tahoma"/>
          <w:sz w:val="20"/>
          <w:szCs w:val="20"/>
        </w:rPr>
        <w:t>proponowan</w:t>
      </w:r>
      <w:r w:rsidR="009D127E">
        <w:rPr>
          <w:rFonts w:ascii="Tahoma" w:hAnsi="Tahoma" w:cs="Tahoma"/>
          <w:sz w:val="20"/>
          <w:szCs w:val="20"/>
        </w:rPr>
        <w:t>ych</w:t>
      </w:r>
      <w:r w:rsidRPr="00FC26CD">
        <w:rPr>
          <w:rFonts w:ascii="Tahoma" w:hAnsi="Tahoma" w:cs="Tahoma"/>
          <w:sz w:val="20"/>
          <w:szCs w:val="20"/>
        </w:rPr>
        <w:t xml:space="preserve"> przez zamawiającego. Ewentualne zmiany dokonane przez wykonawcę w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postanowienia</w:t>
      </w:r>
      <w:r w:rsidR="009D127E">
        <w:rPr>
          <w:rFonts w:ascii="Tahoma" w:hAnsi="Tahoma" w:cs="Tahoma"/>
          <w:sz w:val="20"/>
          <w:szCs w:val="20"/>
        </w:rPr>
        <w:t>ch</w:t>
      </w:r>
      <w:r w:rsidR="009D127E" w:rsidRPr="009D127E">
        <w:rPr>
          <w:rFonts w:ascii="Tahoma" w:hAnsi="Tahoma" w:cs="Tahoma"/>
          <w:sz w:val="20"/>
          <w:szCs w:val="20"/>
        </w:rPr>
        <w:t xml:space="preserve"> umowy w sprawie zamówienia publicznego </w:t>
      </w:r>
      <w:r w:rsidRPr="00FC26CD">
        <w:rPr>
          <w:rFonts w:ascii="Tahoma" w:hAnsi="Tahoma" w:cs="Tahoma"/>
          <w:sz w:val="20"/>
          <w:szCs w:val="20"/>
        </w:rPr>
        <w:t>nie będą przez zamawiającego uwzględnione.</w:t>
      </w:r>
    </w:p>
    <w:p w14:paraId="3C549451" w14:textId="528F8CEA" w:rsidR="00794761" w:rsidRPr="00FC26CD" w:rsidRDefault="00794761" w:rsidP="005F05FB">
      <w:pPr>
        <w:pStyle w:val="Standard"/>
        <w:numPr>
          <w:ilvl w:val="3"/>
          <w:numId w:val="361"/>
        </w:numPr>
        <w:tabs>
          <w:tab w:val="left" w:pos="284"/>
        </w:tabs>
        <w:suppressAutoHyphens w:val="0"/>
        <w:ind w:left="284" w:hanging="284"/>
        <w:jc w:val="both"/>
        <w:rPr>
          <w:rFonts w:ascii="Tahoma" w:hAnsi="Tahoma" w:cs="Tahoma"/>
        </w:rPr>
      </w:pPr>
      <w:r w:rsidRPr="00FC26CD">
        <w:rPr>
          <w:rFonts w:ascii="Tahoma" w:hAnsi="Tahoma" w:cs="Tahoma"/>
        </w:rPr>
        <w:t>Po wyborze najkorzystniejszej oferty w celu zawarcia umowy, wykonawca dostarczy najpóźniej w dniu podpisania umowy:</w:t>
      </w:r>
    </w:p>
    <w:p w14:paraId="13CAAC37" w14:textId="77777777" w:rsidR="00794761" w:rsidRPr="00FC26CD" w:rsidRDefault="00794761" w:rsidP="005F05FB">
      <w:pPr>
        <w:pStyle w:val="Standard"/>
        <w:numPr>
          <w:ilvl w:val="1"/>
          <w:numId w:val="108"/>
        </w:numPr>
        <w:suppressAutoHyphens w:val="0"/>
        <w:ind w:left="709" w:hanging="360"/>
        <w:jc w:val="both"/>
        <w:rPr>
          <w:rFonts w:ascii="Tahoma" w:hAnsi="Tahoma" w:cs="Tahoma"/>
        </w:rPr>
      </w:pPr>
      <w:r w:rsidRPr="00FC26CD">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23B420B5" w14:textId="78F77655" w:rsidR="00B0576D" w:rsidRPr="00B0576D" w:rsidRDefault="00794761" w:rsidP="005F05FB">
      <w:pPr>
        <w:pStyle w:val="Standard"/>
        <w:numPr>
          <w:ilvl w:val="1"/>
          <w:numId w:val="108"/>
        </w:numPr>
        <w:suppressAutoHyphens w:val="0"/>
        <w:ind w:left="709" w:hanging="360"/>
        <w:jc w:val="both"/>
        <w:rPr>
          <w:rFonts w:ascii="Tahoma" w:hAnsi="Tahoma" w:cs="Tahoma"/>
        </w:rPr>
      </w:pPr>
      <w:r w:rsidRPr="00FC26CD">
        <w:rPr>
          <w:rFonts w:ascii="Tahoma" w:hAnsi="Tahoma" w:cs="Tahoma"/>
        </w:rPr>
        <w:t xml:space="preserve">dokumenty, o których mowa w § 1 ust. 3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w:t>
      </w:r>
      <w:r w:rsidR="009D127E">
        <w:rPr>
          <w:rFonts w:ascii="Tahoma" w:hAnsi="Tahoma" w:cs="Tahoma"/>
        </w:rPr>
        <w:t>ń</w:t>
      </w:r>
      <w:r w:rsidR="009D127E" w:rsidRPr="009D127E">
        <w:rPr>
          <w:rFonts w:ascii="Tahoma" w:hAnsi="Tahoma" w:cs="Tahoma"/>
        </w:rPr>
        <w:t xml:space="preserve"> umowy w sprawie zamówienia publicznego</w:t>
      </w:r>
      <w:r w:rsidRPr="00FC26CD">
        <w:rPr>
          <w:rFonts w:ascii="Tahoma" w:hAnsi="Tahoma" w:cs="Tahoma"/>
        </w:rPr>
        <w:t>, stanowiąc</w:t>
      </w:r>
      <w:r w:rsidR="009D127E">
        <w:rPr>
          <w:rFonts w:ascii="Tahoma" w:hAnsi="Tahoma" w:cs="Tahoma"/>
        </w:rPr>
        <w:t>ych</w:t>
      </w:r>
      <w:r w:rsidRPr="00FC26CD">
        <w:rPr>
          <w:rFonts w:ascii="Tahoma" w:hAnsi="Tahoma" w:cs="Tahoma"/>
        </w:rPr>
        <w:t xml:space="preserve"> załącznik nr </w:t>
      </w:r>
      <w:r w:rsidR="00E80017">
        <w:rPr>
          <w:rFonts w:ascii="Tahoma" w:hAnsi="Tahoma" w:cs="Tahoma"/>
        </w:rPr>
        <w:t>4</w:t>
      </w:r>
      <w:r w:rsidRPr="00FC26CD">
        <w:rPr>
          <w:rFonts w:ascii="Tahoma" w:hAnsi="Tahoma" w:cs="Tahoma"/>
        </w:rPr>
        <w:t xml:space="preserve"> do Opisu przedmiotu zamówienia Dział II SWZ,</w:t>
      </w:r>
    </w:p>
    <w:p w14:paraId="0B2743FE" w14:textId="5B537B67" w:rsidR="00794761" w:rsidRPr="00FC26CD" w:rsidRDefault="00794761" w:rsidP="005F05FB">
      <w:pPr>
        <w:pStyle w:val="Standard"/>
        <w:numPr>
          <w:ilvl w:val="1"/>
          <w:numId w:val="108"/>
        </w:numPr>
        <w:suppressAutoHyphens w:val="0"/>
        <w:ind w:left="709" w:hanging="360"/>
        <w:jc w:val="both"/>
        <w:rPr>
          <w:rFonts w:ascii="Tahoma" w:hAnsi="Tahoma" w:cs="Tahoma"/>
        </w:rPr>
      </w:pPr>
      <w:r w:rsidRPr="00FC26CD">
        <w:rPr>
          <w:rFonts w:ascii="Tahoma" w:hAnsi="Tahoma" w:cs="Tahoma"/>
        </w:rPr>
        <w:t xml:space="preserve">potwierdzenie wniesienia zabezpieczenia należytego wykonania umowy, z zastrzeżeniem pkt </w:t>
      </w:r>
      <w:r w:rsidR="00231B34" w:rsidRPr="00FC26CD">
        <w:rPr>
          <w:rFonts w:ascii="Tahoma" w:hAnsi="Tahoma" w:cs="Tahoma"/>
        </w:rPr>
        <w:t>7</w:t>
      </w:r>
      <w:r w:rsidRPr="00FC26CD">
        <w:rPr>
          <w:rFonts w:ascii="Tahoma" w:hAnsi="Tahoma" w:cs="Tahoma"/>
        </w:rPr>
        <w:t xml:space="preserve"> rozdziału X</w:t>
      </w:r>
      <w:r w:rsidR="00D22445">
        <w:rPr>
          <w:rFonts w:ascii="Tahoma" w:hAnsi="Tahoma" w:cs="Tahoma"/>
        </w:rPr>
        <w:t>XI</w:t>
      </w:r>
      <w:r w:rsidRPr="00FC26CD">
        <w:rPr>
          <w:rFonts w:ascii="Tahoma" w:hAnsi="Tahoma" w:cs="Tahoma"/>
        </w:rPr>
        <w:t xml:space="preserve"> </w:t>
      </w:r>
      <w:r w:rsidR="000F135E" w:rsidRPr="00FC26CD">
        <w:rPr>
          <w:rFonts w:ascii="Tahoma" w:hAnsi="Tahoma" w:cs="Tahoma"/>
        </w:rPr>
        <w:t>Działu I</w:t>
      </w:r>
      <w:r w:rsidRPr="00FC26CD">
        <w:rPr>
          <w:rFonts w:ascii="Tahoma" w:hAnsi="Tahoma" w:cs="Tahoma"/>
        </w:rPr>
        <w:t xml:space="preserve"> SWZ,</w:t>
      </w:r>
    </w:p>
    <w:p w14:paraId="30CC3315" w14:textId="30C0DDD3" w:rsidR="00CC66CE" w:rsidRPr="00F7129C" w:rsidRDefault="00794761" w:rsidP="005F05FB">
      <w:pPr>
        <w:pStyle w:val="Standard"/>
        <w:numPr>
          <w:ilvl w:val="1"/>
          <w:numId w:val="108"/>
        </w:numPr>
        <w:ind w:left="709" w:hanging="360"/>
        <w:jc w:val="both"/>
        <w:rPr>
          <w:rFonts w:ascii="Tahoma" w:hAnsi="Tahoma" w:cs="Tahoma"/>
        </w:rPr>
      </w:pPr>
      <w:r w:rsidRPr="00FC26CD">
        <w:rPr>
          <w:rFonts w:ascii="Tahoma" w:hAnsi="Tahoma" w:cs="Tahoma"/>
        </w:rPr>
        <w:t>Listę Pracowników wyznaczonych do realizacji zamówienia (w zakresie czynności wskazanych w rozdz</w:t>
      </w:r>
      <w:r w:rsidR="000F135E" w:rsidRPr="00FC26CD">
        <w:rPr>
          <w:rFonts w:ascii="Tahoma" w:hAnsi="Tahoma" w:cs="Tahoma"/>
        </w:rPr>
        <w:t>ia</w:t>
      </w:r>
      <w:r w:rsidR="00217A41">
        <w:rPr>
          <w:rFonts w:ascii="Tahoma" w:hAnsi="Tahoma" w:cs="Tahoma"/>
        </w:rPr>
        <w:t>le V</w:t>
      </w:r>
      <w:r w:rsidR="000F135E" w:rsidRPr="00FC26CD">
        <w:rPr>
          <w:rFonts w:ascii="Tahoma" w:hAnsi="Tahoma" w:cs="Tahoma"/>
        </w:rPr>
        <w:t xml:space="preserve"> Działu I</w:t>
      </w:r>
      <w:r w:rsidRPr="00FC26CD">
        <w:rPr>
          <w:rFonts w:ascii="Tahoma" w:hAnsi="Tahoma" w:cs="Tahoma"/>
        </w:rPr>
        <w:t xml:space="preserve"> SWZ), zatrudnionych na podstawie umowy o pracę, sporządzoną zgodnie z § 4 ust. 3 </w:t>
      </w:r>
      <w:r w:rsidR="009D127E" w:rsidRPr="00F7129C">
        <w:rPr>
          <w:rFonts w:ascii="Tahoma" w:hAnsi="Tahoma" w:cs="Tahoma"/>
        </w:rPr>
        <w:t>projektowanych postanowień umowy w sprawie zamówienia publicznego</w:t>
      </w:r>
      <w:r w:rsidRPr="00F7129C">
        <w:rPr>
          <w:rFonts w:ascii="Tahoma" w:hAnsi="Tahoma" w:cs="Tahoma"/>
        </w:rPr>
        <w:t>, stanowiąc</w:t>
      </w:r>
      <w:r w:rsidR="009D127E" w:rsidRPr="00F7129C">
        <w:rPr>
          <w:rFonts w:ascii="Tahoma" w:hAnsi="Tahoma" w:cs="Tahoma"/>
        </w:rPr>
        <w:t>ych</w:t>
      </w:r>
      <w:r w:rsidRPr="00F7129C">
        <w:rPr>
          <w:rFonts w:ascii="Tahoma" w:hAnsi="Tahoma" w:cs="Tahoma"/>
        </w:rPr>
        <w:t xml:space="preserve"> załącznik nr </w:t>
      </w:r>
      <w:r w:rsidR="00E80017" w:rsidRPr="00F7129C">
        <w:rPr>
          <w:rFonts w:ascii="Tahoma" w:hAnsi="Tahoma" w:cs="Tahoma"/>
        </w:rPr>
        <w:t>4</w:t>
      </w:r>
      <w:r w:rsidRPr="00F7129C">
        <w:rPr>
          <w:rFonts w:ascii="Tahoma" w:hAnsi="Tahoma" w:cs="Tahoma"/>
        </w:rPr>
        <w:t xml:space="preserve"> do Opisu przedmiotu zamówienia Dział II SWZ</w:t>
      </w:r>
      <w:r w:rsidR="00B0576D" w:rsidRPr="00F7129C">
        <w:rPr>
          <w:rFonts w:ascii="Tahoma" w:hAnsi="Tahoma" w:cs="Tahoma"/>
        </w:rPr>
        <w:t>,</w:t>
      </w:r>
    </w:p>
    <w:p w14:paraId="0B5320CF" w14:textId="7A1D63BA" w:rsidR="002C1BD5" w:rsidRPr="00F7129C" w:rsidRDefault="002C1BD5" w:rsidP="005F05FB">
      <w:pPr>
        <w:pStyle w:val="Standard"/>
        <w:numPr>
          <w:ilvl w:val="1"/>
          <w:numId w:val="108"/>
        </w:numPr>
        <w:ind w:left="709" w:hanging="360"/>
        <w:jc w:val="both"/>
        <w:rPr>
          <w:rFonts w:ascii="Tahoma" w:hAnsi="Tahoma" w:cs="Tahoma"/>
        </w:rPr>
      </w:pPr>
      <w:r w:rsidRPr="00F7129C">
        <w:rPr>
          <w:rFonts w:ascii="Tahoma" w:hAnsi="Tahoma" w:cs="Tahoma"/>
        </w:rPr>
        <w:t xml:space="preserve">Wykaz floty pojazdów samochodowych używanych przy wykonywaniu zamówienia (ilość, nr rejestracyjne pojazdów samochodowych ze wskazaniem (%) udziału pojazdów elektrycznych lub pojazdów napędzanych gazem ziemnym, sporządzony zgodnie z § 4 ust. 2 pkt </w:t>
      </w:r>
      <w:r w:rsidR="000F6366">
        <w:rPr>
          <w:rFonts w:ascii="Tahoma" w:hAnsi="Tahoma" w:cs="Tahoma"/>
        </w:rPr>
        <w:t>3</w:t>
      </w:r>
      <w:r w:rsidRPr="00F7129C">
        <w:rPr>
          <w:rFonts w:ascii="Tahoma" w:hAnsi="Tahoma" w:cs="Tahoma"/>
        </w:rPr>
        <w:t xml:space="preserve">) </w:t>
      </w:r>
      <w:r w:rsidR="000F6366">
        <w:rPr>
          <w:rFonts w:ascii="Tahoma" w:hAnsi="Tahoma" w:cs="Tahoma"/>
        </w:rPr>
        <w:t xml:space="preserve">lit. b) </w:t>
      </w:r>
      <w:r w:rsidRPr="00F7129C">
        <w:rPr>
          <w:rFonts w:ascii="Tahoma" w:hAnsi="Tahoma" w:cs="Tahoma"/>
        </w:rPr>
        <w:t>projektowanych postanowień umowy w sprawie zamówienia publicznego, stanowiących załącznik nr 4 do Opisu przedmiotu zamówienia Dział II SWZ,</w:t>
      </w:r>
    </w:p>
    <w:p w14:paraId="0D122BCB" w14:textId="3E2E421B" w:rsidR="00B0576D" w:rsidRPr="002C1BD5" w:rsidRDefault="00B0576D" w:rsidP="005F05FB">
      <w:pPr>
        <w:pStyle w:val="Standard"/>
        <w:numPr>
          <w:ilvl w:val="1"/>
          <w:numId w:val="108"/>
        </w:numPr>
        <w:ind w:left="709" w:hanging="360"/>
        <w:jc w:val="both"/>
        <w:rPr>
          <w:rFonts w:ascii="Tahoma" w:hAnsi="Tahoma" w:cs="Tahoma"/>
          <w:color w:val="00B050"/>
        </w:rPr>
      </w:pPr>
      <w:r w:rsidRPr="00F7129C">
        <w:rPr>
          <w:rFonts w:ascii="Tahoma" w:hAnsi="Tahoma" w:cs="Tahoma"/>
        </w:rPr>
        <w:t xml:space="preserve">kosztorys ofertowy </w:t>
      </w:r>
      <w:r w:rsidRPr="002C1BD5">
        <w:rPr>
          <w:rFonts w:ascii="Tahoma" w:hAnsi="Tahoma" w:cs="Tahoma"/>
        </w:rPr>
        <w:t>sporządzony w formie uproszczonej, o ile nie został złożony wraz z ofertą.</w:t>
      </w:r>
    </w:p>
    <w:p w14:paraId="49809B6C" w14:textId="3EB37A82" w:rsidR="00794761" w:rsidRPr="00FC26CD" w:rsidRDefault="00794761" w:rsidP="005F05FB">
      <w:pPr>
        <w:pStyle w:val="Akapitzlist"/>
        <w:numPr>
          <w:ilvl w:val="3"/>
          <w:numId w:val="361"/>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gdy wykonawca nie wniesie wymaganego zabezpieczenia należytego wykonania umowy lub nie złoży wymaganych przez </w:t>
      </w:r>
      <w:r w:rsidR="00D13243" w:rsidRPr="00FC26CD">
        <w:rPr>
          <w:rFonts w:ascii="Tahoma" w:hAnsi="Tahoma" w:cs="Tahoma"/>
          <w:sz w:val="20"/>
          <w:szCs w:val="20"/>
        </w:rPr>
        <w:t>z</w:t>
      </w:r>
      <w:r w:rsidRPr="00FC26CD">
        <w:rPr>
          <w:rFonts w:ascii="Tahoma" w:hAnsi="Tahoma" w:cs="Tahoma"/>
          <w:sz w:val="20"/>
          <w:szCs w:val="20"/>
        </w:rPr>
        <w:t xml:space="preserve">amawiającego w </w:t>
      </w:r>
      <w:r w:rsidR="00D13243" w:rsidRPr="00FC26CD">
        <w:rPr>
          <w:rFonts w:ascii="Tahoma" w:hAnsi="Tahoma" w:cs="Tahoma"/>
          <w:sz w:val="20"/>
          <w:szCs w:val="20"/>
        </w:rPr>
        <w:t>pkt</w:t>
      </w:r>
      <w:r w:rsidRPr="00FC26CD">
        <w:rPr>
          <w:rFonts w:ascii="Tahoma" w:hAnsi="Tahoma" w:cs="Tahoma"/>
          <w:sz w:val="20"/>
          <w:szCs w:val="20"/>
        </w:rPr>
        <w:t xml:space="preserve"> </w:t>
      </w:r>
      <w:r w:rsidR="00C02623" w:rsidRPr="00FC26CD">
        <w:rPr>
          <w:rFonts w:ascii="Tahoma" w:hAnsi="Tahoma" w:cs="Tahoma"/>
          <w:sz w:val="20"/>
          <w:szCs w:val="20"/>
        </w:rPr>
        <w:t>3</w:t>
      </w:r>
      <w:r w:rsidRPr="00FC26CD">
        <w:rPr>
          <w:rFonts w:ascii="Tahoma" w:hAnsi="Tahoma" w:cs="Tahoma"/>
          <w:sz w:val="20"/>
          <w:szCs w:val="20"/>
        </w:rPr>
        <w:t xml:space="preserve"> niniejszego rozdziału SWZ oświadczeń lub dokumentów, oznaczać to będzie, iż </w:t>
      </w:r>
      <w:r w:rsidR="00D13243" w:rsidRPr="00FC26CD">
        <w:rPr>
          <w:rFonts w:ascii="Tahoma" w:hAnsi="Tahoma" w:cs="Tahoma"/>
          <w:sz w:val="20"/>
          <w:szCs w:val="20"/>
        </w:rPr>
        <w:t>w</w:t>
      </w:r>
      <w:r w:rsidRPr="00FC26CD">
        <w:rPr>
          <w:rFonts w:ascii="Tahoma" w:hAnsi="Tahoma" w:cs="Tahoma"/>
          <w:sz w:val="20"/>
          <w:szCs w:val="20"/>
        </w:rPr>
        <w:t>ykonawca uchyla się od zawarcia umowy. Zamawiający w takim przypadku postąpi zgodnie z dyspozycją zawartą w art. 263 ustawy</w:t>
      </w:r>
      <w:r w:rsidR="00D13243" w:rsidRPr="00FC26CD">
        <w:rPr>
          <w:rFonts w:ascii="Tahoma" w:hAnsi="Tahoma" w:cs="Tahoma"/>
          <w:sz w:val="20"/>
          <w:szCs w:val="20"/>
        </w:rPr>
        <w:t xml:space="preserve"> Pzp</w:t>
      </w:r>
      <w:r w:rsidRPr="00FC26CD">
        <w:rPr>
          <w:rFonts w:ascii="Tahoma" w:hAnsi="Tahoma" w:cs="Tahoma"/>
          <w:sz w:val="20"/>
          <w:szCs w:val="20"/>
        </w:rPr>
        <w:t>.</w:t>
      </w:r>
    </w:p>
    <w:p w14:paraId="78780F78" w14:textId="77777777" w:rsidR="00CC66CE" w:rsidRPr="00FC26CD" w:rsidRDefault="00D13243" w:rsidP="005F05FB">
      <w:pPr>
        <w:pStyle w:val="Akapitzlist"/>
        <w:numPr>
          <w:ilvl w:val="3"/>
          <w:numId w:val="361"/>
        </w:numPr>
        <w:spacing w:after="0" w:line="240" w:lineRule="auto"/>
        <w:ind w:left="284" w:hanging="284"/>
        <w:jc w:val="both"/>
        <w:rPr>
          <w:rFonts w:ascii="Tahoma" w:hAnsi="Tahoma" w:cs="Tahoma"/>
          <w:sz w:val="20"/>
          <w:szCs w:val="20"/>
        </w:rPr>
      </w:pPr>
      <w:r w:rsidRPr="00FC26CD">
        <w:rPr>
          <w:rFonts w:ascii="Tahoma" w:hAnsi="Tahoma" w:cs="Tahoma"/>
          <w:sz w:val="20"/>
          <w:szCs w:val="20"/>
        </w:rPr>
        <w:t>Zamawiający określi termin zawarcia umowy w informacji o wynikach postępowania, mając na uwadze treść  art. 308 ust. 2 ustawy Pzp.</w:t>
      </w:r>
    </w:p>
    <w:p w14:paraId="0E61C541" w14:textId="29CB8C47" w:rsidR="00CC66CE" w:rsidRPr="00FC26CD" w:rsidRDefault="00CC66CE" w:rsidP="005F05FB">
      <w:pPr>
        <w:pStyle w:val="Akapitzlist"/>
        <w:numPr>
          <w:ilvl w:val="3"/>
          <w:numId w:val="361"/>
        </w:numPr>
        <w:spacing w:after="0" w:line="240" w:lineRule="auto"/>
        <w:ind w:left="284" w:hanging="284"/>
        <w:jc w:val="both"/>
        <w:rPr>
          <w:rFonts w:ascii="Tahoma" w:hAnsi="Tahoma" w:cs="Tahoma"/>
          <w:sz w:val="20"/>
          <w:szCs w:val="20"/>
        </w:rPr>
      </w:pPr>
      <w:r w:rsidRPr="00FC26CD">
        <w:rPr>
          <w:rFonts w:ascii="Tahoma" w:hAnsi="Tahoma" w:cs="Tahoma"/>
          <w:sz w:val="20"/>
          <w:szCs w:val="20"/>
        </w:rPr>
        <w:t>W przypadku wniesienia odwołania, z zastrzeżeniem wyjątków przewidzianych w ustawie Pzp, zamawiający nie może zawrzeć umowy do czasu ogłoszenia przez Krajową Izbę Odwoławczą (zwanej dalej KIO lub Izbą) wyroku lub postanowienia kończącego postępowanie odwoławcze.</w:t>
      </w:r>
      <w:r w:rsidRPr="00FC26CD">
        <w:rPr>
          <w:rFonts w:ascii="Tahoma" w:hAnsi="Tahoma" w:cs="Tahoma"/>
        </w:rPr>
        <w:t xml:space="preserve"> </w:t>
      </w:r>
      <w:r w:rsidRPr="00FC26CD">
        <w:rPr>
          <w:rFonts w:ascii="Tahoma" w:hAnsi="Tahoma" w:cs="Tahoma"/>
          <w:sz w:val="20"/>
          <w:szCs w:val="20"/>
        </w:rPr>
        <w:t>O nowym terminie zawarcia umowy wykonawca zostanie poinformowany po zakończeniu postępowania odwoławczego.</w:t>
      </w:r>
    </w:p>
    <w:p w14:paraId="55C8059F" w14:textId="6C5ABD4D" w:rsidR="00DD134F" w:rsidRPr="00017443" w:rsidRDefault="00794761" w:rsidP="005F05FB">
      <w:pPr>
        <w:pStyle w:val="Akapitzlist"/>
        <w:numPr>
          <w:ilvl w:val="3"/>
          <w:numId w:val="361"/>
        </w:numPr>
        <w:spacing w:after="0" w:line="240" w:lineRule="auto"/>
        <w:ind w:left="284" w:hanging="284"/>
        <w:jc w:val="both"/>
        <w:rPr>
          <w:rFonts w:ascii="Tahoma" w:hAnsi="Tahoma" w:cs="Tahoma"/>
          <w:sz w:val="18"/>
          <w:szCs w:val="18"/>
        </w:rPr>
      </w:pPr>
      <w:r w:rsidRPr="00FC26CD">
        <w:rPr>
          <w:rFonts w:ascii="Tahoma" w:hAnsi="Tahoma" w:cs="Tahoma"/>
          <w:sz w:val="20"/>
          <w:szCs w:val="20"/>
        </w:rPr>
        <w:t>Zamawiający przewiduje możliwość zmian postanowień zawartej umowy (tzw. zmiany kontraktowe w oparciu o art. 455 ust. 1 pkt 1 ustawy</w:t>
      </w:r>
      <w:r w:rsidR="00C02623" w:rsidRPr="00FC26CD">
        <w:rPr>
          <w:rFonts w:ascii="Tahoma" w:hAnsi="Tahoma" w:cs="Tahoma"/>
          <w:sz w:val="20"/>
          <w:szCs w:val="20"/>
        </w:rPr>
        <w:t xml:space="preserve"> Pzp</w:t>
      </w:r>
      <w:r w:rsidRPr="00FC26CD">
        <w:rPr>
          <w:rFonts w:ascii="Tahoma" w:hAnsi="Tahoma" w:cs="Tahoma"/>
          <w:sz w:val="20"/>
          <w:szCs w:val="20"/>
        </w:rPr>
        <w:t xml:space="preserve">) w stosunku do treści oferty, na podstawie której dokonano wyboru </w:t>
      </w:r>
      <w:r w:rsidR="00C02623" w:rsidRPr="00FC26CD">
        <w:rPr>
          <w:rFonts w:ascii="Tahoma" w:hAnsi="Tahoma" w:cs="Tahoma"/>
          <w:sz w:val="20"/>
          <w:szCs w:val="20"/>
        </w:rPr>
        <w:t>w</w:t>
      </w:r>
      <w:r w:rsidRPr="00FC26CD">
        <w:rPr>
          <w:rFonts w:ascii="Tahoma" w:hAnsi="Tahoma" w:cs="Tahoma"/>
          <w:sz w:val="20"/>
          <w:szCs w:val="20"/>
        </w:rPr>
        <w:t>ykonawcy, zgodnie z warunkami zawartymi w</w:t>
      </w:r>
      <w:r w:rsidR="00C02623" w:rsidRPr="00FC26CD">
        <w:rPr>
          <w:rFonts w:ascii="Tahoma" w:hAnsi="Tahoma" w:cs="Tahoma"/>
          <w:sz w:val="20"/>
          <w:szCs w:val="20"/>
        </w:rPr>
        <w:t xml:space="preserve">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postanowienia</w:t>
      </w:r>
      <w:r w:rsidR="009D127E">
        <w:rPr>
          <w:rFonts w:ascii="Tahoma" w:hAnsi="Tahoma" w:cs="Tahoma"/>
          <w:sz w:val="20"/>
          <w:szCs w:val="20"/>
        </w:rPr>
        <w:t>ch</w:t>
      </w:r>
      <w:r w:rsidR="009D127E" w:rsidRPr="009D127E">
        <w:rPr>
          <w:rFonts w:ascii="Tahoma" w:hAnsi="Tahoma" w:cs="Tahoma"/>
          <w:sz w:val="20"/>
          <w:szCs w:val="20"/>
        </w:rPr>
        <w:t xml:space="preserve"> umowy w sprawie zamówienia publicznego </w:t>
      </w:r>
      <w:r w:rsidR="00C02623" w:rsidRPr="00FC26CD">
        <w:rPr>
          <w:rFonts w:ascii="Tahoma" w:hAnsi="Tahoma" w:cs="Tahoma"/>
          <w:sz w:val="20"/>
          <w:szCs w:val="20"/>
        </w:rPr>
        <w:t xml:space="preserve">- załącznik nr </w:t>
      </w:r>
      <w:r w:rsidR="009831A8">
        <w:rPr>
          <w:rFonts w:ascii="Tahoma" w:hAnsi="Tahoma" w:cs="Tahoma"/>
          <w:sz w:val="20"/>
          <w:szCs w:val="20"/>
        </w:rPr>
        <w:t>4</w:t>
      </w:r>
      <w:r w:rsidR="00C02623" w:rsidRPr="00FC26CD">
        <w:rPr>
          <w:rFonts w:ascii="Tahoma" w:hAnsi="Tahoma" w:cs="Tahoma"/>
          <w:sz w:val="20"/>
          <w:szCs w:val="20"/>
        </w:rPr>
        <w:t xml:space="preserve"> do Działu II </w:t>
      </w:r>
      <w:r w:rsidRPr="00FC26CD">
        <w:rPr>
          <w:rFonts w:ascii="Tahoma" w:hAnsi="Tahoma" w:cs="Tahoma"/>
          <w:sz w:val="20"/>
          <w:szCs w:val="20"/>
        </w:rPr>
        <w:t>SWZ.</w:t>
      </w:r>
      <w:r w:rsidR="00C02623" w:rsidRPr="00FC26CD">
        <w:rPr>
          <w:rFonts w:ascii="Tahoma" w:hAnsi="Tahoma" w:cs="Tahoma"/>
          <w:sz w:val="20"/>
          <w:szCs w:val="20"/>
        </w:rPr>
        <w:t xml:space="preserve"> </w:t>
      </w:r>
      <w:r w:rsidRPr="00FC26CD">
        <w:rPr>
          <w:rFonts w:ascii="Tahoma" w:hAnsi="Tahoma" w:cs="Tahoma"/>
          <w:sz w:val="20"/>
          <w:szCs w:val="20"/>
        </w:rPr>
        <w:t>Zmiana umowy może także nastąpić w przypadkach, o których mowa w art. 455 ust. 1 pkt 2-4 oraz ust. 2 ustawy</w:t>
      </w:r>
      <w:r w:rsidR="00C02623" w:rsidRPr="00FC26CD">
        <w:rPr>
          <w:rFonts w:ascii="Tahoma" w:hAnsi="Tahoma" w:cs="Tahoma"/>
          <w:sz w:val="20"/>
          <w:szCs w:val="20"/>
        </w:rPr>
        <w:t xml:space="preserve"> Pzp.</w:t>
      </w:r>
    </w:p>
    <w:p w14:paraId="0551DE60" w14:textId="77777777" w:rsidR="00017443" w:rsidRPr="00FC26CD" w:rsidRDefault="00017443" w:rsidP="00017443">
      <w:pPr>
        <w:pStyle w:val="Akapitzlist"/>
        <w:spacing w:after="0" w:line="240" w:lineRule="auto"/>
        <w:ind w:left="284"/>
        <w:jc w:val="both"/>
        <w:rPr>
          <w:rFonts w:ascii="Tahoma" w:hAnsi="Tahoma" w:cs="Tahoma"/>
          <w:sz w:val="18"/>
          <w:szCs w:val="18"/>
        </w:rPr>
      </w:pPr>
    </w:p>
    <w:p w14:paraId="2D73C27E" w14:textId="1083DA51" w:rsidR="00DD134F" w:rsidRPr="00FC26CD" w:rsidRDefault="00DD134F" w:rsidP="00C47F6D">
      <w:pPr>
        <w:pStyle w:val="Styl4"/>
        <w:ind w:left="142" w:hanging="568"/>
      </w:pPr>
      <w:bookmarkStart w:id="36" w:name="_Toc96666696"/>
      <w:r w:rsidRPr="00FC26CD">
        <w:t>Zabezpieczenie należytego wykonania umowy.</w:t>
      </w:r>
      <w:bookmarkEnd w:id="36"/>
    </w:p>
    <w:p w14:paraId="4CF92F05" w14:textId="77777777" w:rsidR="00DD134F" w:rsidRPr="00FC26CD" w:rsidRDefault="00DD134F" w:rsidP="00DD134F">
      <w:pPr>
        <w:pStyle w:val="Nagwek2"/>
        <w:ind w:left="180"/>
        <w:jc w:val="both"/>
        <w:rPr>
          <w:rFonts w:ascii="Tahoma" w:hAnsi="Tahoma" w:cs="Tahoma"/>
          <w:bCs w:val="0"/>
          <w:iCs w:val="0"/>
          <w:sz w:val="18"/>
          <w:szCs w:val="18"/>
          <w:u w:val="single"/>
        </w:rPr>
      </w:pPr>
    </w:p>
    <w:p w14:paraId="0E8DA517" w14:textId="127F5A11" w:rsidR="00DD134F" w:rsidRPr="00FC26CD" w:rsidRDefault="00DD134F" w:rsidP="005F05FB">
      <w:pPr>
        <w:pStyle w:val="Standard"/>
        <w:numPr>
          <w:ilvl w:val="0"/>
          <w:numId w:val="362"/>
        </w:numPr>
        <w:tabs>
          <w:tab w:val="left" w:pos="284"/>
        </w:tabs>
        <w:ind w:left="284" w:hanging="284"/>
        <w:jc w:val="both"/>
        <w:rPr>
          <w:rFonts w:ascii="Tahoma" w:hAnsi="Tahoma" w:cs="Tahoma"/>
        </w:rPr>
      </w:pPr>
      <w:r w:rsidRPr="00FC26CD">
        <w:rPr>
          <w:rFonts w:ascii="Tahoma" w:hAnsi="Tahoma" w:cs="Tahoma"/>
        </w:rPr>
        <w:t>Wykonawca,</w:t>
      </w:r>
      <w:r w:rsidRPr="00FC26CD">
        <w:rPr>
          <w:rFonts w:ascii="Tahoma" w:hAnsi="Tahoma" w:cs="Tahoma"/>
          <w:bCs/>
          <w:iCs/>
        </w:rPr>
        <w:t xml:space="preserve"> którego oferta zostanie wybrana jako najkorzystniejsza zobowiązany będzie do wniesienia</w:t>
      </w:r>
      <w:r w:rsidRPr="00FC26CD">
        <w:rPr>
          <w:rFonts w:ascii="Tahoma" w:hAnsi="Tahoma" w:cs="Tahoma"/>
        </w:rPr>
        <w:t xml:space="preserve"> zabezpieczenia należytego wykonania umowy w wysokości </w:t>
      </w:r>
      <w:r w:rsidRPr="00FC26CD">
        <w:rPr>
          <w:rFonts w:ascii="Tahoma" w:hAnsi="Tahoma" w:cs="Tahoma"/>
          <w:b/>
          <w:bCs/>
        </w:rPr>
        <w:t>5</w:t>
      </w:r>
      <w:r w:rsidRPr="00FC26CD">
        <w:rPr>
          <w:rFonts w:ascii="Tahoma" w:hAnsi="Tahoma" w:cs="Tahoma"/>
          <w:b/>
        </w:rPr>
        <w:t xml:space="preserve"> %</w:t>
      </w:r>
      <w:r w:rsidRPr="00FC26CD">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r w:rsidR="00F701B8" w:rsidRPr="00FC26CD">
        <w:rPr>
          <w:rFonts w:ascii="Tahoma" w:hAnsi="Tahoma" w:cs="Tahoma"/>
        </w:rPr>
        <w:t xml:space="preserve"> W przypadku zabezpieczenia należytego wykonania umowy wnoszonego w</w:t>
      </w:r>
      <w:r w:rsidR="00943F4F">
        <w:rPr>
          <w:rFonts w:ascii="Tahoma" w:hAnsi="Tahoma" w:cs="Tahoma"/>
        </w:rPr>
        <w:t> </w:t>
      </w:r>
      <w:r w:rsidR="00F701B8" w:rsidRPr="00FC26CD">
        <w:rPr>
          <w:rFonts w:ascii="Tahoma" w:hAnsi="Tahoma" w:cs="Tahoma"/>
        </w:rPr>
        <w:t>pieniądzu przyjmuje się datę wpływu środków na rachunek bankowy zamawiającego.</w:t>
      </w:r>
    </w:p>
    <w:p w14:paraId="6B0327C3" w14:textId="7600F033" w:rsidR="00DD134F" w:rsidRPr="00FC26CD" w:rsidRDefault="00DD134F" w:rsidP="005F05FB">
      <w:pPr>
        <w:pStyle w:val="Standard"/>
        <w:numPr>
          <w:ilvl w:val="0"/>
          <w:numId w:val="362"/>
        </w:numPr>
        <w:tabs>
          <w:tab w:val="left" w:pos="284"/>
        </w:tabs>
        <w:ind w:left="284" w:hanging="284"/>
        <w:jc w:val="both"/>
        <w:rPr>
          <w:rFonts w:ascii="Tahoma" w:hAnsi="Tahoma" w:cs="Tahoma"/>
        </w:rPr>
      </w:pPr>
      <w:r w:rsidRPr="00FC26CD">
        <w:rPr>
          <w:rFonts w:ascii="Tahoma" w:hAnsi="Tahoma" w:cs="Tahoma"/>
        </w:rPr>
        <w:t>Zabezpieczenie służy pokryciu roszczeń z tytułu niewykonania lub nienależytego wykonania umowy, a także roszczeń z tytułu rękojmi za wady</w:t>
      </w:r>
      <w:r w:rsidR="006925F1" w:rsidRPr="00FC26CD">
        <w:rPr>
          <w:rFonts w:ascii="Tahoma" w:hAnsi="Tahoma" w:cs="Tahoma"/>
        </w:rPr>
        <w:t xml:space="preserve"> lub gwarancji</w:t>
      </w:r>
      <w:r w:rsidRPr="00FC26CD">
        <w:rPr>
          <w:rFonts w:ascii="Tahoma" w:hAnsi="Tahoma" w:cs="Tahoma"/>
        </w:rPr>
        <w:t>.</w:t>
      </w:r>
    </w:p>
    <w:p w14:paraId="73195DD2" w14:textId="1CE41C39" w:rsidR="00DD134F" w:rsidRPr="00FC26CD" w:rsidRDefault="00DD134F" w:rsidP="005F05FB">
      <w:pPr>
        <w:pStyle w:val="Standard"/>
        <w:numPr>
          <w:ilvl w:val="0"/>
          <w:numId w:val="362"/>
        </w:numPr>
        <w:tabs>
          <w:tab w:val="left" w:pos="284"/>
        </w:tabs>
        <w:ind w:left="284" w:hanging="284"/>
        <w:jc w:val="both"/>
        <w:rPr>
          <w:rFonts w:ascii="Tahoma" w:hAnsi="Tahoma" w:cs="Tahoma"/>
        </w:rPr>
      </w:pPr>
      <w:r w:rsidRPr="00FC26CD">
        <w:rPr>
          <w:rFonts w:ascii="Tahoma" w:hAnsi="Tahoma" w:cs="Tahoma"/>
        </w:rPr>
        <w:t xml:space="preserve">Zabezpieczenie należytego wykonania umowy zgodnie z </w:t>
      </w:r>
      <w:r w:rsidRPr="00FC26CD">
        <w:rPr>
          <w:rFonts w:ascii="Tahoma" w:hAnsi="Tahoma" w:cs="Tahoma"/>
          <w:bCs/>
          <w:iCs/>
        </w:rPr>
        <w:t xml:space="preserve">art. </w:t>
      </w:r>
      <w:r w:rsidR="006925F1" w:rsidRPr="00FC26CD">
        <w:rPr>
          <w:rFonts w:ascii="Tahoma" w:hAnsi="Tahoma" w:cs="Tahoma"/>
          <w:bCs/>
          <w:iCs/>
        </w:rPr>
        <w:t>450</w:t>
      </w:r>
      <w:r w:rsidRPr="00FC26CD">
        <w:rPr>
          <w:rFonts w:ascii="Tahoma" w:hAnsi="Tahoma" w:cs="Tahoma"/>
          <w:bCs/>
          <w:iCs/>
        </w:rPr>
        <w:t xml:space="preserve"> ust. 1 ustawy Pzp</w:t>
      </w:r>
      <w:r w:rsidRPr="00FC26CD">
        <w:rPr>
          <w:rFonts w:ascii="Tahoma" w:hAnsi="Tahoma" w:cs="Tahoma"/>
        </w:rPr>
        <w:t xml:space="preserve"> może być wniesione według wyboru wykonawcy w jednej lub kilku następujących formach:</w:t>
      </w:r>
    </w:p>
    <w:p w14:paraId="2F313667" w14:textId="77777777" w:rsidR="00DD134F" w:rsidRPr="00FC26CD" w:rsidRDefault="00DD134F" w:rsidP="005F05FB">
      <w:pPr>
        <w:pStyle w:val="Standard"/>
        <w:numPr>
          <w:ilvl w:val="0"/>
          <w:numId w:val="364"/>
        </w:numPr>
        <w:tabs>
          <w:tab w:val="left" w:pos="426"/>
        </w:tabs>
        <w:ind w:left="567" w:hanging="283"/>
        <w:jc w:val="both"/>
        <w:rPr>
          <w:rFonts w:ascii="Tahoma" w:hAnsi="Tahoma" w:cs="Tahoma"/>
        </w:rPr>
      </w:pPr>
      <w:r w:rsidRPr="00FC26CD">
        <w:rPr>
          <w:rFonts w:ascii="Tahoma" w:hAnsi="Tahoma" w:cs="Tahoma"/>
        </w:rPr>
        <w:t>w pieniądzu,</w:t>
      </w:r>
    </w:p>
    <w:p w14:paraId="0E00E3AA" w14:textId="77777777" w:rsidR="00DD134F" w:rsidRPr="00FC26CD" w:rsidRDefault="00DD134F" w:rsidP="005F05FB">
      <w:pPr>
        <w:pStyle w:val="Standard"/>
        <w:numPr>
          <w:ilvl w:val="0"/>
          <w:numId w:val="364"/>
        </w:numPr>
        <w:ind w:left="567" w:hanging="283"/>
        <w:jc w:val="both"/>
        <w:rPr>
          <w:rFonts w:ascii="Tahoma" w:hAnsi="Tahoma" w:cs="Tahoma"/>
        </w:rPr>
      </w:pPr>
      <w:r w:rsidRPr="00FC26CD">
        <w:rPr>
          <w:rFonts w:ascii="Tahoma" w:hAnsi="Tahoma" w:cs="Tahoma"/>
        </w:rPr>
        <w:t>poręczeniach bankowych lub poręczeniach spółdzielczej kasy oszczędnościowo - kredytowej, z tym że zobowiązanie kasy jest zawsze zobowiązaniem pieniężnym,</w:t>
      </w:r>
    </w:p>
    <w:p w14:paraId="532AA6DB" w14:textId="77777777" w:rsidR="00DD134F" w:rsidRPr="00FC26CD" w:rsidRDefault="00DD134F" w:rsidP="005F05FB">
      <w:pPr>
        <w:pStyle w:val="Standard"/>
        <w:numPr>
          <w:ilvl w:val="0"/>
          <w:numId w:val="364"/>
        </w:numPr>
        <w:ind w:left="567" w:hanging="283"/>
        <w:jc w:val="both"/>
        <w:rPr>
          <w:rFonts w:ascii="Tahoma" w:hAnsi="Tahoma" w:cs="Tahoma"/>
        </w:rPr>
      </w:pPr>
      <w:r w:rsidRPr="00FC26CD">
        <w:rPr>
          <w:rFonts w:ascii="Tahoma" w:hAnsi="Tahoma" w:cs="Tahoma"/>
        </w:rPr>
        <w:t>gwarancjach bankowych,</w:t>
      </w:r>
    </w:p>
    <w:p w14:paraId="264FFEF2" w14:textId="77777777" w:rsidR="00DD134F" w:rsidRPr="00FC26CD" w:rsidRDefault="00DD134F" w:rsidP="005F05FB">
      <w:pPr>
        <w:pStyle w:val="Standard"/>
        <w:numPr>
          <w:ilvl w:val="0"/>
          <w:numId w:val="364"/>
        </w:numPr>
        <w:ind w:left="567" w:hanging="283"/>
        <w:jc w:val="both"/>
        <w:rPr>
          <w:rFonts w:ascii="Tahoma" w:hAnsi="Tahoma" w:cs="Tahoma"/>
        </w:rPr>
      </w:pPr>
      <w:r w:rsidRPr="00FC26CD">
        <w:rPr>
          <w:rFonts w:ascii="Tahoma" w:hAnsi="Tahoma" w:cs="Tahoma"/>
        </w:rPr>
        <w:t>gwarancjach ubezpieczeniowych,</w:t>
      </w:r>
    </w:p>
    <w:p w14:paraId="65F44628" w14:textId="77777777" w:rsidR="00DD134F" w:rsidRPr="00FC26CD" w:rsidRDefault="00DD134F" w:rsidP="005F05FB">
      <w:pPr>
        <w:pStyle w:val="Standard"/>
        <w:numPr>
          <w:ilvl w:val="0"/>
          <w:numId w:val="364"/>
        </w:numPr>
        <w:ind w:left="567" w:hanging="283"/>
        <w:jc w:val="both"/>
        <w:rPr>
          <w:rFonts w:ascii="Tahoma" w:hAnsi="Tahoma" w:cs="Tahoma"/>
        </w:rPr>
      </w:pPr>
      <w:r w:rsidRPr="00FC26CD">
        <w:rPr>
          <w:rFonts w:ascii="Tahoma" w:hAnsi="Tahoma" w:cs="Tahoma"/>
        </w:rPr>
        <w:t xml:space="preserve">poręczeniach udzielanych przez podmioty, o których mowa w art. 6b ust. 5 pkt. 2 ustawy z dnia </w:t>
      </w:r>
      <w:r w:rsidRPr="00FC26CD">
        <w:rPr>
          <w:rFonts w:ascii="Tahoma" w:hAnsi="Tahoma" w:cs="Tahoma"/>
        </w:rPr>
        <w:br/>
        <w:t>9 listopada 2000 r. o utworzeniu Polskiej Agencji Rozwoju Przedsiębiorczości.</w:t>
      </w:r>
    </w:p>
    <w:p w14:paraId="673447DE" w14:textId="47743D27" w:rsidR="00DD134F" w:rsidRPr="00FC26CD" w:rsidRDefault="00DD134F" w:rsidP="00DD134F">
      <w:pPr>
        <w:pStyle w:val="Standard"/>
        <w:ind w:left="284"/>
        <w:jc w:val="both"/>
        <w:rPr>
          <w:rFonts w:ascii="Tahoma" w:hAnsi="Tahoma" w:cs="Tahoma"/>
        </w:rPr>
      </w:pPr>
      <w:r w:rsidRPr="00FC26CD">
        <w:rPr>
          <w:rFonts w:ascii="Tahoma" w:hAnsi="Tahoma" w:cs="Tahoma"/>
        </w:rPr>
        <w:t xml:space="preserve">Zamawiający nie wyraża zgody na wniesienie ww. zabezpieczenia w formach określonych w art. </w:t>
      </w:r>
      <w:r w:rsidR="006925F1" w:rsidRPr="00FC26CD">
        <w:rPr>
          <w:rFonts w:ascii="Tahoma" w:hAnsi="Tahoma" w:cs="Tahoma"/>
        </w:rPr>
        <w:t>450</w:t>
      </w:r>
      <w:r w:rsidRPr="00FC26CD">
        <w:rPr>
          <w:rFonts w:ascii="Tahoma" w:hAnsi="Tahoma" w:cs="Tahoma"/>
        </w:rPr>
        <w:br/>
        <w:t>ust. 2 ustawy Pzp.</w:t>
      </w:r>
    </w:p>
    <w:p w14:paraId="6F353646" w14:textId="4FB42F0F" w:rsidR="00DD134F" w:rsidRPr="00FC26CD" w:rsidRDefault="00DD134F" w:rsidP="005F05FB">
      <w:pPr>
        <w:pStyle w:val="Standard"/>
        <w:numPr>
          <w:ilvl w:val="0"/>
          <w:numId w:val="363"/>
        </w:numPr>
        <w:ind w:left="284" w:hanging="284"/>
        <w:jc w:val="both"/>
        <w:rPr>
          <w:rFonts w:ascii="Tahoma" w:hAnsi="Tahoma" w:cs="Tahoma"/>
        </w:rPr>
      </w:pPr>
      <w:r w:rsidRPr="00FC26CD">
        <w:rPr>
          <w:rFonts w:ascii="Tahoma" w:hAnsi="Tahoma" w:cs="Tahoma"/>
        </w:rPr>
        <w:t xml:space="preserve">Zabezpieczenie </w:t>
      </w:r>
      <w:r w:rsidRPr="00923F4D">
        <w:rPr>
          <w:rFonts w:ascii="Tahoma" w:hAnsi="Tahoma" w:cs="Tahoma"/>
        </w:rPr>
        <w:t xml:space="preserve">należytego wykonania umowy wniesione w pieniądzu należy wpłacić przelewem na rachunek bankowy zamawiającego: </w:t>
      </w:r>
      <w:r w:rsidR="00A541E7" w:rsidRPr="00923F4D">
        <w:rPr>
          <w:rFonts w:ascii="Tahoma" w:hAnsi="Tahoma" w:cs="Tahoma"/>
          <w:b/>
        </w:rPr>
        <w:t xml:space="preserve">56 1560 0013 2002 7131 8000 0004 </w:t>
      </w:r>
      <w:r w:rsidRPr="00CC3ED4">
        <w:rPr>
          <w:rFonts w:ascii="Tahoma" w:hAnsi="Tahoma" w:cs="Tahoma"/>
        </w:rPr>
        <w:t xml:space="preserve">z dopiskiem </w:t>
      </w:r>
      <w:r w:rsidRPr="00FC26CD">
        <w:rPr>
          <w:rFonts w:ascii="Tahoma" w:hAnsi="Tahoma" w:cs="Tahoma"/>
        </w:rPr>
        <w:t>na blankiecie przelewu jakiego postępowania dotyczy.</w:t>
      </w:r>
    </w:p>
    <w:p w14:paraId="67701782" w14:textId="77777777" w:rsidR="00DD134F" w:rsidRPr="00FC26CD" w:rsidRDefault="00DD134F" w:rsidP="005F05FB">
      <w:pPr>
        <w:pStyle w:val="Standard"/>
        <w:numPr>
          <w:ilvl w:val="0"/>
          <w:numId w:val="363"/>
        </w:numPr>
        <w:ind w:left="284" w:hanging="284"/>
        <w:jc w:val="both"/>
        <w:rPr>
          <w:rFonts w:ascii="Tahoma" w:hAnsi="Tahoma" w:cs="Tahoma"/>
        </w:rPr>
      </w:pPr>
      <w:r w:rsidRPr="00FC26CD">
        <w:rPr>
          <w:rFonts w:ascii="Tahoma" w:hAnsi="Tahoma" w:cs="Tahoma"/>
          <w:bCs/>
          <w:iCs/>
        </w:rPr>
        <w:t>Zabezpieczenie należytego wykonania powinno być tak wniesione, aby zachowało ciągłość przez cały okres trwania umowy.</w:t>
      </w:r>
    </w:p>
    <w:p w14:paraId="1A151A9D" w14:textId="77777777" w:rsidR="00DD134F" w:rsidRPr="00FC26CD" w:rsidRDefault="00DD134F" w:rsidP="005F05FB">
      <w:pPr>
        <w:pStyle w:val="Standard"/>
        <w:numPr>
          <w:ilvl w:val="0"/>
          <w:numId w:val="363"/>
        </w:numPr>
        <w:ind w:left="284" w:hanging="284"/>
        <w:jc w:val="both"/>
        <w:rPr>
          <w:rFonts w:ascii="Tahoma" w:hAnsi="Tahoma" w:cs="Tahoma"/>
        </w:rPr>
      </w:pPr>
      <w:r w:rsidRPr="00FC26CD">
        <w:rPr>
          <w:rFonts w:ascii="Tahoma" w:hAnsi="Tahoma" w:cs="Tahoma"/>
        </w:rPr>
        <w:t xml:space="preserve">Zabezpieczenie należytego wykonania umowy złożone w formie gwarancji lub poręczenia winno być </w:t>
      </w:r>
      <w:r w:rsidRPr="00FC26CD">
        <w:rPr>
          <w:rFonts w:ascii="Tahoma" w:hAnsi="Tahoma" w:cs="Tahoma"/>
          <w:b/>
          <w:bCs/>
          <w:u w:val="single"/>
        </w:rPr>
        <w:t>bezwarunkowo</w:t>
      </w:r>
      <w:r w:rsidRPr="00FC26CD">
        <w:rPr>
          <w:rFonts w:ascii="Tahoma" w:hAnsi="Tahoma" w:cs="Tahoma"/>
        </w:rPr>
        <w:t xml:space="preserve">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497E5F05" w14:textId="77777777" w:rsidR="00231B34" w:rsidRPr="00FC26CD" w:rsidRDefault="00DD134F" w:rsidP="005F05FB">
      <w:pPr>
        <w:pStyle w:val="Standard"/>
        <w:numPr>
          <w:ilvl w:val="0"/>
          <w:numId w:val="363"/>
        </w:numPr>
        <w:ind w:left="284" w:hanging="284"/>
        <w:jc w:val="both"/>
        <w:rPr>
          <w:rFonts w:ascii="Tahoma" w:hAnsi="Tahoma" w:cs="Tahoma"/>
        </w:rPr>
      </w:pPr>
      <w:r w:rsidRPr="00FC26CD">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21B16853" w14:textId="2B4C9694" w:rsidR="00231B34" w:rsidRPr="00FC26CD" w:rsidRDefault="00231B34" w:rsidP="005F05FB">
      <w:pPr>
        <w:pStyle w:val="Standard"/>
        <w:numPr>
          <w:ilvl w:val="0"/>
          <w:numId w:val="363"/>
        </w:numPr>
        <w:ind w:left="284" w:hanging="284"/>
        <w:jc w:val="both"/>
        <w:rPr>
          <w:rFonts w:ascii="Tahoma" w:hAnsi="Tahoma" w:cs="Tahoma"/>
        </w:rPr>
      </w:pPr>
      <w:r w:rsidRPr="00FC26CD">
        <w:rPr>
          <w:rFonts w:ascii="Tahoma" w:hAnsi="Tahoma" w:cs="Tahoma"/>
        </w:rPr>
        <w:t>Zamawiający zwróci zabezpieczenie należytego wykonania umowy w terminie i na warunkach określonych w</w:t>
      </w:r>
      <w:r w:rsidR="00943F4F">
        <w:rPr>
          <w:rFonts w:ascii="Tahoma" w:hAnsi="Tahoma" w:cs="Tahoma"/>
        </w:rPr>
        <w:t> </w:t>
      </w:r>
      <w:r w:rsidRPr="00FC26CD">
        <w:rPr>
          <w:rFonts w:ascii="Tahoma" w:hAnsi="Tahoma" w:cs="Tahoma"/>
        </w:rPr>
        <w:t>ustawie Pzp oraz w</w:t>
      </w:r>
      <w:r w:rsidR="009D127E">
        <w:rPr>
          <w:rFonts w:ascii="Tahoma" w:hAnsi="Tahoma" w:cs="Tahoma"/>
        </w:rPr>
        <w:t xml:space="preserve">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postanowienia</w:t>
      </w:r>
      <w:r w:rsidR="009D127E">
        <w:rPr>
          <w:rFonts w:ascii="Tahoma" w:hAnsi="Tahoma" w:cs="Tahoma"/>
        </w:rPr>
        <w:t>ch</w:t>
      </w:r>
      <w:r w:rsidR="009D127E" w:rsidRPr="009D127E">
        <w:rPr>
          <w:rFonts w:ascii="Tahoma" w:hAnsi="Tahoma" w:cs="Tahoma"/>
        </w:rPr>
        <w:t xml:space="preserve"> umowy w sprawie zamówienia publicznego</w:t>
      </w:r>
      <w:r w:rsidRPr="00FC26CD">
        <w:rPr>
          <w:rFonts w:ascii="Tahoma" w:hAnsi="Tahoma" w:cs="Tahoma"/>
        </w:rPr>
        <w:t>, stanowiący</w:t>
      </w:r>
      <w:r w:rsidR="009D127E">
        <w:rPr>
          <w:rFonts w:ascii="Tahoma" w:hAnsi="Tahoma" w:cs="Tahoma"/>
        </w:rPr>
        <w:t>ch</w:t>
      </w:r>
      <w:r w:rsidRPr="00FC26CD">
        <w:rPr>
          <w:rFonts w:ascii="Tahoma" w:hAnsi="Tahoma" w:cs="Tahoma"/>
        </w:rPr>
        <w:t xml:space="preserve"> załącznik nr </w:t>
      </w:r>
      <w:r w:rsidR="009831A8">
        <w:rPr>
          <w:rFonts w:ascii="Tahoma" w:hAnsi="Tahoma" w:cs="Tahoma"/>
        </w:rPr>
        <w:t>4</w:t>
      </w:r>
      <w:r w:rsidRPr="00FC26CD">
        <w:rPr>
          <w:rFonts w:ascii="Tahoma" w:hAnsi="Tahoma" w:cs="Tahoma"/>
        </w:rPr>
        <w:t xml:space="preserve"> do Opisu przedmiotu zamówienia Dział II SWZ.</w:t>
      </w:r>
    </w:p>
    <w:p w14:paraId="40FBFA32" w14:textId="77777777" w:rsidR="00CC3ED4" w:rsidRPr="00FC26CD" w:rsidRDefault="00CC3ED4" w:rsidP="00DD134F">
      <w:pPr>
        <w:pStyle w:val="Standard"/>
        <w:tabs>
          <w:tab w:val="left" w:pos="3969"/>
        </w:tabs>
        <w:jc w:val="both"/>
        <w:rPr>
          <w:rFonts w:ascii="Tahoma" w:hAnsi="Tahoma" w:cs="Tahoma"/>
        </w:rPr>
      </w:pPr>
    </w:p>
    <w:p w14:paraId="289CB737" w14:textId="4AD794A9" w:rsidR="00DD134F" w:rsidRPr="00FC26CD" w:rsidRDefault="00DD134F" w:rsidP="00C47F6D">
      <w:pPr>
        <w:pStyle w:val="Styl4"/>
        <w:ind w:left="142" w:hanging="568"/>
        <w:jc w:val="both"/>
      </w:pPr>
      <w:bookmarkStart w:id="37" w:name="_Toc96666697"/>
      <w:r w:rsidRPr="00FC26CD">
        <w:t>Pouczenie o środkach ochrony prawnej przysługujących wykonawcy w toku postępowania o udzielenie zamówienia.</w:t>
      </w:r>
      <w:bookmarkEnd w:id="37"/>
    </w:p>
    <w:p w14:paraId="1F2D8795" w14:textId="77777777" w:rsidR="00DD134F" w:rsidRPr="00FC26CD" w:rsidRDefault="00DD134F" w:rsidP="00DD134F">
      <w:pPr>
        <w:pStyle w:val="Standard"/>
        <w:ind w:left="120"/>
        <w:jc w:val="both"/>
        <w:rPr>
          <w:rFonts w:ascii="Tahoma" w:hAnsi="Tahoma" w:cs="Tahoma"/>
          <w:b/>
          <w:i/>
          <w:sz w:val="18"/>
          <w:szCs w:val="18"/>
          <w:u w:val="single"/>
        </w:rPr>
      </w:pPr>
    </w:p>
    <w:p w14:paraId="30B7275C" w14:textId="4587A1BD" w:rsidR="00DD134F" w:rsidRPr="00FC26CD" w:rsidRDefault="00DD134F" w:rsidP="005F05FB">
      <w:pPr>
        <w:pStyle w:val="Standard"/>
        <w:numPr>
          <w:ilvl w:val="0"/>
          <w:numId w:val="365"/>
        </w:numPr>
        <w:suppressAutoHyphens w:val="0"/>
        <w:ind w:left="284" w:hanging="284"/>
        <w:jc w:val="both"/>
        <w:rPr>
          <w:rFonts w:ascii="Tahoma" w:hAnsi="Tahoma" w:cs="Tahoma"/>
        </w:rPr>
      </w:pPr>
      <w:r w:rsidRPr="00FC26CD">
        <w:rPr>
          <w:rFonts w:ascii="Tahoma" w:hAnsi="Tahoma" w:cs="Tahoma"/>
        </w:rPr>
        <w:t>Zasady, terminy oraz sposób korzystania ze środków ochrony prawnej szczegółowo regulują przepisy działu I</w:t>
      </w:r>
      <w:r w:rsidR="006C7962" w:rsidRPr="00FC26CD">
        <w:rPr>
          <w:rFonts w:ascii="Tahoma" w:hAnsi="Tahoma" w:cs="Tahoma"/>
        </w:rPr>
        <w:t>X</w:t>
      </w:r>
      <w:r w:rsidRPr="00FC26CD">
        <w:rPr>
          <w:rFonts w:ascii="Tahoma" w:hAnsi="Tahoma" w:cs="Tahoma"/>
        </w:rPr>
        <w:t xml:space="preserve"> ustawy</w:t>
      </w:r>
      <w:r w:rsidR="006C7962" w:rsidRPr="00FC26CD">
        <w:rPr>
          <w:rFonts w:ascii="Tahoma" w:hAnsi="Tahoma" w:cs="Tahoma"/>
        </w:rPr>
        <w:t xml:space="preserve"> Pzp</w:t>
      </w:r>
      <w:r w:rsidRPr="00FC26CD">
        <w:rPr>
          <w:rFonts w:ascii="Tahoma" w:hAnsi="Tahoma" w:cs="Tahoma"/>
        </w:rPr>
        <w:t xml:space="preserve"> – Środki ochrony prawnej (art. </w:t>
      </w:r>
      <w:r w:rsidR="006C7962" w:rsidRPr="00FC26CD">
        <w:rPr>
          <w:rFonts w:ascii="Tahoma" w:hAnsi="Tahoma" w:cs="Tahoma"/>
        </w:rPr>
        <w:t>505</w:t>
      </w:r>
      <w:r w:rsidRPr="00FC26CD">
        <w:rPr>
          <w:rFonts w:ascii="Tahoma" w:hAnsi="Tahoma" w:cs="Tahoma"/>
        </w:rPr>
        <w:t xml:space="preserve"> – </w:t>
      </w:r>
      <w:r w:rsidR="006C7962" w:rsidRPr="00FC26CD">
        <w:rPr>
          <w:rFonts w:ascii="Tahoma" w:hAnsi="Tahoma" w:cs="Tahoma"/>
        </w:rPr>
        <w:t>590</w:t>
      </w:r>
      <w:r w:rsidRPr="00FC26CD">
        <w:rPr>
          <w:rFonts w:ascii="Tahoma" w:hAnsi="Tahoma" w:cs="Tahoma"/>
        </w:rPr>
        <w:t>).</w:t>
      </w:r>
    </w:p>
    <w:p w14:paraId="7D6DD227" w14:textId="77777777" w:rsidR="00DD134F" w:rsidRPr="00FC26CD" w:rsidRDefault="00DD134F" w:rsidP="005F05FB">
      <w:pPr>
        <w:pStyle w:val="Standard"/>
        <w:numPr>
          <w:ilvl w:val="0"/>
          <w:numId w:val="365"/>
        </w:numPr>
        <w:suppressAutoHyphens w:val="0"/>
        <w:ind w:left="284" w:hanging="284"/>
        <w:jc w:val="both"/>
        <w:rPr>
          <w:rFonts w:ascii="Tahoma" w:hAnsi="Tahoma" w:cs="Tahoma"/>
        </w:rPr>
      </w:pPr>
      <w:r w:rsidRPr="00FC26CD">
        <w:rPr>
          <w:rFonts w:ascii="Tahoma" w:hAnsi="Tahoma" w:cs="Tahoma"/>
        </w:rPr>
        <w:t>Środki ochrony prawnej przysługują wykonawcy, a także innemu podmiotowi, jeżeli ma lub miał interes</w:t>
      </w:r>
      <w:r w:rsidRPr="00FC26CD">
        <w:rPr>
          <w:rFonts w:ascii="Tahoma" w:hAnsi="Tahoma" w:cs="Tahoma"/>
        </w:rPr>
        <w:br/>
        <w:t>w uzyskaniu danego zamówienia oraz poniósł lub może ponieść szkodę w wyniku naruszenia przez zamawiającego przepisów ustawy Pzp.</w:t>
      </w:r>
    </w:p>
    <w:p w14:paraId="4C8099AB" w14:textId="77777777" w:rsidR="006C7962" w:rsidRPr="00FC26CD" w:rsidRDefault="00DD134F" w:rsidP="005F05FB">
      <w:pPr>
        <w:pStyle w:val="Standard"/>
        <w:numPr>
          <w:ilvl w:val="0"/>
          <w:numId w:val="365"/>
        </w:numPr>
        <w:suppressAutoHyphens w:val="0"/>
        <w:ind w:left="284" w:hanging="284"/>
        <w:jc w:val="both"/>
        <w:rPr>
          <w:rFonts w:ascii="Tahoma" w:hAnsi="Tahoma" w:cs="Tahoma"/>
        </w:rPr>
      </w:pPr>
      <w:r w:rsidRPr="00FC26CD">
        <w:rPr>
          <w:rFonts w:ascii="Tahoma" w:hAnsi="Tahoma" w:cs="Tahoma"/>
        </w:rPr>
        <w:t xml:space="preserve">Środki ochrony prawnej wobec ogłoszenia </w:t>
      </w:r>
      <w:r w:rsidR="006C7962" w:rsidRPr="00FC26CD">
        <w:rPr>
          <w:rFonts w:ascii="Tahoma" w:hAnsi="Tahoma" w:cs="Tahoma"/>
        </w:rPr>
        <w:t>wszczynającego postępowanie o udzielenie zamówienia oraz dokumentów zamówienia</w:t>
      </w:r>
      <w:r w:rsidRPr="00FC26CD">
        <w:rPr>
          <w:rFonts w:ascii="Tahoma" w:hAnsi="Tahoma" w:cs="Tahoma"/>
        </w:rPr>
        <w:t xml:space="preserve"> przysługują również organizacjom wpisanym na listę, o której mowa w art. </w:t>
      </w:r>
      <w:r w:rsidR="006C7962" w:rsidRPr="00FC26CD">
        <w:rPr>
          <w:rFonts w:ascii="Tahoma" w:hAnsi="Tahoma" w:cs="Tahoma"/>
        </w:rPr>
        <w:t xml:space="preserve">469 </w:t>
      </w:r>
      <w:r w:rsidRPr="00FC26CD">
        <w:rPr>
          <w:rFonts w:ascii="Tahoma" w:hAnsi="Tahoma" w:cs="Tahoma"/>
        </w:rPr>
        <w:t xml:space="preserve">pkt </w:t>
      </w:r>
      <w:r w:rsidR="006C7962" w:rsidRPr="00FC26CD">
        <w:rPr>
          <w:rFonts w:ascii="Tahoma" w:hAnsi="Tahoma" w:cs="Tahoma"/>
        </w:rPr>
        <w:t>1</w:t>
      </w:r>
      <w:r w:rsidRPr="00FC26CD">
        <w:rPr>
          <w:rFonts w:ascii="Tahoma" w:hAnsi="Tahoma" w:cs="Tahoma"/>
        </w:rPr>
        <w:t>5 ustawy Pzp</w:t>
      </w:r>
      <w:r w:rsidR="006C7962" w:rsidRPr="00FC26CD">
        <w:rPr>
          <w:rFonts w:ascii="Tahoma" w:hAnsi="Tahoma" w:cs="Tahoma"/>
        </w:rPr>
        <w:t xml:space="preserve"> oraz Rzecznikowi Małych i Średnich Przedsiębiorców</w:t>
      </w:r>
      <w:r w:rsidRPr="00FC26CD">
        <w:rPr>
          <w:rFonts w:ascii="Tahoma" w:hAnsi="Tahoma" w:cs="Tahoma"/>
        </w:rPr>
        <w:t>.</w:t>
      </w:r>
    </w:p>
    <w:p w14:paraId="10D001D0" w14:textId="6EF53D05" w:rsidR="006C7962" w:rsidRPr="00FC26CD" w:rsidRDefault="006C7962" w:rsidP="005F05FB">
      <w:pPr>
        <w:pStyle w:val="Standard"/>
        <w:numPr>
          <w:ilvl w:val="0"/>
          <w:numId w:val="365"/>
        </w:numPr>
        <w:suppressAutoHyphens w:val="0"/>
        <w:ind w:left="284" w:hanging="284"/>
        <w:jc w:val="both"/>
        <w:rPr>
          <w:rFonts w:ascii="Tahoma" w:hAnsi="Tahoma" w:cs="Tahoma"/>
        </w:rPr>
      </w:pPr>
      <w:r w:rsidRPr="00FC26CD">
        <w:rPr>
          <w:rFonts w:ascii="Tahoma" w:hAnsi="Tahoma" w:cs="Tahoma"/>
        </w:rPr>
        <w:t>Odwołanie przysługuje na:</w:t>
      </w:r>
    </w:p>
    <w:p w14:paraId="740A5F1B" w14:textId="77777777" w:rsidR="006C7962" w:rsidRPr="00FC26CD" w:rsidRDefault="006C7962" w:rsidP="005F05FB">
      <w:pPr>
        <w:pStyle w:val="Standard"/>
        <w:numPr>
          <w:ilvl w:val="6"/>
          <w:numId w:val="431"/>
        </w:numPr>
        <w:suppressAutoHyphens w:val="0"/>
        <w:ind w:left="567" w:hanging="283"/>
        <w:jc w:val="both"/>
        <w:rPr>
          <w:rFonts w:ascii="Tahoma" w:hAnsi="Tahoma" w:cs="Tahoma"/>
        </w:rPr>
      </w:pPr>
      <w:r w:rsidRPr="00FC26CD">
        <w:rPr>
          <w:rFonts w:ascii="Tahoma" w:hAnsi="Tahoma" w:cs="Tahoma"/>
        </w:rPr>
        <w:t>niezgodną z przepisami ustawy Pzp czynność zamawiającego, podjętą w postępowaniu o udzielenie zamówienia, o zawarcie umowy ramowej, dynamicznym systemie zakupów, systemie kwalifikowania wykonawców lub konkursie, w tym na projektowane postanowienie umowy;</w:t>
      </w:r>
    </w:p>
    <w:p w14:paraId="3D27C95A" w14:textId="77777777" w:rsidR="006C7962" w:rsidRPr="00FC26CD" w:rsidRDefault="006C7962" w:rsidP="005F05FB">
      <w:pPr>
        <w:pStyle w:val="Standard"/>
        <w:numPr>
          <w:ilvl w:val="6"/>
          <w:numId w:val="431"/>
        </w:numPr>
        <w:suppressAutoHyphens w:val="0"/>
        <w:ind w:left="567" w:hanging="283"/>
        <w:jc w:val="both"/>
        <w:rPr>
          <w:rFonts w:ascii="Tahoma" w:hAnsi="Tahoma" w:cs="Tahoma"/>
        </w:rPr>
      </w:pPr>
      <w:r w:rsidRPr="00FC26CD">
        <w:rPr>
          <w:rFonts w:ascii="Tahoma" w:hAnsi="Tahoma" w:cs="Tahoma"/>
        </w:rPr>
        <w:t>zaniechanie czynności w postępowaniu o udzielenie zamówienia, o zawarcie umowy ramowej, dynamicznym systemie zakupów, systemie kwalifikowania wykonawców lub konkursie, do której zamawiający był obowiązany na podstawie ustawy Pzp;</w:t>
      </w:r>
    </w:p>
    <w:p w14:paraId="5CA86B1B" w14:textId="252E8BA8" w:rsidR="006C7962" w:rsidRPr="00FC26CD" w:rsidRDefault="006C7962" w:rsidP="005F05FB">
      <w:pPr>
        <w:pStyle w:val="Standard"/>
        <w:numPr>
          <w:ilvl w:val="6"/>
          <w:numId w:val="431"/>
        </w:numPr>
        <w:suppressAutoHyphens w:val="0"/>
        <w:ind w:left="567" w:hanging="283"/>
        <w:jc w:val="both"/>
        <w:rPr>
          <w:rFonts w:ascii="Tahoma" w:hAnsi="Tahoma" w:cs="Tahoma"/>
        </w:rPr>
      </w:pPr>
      <w:r w:rsidRPr="00FC26CD">
        <w:rPr>
          <w:rFonts w:ascii="Tahoma" w:hAnsi="Tahoma" w:cs="Tahoma"/>
        </w:rPr>
        <w:t>zaniechanie przeprowadzenia postępowania o udzielenie zamówienia lub zorganizowania konkursu na podstawie ustawy Pzp, mimo że zamawiający był do tego obowiązany.</w:t>
      </w:r>
    </w:p>
    <w:p w14:paraId="236BCE5A" w14:textId="48ED8E5D" w:rsidR="006C7962" w:rsidRPr="00FC26CD" w:rsidRDefault="006C7962" w:rsidP="005F05FB">
      <w:pPr>
        <w:pStyle w:val="Standard"/>
        <w:numPr>
          <w:ilvl w:val="0"/>
          <w:numId w:val="365"/>
        </w:numPr>
        <w:suppressAutoHyphens w:val="0"/>
        <w:ind w:left="284" w:hanging="284"/>
        <w:jc w:val="both"/>
        <w:rPr>
          <w:rFonts w:ascii="Tahoma" w:hAnsi="Tahoma" w:cs="Tahoma"/>
        </w:rPr>
      </w:pPr>
      <w:r w:rsidRPr="00FC26CD">
        <w:rPr>
          <w:rFonts w:ascii="Tahoma" w:hAnsi="Tahoma" w:cs="Tahoma"/>
        </w:rPr>
        <w:t>Odwołanie wnosi się do Prezesa Izby</w:t>
      </w:r>
      <w:r w:rsidR="00274321" w:rsidRPr="00FC26CD">
        <w:rPr>
          <w:rFonts w:ascii="Tahoma" w:hAnsi="Tahoma" w:cs="Tahoma"/>
        </w:rPr>
        <w:t xml:space="preserve"> w terminach określonych w art. 515 ustawy Pzp</w:t>
      </w:r>
      <w:r w:rsidRPr="00FC26CD">
        <w:rPr>
          <w:rFonts w:ascii="Tahoma" w:hAnsi="Tahoma" w:cs="Tahoma"/>
        </w:rPr>
        <w:t>.</w:t>
      </w:r>
    </w:p>
    <w:p w14:paraId="73C445DD" w14:textId="26154C1A" w:rsidR="006C7962" w:rsidRPr="00FC26CD" w:rsidRDefault="006C7962" w:rsidP="005F05FB">
      <w:pPr>
        <w:pStyle w:val="Standard"/>
        <w:numPr>
          <w:ilvl w:val="0"/>
          <w:numId w:val="365"/>
        </w:numPr>
        <w:suppressAutoHyphens w:val="0"/>
        <w:ind w:left="284" w:hanging="284"/>
        <w:jc w:val="both"/>
        <w:rPr>
          <w:rFonts w:ascii="Tahoma" w:hAnsi="Tahoma" w:cs="Tahoma"/>
        </w:rPr>
      </w:pPr>
      <w:r w:rsidRPr="00FC26CD">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C0B7FE" w14:textId="77777777" w:rsidR="00274321" w:rsidRPr="00FC26CD" w:rsidRDefault="006C7962" w:rsidP="005F05FB">
      <w:pPr>
        <w:pStyle w:val="Standard"/>
        <w:numPr>
          <w:ilvl w:val="0"/>
          <w:numId w:val="365"/>
        </w:numPr>
        <w:suppressAutoHyphens w:val="0"/>
        <w:ind w:left="284" w:hanging="284"/>
        <w:jc w:val="both"/>
        <w:rPr>
          <w:rFonts w:ascii="Tahoma" w:hAnsi="Tahoma" w:cs="Tahoma"/>
        </w:rPr>
      </w:pPr>
      <w:r w:rsidRPr="00FC26CD">
        <w:rPr>
          <w:rFonts w:ascii="Tahoma" w:hAnsi="Tahoma" w:cs="Tahoma"/>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510D7E" w14:textId="77777777" w:rsidR="00274321" w:rsidRPr="00FC26CD" w:rsidRDefault="006C7962" w:rsidP="005F05FB">
      <w:pPr>
        <w:pStyle w:val="Standard"/>
        <w:numPr>
          <w:ilvl w:val="0"/>
          <w:numId w:val="365"/>
        </w:numPr>
        <w:suppressAutoHyphens w:val="0"/>
        <w:ind w:left="284" w:hanging="284"/>
        <w:jc w:val="both"/>
        <w:rPr>
          <w:rFonts w:ascii="Tahoma" w:hAnsi="Tahoma" w:cs="Tahoma"/>
        </w:rPr>
      </w:pPr>
      <w:r w:rsidRPr="00FC26CD">
        <w:rPr>
          <w:rFonts w:ascii="Tahoma" w:hAnsi="Tahoma" w:cs="Tahoma"/>
        </w:rPr>
        <w:t>Na orzeczenie Izby oraz postanowienie Prezesa Izby, o którym mowa w art. 519 ust. 1 ustawy</w:t>
      </w:r>
      <w:r w:rsidR="00274321" w:rsidRPr="00FC26CD">
        <w:rPr>
          <w:rFonts w:ascii="Tahoma" w:hAnsi="Tahoma" w:cs="Tahoma"/>
        </w:rPr>
        <w:t xml:space="preserve"> Pzp</w:t>
      </w:r>
      <w:r w:rsidRPr="00FC26CD">
        <w:rPr>
          <w:rFonts w:ascii="Tahoma" w:hAnsi="Tahoma" w:cs="Tahoma"/>
        </w:rPr>
        <w:t>, stronom oraz uczestnikom postępowania odwoławczego przysługuje skarga do sądu. Skargę wnosi się do Sądu Okręgowego w Warszawie – sądu zamówień publicznych, zwanego „sądem zamówień publicznych”.</w:t>
      </w:r>
    </w:p>
    <w:p w14:paraId="5D2FE391" w14:textId="1590B17D" w:rsidR="00274321" w:rsidRPr="00FC26CD" w:rsidRDefault="006C7962" w:rsidP="005F05FB">
      <w:pPr>
        <w:pStyle w:val="Standard"/>
        <w:numPr>
          <w:ilvl w:val="0"/>
          <w:numId w:val="365"/>
        </w:numPr>
        <w:suppressAutoHyphens w:val="0"/>
        <w:ind w:left="284" w:hanging="284"/>
        <w:jc w:val="both"/>
        <w:rPr>
          <w:rFonts w:ascii="Tahoma" w:hAnsi="Tahoma" w:cs="Tahoma"/>
        </w:rPr>
      </w:pPr>
      <w:r w:rsidRPr="00FC26CD">
        <w:rPr>
          <w:rFonts w:ascii="Tahoma" w:hAnsi="Tahoma" w:cs="Tahoma"/>
        </w:rPr>
        <w:t>Skargę wnosi się za pośrednictwem Prezesa Izby, w terminie 14 dni od dnia doręczenia orzeczenia Izby lub postanowienia Prezesa Izby, o którym mowa w art. 519 ust. 1</w:t>
      </w:r>
      <w:r w:rsidR="00274321" w:rsidRPr="00FC26CD">
        <w:rPr>
          <w:rFonts w:ascii="Tahoma" w:hAnsi="Tahoma" w:cs="Tahoma"/>
        </w:rPr>
        <w:t xml:space="preserve"> ustawy Pzp</w:t>
      </w:r>
      <w:r w:rsidRPr="00FC26CD">
        <w:rPr>
          <w:rFonts w:ascii="Tahoma" w:hAnsi="Tahoma" w:cs="Tahoma"/>
        </w:rPr>
        <w:t>, przesyłając jednocześnie jej odpis przeciwnikowi skargi. Złożenie skargi w placówce pocztowej operatora wyznaczonego w rozumieniu ustawy z</w:t>
      </w:r>
      <w:r w:rsidR="0054603B">
        <w:rPr>
          <w:rFonts w:ascii="Tahoma" w:hAnsi="Tahoma" w:cs="Tahoma"/>
        </w:rPr>
        <w:t> </w:t>
      </w:r>
      <w:r w:rsidRPr="00FC26CD">
        <w:rPr>
          <w:rFonts w:ascii="Tahoma" w:hAnsi="Tahoma" w:cs="Tahoma"/>
        </w:rPr>
        <w:t>dnia 23 listopada 2012 r. – Prawo pocztowe jest równoznaczne z jej wniesieniem.</w:t>
      </w:r>
    </w:p>
    <w:p w14:paraId="7BB02833" w14:textId="48ED9312" w:rsidR="006C7962" w:rsidRPr="00FC26CD" w:rsidRDefault="006C7962" w:rsidP="005F05FB">
      <w:pPr>
        <w:pStyle w:val="Standard"/>
        <w:numPr>
          <w:ilvl w:val="0"/>
          <w:numId w:val="365"/>
        </w:numPr>
        <w:suppressAutoHyphens w:val="0"/>
        <w:ind w:left="284" w:hanging="284"/>
        <w:jc w:val="both"/>
        <w:rPr>
          <w:rFonts w:ascii="Tahoma" w:hAnsi="Tahoma" w:cs="Tahoma"/>
        </w:rPr>
      </w:pPr>
      <w:r w:rsidRPr="00FC26CD">
        <w:rPr>
          <w:rFonts w:ascii="Tahoma" w:hAnsi="Tahoma" w:cs="Tahoma"/>
        </w:rPr>
        <w:t>Od wyroku sądu lub postanowienia kończącego postępowanie w sprawie przysługuje skarga kasacyjna do Sądu Najwyższego.</w:t>
      </w:r>
    </w:p>
    <w:p w14:paraId="543BC35C" w14:textId="77777777" w:rsidR="00AC3233" w:rsidRPr="00FC26CD" w:rsidRDefault="00AC3233" w:rsidP="00DD134F">
      <w:pPr>
        <w:pStyle w:val="Standard"/>
        <w:suppressAutoHyphens w:val="0"/>
        <w:jc w:val="both"/>
        <w:rPr>
          <w:rFonts w:ascii="Tahoma" w:hAnsi="Tahoma" w:cs="Tahoma"/>
        </w:rPr>
      </w:pPr>
    </w:p>
    <w:p w14:paraId="2F19AF27" w14:textId="74D1A604" w:rsidR="00DD134F" w:rsidRPr="00FC26CD" w:rsidRDefault="00DD134F" w:rsidP="00C47F6D">
      <w:pPr>
        <w:pStyle w:val="Styl4"/>
        <w:ind w:left="284" w:hanging="710"/>
        <w:jc w:val="both"/>
      </w:pPr>
      <w:bookmarkStart w:id="38" w:name="_Toc96666698"/>
      <w:r w:rsidRPr="00FC26CD">
        <w:t>Informacja na temat przewidywanych zamówień polegających na powtórzeniu podobnych robót budowlanych.</w:t>
      </w:r>
      <w:bookmarkEnd w:id="38"/>
    </w:p>
    <w:p w14:paraId="076143BD" w14:textId="77777777" w:rsidR="00DD134F" w:rsidRPr="00FC26CD" w:rsidRDefault="00DD134F" w:rsidP="00DD134F">
      <w:pPr>
        <w:pStyle w:val="Standard"/>
        <w:ind w:left="-60"/>
        <w:jc w:val="both"/>
        <w:rPr>
          <w:rFonts w:ascii="Tahoma" w:hAnsi="Tahoma" w:cs="Tahoma"/>
          <w:b/>
          <w:i/>
          <w:u w:val="single"/>
        </w:rPr>
      </w:pPr>
    </w:p>
    <w:p w14:paraId="24F72D4E" w14:textId="2ADC1E2A" w:rsidR="00DD134F" w:rsidRPr="00FC26CD" w:rsidRDefault="00DD134F" w:rsidP="00DD134F">
      <w:pPr>
        <w:pStyle w:val="Standard"/>
        <w:suppressAutoHyphens w:val="0"/>
        <w:jc w:val="both"/>
        <w:rPr>
          <w:rFonts w:ascii="Tahoma" w:hAnsi="Tahoma" w:cs="Tahoma"/>
        </w:rPr>
      </w:pPr>
      <w:r w:rsidRPr="00FC26CD">
        <w:rPr>
          <w:rFonts w:ascii="Tahoma" w:hAnsi="Tahoma" w:cs="Tahoma"/>
        </w:rPr>
        <w:t xml:space="preserve">Zamawiający nie przewiduje udzielenia zamówień, o których mowa w art. </w:t>
      </w:r>
      <w:r w:rsidR="00675F39" w:rsidRPr="00FC26CD">
        <w:rPr>
          <w:rFonts w:ascii="Tahoma" w:hAnsi="Tahoma" w:cs="Tahoma"/>
        </w:rPr>
        <w:t>214 ust. 1 pkt 7 ustawy Pzp, czyli tzw. zamówień „uzupełniających”.</w:t>
      </w:r>
    </w:p>
    <w:p w14:paraId="582F54FC" w14:textId="77777777" w:rsidR="00675F39" w:rsidRPr="00FC26CD" w:rsidRDefault="00675F39" w:rsidP="00DD134F">
      <w:pPr>
        <w:pStyle w:val="Standard"/>
        <w:suppressAutoHyphens w:val="0"/>
        <w:jc w:val="both"/>
        <w:rPr>
          <w:rFonts w:ascii="Tahoma" w:hAnsi="Tahoma" w:cs="Tahoma"/>
        </w:rPr>
      </w:pPr>
    </w:p>
    <w:p w14:paraId="3991D131" w14:textId="0D84FEBF" w:rsidR="00DD134F" w:rsidRPr="00FC26CD" w:rsidRDefault="00DD134F" w:rsidP="00C47F6D">
      <w:pPr>
        <w:pStyle w:val="Styl4"/>
        <w:ind w:left="284" w:hanging="710"/>
      </w:pPr>
      <w:bookmarkStart w:id="39" w:name="_Toc96666699"/>
      <w:r w:rsidRPr="00FC26CD">
        <w:t>Oferty wariantowe.</w:t>
      </w:r>
      <w:bookmarkEnd w:id="39"/>
    </w:p>
    <w:p w14:paraId="2A13260F" w14:textId="77777777" w:rsidR="00DD134F" w:rsidRPr="00FC26CD" w:rsidRDefault="00DD134F" w:rsidP="00DD134F">
      <w:pPr>
        <w:pStyle w:val="Standard"/>
        <w:ind w:left="-60"/>
        <w:jc w:val="both"/>
        <w:rPr>
          <w:rFonts w:ascii="Tahoma" w:hAnsi="Tahoma" w:cs="Tahoma"/>
          <w:b/>
          <w:i/>
        </w:rPr>
      </w:pPr>
    </w:p>
    <w:p w14:paraId="090C01D6" w14:textId="15EE9728" w:rsidR="00DB5783" w:rsidRPr="00FC26CD" w:rsidRDefault="00DD134F" w:rsidP="00DD134F">
      <w:pPr>
        <w:pStyle w:val="Standard"/>
        <w:jc w:val="both"/>
        <w:rPr>
          <w:rFonts w:ascii="Tahoma" w:hAnsi="Tahoma" w:cs="Tahoma"/>
        </w:rPr>
      </w:pPr>
      <w:r w:rsidRPr="00FC26CD">
        <w:rPr>
          <w:rFonts w:ascii="Tahoma" w:hAnsi="Tahoma" w:cs="Tahoma"/>
        </w:rPr>
        <w:t>Zamawiający nie dopuszcza możliwości składania ofert wariantowych.</w:t>
      </w:r>
    </w:p>
    <w:p w14:paraId="2CAF1961" w14:textId="77777777" w:rsidR="00DB5783" w:rsidRPr="00FC26CD" w:rsidRDefault="00DB5783" w:rsidP="00DD134F">
      <w:pPr>
        <w:pStyle w:val="Standard"/>
        <w:jc w:val="both"/>
        <w:rPr>
          <w:rFonts w:ascii="Tahoma" w:hAnsi="Tahoma" w:cs="Tahoma"/>
        </w:rPr>
      </w:pPr>
    </w:p>
    <w:p w14:paraId="502BF8E0" w14:textId="102AB14E" w:rsidR="00DD134F" w:rsidRPr="00FC26CD" w:rsidRDefault="00DD134F" w:rsidP="00C47F6D">
      <w:pPr>
        <w:pStyle w:val="Styl4"/>
        <w:ind w:left="284" w:hanging="710"/>
      </w:pPr>
      <w:bookmarkStart w:id="40" w:name="_Toc96666700"/>
      <w:r w:rsidRPr="00FC26CD">
        <w:t>Oferty częściowe.</w:t>
      </w:r>
      <w:bookmarkEnd w:id="40"/>
    </w:p>
    <w:p w14:paraId="41F7981F" w14:textId="77777777" w:rsidR="00DD134F" w:rsidRPr="00FC26CD" w:rsidRDefault="00DD134F" w:rsidP="00DD134F">
      <w:pPr>
        <w:autoSpaceDE w:val="0"/>
        <w:jc w:val="both"/>
        <w:rPr>
          <w:rFonts w:ascii="Tahoma" w:hAnsi="Tahoma" w:cs="Tahoma"/>
          <w:b/>
          <w:i/>
          <w:u w:val="single"/>
        </w:rPr>
      </w:pPr>
    </w:p>
    <w:p w14:paraId="5B15B2B8" w14:textId="77777777" w:rsidR="009831A8" w:rsidRPr="009831A8" w:rsidRDefault="009831A8" w:rsidP="009831A8">
      <w:pPr>
        <w:pStyle w:val="Standard"/>
        <w:jc w:val="both"/>
        <w:rPr>
          <w:rFonts w:ascii="Tahoma" w:hAnsi="Tahoma" w:cs="Tahoma"/>
          <w:kern w:val="0"/>
          <w:lang w:eastAsia="pl-PL"/>
        </w:rPr>
      </w:pPr>
      <w:r w:rsidRPr="009831A8">
        <w:rPr>
          <w:rFonts w:ascii="Tahoma" w:hAnsi="Tahoma" w:cs="Tahoma"/>
          <w:kern w:val="0"/>
          <w:lang w:eastAsia="pl-PL"/>
        </w:rPr>
        <w:t>Oferta musi obejmować całość zamówienia, zamawiający nie dopuszcza możliwości składania ofert częściowych.</w:t>
      </w:r>
    </w:p>
    <w:p w14:paraId="4B4B00E5" w14:textId="5395581A" w:rsidR="004C3C79" w:rsidRPr="009831A8" w:rsidRDefault="009831A8" w:rsidP="009831A8">
      <w:pPr>
        <w:pStyle w:val="Standard"/>
        <w:jc w:val="both"/>
        <w:rPr>
          <w:rFonts w:ascii="Tahoma" w:hAnsi="Tahoma" w:cs="Tahoma"/>
          <w:kern w:val="0"/>
          <w:u w:val="single"/>
          <w:lang w:eastAsia="pl-PL"/>
        </w:rPr>
      </w:pPr>
      <w:r w:rsidRPr="009831A8">
        <w:rPr>
          <w:rFonts w:ascii="Tahoma" w:hAnsi="Tahoma" w:cs="Tahoma"/>
          <w:kern w:val="0"/>
          <w:u w:val="single"/>
          <w:lang w:eastAsia="pl-PL"/>
        </w:rPr>
        <w:t>Powody niedokonania podziału zamówienia na części:</w:t>
      </w:r>
    </w:p>
    <w:p w14:paraId="6A20E4A7" w14:textId="7416948F" w:rsidR="000F6366" w:rsidRPr="000F6366" w:rsidRDefault="000F6366" w:rsidP="000F6366">
      <w:pPr>
        <w:pStyle w:val="Standard"/>
        <w:jc w:val="both"/>
        <w:rPr>
          <w:rFonts w:ascii="Tahoma" w:hAnsi="Tahoma" w:cs="Tahoma"/>
          <w:kern w:val="0"/>
          <w:lang w:eastAsia="pl-PL"/>
        </w:rPr>
      </w:pPr>
      <w:r w:rsidRPr="000F6366">
        <w:rPr>
          <w:rFonts w:ascii="Tahoma" w:hAnsi="Tahoma" w:cs="Tahoma"/>
          <w:kern w:val="0"/>
          <w:lang w:eastAsia="pl-PL"/>
        </w:rPr>
        <w:t xml:space="preserve">Zamawiający nie dokonał podziału zamówienia na części z uwagi na jednorodny i nierozerwalny zakres robót obejmujący modernizację instalacji elektrycznej w budynku Powiatowego Centrum Kształcenia Zawodowego i Ustawicznego w Wodzisławiu Śląskim przy ul. Gałczyńskiego 1 – etap nr </w:t>
      </w:r>
      <w:r w:rsidR="00C14538">
        <w:rPr>
          <w:rFonts w:ascii="Tahoma" w:hAnsi="Tahoma" w:cs="Tahoma"/>
          <w:kern w:val="0"/>
          <w:lang w:eastAsia="pl-PL"/>
        </w:rPr>
        <w:t>1</w:t>
      </w:r>
      <w:r w:rsidRPr="000F6366">
        <w:rPr>
          <w:rFonts w:ascii="Tahoma" w:hAnsi="Tahoma" w:cs="Tahoma"/>
          <w:kern w:val="0"/>
          <w:lang w:eastAsia="pl-PL"/>
        </w:rPr>
        <w:t>.</w:t>
      </w:r>
    </w:p>
    <w:p w14:paraId="0AF0C1B3" w14:textId="1DE6DDCB" w:rsidR="000F6366" w:rsidRPr="000F6366" w:rsidRDefault="000F6366" w:rsidP="000F6366">
      <w:pPr>
        <w:pStyle w:val="Standard"/>
        <w:jc w:val="both"/>
        <w:rPr>
          <w:rFonts w:ascii="Tahoma" w:hAnsi="Tahoma" w:cs="Tahoma"/>
          <w:kern w:val="0"/>
          <w:lang w:eastAsia="pl-PL"/>
        </w:rPr>
      </w:pPr>
      <w:r w:rsidRPr="000F6366">
        <w:rPr>
          <w:rFonts w:ascii="Tahoma" w:hAnsi="Tahoma" w:cs="Tahoma"/>
          <w:kern w:val="0"/>
          <w:lang w:eastAsia="pl-PL"/>
        </w:rPr>
        <w:t xml:space="preserve">Podział przedmiotowego zadania byłby z technicznego punktu widzenia trudny do zrealizowania, ponieważ na stosunkowo niewielkiej powierzchni nakłada się na siebie wiele robót, a to niesie za sobą dodatkowe koszty związane z zabezpieczeniem poszczególnych elementów robót podczas wykonania zamówienia - odnosi się to do sytuacji, gdyby roboty budowlane objęte przedmiotowym zamówieniem wykonywane były przez kilku </w:t>
      </w:r>
      <w:r>
        <w:rPr>
          <w:rFonts w:ascii="Tahoma" w:hAnsi="Tahoma" w:cs="Tahoma"/>
          <w:kern w:val="0"/>
          <w:lang w:eastAsia="pl-PL"/>
        </w:rPr>
        <w:t>w</w:t>
      </w:r>
      <w:r w:rsidRPr="000F6366">
        <w:rPr>
          <w:rFonts w:ascii="Tahoma" w:hAnsi="Tahoma" w:cs="Tahoma"/>
          <w:kern w:val="0"/>
          <w:lang w:eastAsia="pl-PL"/>
        </w:rPr>
        <w:t xml:space="preserve">ykonawców na podstawie odrębnych umów. Dodatkowo skutkowałoby to potrzebą podjęcia dodatkowych działań ze strony </w:t>
      </w:r>
      <w:r>
        <w:rPr>
          <w:rFonts w:ascii="Tahoma" w:hAnsi="Tahoma" w:cs="Tahoma"/>
          <w:kern w:val="0"/>
          <w:lang w:eastAsia="pl-PL"/>
        </w:rPr>
        <w:t>z</w:t>
      </w:r>
      <w:r w:rsidRPr="000F6366">
        <w:rPr>
          <w:rFonts w:ascii="Tahoma" w:hAnsi="Tahoma" w:cs="Tahoma"/>
          <w:kern w:val="0"/>
          <w:lang w:eastAsia="pl-PL"/>
        </w:rPr>
        <w:t xml:space="preserve">amawiającego w celu skoordynowania działań różnych wykonawców. Brak kompleksowej realizacji zamówienia mógłby zagrozić właściwemu jej wykonaniu (staranne wydzielenie frontów robót, koordynacja prawidłowej kolejności prac, szczególna ostrożność przy wykonywaniu prac, staranne zabezpieczenie terenów robót przed dostępem osób trzecich, bezpieczeństwo użytkowników obiektu). Prowadzenie prac przez kilku wykonawców w jednym miejscu stwarzałoby także zbyt duże zagrożenie dla bezpieczeństwa i zdrowia użytkowników obiektu. Ponadto </w:t>
      </w:r>
      <w:r>
        <w:rPr>
          <w:rFonts w:ascii="Tahoma" w:hAnsi="Tahoma" w:cs="Tahoma"/>
          <w:kern w:val="0"/>
          <w:lang w:eastAsia="pl-PL"/>
        </w:rPr>
        <w:t>z</w:t>
      </w:r>
      <w:r w:rsidRPr="000F6366">
        <w:rPr>
          <w:rFonts w:ascii="Tahoma" w:hAnsi="Tahoma" w:cs="Tahoma"/>
          <w:kern w:val="0"/>
          <w:lang w:eastAsia="pl-PL"/>
        </w:rPr>
        <w:t>amawiający miałby trudności z egzekwowaniem przysługujących mu uprawnień z tytułu rękojmi/gwarancji – za wady m.in. z uwagi na możliwość zadeklarowania różnych okresów (rękojmi/gwarancji) oraz możliwość przeniesienia odpowiedzialności na innego wykonawcę.</w:t>
      </w:r>
    </w:p>
    <w:p w14:paraId="59C62FD7" w14:textId="74D3A486" w:rsidR="00AD486B" w:rsidRDefault="000F6366" w:rsidP="000F6366">
      <w:pPr>
        <w:pStyle w:val="Standard"/>
        <w:jc w:val="both"/>
        <w:rPr>
          <w:rFonts w:ascii="Tahoma" w:hAnsi="Tahoma" w:cs="Tahoma"/>
          <w:kern w:val="0"/>
          <w:lang w:eastAsia="pl-PL"/>
        </w:rPr>
      </w:pPr>
      <w:r w:rsidRPr="000F6366">
        <w:rPr>
          <w:rFonts w:ascii="Tahoma" w:hAnsi="Tahoma" w:cs="Tahoma"/>
          <w:kern w:val="0"/>
          <w:lang w:eastAsia="pl-PL"/>
        </w:rPr>
        <w:t>Należy również wskazać, iż kwestia podzielności świadczenia nie została uregulowana w ustawie Prawo zamówień publicznych</w:t>
      </w:r>
      <w:r>
        <w:rPr>
          <w:rFonts w:ascii="Tahoma" w:hAnsi="Tahoma" w:cs="Tahoma"/>
          <w:kern w:val="0"/>
          <w:lang w:eastAsia="pl-PL"/>
        </w:rPr>
        <w:t>,</w:t>
      </w:r>
      <w:r w:rsidRPr="000F6366">
        <w:rPr>
          <w:rFonts w:ascii="Tahoma" w:hAnsi="Tahoma" w:cs="Tahoma"/>
          <w:kern w:val="0"/>
          <w:lang w:eastAsia="pl-PL"/>
        </w:rPr>
        <w:t xml:space="preserve"> wobec czego zgodnie z art. 14 ust 1 ustawy Pzp – </w:t>
      </w:r>
      <w:r>
        <w:rPr>
          <w:rFonts w:ascii="Tahoma" w:hAnsi="Tahoma" w:cs="Tahoma"/>
          <w:kern w:val="0"/>
          <w:lang w:eastAsia="pl-PL"/>
        </w:rPr>
        <w:t>z</w:t>
      </w:r>
      <w:r w:rsidRPr="000F6366">
        <w:rPr>
          <w:rFonts w:ascii="Tahoma" w:hAnsi="Tahoma" w:cs="Tahoma"/>
          <w:kern w:val="0"/>
          <w:lang w:eastAsia="pl-PL"/>
        </w:rPr>
        <w:t xml:space="preserve">amawiający stosuje w tym zakresie przepisy Kodeksu cywilnego, w szczególności art. 379 §: </w:t>
      </w:r>
      <w:r>
        <w:rPr>
          <w:rFonts w:ascii="Tahoma" w:hAnsi="Tahoma" w:cs="Tahoma"/>
          <w:kern w:val="0"/>
          <w:lang w:eastAsia="pl-PL"/>
        </w:rPr>
        <w:t>„</w:t>
      </w:r>
      <w:r w:rsidRPr="000F6366">
        <w:rPr>
          <w:rFonts w:ascii="Tahoma" w:hAnsi="Tahoma" w:cs="Tahoma"/>
          <w:kern w:val="0"/>
          <w:lang w:eastAsia="pl-PL"/>
        </w:rPr>
        <w:t>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3D8375D4" w14:textId="77777777" w:rsidR="000F6366" w:rsidRDefault="000F6366" w:rsidP="000F6366">
      <w:pPr>
        <w:pStyle w:val="Standard"/>
        <w:jc w:val="both"/>
        <w:rPr>
          <w:rFonts w:ascii="Tahoma" w:hAnsi="Tahoma" w:cs="Tahoma"/>
          <w:u w:val="single"/>
        </w:rPr>
      </w:pPr>
    </w:p>
    <w:p w14:paraId="51062C3F" w14:textId="73EB96E7" w:rsidR="00DD134F" w:rsidRPr="00FC26CD" w:rsidRDefault="00DD134F" w:rsidP="00C47F6D">
      <w:pPr>
        <w:pStyle w:val="Styl4"/>
        <w:ind w:left="284" w:hanging="710"/>
      </w:pPr>
      <w:bookmarkStart w:id="41" w:name="_Toc96666701"/>
      <w:r w:rsidRPr="00FC26CD">
        <w:t>Informacje dodatkowe.</w:t>
      </w:r>
      <w:bookmarkEnd w:id="41"/>
    </w:p>
    <w:p w14:paraId="74DC478C" w14:textId="77777777" w:rsidR="00DD134F" w:rsidRPr="00FC26CD" w:rsidRDefault="00DD134F" w:rsidP="00DD134F">
      <w:pPr>
        <w:pStyle w:val="Standard"/>
        <w:ind w:left="-60"/>
        <w:jc w:val="both"/>
        <w:rPr>
          <w:rFonts w:ascii="Tahoma" w:hAnsi="Tahoma" w:cs="Tahoma"/>
          <w:b/>
          <w:i/>
          <w:u w:val="single"/>
        </w:rPr>
      </w:pPr>
    </w:p>
    <w:p w14:paraId="5A794511" w14:textId="504746DD" w:rsidR="009D127E" w:rsidRDefault="00DD134F" w:rsidP="00DD134F">
      <w:pPr>
        <w:pStyle w:val="NormalnyWeb"/>
        <w:spacing w:before="0" w:after="0"/>
        <w:jc w:val="both"/>
        <w:rPr>
          <w:rFonts w:ascii="Tahoma" w:hAnsi="Tahoma" w:cs="Tahoma"/>
          <w:color w:val="auto"/>
        </w:rPr>
      </w:pPr>
      <w:r w:rsidRPr="00FC26C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r w:rsidR="00675F39" w:rsidRPr="00FC26CD">
        <w:rPr>
          <w:rFonts w:ascii="Tahoma" w:hAnsi="Tahoma" w:cs="Tahoma"/>
        </w:rPr>
        <w:t xml:space="preserve"> </w:t>
      </w:r>
      <w:r w:rsidR="00675F39" w:rsidRPr="00FC26CD">
        <w:rPr>
          <w:rFonts w:ascii="Tahoma" w:hAnsi="Tahoma" w:cs="Tahoma"/>
          <w:color w:val="auto"/>
        </w:rPr>
        <w:t>Zamawiający nie przewiduje ani wymogu ani możliwości złożenia ofert w postaci katalogów elektronicznych.</w:t>
      </w:r>
    </w:p>
    <w:p w14:paraId="48CE79A3" w14:textId="77777777" w:rsidR="009D127E" w:rsidRPr="00FC26CD" w:rsidRDefault="009D127E" w:rsidP="00DD134F">
      <w:pPr>
        <w:pStyle w:val="NormalnyWeb"/>
        <w:spacing w:before="0" w:after="0"/>
        <w:jc w:val="both"/>
        <w:rPr>
          <w:rFonts w:ascii="Tahoma" w:hAnsi="Tahoma" w:cs="Tahoma"/>
          <w:color w:val="auto"/>
        </w:rPr>
      </w:pPr>
    </w:p>
    <w:p w14:paraId="54554A89" w14:textId="176DC164" w:rsidR="00675F39" w:rsidRPr="00FC26CD" w:rsidRDefault="00675F39" w:rsidP="00C47F6D">
      <w:pPr>
        <w:pStyle w:val="Styl4"/>
        <w:ind w:left="284" w:hanging="710"/>
      </w:pPr>
      <w:bookmarkStart w:id="42" w:name="_Toc96666702"/>
      <w:r w:rsidRPr="00FC26CD">
        <w:t>Informacja RODO.</w:t>
      </w:r>
      <w:bookmarkEnd w:id="42"/>
    </w:p>
    <w:p w14:paraId="68A0D3C5" w14:textId="7CE9207A" w:rsidR="00675F39" w:rsidRPr="00FC26CD" w:rsidRDefault="00675F39" w:rsidP="00675F39">
      <w:pPr>
        <w:pStyle w:val="Standard"/>
        <w:jc w:val="both"/>
        <w:rPr>
          <w:rFonts w:ascii="Tahoma" w:hAnsi="Tahoma" w:cs="Tahoma"/>
          <w:b/>
          <w:bCs/>
          <w:i/>
          <w:iCs/>
          <w:u w:val="single"/>
        </w:rPr>
      </w:pPr>
    </w:p>
    <w:p w14:paraId="22AA9121" w14:textId="77777777" w:rsidR="00675F39" w:rsidRPr="00FC26CD" w:rsidRDefault="00675F39" w:rsidP="00730272">
      <w:pPr>
        <w:jc w:val="both"/>
        <w:rPr>
          <w:rFonts w:ascii="Tahoma" w:hAnsi="Tahoma" w:cs="Tahoma"/>
        </w:rPr>
      </w:pPr>
      <w:r w:rsidRPr="00FC26CD">
        <w:rPr>
          <w:rFonts w:ascii="Tahoma" w:hAnsi="Tahoma" w:cs="Tahoma"/>
        </w:rPr>
        <w:t xml:space="preserve">Zgodnie z art. 13 ust. 1 i 2 </w:t>
      </w:r>
      <w:r w:rsidRPr="00FC26CD">
        <w:rPr>
          <w:rFonts w:ascii="Tahoma" w:eastAsia="Calibri" w:hAnsi="Tahoma" w:cs="Tahoma"/>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26CD">
        <w:rPr>
          <w:rFonts w:ascii="Tahoma" w:hAnsi="Tahoma" w:cs="Tahoma"/>
        </w:rPr>
        <w:t xml:space="preserve">dalej „RODO”, informuję, że: </w:t>
      </w:r>
    </w:p>
    <w:p w14:paraId="048E71CA" w14:textId="70CCA0D0" w:rsidR="00675F39" w:rsidRPr="00FC26CD" w:rsidRDefault="00675F39" w:rsidP="005F05FB">
      <w:pPr>
        <w:numPr>
          <w:ilvl w:val="0"/>
          <w:numId w:val="419"/>
        </w:numPr>
        <w:ind w:left="284" w:hanging="284"/>
        <w:contextualSpacing/>
        <w:jc w:val="both"/>
        <w:rPr>
          <w:rFonts w:ascii="Tahoma" w:hAnsi="Tahoma" w:cs="Tahoma"/>
        </w:rPr>
      </w:pPr>
      <w:r w:rsidRPr="00FC26CD">
        <w:rPr>
          <w:rFonts w:ascii="Tahoma" w:hAnsi="Tahoma" w:cs="Tahoma"/>
        </w:rPr>
        <w:t>administratorem Pani/Pana danych osobowych jest</w:t>
      </w:r>
      <w:r w:rsidRPr="00FC26CD">
        <w:rPr>
          <w:rFonts w:ascii="Tahoma" w:eastAsia="Calibri" w:hAnsi="Tahoma" w:cs="Tahoma"/>
          <w:lang w:eastAsia="en-US"/>
        </w:rPr>
        <w:t xml:space="preserve"> Dyrektor </w:t>
      </w:r>
      <w:r w:rsidR="00D1084B" w:rsidRPr="00D1084B">
        <w:rPr>
          <w:rFonts w:ascii="Tahoma" w:eastAsia="Calibri" w:hAnsi="Tahoma" w:cs="Tahoma"/>
          <w:b/>
          <w:lang w:eastAsia="en-US"/>
        </w:rPr>
        <w:t>Powiatowe</w:t>
      </w:r>
      <w:r w:rsidR="00FA3080">
        <w:rPr>
          <w:rFonts w:ascii="Tahoma" w:eastAsia="Calibri" w:hAnsi="Tahoma" w:cs="Tahoma"/>
          <w:b/>
          <w:lang w:eastAsia="en-US"/>
        </w:rPr>
        <w:t>go</w:t>
      </w:r>
      <w:r w:rsidR="00D1084B" w:rsidRPr="00D1084B">
        <w:rPr>
          <w:rFonts w:ascii="Tahoma" w:eastAsia="Calibri" w:hAnsi="Tahoma" w:cs="Tahoma"/>
          <w:b/>
          <w:lang w:eastAsia="en-US"/>
        </w:rPr>
        <w:t xml:space="preserve"> Centrum Kształcenia Zawodowego i Ustawicznego</w:t>
      </w:r>
      <w:r w:rsidRPr="00FC26CD">
        <w:rPr>
          <w:rFonts w:ascii="Tahoma" w:eastAsia="Calibri" w:hAnsi="Tahoma" w:cs="Tahoma"/>
          <w:lang w:eastAsia="en-US"/>
        </w:rPr>
        <w:t>;</w:t>
      </w:r>
    </w:p>
    <w:p w14:paraId="67AFFAD8" w14:textId="5CEC6786" w:rsidR="00675F39" w:rsidRPr="00FC26CD" w:rsidRDefault="00675F39" w:rsidP="005F05FB">
      <w:pPr>
        <w:numPr>
          <w:ilvl w:val="0"/>
          <w:numId w:val="419"/>
        </w:numPr>
        <w:ind w:left="284" w:hanging="284"/>
        <w:contextualSpacing/>
        <w:jc w:val="both"/>
        <w:rPr>
          <w:rFonts w:ascii="Tahoma" w:hAnsi="Tahoma" w:cs="Tahoma"/>
        </w:rPr>
      </w:pPr>
      <w:r w:rsidRPr="00FC26CD">
        <w:rPr>
          <w:rFonts w:ascii="Tahoma" w:hAnsi="Tahoma" w:cs="Tahoma"/>
        </w:rPr>
        <w:t>administrator wyznaczył Inspektora Ochrony Danych</w:t>
      </w:r>
      <w:r w:rsidRPr="00943F4F">
        <w:rPr>
          <w:rFonts w:ascii="Tahoma" w:hAnsi="Tahoma" w:cs="Tahoma"/>
        </w:rPr>
        <w:t>,</w:t>
      </w:r>
      <w:r w:rsidRPr="00FC26CD">
        <w:rPr>
          <w:rFonts w:ascii="Tahoma" w:hAnsi="Tahoma" w:cs="Tahoma"/>
        </w:rPr>
        <w:t xml:space="preserve"> z którym może się Pani/Pan skontaktować w sprawach związanych z ochroną danych osobowych w następujący sposób:</w:t>
      </w:r>
    </w:p>
    <w:p w14:paraId="65370D9A" w14:textId="1D28F23B" w:rsidR="00675F39" w:rsidRPr="00FC26CD" w:rsidRDefault="00675F39" w:rsidP="005F24DD">
      <w:pPr>
        <w:ind w:left="426"/>
        <w:contextualSpacing/>
        <w:jc w:val="both"/>
        <w:rPr>
          <w:rFonts w:ascii="Tahoma" w:hAnsi="Tahoma" w:cs="Tahoma"/>
        </w:rPr>
      </w:pPr>
      <w:r w:rsidRPr="00FC26CD">
        <w:rPr>
          <w:rFonts w:ascii="Tahoma" w:hAnsi="Tahoma" w:cs="Tahoma"/>
        </w:rPr>
        <w:t>- pod adresem poczty elektronicznej</w:t>
      </w:r>
      <w:r w:rsidRPr="004639CF">
        <w:rPr>
          <w:rFonts w:ascii="Tahoma" w:hAnsi="Tahoma" w:cs="Tahoma"/>
        </w:rPr>
        <w:t xml:space="preserve">: </w:t>
      </w:r>
      <w:r w:rsidR="00D1084B" w:rsidRPr="00D1084B">
        <w:rPr>
          <w:rFonts w:ascii="Tahoma" w:hAnsi="Tahoma" w:cs="Tahoma"/>
        </w:rPr>
        <w:t>szkola@pckziu.wodzislaw.pl</w:t>
      </w:r>
    </w:p>
    <w:p w14:paraId="0C11C4AF" w14:textId="77777777" w:rsidR="00675F39" w:rsidRPr="00FC26CD" w:rsidRDefault="00675F39" w:rsidP="00675F39">
      <w:pPr>
        <w:ind w:left="426"/>
        <w:contextualSpacing/>
        <w:jc w:val="both"/>
        <w:rPr>
          <w:rFonts w:ascii="Tahoma" w:hAnsi="Tahoma" w:cs="Tahoma"/>
        </w:rPr>
      </w:pPr>
      <w:r w:rsidRPr="00FC26CD">
        <w:rPr>
          <w:rFonts w:ascii="Tahoma" w:hAnsi="Tahoma" w:cs="Tahoma"/>
        </w:rPr>
        <w:t>- pisemnie na adres siedziby administratora;</w:t>
      </w:r>
    </w:p>
    <w:p w14:paraId="1488F011" w14:textId="4CE196C7" w:rsidR="00675F39" w:rsidRPr="00AD486B" w:rsidRDefault="00675F39" w:rsidP="005F05FB">
      <w:pPr>
        <w:numPr>
          <w:ilvl w:val="0"/>
          <w:numId w:val="419"/>
        </w:numPr>
        <w:ind w:left="284" w:hanging="284"/>
        <w:contextualSpacing/>
        <w:jc w:val="both"/>
        <w:rPr>
          <w:rFonts w:ascii="Tahoma" w:hAnsi="Tahoma" w:cs="Tahoma"/>
          <w:b/>
          <w:bCs/>
        </w:rPr>
      </w:pPr>
      <w:r w:rsidRPr="00FC26CD">
        <w:rPr>
          <w:rFonts w:ascii="Tahoma" w:hAnsi="Tahoma" w:cs="Tahoma"/>
        </w:rPr>
        <w:t>Pani/Pana dane osobowe przetwarzane będą na podstawie art. 6 ust. 1 lit. c</w:t>
      </w:r>
      <w:r w:rsidRPr="00FC26CD">
        <w:rPr>
          <w:rFonts w:ascii="Tahoma" w:hAnsi="Tahoma" w:cs="Tahoma"/>
          <w:i/>
        </w:rPr>
        <w:t xml:space="preserve"> </w:t>
      </w:r>
      <w:r w:rsidRPr="00FC26CD">
        <w:rPr>
          <w:rFonts w:ascii="Tahoma" w:hAnsi="Tahoma" w:cs="Tahoma"/>
        </w:rPr>
        <w:t xml:space="preserve">RODO w celu </w:t>
      </w:r>
      <w:r w:rsidRPr="00FC26CD">
        <w:rPr>
          <w:rFonts w:ascii="Tahoma" w:eastAsia="Calibri" w:hAnsi="Tahoma" w:cs="Tahoma"/>
          <w:lang w:eastAsia="en-US"/>
        </w:rPr>
        <w:t xml:space="preserve">związanym z postępowaniem o udzielenie zamówienia publicznego </w:t>
      </w:r>
      <w:r w:rsidR="00766036" w:rsidRPr="00766036">
        <w:rPr>
          <w:rFonts w:ascii="Tahoma" w:hAnsi="Tahoma" w:cs="Tahoma"/>
          <w:b/>
          <w:bCs/>
        </w:rPr>
        <w:t xml:space="preserve">„Modernizacja instalacji elektrycznej w budynku Powiatowego Centrum Kształcenia Zawodowego i Ustawicznego w Wodzisławiu Śląskim przy ul. Gałczyńskiego 1 – etap nr </w:t>
      </w:r>
      <w:r w:rsidR="00C14538">
        <w:rPr>
          <w:rFonts w:ascii="Tahoma" w:hAnsi="Tahoma" w:cs="Tahoma"/>
          <w:b/>
          <w:bCs/>
        </w:rPr>
        <w:t>1</w:t>
      </w:r>
      <w:r w:rsidR="00766036" w:rsidRPr="00766036">
        <w:rPr>
          <w:rFonts w:ascii="Tahoma" w:hAnsi="Tahoma" w:cs="Tahoma"/>
          <w:b/>
          <w:bCs/>
        </w:rPr>
        <w:t>”</w:t>
      </w:r>
      <w:r w:rsidR="001F70E6" w:rsidRPr="00AD486B">
        <w:rPr>
          <w:rFonts w:ascii="Tahoma" w:hAnsi="Tahoma" w:cs="Tahoma"/>
          <w:b/>
          <w:bCs/>
        </w:rPr>
        <w:t xml:space="preserve"> </w:t>
      </w:r>
      <w:r w:rsidRPr="00AD486B">
        <w:rPr>
          <w:rFonts w:ascii="Tahoma" w:eastAsia="Calibri" w:hAnsi="Tahoma" w:cs="Tahoma"/>
          <w:lang w:eastAsia="en-US"/>
        </w:rPr>
        <w:t>w trybie podstawowym pod nr </w:t>
      </w:r>
      <w:r w:rsidR="00495AB1" w:rsidRPr="00495AB1">
        <w:rPr>
          <w:rFonts w:ascii="Tahoma" w:eastAsia="Calibri" w:hAnsi="Tahoma" w:cs="Tahoma"/>
          <w:b/>
          <w:lang w:eastAsia="en-US"/>
        </w:rPr>
        <w:t>PCKZiU.26.1.1.2022</w:t>
      </w:r>
      <w:r w:rsidRPr="00AD486B">
        <w:rPr>
          <w:rFonts w:ascii="Tahoma" w:eastAsia="Calibri" w:hAnsi="Tahoma" w:cs="Tahoma"/>
          <w:lang w:eastAsia="en-US"/>
        </w:rPr>
        <w:t>;</w:t>
      </w:r>
    </w:p>
    <w:p w14:paraId="646E866E" w14:textId="7E0E7BDF" w:rsidR="00675F39" w:rsidRPr="00FC26CD" w:rsidRDefault="00675F39" w:rsidP="005F05FB">
      <w:pPr>
        <w:numPr>
          <w:ilvl w:val="0"/>
          <w:numId w:val="419"/>
        </w:numPr>
        <w:ind w:left="284" w:hanging="284"/>
        <w:contextualSpacing/>
        <w:jc w:val="both"/>
        <w:rPr>
          <w:rFonts w:ascii="Tahoma" w:hAnsi="Tahoma" w:cs="Tahoma"/>
        </w:rPr>
      </w:pPr>
      <w:r w:rsidRPr="00FC26CD">
        <w:rPr>
          <w:rFonts w:ascii="Tahoma" w:hAnsi="Tahoma" w:cs="Tahoma"/>
        </w:rPr>
        <w:t xml:space="preserve">odbiorcami Pani/Pana danych osobowych będą osoby lub podmioty, którym udostępniona zostanie dokumentacja postępowania w oparciu o art. </w:t>
      </w:r>
      <w:r w:rsidR="00C45A18" w:rsidRPr="00FC26CD">
        <w:rPr>
          <w:rFonts w:ascii="Tahoma" w:hAnsi="Tahoma" w:cs="Tahoma"/>
        </w:rPr>
        <w:t>1</w:t>
      </w:r>
      <w:r w:rsidRPr="00FC26CD">
        <w:rPr>
          <w:rFonts w:ascii="Tahoma" w:hAnsi="Tahoma" w:cs="Tahoma"/>
        </w:rPr>
        <w:t xml:space="preserve">8 oraz art. </w:t>
      </w:r>
      <w:r w:rsidR="00C45A18" w:rsidRPr="00FC26CD">
        <w:rPr>
          <w:rFonts w:ascii="Tahoma" w:hAnsi="Tahoma" w:cs="Tahoma"/>
        </w:rPr>
        <w:t>74</w:t>
      </w:r>
      <w:r w:rsidRPr="00FC26CD">
        <w:rPr>
          <w:rFonts w:ascii="Tahoma" w:hAnsi="Tahoma" w:cs="Tahoma"/>
        </w:rPr>
        <w:t xml:space="preserve"> ust. </w:t>
      </w:r>
      <w:r w:rsidR="00C45A18" w:rsidRPr="00FC26CD">
        <w:rPr>
          <w:rFonts w:ascii="Tahoma" w:hAnsi="Tahoma" w:cs="Tahoma"/>
        </w:rPr>
        <w:t>1</w:t>
      </w:r>
      <w:r w:rsidRPr="00FC26CD">
        <w:rPr>
          <w:rFonts w:ascii="Tahoma" w:hAnsi="Tahoma" w:cs="Tahoma"/>
        </w:rPr>
        <w:t xml:space="preserve"> ustawy Pzp;</w:t>
      </w:r>
    </w:p>
    <w:p w14:paraId="7F280405" w14:textId="77777777" w:rsidR="00675F39" w:rsidRPr="00FC26CD" w:rsidRDefault="00675F39" w:rsidP="005F05FB">
      <w:pPr>
        <w:numPr>
          <w:ilvl w:val="0"/>
          <w:numId w:val="419"/>
        </w:numPr>
        <w:ind w:left="284" w:hanging="284"/>
        <w:contextualSpacing/>
        <w:jc w:val="both"/>
        <w:rPr>
          <w:rFonts w:ascii="Tahoma" w:hAnsi="Tahoma" w:cs="Tahoma"/>
        </w:rPr>
      </w:pPr>
      <w:r w:rsidRPr="00FC26CD">
        <w:rPr>
          <w:rFonts w:ascii="Tahoma" w:hAnsi="Tahoma" w:cs="Tahoma"/>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 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3D2F40C2" w14:textId="7CB4049D" w:rsidR="00675F39" w:rsidRPr="00FC26CD" w:rsidRDefault="00675F39" w:rsidP="005F05FB">
      <w:pPr>
        <w:numPr>
          <w:ilvl w:val="0"/>
          <w:numId w:val="419"/>
        </w:numPr>
        <w:ind w:left="284" w:hanging="284"/>
        <w:contextualSpacing/>
        <w:jc w:val="both"/>
        <w:rPr>
          <w:rFonts w:ascii="Tahoma" w:hAnsi="Tahoma" w:cs="Tahoma"/>
        </w:rPr>
      </w:pPr>
      <w:r w:rsidRPr="00FC26CD">
        <w:rPr>
          <w:rFonts w:ascii="Tahoma" w:hAnsi="Tahoma" w:cs="Tahoma"/>
        </w:rPr>
        <w:t xml:space="preserve">Pani/Pana dane osobowe będą przechowywane, zgodnie z art. </w:t>
      </w:r>
      <w:r w:rsidR="00C45A18" w:rsidRPr="00FC26CD">
        <w:rPr>
          <w:rFonts w:ascii="Tahoma" w:hAnsi="Tahoma" w:cs="Tahoma"/>
        </w:rPr>
        <w:t>78</w:t>
      </w:r>
      <w:r w:rsidRPr="00FC26CD">
        <w:rPr>
          <w:rFonts w:ascii="Tahoma" w:hAnsi="Tahoma" w:cs="Tahoma"/>
        </w:rPr>
        <w:t xml:space="preserve"> ustawy Pzp, przez okres 4 lat od dnia zakończenia postępowania o udzielenie zamówienia, a jeżeli </w:t>
      </w:r>
      <w:r w:rsidR="00C45A18" w:rsidRPr="00FC26CD">
        <w:rPr>
          <w:rFonts w:ascii="Tahoma" w:hAnsi="Tahoma" w:cs="Tahoma"/>
        </w:rPr>
        <w:t>okres obowiązywania</w:t>
      </w:r>
      <w:r w:rsidRPr="00FC26CD">
        <w:rPr>
          <w:rFonts w:ascii="Tahoma" w:hAnsi="Tahoma" w:cs="Tahoma"/>
        </w:rPr>
        <w:t xml:space="preserve"> umowy przekracza 4 lata, okres przechowywania obejmuje cały </w:t>
      </w:r>
      <w:r w:rsidR="00C45A18" w:rsidRPr="00FC26CD">
        <w:rPr>
          <w:rFonts w:ascii="Tahoma" w:hAnsi="Tahoma" w:cs="Tahoma"/>
        </w:rPr>
        <w:t>okres obowiązywania umowy</w:t>
      </w:r>
      <w:r w:rsidRPr="00FC26CD">
        <w:rPr>
          <w:rFonts w:ascii="Tahoma" w:hAnsi="Tahoma" w:cs="Tahoma"/>
        </w:rPr>
        <w:t>;</w:t>
      </w:r>
    </w:p>
    <w:p w14:paraId="58D41F94" w14:textId="0D6B30C8" w:rsidR="00675F39" w:rsidRPr="00FC26CD" w:rsidRDefault="00675F39" w:rsidP="005F05FB">
      <w:pPr>
        <w:numPr>
          <w:ilvl w:val="0"/>
          <w:numId w:val="419"/>
        </w:numPr>
        <w:ind w:left="284" w:hanging="284"/>
        <w:contextualSpacing/>
        <w:jc w:val="both"/>
        <w:rPr>
          <w:rFonts w:ascii="Tahoma" w:hAnsi="Tahoma" w:cs="Tahoma"/>
          <w:b/>
          <w:i/>
        </w:rPr>
      </w:pPr>
      <w:r w:rsidRPr="00FC26CD">
        <w:rPr>
          <w:rFonts w:ascii="Tahoma" w:hAnsi="Tahoma" w:cs="Tahoma"/>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0C45A18" w:rsidRPr="00FC26CD">
        <w:rPr>
          <w:rFonts w:ascii="Tahoma" w:hAnsi="Tahoma" w:cs="Tahoma"/>
        </w:rPr>
        <w:t>;</w:t>
      </w:r>
    </w:p>
    <w:p w14:paraId="5CCC4715" w14:textId="77777777" w:rsidR="00675F39" w:rsidRPr="00FC26CD" w:rsidRDefault="00675F39" w:rsidP="005F05FB">
      <w:pPr>
        <w:numPr>
          <w:ilvl w:val="0"/>
          <w:numId w:val="419"/>
        </w:numPr>
        <w:ind w:left="284" w:hanging="284"/>
        <w:contextualSpacing/>
        <w:jc w:val="both"/>
        <w:rPr>
          <w:rFonts w:ascii="Tahoma" w:eastAsia="Calibri" w:hAnsi="Tahoma" w:cs="Tahoma"/>
          <w:lang w:eastAsia="en-US"/>
        </w:rPr>
      </w:pPr>
      <w:r w:rsidRPr="00FC26CD">
        <w:rPr>
          <w:rFonts w:ascii="Tahoma" w:hAnsi="Tahoma" w:cs="Tahoma"/>
        </w:rPr>
        <w:t>w odniesieniu do Pani/Pana danych osobowych decyzje nie będą podejmowane w sposób zautomatyzowany, stosowanie do art. 22 RODO;</w:t>
      </w:r>
    </w:p>
    <w:p w14:paraId="23CFD410" w14:textId="77777777" w:rsidR="00675F39" w:rsidRPr="00FC26CD" w:rsidRDefault="00675F39" w:rsidP="005F05FB">
      <w:pPr>
        <w:numPr>
          <w:ilvl w:val="0"/>
          <w:numId w:val="419"/>
        </w:numPr>
        <w:ind w:left="284" w:hanging="284"/>
        <w:contextualSpacing/>
        <w:jc w:val="both"/>
        <w:rPr>
          <w:rFonts w:ascii="Tahoma" w:hAnsi="Tahoma" w:cs="Tahoma"/>
        </w:rPr>
      </w:pPr>
      <w:r w:rsidRPr="00FC26CD">
        <w:rPr>
          <w:rFonts w:ascii="Tahoma" w:hAnsi="Tahoma" w:cs="Tahoma"/>
        </w:rPr>
        <w:t>posiada Pani/Pan:</w:t>
      </w:r>
    </w:p>
    <w:p w14:paraId="77071EB5" w14:textId="1A0F7C8C" w:rsidR="00675F39" w:rsidRPr="00FC26CD" w:rsidRDefault="00675F39" w:rsidP="005F05FB">
      <w:pPr>
        <w:numPr>
          <w:ilvl w:val="0"/>
          <w:numId w:val="420"/>
        </w:numPr>
        <w:ind w:left="709" w:hanging="283"/>
        <w:contextualSpacing/>
        <w:jc w:val="both"/>
        <w:rPr>
          <w:rFonts w:ascii="Tahoma" w:hAnsi="Tahoma" w:cs="Tahoma"/>
        </w:rPr>
      </w:pPr>
      <w:r w:rsidRPr="00FC26CD">
        <w:rPr>
          <w:rFonts w:ascii="Tahoma" w:hAnsi="Tahoma" w:cs="Tahoma"/>
        </w:rPr>
        <w:t>na podstawie art. 15 RODO prawo dostępu do danych osobowych Pani/Pana dotyczących;</w:t>
      </w:r>
    </w:p>
    <w:p w14:paraId="67320F18" w14:textId="5F29B5B0" w:rsidR="00675F39" w:rsidRPr="00FC26CD" w:rsidRDefault="00675F39" w:rsidP="005F05FB">
      <w:pPr>
        <w:numPr>
          <w:ilvl w:val="0"/>
          <w:numId w:val="420"/>
        </w:numPr>
        <w:ind w:left="709" w:hanging="283"/>
        <w:contextualSpacing/>
        <w:jc w:val="both"/>
        <w:rPr>
          <w:rFonts w:ascii="Tahoma" w:hAnsi="Tahoma" w:cs="Tahoma"/>
        </w:rPr>
      </w:pPr>
      <w:r w:rsidRPr="00FC26CD">
        <w:rPr>
          <w:rFonts w:ascii="Tahoma" w:hAnsi="Tahoma" w:cs="Tahoma"/>
        </w:rPr>
        <w:t>na podstawie art. 16 RODO prawo do sprostowania Pani/Pana danych osobowych *;</w:t>
      </w:r>
    </w:p>
    <w:p w14:paraId="067A09FA" w14:textId="5E2C0EEE" w:rsidR="00675F39" w:rsidRPr="00FC26CD" w:rsidRDefault="00675F39" w:rsidP="005F05FB">
      <w:pPr>
        <w:numPr>
          <w:ilvl w:val="0"/>
          <w:numId w:val="420"/>
        </w:numPr>
        <w:ind w:left="709" w:hanging="283"/>
        <w:contextualSpacing/>
        <w:jc w:val="both"/>
        <w:rPr>
          <w:rFonts w:ascii="Tahoma" w:hAnsi="Tahoma" w:cs="Tahoma"/>
        </w:rPr>
      </w:pPr>
      <w:r w:rsidRPr="00FC26CD">
        <w:rPr>
          <w:rFonts w:ascii="Tahoma" w:hAnsi="Tahoma" w:cs="Tahoma"/>
        </w:rPr>
        <w:t xml:space="preserve">na podstawie art. 18 RODO prawo żądania od administratora ograniczenia przetwarzania danych osobowych z zastrzeżeniem przypadków, o których mowa w art. 18 ust. 2 RODO **;  </w:t>
      </w:r>
    </w:p>
    <w:p w14:paraId="12DD71C6" w14:textId="77777777" w:rsidR="00675F39" w:rsidRPr="00FC26CD" w:rsidRDefault="00675F39" w:rsidP="005F05FB">
      <w:pPr>
        <w:numPr>
          <w:ilvl w:val="0"/>
          <w:numId w:val="420"/>
        </w:numPr>
        <w:ind w:left="709" w:hanging="283"/>
        <w:contextualSpacing/>
        <w:jc w:val="both"/>
        <w:rPr>
          <w:rFonts w:ascii="Tahoma" w:hAnsi="Tahoma" w:cs="Tahoma"/>
          <w:i/>
        </w:rPr>
      </w:pPr>
      <w:r w:rsidRPr="00FC26CD">
        <w:rPr>
          <w:rFonts w:ascii="Tahoma" w:hAnsi="Tahoma" w:cs="Tahoma"/>
        </w:rPr>
        <w:t>prawo do wniesienia skargi do Prezesa Urzędu Ochrony Danych Osobowych, gdy uzna Pani/Pan, że przetwarzanie danych osobowych Pani/Pana dotyczących narusza przepisy RODO;</w:t>
      </w:r>
    </w:p>
    <w:p w14:paraId="54626403" w14:textId="77777777" w:rsidR="00675F39" w:rsidRPr="00FC26CD" w:rsidRDefault="00675F39" w:rsidP="005F05FB">
      <w:pPr>
        <w:numPr>
          <w:ilvl w:val="0"/>
          <w:numId w:val="419"/>
        </w:numPr>
        <w:ind w:left="284" w:hanging="284"/>
        <w:contextualSpacing/>
        <w:jc w:val="both"/>
        <w:rPr>
          <w:rFonts w:ascii="Tahoma" w:hAnsi="Tahoma" w:cs="Tahoma"/>
          <w:i/>
        </w:rPr>
      </w:pPr>
      <w:r w:rsidRPr="00FC26CD">
        <w:rPr>
          <w:rFonts w:ascii="Tahoma" w:hAnsi="Tahoma" w:cs="Tahoma"/>
        </w:rPr>
        <w:t>nie przysługuje Pani/Panu:</w:t>
      </w:r>
    </w:p>
    <w:p w14:paraId="5DA3B1F0" w14:textId="77777777" w:rsidR="00675F39" w:rsidRPr="00FC26CD" w:rsidRDefault="00675F39" w:rsidP="005F05FB">
      <w:pPr>
        <w:numPr>
          <w:ilvl w:val="0"/>
          <w:numId w:val="421"/>
        </w:numPr>
        <w:ind w:left="709" w:hanging="283"/>
        <w:contextualSpacing/>
        <w:jc w:val="both"/>
        <w:rPr>
          <w:rFonts w:ascii="Tahoma" w:hAnsi="Tahoma" w:cs="Tahoma"/>
          <w:i/>
        </w:rPr>
      </w:pPr>
      <w:r w:rsidRPr="00FC26CD">
        <w:rPr>
          <w:rFonts w:ascii="Tahoma" w:hAnsi="Tahoma" w:cs="Tahoma"/>
        </w:rPr>
        <w:t>w związku z art. 17 ust. 3 lit. b, d lub e RODO prawo do usunięcia danych osobowych;</w:t>
      </w:r>
    </w:p>
    <w:p w14:paraId="6BEE1EC6" w14:textId="77777777" w:rsidR="00675F39" w:rsidRPr="00FC26CD" w:rsidRDefault="00675F39" w:rsidP="005F05FB">
      <w:pPr>
        <w:numPr>
          <w:ilvl w:val="0"/>
          <w:numId w:val="421"/>
        </w:numPr>
        <w:ind w:left="709" w:hanging="283"/>
        <w:contextualSpacing/>
        <w:jc w:val="both"/>
        <w:rPr>
          <w:rFonts w:ascii="Tahoma" w:hAnsi="Tahoma" w:cs="Tahoma"/>
          <w:b/>
          <w:i/>
        </w:rPr>
      </w:pPr>
      <w:r w:rsidRPr="00FC26CD">
        <w:rPr>
          <w:rFonts w:ascii="Tahoma" w:hAnsi="Tahoma" w:cs="Tahoma"/>
        </w:rPr>
        <w:t>prawo do przenoszenia danych osobowych, o którym mowa w art. 20 RODO;</w:t>
      </w:r>
    </w:p>
    <w:p w14:paraId="50505F5A" w14:textId="6B667429" w:rsidR="00B223DC" w:rsidRPr="003E2ED6" w:rsidRDefault="00675F39" w:rsidP="005F05FB">
      <w:pPr>
        <w:numPr>
          <w:ilvl w:val="0"/>
          <w:numId w:val="421"/>
        </w:numPr>
        <w:ind w:left="709" w:hanging="283"/>
        <w:contextualSpacing/>
        <w:jc w:val="both"/>
        <w:rPr>
          <w:rFonts w:ascii="Tahoma" w:hAnsi="Tahoma" w:cs="Tahoma"/>
          <w:i/>
        </w:rPr>
      </w:pPr>
      <w:r w:rsidRPr="00FC26CD">
        <w:rPr>
          <w:rFonts w:ascii="Tahoma" w:hAnsi="Tahoma" w:cs="Tahoma"/>
        </w:rPr>
        <w:t xml:space="preserve">na podstawie art. 21 RODO prawo sprzeciwu, wobec przetwarzania danych osobowych, gdyż podstawą prawną przetwarzania Pani/Pana danych osobowych jest art. 6 ust. 1 lit. c RODO. </w:t>
      </w:r>
    </w:p>
    <w:p w14:paraId="2E096BC4" w14:textId="1F4732B5" w:rsidR="00675F39" w:rsidRPr="00FC26CD" w:rsidRDefault="00675F39" w:rsidP="00675F39">
      <w:pPr>
        <w:jc w:val="both"/>
        <w:rPr>
          <w:rFonts w:ascii="Tahoma" w:eastAsia="Calibri" w:hAnsi="Tahoma" w:cs="Tahoma"/>
          <w:sz w:val="16"/>
          <w:szCs w:val="16"/>
          <w:lang w:eastAsia="en-US"/>
        </w:rPr>
      </w:pPr>
      <w:r w:rsidRPr="00FC26CD">
        <w:rPr>
          <w:rFonts w:ascii="Tahoma" w:eastAsia="Calibri" w:hAnsi="Tahoma" w:cs="Tahoma"/>
          <w:sz w:val="16"/>
          <w:szCs w:val="16"/>
          <w:lang w:eastAsia="en-US"/>
        </w:rPr>
        <w:t>______________________</w:t>
      </w:r>
    </w:p>
    <w:p w14:paraId="2A9B828D" w14:textId="46C9832C" w:rsidR="00675F39" w:rsidRPr="00FC26CD" w:rsidRDefault="00675F39" w:rsidP="00675F39">
      <w:pPr>
        <w:contextualSpacing/>
        <w:jc w:val="both"/>
        <w:rPr>
          <w:rFonts w:ascii="Tahoma" w:eastAsia="Calibri" w:hAnsi="Tahoma" w:cs="Tahoma"/>
          <w:i/>
          <w:sz w:val="16"/>
          <w:szCs w:val="16"/>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w:t>
      </w:r>
      <w:r w:rsidRPr="00FC26CD">
        <w:rPr>
          <w:rFonts w:ascii="Tahoma" w:hAnsi="Tahoma" w:cs="Tahoma"/>
          <w:i/>
          <w:sz w:val="16"/>
          <w:szCs w:val="16"/>
        </w:rPr>
        <w:t xml:space="preserve">skorzystanie z prawa do sprostowania </w:t>
      </w:r>
      <w:r w:rsidR="005424E2" w:rsidRPr="00FC26CD">
        <w:rPr>
          <w:rFonts w:ascii="Tahoma" w:hAnsi="Tahoma" w:cs="Tahoma"/>
          <w:i/>
          <w:sz w:val="16"/>
          <w:szCs w:val="16"/>
        </w:rPr>
        <w:t xml:space="preserve">lub uzupełnienia </w:t>
      </w:r>
      <w:r w:rsidRPr="00FC26CD">
        <w:rPr>
          <w:rFonts w:ascii="Tahoma" w:hAnsi="Tahoma" w:cs="Tahoma"/>
          <w:i/>
          <w:sz w:val="16"/>
          <w:szCs w:val="16"/>
        </w:rPr>
        <w:t xml:space="preserve">nie może skutkować zmianą </w:t>
      </w:r>
      <w:r w:rsidRPr="00FC26CD">
        <w:rPr>
          <w:rFonts w:ascii="Tahoma" w:eastAsia="Calibri" w:hAnsi="Tahoma" w:cs="Tahoma"/>
          <w:i/>
          <w:sz w:val="16"/>
          <w:szCs w:val="16"/>
          <w:lang w:eastAsia="en-US"/>
        </w:rPr>
        <w:t xml:space="preserve">wyniku postępowania o udzielenie zamówienia publicznego ani zmianą postanowień umowy </w:t>
      </w:r>
      <w:r w:rsidR="005424E2" w:rsidRPr="00FC26CD">
        <w:rPr>
          <w:rFonts w:ascii="Tahoma" w:eastAsia="Calibri" w:hAnsi="Tahoma" w:cs="Tahoma"/>
          <w:i/>
          <w:sz w:val="16"/>
          <w:szCs w:val="16"/>
          <w:lang w:eastAsia="en-US"/>
        </w:rPr>
        <w:t xml:space="preserve">w sprawie zamówienia publicznego </w:t>
      </w:r>
      <w:r w:rsidRPr="00FC26CD">
        <w:rPr>
          <w:rFonts w:ascii="Tahoma" w:eastAsia="Calibri" w:hAnsi="Tahoma" w:cs="Tahoma"/>
          <w:i/>
          <w:sz w:val="16"/>
          <w:szCs w:val="16"/>
          <w:lang w:eastAsia="en-US"/>
        </w:rPr>
        <w:t>w zakresie niezgodnym z ustawą Pzp.</w:t>
      </w:r>
    </w:p>
    <w:p w14:paraId="2AEC287A" w14:textId="5FF107B0" w:rsidR="00675F39" w:rsidRPr="00FC26CD" w:rsidRDefault="00675F39" w:rsidP="00675F39">
      <w:pPr>
        <w:contextualSpacing/>
        <w:jc w:val="both"/>
        <w:rPr>
          <w:rFonts w:ascii="Tahoma" w:eastAsia="Calibri" w:hAnsi="Tahoma" w:cs="Tahoma"/>
          <w:sz w:val="22"/>
          <w:szCs w:val="22"/>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zgodnie z art. </w:t>
      </w:r>
      <w:r w:rsidR="005424E2" w:rsidRPr="00FC26CD">
        <w:rPr>
          <w:rFonts w:ascii="Tahoma" w:eastAsia="Calibri" w:hAnsi="Tahoma" w:cs="Tahoma"/>
          <w:i/>
          <w:sz w:val="16"/>
          <w:szCs w:val="16"/>
          <w:lang w:eastAsia="en-US"/>
        </w:rPr>
        <w:t>19</w:t>
      </w:r>
      <w:r w:rsidRPr="00FC26CD">
        <w:rPr>
          <w:rFonts w:ascii="Tahoma" w:eastAsia="Calibri" w:hAnsi="Tahoma" w:cs="Tahoma"/>
          <w:i/>
          <w:sz w:val="16"/>
          <w:szCs w:val="16"/>
          <w:lang w:eastAsia="en-US"/>
        </w:rPr>
        <w:t xml:space="preserve"> ust. </w:t>
      </w:r>
      <w:r w:rsidR="005424E2" w:rsidRPr="00FC26CD">
        <w:rPr>
          <w:rFonts w:ascii="Tahoma" w:eastAsia="Calibri" w:hAnsi="Tahoma" w:cs="Tahoma"/>
          <w:i/>
          <w:sz w:val="16"/>
          <w:szCs w:val="16"/>
          <w:lang w:eastAsia="en-US"/>
        </w:rPr>
        <w:t>3</w:t>
      </w:r>
      <w:r w:rsidRPr="00FC26CD">
        <w:rPr>
          <w:rFonts w:ascii="Tahoma" w:eastAsia="Calibri" w:hAnsi="Tahoma" w:cs="Tahoma"/>
          <w:i/>
          <w:sz w:val="16"/>
          <w:szCs w:val="16"/>
          <w:lang w:eastAsia="en-US"/>
        </w:rPr>
        <w:t xml:space="preserve"> ustawy Pzp wystąpienie z żądaniem, o którym mowa w art. 18 ust. 1 RODO, nie ogranicza przetwarzania danych osobowych do czasu zakończenia postępowania o udzielenie zamówienia publicznego</w:t>
      </w:r>
      <w:r w:rsidRPr="00FC26CD">
        <w:rPr>
          <w:rFonts w:ascii="Tahoma" w:hAnsi="Tahoma" w:cs="Tahoma"/>
          <w:i/>
          <w:sz w:val="16"/>
          <w:szCs w:val="16"/>
        </w:rPr>
        <w:t>.</w:t>
      </w:r>
    </w:p>
    <w:p w14:paraId="3F333E47" w14:textId="2BE8F21A" w:rsidR="00B223DC" w:rsidRDefault="00B223DC" w:rsidP="00675F39">
      <w:pPr>
        <w:pStyle w:val="Standard"/>
        <w:jc w:val="both"/>
        <w:rPr>
          <w:rFonts w:ascii="Tahoma" w:hAnsi="Tahoma" w:cs="Tahoma"/>
          <w:b/>
          <w:bCs/>
          <w:i/>
          <w:iCs/>
          <w:u w:val="single"/>
        </w:rPr>
      </w:pPr>
    </w:p>
    <w:p w14:paraId="040E8D81" w14:textId="7A9F8243" w:rsidR="00DD134F" w:rsidRPr="00FC26CD" w:rsidRDefault="00DD134F" w:rsidP="00C47F6D">
      <w:pPr>
        <w:pStyle w:val="Styl4"/>
        <w:ind w:left="426" w:hanging="852"/>
      </w:pPr>
      <w:bookmarkStart w:id="43" w:name="_Toc96666703"/>
      <w:r w:rsidRPr="00FC26CD">
        <w:t>Postanowienia końcowe.</w:t>
      </w:r>
      <w:bookmarkEnd w:id="43"/>
    </w:p>
    <w:p w14:paraId="3D573760" w14:textId="77777777" w:rsidR="00DD134F" w:rsidRPr="00FC26CD" w:rsidRDefault="00DD134F" w:rsidP="00DD134F">
      <w:pPr>
        <w:pStyle w:val="Standard"/>
        <w:ind w:left="-60"/>
        <w:jc w:val="both"/>
        <w:rPr>
          <w:rFonts w:ascii="Tahoma" w:hAnsi="Tahoma" w:cs="Tahoma"/>
          <w:b/>
          <w:i/>
          <w:u w:val="single"/>
        </w:rPr>
      </w:pPr>
    </w:p>
    <w:p w14:paraId="12E811BA" w14:textId="0720A4D0" w:rsidR="00DD134F" w:rsidRDefault="00DD134F" w:rsidP="00DD134F">
      <w:pPr>
        <w:pStyle w:val="Standard"/>
        <w:jc w:val="both"/>
        <w:rPr>
          <w:rFonts w:ascii="Tahoma" w:hAnsi="Tahoma" w:cs="Tahoma"/>
        </w:rPr>
      </w:pPr>
      <w:r w:rsidRPr="00FC26CD">
        <w:rPr>
          <w:rFonts w:ascii="Tahoma" w:hAnsi="Tahoma" w:cs="Tahoma"/>
        </w:rPr>
        <w:t>W sprawach nieuregulowanych niniejszą specyfikacją mają zastosowanie przepisy ustawy z</w:t>
      </w:r>
      <w:r w:rsidR="00675F39" w:rsidRPr="00FC26CD">
        <w:rPr>
          <w:rFonts w:ascii="Tahoma" w:hAnsi="Tahoma" w:cs="Tahoma"/>
        </w:rPr>
        <w:t xml:space="preserve"> dnia 11 września 2019 . Prawo zamówień publicznych (</w:t>
      </w:r>
      <w:r w:rsidR="00B71478">
        <w:rPr>
          <w:rFonts w:ascii="Tahoma" w:hAnsi="Tahoma" w:cs="Tahoma"/>
        </w:rPr>
        <w:t xml:space="preserve">tekst jednolity: </w:t>
      </w:r>
      <w:r w:rsidR="00675F39" w:rsidRPr="00FC26CD">
        <w:rPr>
          <w:rFonts w:ascii="Tahoma" w:hAnsi="Tahoma" w:cs="Tahoma"/>
        </w:rPr>
        <w:t xml:space="preserve">Dz. U. </w:t>
      </w:r>
      <w:r w:rsidR="000524A0" w:rsidRPr="00FC26CD">
        <w:rPr>
          <w:rFonts w:ascii="Tahoma" w:hAnsi="Tahoma" w:cs="Tahoma"/>
        </w:rPr>
        <w:t>z 20</w:t>
      </w:r>
      <w:r w:rsidR="00B71478">
        <w:rPr>
          <w:rFonts w:ascii="Tahoma" w:hAnsi="Tahoma" w:cs="Tahoma"/>
        </w:rPr>
        <w:t>21</w:t>
      </w:r>
      <w:r w:rsidR="000524A0" w:rsidRPr="00FC26CD">
        <w:rPr>
          <w:rFonts w:ascii="Tahoma" w:hAnsi="Tahoma" w:cs="Tahoma"/>
        </w:rPr>
        <w:t xml:space="preserve"> r., </w:t>
      </w:r>
      <w:r w:rsidR="00675F39" w:rsidRPr="00FC26CD">
        <w:rPr>
          <w:rFonts w:ascii="Tahoma" w:hAnsi="Tahoma" w:cs="Tahoma"/>
        </w:rPr>
        <w:t>poz. 1</w:t>
      </w:r>
      <w:r w:rsidR="00B71478">
        <w:rPr>
          <w:rFonts w:ascii="Tahoma" w:hAnsi="Tahoma" w:cs="Tahoma"/>
        </w:rPr>
        <w:t>12</w:t>
      </w:r>
      <w:r w:rsidR="00675F39" w:rsidRPr="00FC26CD">
        <w:rPr>
          <w:rFonts w:ascii="Tahoma" w:hAnsi="Tahoma" w:cs="Tahoma"/>
        </w:rPr>
        <w:t>9 ze zm.)</w:t>
      </w:r>
      <w:r w:rsidRPr="00FC26CD">
        <w:rPr>
          <w:rFonts w:ascii="Tahoma" w:hAnsi="Tahoma" w:cs="Tahoma"/>
        </w:rPr>
        <w:t xml:space="preserve"> oraz przepisy ustawy - Kodeks cywilny.            </w:t>
      </w:r>
    </w:p>
    <w:p w14:paraId="538BFC94" w14:textId="3C659DA6" w:rsidR="00AD486B" w:rsidRDefault="00AD486B" w:rsidP="003E2ED6">
      <w:pPr>
        <w:pStyle w:val="Standard"/>
        <w:jc w:val="both"/>
        <w:rPr>
          <w:rFonts w:ascii="Tahoma" w:hAnsi="Tahoma" w:cs="Tahoma"/>
        </w:rPr>
      </w:pPr>
    </w:p>
    <w:p w14:paraId="215DB8A8" w14:textId="77777777" w:rsidR="00AD486B" w:rsidRDefault="00AD486B" w:rsidP="003E2ED6">
      <w:pPr>
        <w:pStyle w:val="Standard"/>
        <w:jc w:val="both"/>
        <w:rPr>
          <w:rFonts w:ascii="Tahoma" w:hAnsi="Tahoma" w:cs="Tahoma"/>
        </w:rPr>
      </w:pPr>
    </w:p>
    <w:p w14:paraId="78CA9A02" w14:textId="6B3279A1" w:rsidR="001454B9" w:rsidRDefault="00DD134F" w:rsidP="003E2ED6">
      <w:pPr>
        <w:pStyle w:val="Standard"/>
        <w:jc w:val="both"/>
        <w:rPr>
          <w:rFonts w:ascii="Tahoma" w:hAnsi="Tahoma" w:cs="Tahoma"/>
        </w:rPr>
      </w:pPr>
      <w:r w:rsidRPr="00FC26CD">
        <w:rPr>
          <w:rFonts w:ascii="Tahoma" w:hAnsi="Tahoma" w:cs="Tahoma"/>
        </w:rPr>
        <w:t>Podpisy Komisji Przetargowej:</w:t>
      </w:r>
    </w:p>
    <w:p w14:paraId="0A710A28" w14:textId="77777777" w:rsidR="00AD486B" w:rsidRDefault="00AD486B" w:rsidP="003E2ED6">
      <w:pPr>
        <w:pStyle w:val="Standard"/>
        <w:jc w:val="both"/>
        <w:rPr>
          <w:rFonts w:ascii="Tahoma" w:hAnsi="Tahoma" w:cs="Tahoma"/>
        </w:rPr>
      </w:pPr>
    </w:p>
    <w:p w14:paraId="336714C5" w14:textId="3A25944F" w:rsidR="00A743AC" w:rsidRPr="009B3939" w:rsidRDefault="00DD134F" w:rsidP="005F05FB">
      <w:pPr>
        <w:pStyle w:val="Standard"/>
        <w:numPr>
          <w:ilvl w:val="0"/>
          <w:numId w:val="366"/>
        </w:numPr>
        <w:tabs>
          <w:tab w:val="left" w:pos="426"/>
          <w:tab w:val="left" w:pos="2835"/>
          <w:tab w:val="left" w:pos="5670"/>
          <w:tab w:val="left" w:pos="8080"/>
          <w:tab w:val="left" w:pos="10932"/>
        </w:tabs>
        <w:spacing w:line="360" w:lineRule="auto"/>
        <w:ind w:left="284" w:hanging="284"/>
        <w:rPr>
          <w:rFonts w:ascii="Tahoma" w:hAnsi="Tahoma" w:cs="Tahoma"/>
        </w:rPr>
      </w:pPr>
      <w:r w:rsidRPr="009B3939">
        <w:rPr>
          <w:rFonts w:ascii="Tahoma" w:hAnsi="Tahoma" w:cs="Tahoma"/>
        </w:rPr>
        <w:t xml:space="preserve">Przewodnicząca Komisji </w:t>
      </w:r>
      <w:r w:rsidRPr="009B3939">
        <w:rPr>
          <w:rFonts w:ascii="Tahoma" w:hAnsi="Tahoma" w:cs="Tahoma"/>
        </w:rPr>
        <w:tab/>
        <w:t>- Katarzyna Lerch</w:t>
      </w:r>
      <w:r w:rsidR="00D1084B">
        <w:rPr>
          <w:rFonts w:ascii="Tahoma" w:hAnsi="Tahoma" w:cs="Tahoma"/>
        </w:rPr>
        <w:tab/>
      </w:r>
      <w:r w:rsidR="001F70E6" w:rsidRPr="009B3939">
        <w:rPr>
          <w:rFonts w:ascii="Tahoma" w:hAnsi="Tahoma" w:cs="Tahoma"/>
        </w:rPr>
        <w:tab/>
      </w:r>
    </w:p>
    <w:p w14:paraId="62E004F0" w14:textId="4EB76B79" w:rsidR="00DD134F" w:rsidRPr="009B3939" w:rsidRDefault="00DD134F" w:rsidP="005F05FB">
      <w:pPr>
        <w:pStyle w:val="Standard"/>
        <w:numPr>
          <w:ilvl w:val="0"/>
          <w:numId w:val="366"/>
        </w:numPr>
        <w:tabs>
          <w:tab w:val="left" w:pos="426"/>
          <w:tab w:val="left" w:pos="2835"/>
          <w:tab w:val="left" w:pos="5670"/>
          <w:tab w:val="left" w:pos="6211"/>
          <w:tab w:val="left" w:pos="10932"/>
        </w:tabs>
        <w:spacing w:line="360" w:lineRule="auto"/>
        <w:ind w:left="284" w:hanging="284"/>
        <w:rPr>
          <w:rFonts w:ascii="Tahoma" w:hAnsi="Tahoma" w:cs="Tahoma"/>
        </w:rPr>
      </w:pPr>
      <w:r w:rsidRPr="009B3939">
        <w:rPr>
          <w:rFonts w:ascii="Tahoma" w:hAnsi="Tahoma" w:cs="Tahoma"/>
        </w:rPr>
        <w:t>Se</w:t>
      </w:r>
      <w:r w:rsidR="00A743AC" w:rsidRPr="009B3939">
        <w:rPr>
          <w:rFonts w:ascii="Tahoma" w:hAnsi="Tahoma" w:cs="Tahoma"/>
        </w:rPr>
        <w:t>kretarz Komisji</w:t>
      </w:r>
      <w:r w:rsidR="00A743AC" w:rsidRPr="009B3939">
        <w:rPr>
          <w:rFonts w:ascii="Tahoma" w:hAnsi="Tahoma" w:cs="Tahoma"/>
        </w:rPr>
        <w:tab/>
        <w:t>-</w:t>
      </w:r>
      <w:r w:rsidR="00D1084B" w:rsidRPr="00D1084B">
        <w:rPr>
          <w:rFonts w:ascii="Tahoma" w:hAnsi="Tahoma" w:cs="Tahoma"/>
        </w:rPr>
        <w:t xml:space="preserve"> </w:t>
      </w:r>
      <w:r w:rsidR="00D1084B" w:rsidRPr="009B3939">
        <w:rPr>
          <w:rFonts w:ascii="Tahoma" w:hAnsi="Tahoma" w:cs="Tahoma"/>
        </w:rPr>
        <w:t>Sylwia Markowska</w:t>
      </w:r>
      <w:r w:rsidR="005D7719" w:rsidRPr="009B3939">
        <w:rPr>
          <w:rFonts w:ascii="Tahoma" w:hAnsi="Tahoma" w:cs="Tahoma"/>
        </w:rPr>
        <w:tab/>
      </w:r>
    </w:p>
    <w:p w14:paraId="0839F485" w14:textId="6DA2D373" w:rsidR="00DD134F" w:rsidRPr="009B3939" w:rsidRDefault="00DD134F" w:rsidP="005F05FB">
      <w:pPr>
        <w:pStyle w:val="Standard"/>
        <w:numPr>
          <w:ilvl w:val="0"/>
          <w:numId w:val="366"/>
        </w:numPr>
        <w:tabs>
          <w:tab w:val="left" w:pos="426"/>
          <w:tab w:val="left" w:pos="2835"/>
          <w:tab w:val="left" w:pos="5670"/>
          <w:tab w:val="left" w:pos="10932"/>
        </w:tabs>
        <w:spacing w:line="360" w:lineRule="auto"/>
        <w:ind w:left="284" w:hanging="284"/>
        <w:rPr>
          <w:rFonts w:ascii="Tahoma" w:hAnsi="Tahoma" w:cs="Tahoma"/>
        </w:rPr>
      </w:pPr>
      <w:r w:rsidRPr="009B3939">
        <w:rPr>
          <w:rFonts w:ascii="Tahoma" w:hAnsi="Tahoma" w:cs="Tahoma"/>
        </w:rPr>
        <w:t>Czł</w:t>
      </w:r>
      <w:r w:rsidR="00A743AC" w:rsidRPr="009B3939">
        <w:rPr>
          <w:rFonts w:ascii="Tahoma" w:hAnsi="Tahoma" w:cs="Tahoma"/>
        </w:rPr>
        <w:t>onek Komisji</w:t>
      </w:r>
      <w:r w:rsidR="00A743AC" w:rsidRPr="009B3939">
        <w:rPr>
          <w:rFonts w:ascii="Tahoma" w:hAnsi="Tahoma" w:cs="Tahoma"/>
        </w:rPr>
        <w:tab/>
        <w:t>-</w:t>
      </w:r>
      <w:r w:rsidR="00102B15" w:rsidRPr="009B3939">
        <w:rPr>
          <w:rFonts w:ascii="Tahoma" w:hAnsi="Tahoma" w:cs="Tahoma"/>
        </w:rPr>
        <w:t xml:space="preserve"> </w:t>
      </w:r>
      <w:r w:rsidR="00D1084B" w:rsidRPr="009B3939">
        <w:rPr>
          <w:rFonts w:ascii="Tahoma" w:hAnsi="Tahoma" w:cs="Tahoma"/>
        </w:rPr>
        <w:t>Justyna Wuwer</w:t>
      </w:r>
      <w:r w:rsidR="005D7719" w:rsidRPr="009B3939">
        <w:rPr>
          <w:rFonts w:ascii="Tahoma" w:hAnsi="Tahoma" w:cs="Tahoma"/>
        </w:rPr>
        <w:tab/>
      </w:r>
    </w:p>
    <w:p w14:paraId="0A8841C1" w14:textId="1A96E275" w:rsidR="00F7555E" w:rsidRPr="009B3939" w:rsidRDefault="00985A21" w:rsidP="005F05FB">
      <w:pPr>
        <w:pStyle w:val="Standard"/>
        <w:numPr>
          <w:ilvl w:val="0"/>
          <w:numId w:val="366"/>
        </w:numPr>
        <w:tabs>
          <w:tab w:val="left" w:pos="426"/>
          <w:tab w:val="left" w:pos="2835"/>
          <w:tab w:val="left" w:pos="5670"/>
          <w:tab w:val="left" w:pos="10932"/>
        </w:tabs>
        <w:spacing w:line="360" w:lineRule="auto"/>
        <w:ind w:left="284" w:hanging="284"/>
        <w:rPr>
          <w:rFonts w:ascii="Tahoma" w:hAnsi="Tahoma" w:cs="Tahoma"/>
        </w:rPr>
      </w:pPr>
      <w:r w:rsidRPr="009B3939">
        <w:rPr>
          <w:rFonts w:ascii="Tahoma" w:hAnsi="Tahoma" w:cs="Tahoma"/>
        </w:rPr>
        <w:t>Członek Komisji</w:t>
      </w:r>
      <w:r w:rsidRPr="009B3939">
        <w:rPr>
          <w:rFonts w:ascii="Tahoma" w:hAnsi="Tahoma" w:cs="Tahoma"/>
        </w:rPr>
        <w:tab/>
        <w:t>-</w:t>
      </w:r>
      <w:r w:rsidR="009642D8" w:rsidRPr="009642D8">
        <w:rPr>
          <w:rFonts w:ascii="Tahoma" w:hAnsi="Tahoma" w:cs="Tahoma"/>
        </w:rPr>
        <w:t xml:space="preserve"> </w:t>
      </w:r>
      <w:r w:rsidR="009642D8" w:rsidRPr="009B3939">
        <w:rPr>
          <w:rFonts w:ascii="Tahoma" w:hAnsi="Tahoma" w:cs="Tahoma"/>
        </w:rPr>
        <w:t>Andrzej Mielańczyk</w:t>
      </w:r>
      <w:r w:rsidR="005D7719" w:rsidRPr="009B3939">
        <w:rPr>
          <w:rFonts w:ascii="Tahoma" w:hAnsi="Tahoma" w:cs="Tahoma"/>
        </w:rPr>
        <w:tab/>
      </w:r>
    </w:p>
    <w:p w14:paraId="1959855E" w14:textId="297A69C3" w:rsidR="00DD134F" w:rsidRPr="009B3939" w:rsidRDefault="00DD134F" w:rsidP="005F05FB">
      <w:pPr>
        <w:pStyle w:val="Standard"/>
        <w:numPr>
          <w:ilvl w:val="0"/>
          <w:numId w:val="366"/>
        </w:numPr>
        <w:tabs>
          <w:tab w:val="left" w:pos="426"/>
          <w:tab w:val="left" w:pos="2835"/>
          <w:tab w:val="left" w:pos="5670"/>
          <w:tab w:val="left" w:pos="10932"/>
        </w:tabs>
        <w:spacing w:line="360" w:lineRule="auto"/>
        <w:ind w:left="284" w:hanging="284"/>
        <w:rPr>
          <w:rFonts w:ascii="Tahoma" w:hAnsi="Tahoma" w:cs="Tahoma"/>
        </w:rPr>
      </w:pPr>
      <w:r w:rsidRPr="009B3939">
        <w:rPr>
          <w:rFonts w:ascii="Tahoma" w:hAnsi="Tahoma" w:cs="Tahoma"/>
        </w:rPr>
        <w:t>Członek Komisji</w:t>
      </w:r>
      <w:r w:rsidRPr="009B3939">
        <w:rPr>
          <w:rFonts w:ascii="Tahoma" w:hAnsi="Tahoma" w:cs="Tahoma"/>
        </w:rPr>
        <w:tab/>
        <w:t>-</w:t>
      </w:r>
      <w:r w:rsidR="009642D8" w:rsidRPr="009642D8">
        <w:rPr>
          <w:rFonts w:ascii="Tahoma" w:hAnsi="Tahoma" w:cs="Tahoma"/>
        </w:rPr>
        <w:t xml:space="preserve"> </w:t>
      </w:r>
      <w:r w:rsidR="009642D8" w:rsidRPr="009B3939">
        <w:rPr>
          <w:rFonts w:ascii="Tahoma" w:hAnsi="Tahoma" w:cs="Tahoma"/>
        </w:rPr>
        <w:t>Rafał Zięba</w:t>
      </w:r>
      <w:r w:rsidR="005D7719" w:rsidRPr="009B3939">
        <w:rPr>
          <w:rFonts w:ascii="Tahoma" w:hAnsi="Tahoma" w:cs="Tahoma"/>
        </w:rPr>
        <w:tab/>
      </w:r>
    </w:p>
    <w:p w14:paraId="0F673FA6" w14:textId="58382DB6" w:rsidR="009642D8" w:rsidRDefault="00F320D7" w:rsidP="005F05FB">
      <w:pPr>
        <w:pStyle w:val="Standard"/>
        <w:numPr>
          <w:ilvl w:val="0"/>
          <w:numId w:val="366"/>
        </w:numPr>
        <w:tabs>
          <w:tab w:val="left" w:pos="426"/>
          <w:tab w:val="left" w:pos="2835"/>
          <w:tab w:val="left" w:pos="5670"/>
          <w:tab w:val="left" w:pos="10932"/>
        </w:tabs>
        <w:spacing w:line="360" w:lineRule="auto"/>
        <w:ind w:left="284" w:hanging="284"/>
        <w:rPr>
          <w:rFonts w:ascii="Tahoma" w:hAnsi="Tahoma" w:cs="Tahoma"/>
        </w:rPr>
      </w:pPr>
      <w:r w:rsidRPr="009B3939">
        <w:rPr>
          <w:rFonts w:ascii="Tahoma" w:hAnsi="Tahoma" w:cs="Tahoma"/>
        </w:rPr>
        <w:t>Członek Komisji</w:t>
      </w:r>
      <w:r w:rsidRPr="009B3939">
        <w:rPr>
          <w:rFonts w:ascii="Tahoma" w:hAnsi="Tahoma" w:cs="Tahoma"/>
        </w:rPr>
        <w:tab/>
        <w:t>-</w:t>
      </w:r>
      <w:r w:rsidR="009642D8">
        <w:rPr>
          <w:rFonts w:ascii="Tahoma" w:hAnsi="Tahoma" w:cs="Tahoma"/>
        </w:rPr>
        <w:t xml:space="preserve"> </w:t>
      </w:r>
      <w:r w:rsidR="00D1084B">
        <w:rPr>
          <w:rFonts w:ascii="Tahoma" w:hAnsi="Tahoma" w:cs="Tahoma"/>
        </w:rPr>
        <w:t>Anna Mucha</w:t>
      </w:r>
      <w:r w:rsidRPr="009B3939">
        <w:rPr>
          <w:rFonts w:ascii="Tahoma" w:hAnsi="Tahoma" w:cs="Tahoma"/>
        </w:rPr>
        <w:tab/>
      </w:r>
    </w:p>
    <w:p w14:paraId="02CCC5FF" w14:textId="7E3E9114" w:rsidR="009642D8" w:rsidRPr="009642D8" w:rsidRDefault="009642D8" w:rsidP="005F05FB">
      <w:pPr>
        <w:pStyle w:val="Standard"/>
        <w:numPr>
          <w:ilvl w:val="0"/>
          <w:numId w:val="366"/>
        </w:numPr>
        <w:tabs>
          <w:tab w:val="left" w:pos="426"/>
          <w:tab w:val="left" w:pos="2835"/>
          <w:tab w:val="left" w:pos="5670"/>
          <w:tab w:val="left" w:pos="10932"/>
        </w:tabs>
        <w:spacing w:line="360" w:lineRule="auto"/>
        <w:ind w:left="284" w:hanging="284"/>
        <w:rPr>
          <w:rFonts w:ascii="Tahoma" w:hAnsi="Tahoma" w:cs="Tahoma"/>
        </w:rPr>
      </w:pPr>
      <w:r w:rsidRPr="009642D8">
        <w:rPr>
          <w:rFonts w:ascii="Tahoma" w:hAnsi="Tahoma" w:cs="Tahoma"/>
        </w:rPr>
        <w:t>Członek Komisji</w:t>
      </w:r>
      <w:r w:rsidRPr="009642D8">
        <w:rPr>
          <w:rFonts w:ascii="Tahoma" w:hAnsi="Tahoma" w:cs="Tahoma"/>
        </w:rPr>
        <w:tab/>
        <w:t>-</w:t>
      </w:r>
      <w:r>
        <w:rPr>
          <w:rFonts w:ascii="Tahoma" w:hAnsi="Tahoma" w:cs="Tahoma"/>
        </w:rPr>
        <w:t xml:space="preserve"> </w:t>
      </w:r>
      <w:r w:rsidR="00D1084B">
        <w:rPr>
          <w:rFonts w:ascii="Tahoma" w:hAnsi="Tahoma" w:cs="Tahoma"/>
        </w:rPr>
        <w:t>Beata Porwoł</w:t>
      </w:r>
      <w:r w:rsidRPr="009642D8">
        <w:rPr>
          <w:rFonts w:ascii="Tahoma" w:hAnsi="Tahoma" w:cs="Tahoma"/>
        </w:rPr>
        <w:tab/>
      </w:r>
    </w:p>
    <w:p w14:paraId="6637B94E" w14:textId="77777777" w:rsidR="009642D8" w:rsidRPr="009B3939" w:rsidRDefault="009642D8" w:rsidP="009642D8">
      <w:pPr>
        <w:pStyle w:val="Standard"/>
        <w:tabs>
          <w:tab w:val="left" w:pos="426"/>
          <w:tab w:val="left" w:pos="2835"/>
          <w:tab w:val="left" w:pos="5670"/>
          <w:tab w:val="left" w:pos="10932"/>
        </w:tabs>
        <w:spacing w:line="360" w:lineRule="auto"/>
        <w:ind w:left="284"/>
        <w:rPr>
          <w:rFonts w:ascii="Tahoma" w:hAnsi="Tahoma" w:cs="Tahoma"/>
        </w:rPr>
      </w:pPr>
    </w:p>
    <w:p w14:paraId="3C6A875F" w14:textId="77777777" w:rsidR="000F4797" w:rsidRDefault="000F4797" w:rsidP="00DD134F">
      <w:pPr>
        <w:pStyle w:val="Standard"/>
        <w:tabs>
          <w:tab w:val="left" w:pos="2977"/>
          <w:tab w:val="left" w:pos="5040"/>
        </w:tabs>
        <w:rPr>
          <w:rFonts w:ascii="Tahoma" w:hAnsi="Tahoma" w:cs="Tahoma"/>
        </w:rPr>
      </w:pPr>
    </w:p>
    <w:p w14:paraId="1ACFD819" w14:textId="4124C1A4" w:rsidR="00BA4587" w:rsidRPr="00FC26CD" w:rsidRDefault="00BE695E" w:rsidP="00DD134F">
      <w:pPr>
        <w:pStyle w:val="Standard"/>
        <w:tabs>
          <w:tab w:val="left" w:pos="2977"/>
          <w:tab w:val="left" w:pos="5040"/>
        </w:tabs>
        <w:rPr>
          <w:rFonts w:ascii="Tahoma" w:hAnsi="Tahoma" w:cs="Tahoma"/>
        </w:rPr>
      </w:pPr>
      <w:r>
        <w:rPr>
          <w:rFonts w:ascii="Tahoma" w:hAnsi="Tahoma" w:cs="Tahoma"/>
        </w:rPr>
        <w:t xml:space="preserve">Wodzisław Śląski dn. </w:t>
      </w:r>
      <w:r w:rsidR="00A94501">
        <w:rPr>
          <w:rFonts w:ascii="Tahoma" w:hAnsi="Tahoma" w:cs="Tahoma"/>
        </w:rPr>
        <w:t>25</w:t>
      </w:r>
      <w:r w:rsidR="00351220">
        <w:rPr>
          <w:rFonts w:ascii="Tahoma" w:hAnsi="Tahoma" w:cs="Tahoma"/>
        </w:rPr>
        <w:t xml:space="preserve"> </w:t>
      </w:r>
      <w:r w:rsidR="009642D8">
        <w:rPr>
          <w:rFonts w:ascii="Tahoma" w:hAnsi="Tahoma" w:cs="Tahoma"/>
        </w:rPr>
        <w:t xml:space="preserve">lutego </w:t>
      </w:r>
      <w:r w:rsidR="00DD134F" w:rsidRPr="00FC26CD">
        <w:rPr>
          <w:rFonts w:ascii="Tahoma" w:hAnsi="Tahoma" w:cs="Tahoma"/>
        </w:rPr>
        <w:t>20</w:t>
      </w:r>
      <w:r w:rsidR="00985A21" w:rsidRPr="00FC26CD">
        <w:rPr>
          <w:rFonts w:ascii="Tahoma" w:hAnsi="Tahoma" w:cs="Tahoma"/>
        </w:rPr>
        <w:t>2</w:t>
      </w:r>
      <w:r w:rsidR="00351220">
        <w:rPr>
          <w:rFonts w:ascii="Tahoma" w:hAnsi="Tahoma" w:cs="Tahoma"/>
        </w:rPr>
        <w:t>2</w:t>
      </w:r>
      <w:r w:rsidR="00DD134F" w:rsidRPr="00FC26CD">
        <w:rPr>
          <w:rFonts w:ascii="Tahoma" w:hAnsi="Tahoma" w:cs="Tahoma"/>
        </w:rPr>
        <w:t xml:space="preserve"> r.</w:t>
      </w:r>
      <w:r w:rsidR="00DD134F" w:rsidRPr="00FC26CD">
        <w:rPr>
          <w:rFonts w:ascii="Tahoma" w:hAnsi="Tahoma" w:cs="Tahoma"/>
        </w:rPr>
        <w:tab/>
      </w:r>
    </w:p>
    <w:p w14:paraId="389F822B" w14:textId="77777777" w:rsidR="00351220" w:rsidRDefault="00351220" w:rsidP="00AD486B">
      <w:pPr>
        <w:pStyle w:val="Standard"/>
        <w:tabs>
          <w:tab w:val="left" w:pos="2977"/>
          <w:tab w:val="left" w:pos="3261"/>
          <w:tab w:val="left" w:pos="5670"/>
        </w:tabs>
        <w:ind w:left="5812"/>
        <w:rPr>
          <w:rFonts w:ascii="Tahoma" w:hAnsi="Tahoma" w:cs="Tahoma"/>
          <w:b/>
          <w:spacing w:val="42"/>
        </w:rPr>
      </w:pPr>
    </w:p>
    <w:p w14:paraId="5EA853E1" w14:textId="6C19E628" w:rsidR="00DD134F" w:rsidRDefault="00DD134F" w:rsidP="00AD486B">
      <w:pPr>
        <w:pStyle w:val="Standard"/>
        <w:tabs>
          <w:tab w:val="left" w:pos="2977"/>
          <w:tab w:val="left" w:pos="3261"/>
          <w:tab w:val="left" w:pos="5670"/>
        </w:tabs>
        <w:ind w:left="5812"/>
        <w:rPr>
          <w:rFonts w:ascii="Tahoma" w:hAnsi="Tahoma" w:cs="Tahoma"/>
          <w:b/>
          <w:spacing w:val="42"/>
        </w:rPr>
      </w:pPr>
      <w:r w:rsidRPr="00FC26CD">
        <w:rPr>
          <w:rFonts w:ascii="Tahoma" w:hAnsi="Tahoma" w:cs="Tahoma"/>
          <w:b/>
          <w:spacing w:val="42"/>
        </w:rPr>
        <w:t>ZATWIERDZAM:</w:t>
      </w:r>
    </w:p>
    <w:p w14:paraId="773F26DD" w14:textId="1AF23BF9" w:rsidR="003E4F18" w:rsidRDefault="003E4F18" w:rsidP="001454B9">
      <w:pPr>
        <w:pStyle w:val="Standard"/>
        <w:tabs>
          <w:tab w:val="left" w:pos="2977"/>
          <w:tab w:val="left" w:pos="3261"/>
          <w:tab w:val="left" w:pos="5670"/>
        </w:tabs>
        <w:ind w:left="5812"/>
        <w:jc w:val="center"/>
        <w:rPr>
          <w:rFonts w:ascii="Tahoma" w:hAnsi="Tahoma" w:cs="Tahoma"/>
          <w:b/>
          <w:spacing w:val="42"/>
        </w:rPr>
      </w:pPr>
    </w:p>
    <w:p w14:paraId="59F3769A" w14:textId="0A96D0E0" w:rsidR="00351220" w:rsidRDefault="00351220" w:rsidP="001454B9">
      <w:pPr>
        <w:pStyle w:val="Standard"/>
        <w:tabs>
          <w:tab w:val="left" w:pos="2977"/>
          <w:tab w:val="left" w:pos="3261"/>
          <w:tab w:val="left" w:pos="5670"/>
        </w:tabs>
        <w:ind w:left="5812"/>
        <w:jc w:val="center"/>
        <w:rPr>
          <w:rFonts w:ascii="Tahoma" w:hAnsi="Tahoma" w:cs="Tahoma"/>
          <w:b/>
          <w:spacing w:val="42"/>
        </w:rPr>
      </w:pPr>
    </w:p>
    <w:p w14:paraId="56D7DAEB" w14:textId="31F65665" w:rsidR="00D1084B" w:rsidRDefault="00D1084B" w:rsidP="001454B9">
      <w:pPr>
        <w:pStyle w:val="Standard"/>
        <w:tabs>
          <w:tab w:val="left" w:pos="2977"/>
          <w:tab w:val="left" w:pos="3261"/>
          <w:tab w:val="left" w:pos="5670"/>
        </w:tabs>
        <w:ind w:left="5812"/>
        <w:jc w:val="center"/>
        <w:rPr>
          <w:rFonts w:ascii="Tahoma" w:hAnsi="Tahoma" w:cs="Tahoma"/>
          <w:b/>
          <w:spacing w:val="42"/>
        </w:rPr>
      </w:pPr>
    </w:p>
    <w:p w14:paraId="525D1F2E" w14:textId="77777777" w:rsidR="00D1084B" w:rsidRDefault="00D1084B" w:rsidP="001454B9">
      <w:pPr>
        <w:pStyle w:val="Standard"/>
        <w:tabs>
          <w:tab w:val="left" w:pos="2977"/>
          <w:tab w:val="left" w:pos="3261"/>
          <w:tab w:val="left" w:pos="5670"/>
        </w:tabs>
        <w:ind w:left="5812"/>
        <w:jc w:val="center"/>
        <w:rPr>
          <w:rFonts w:ascii="Tahoma" w:hAnsi="Tahoma" w:cs="Tahoma"/>
          <w:b/>
          <w:spacing w:val="42"/>
        </w:rPr>
      </w:pPr>
    </w:p>
    <w:p w14:paraId="746514EF" w14:textId="58663D09" w:rsidR="006B5E72" w:rsidRDefault="00A94501" w:rsidP="006B5E72">
      <w:pPr>
        <w:spacing w:after="200" w:line="276" w:lineRule="auto"/>
        <w:ind w:left="3686"/>
        <w:jc w:val="center"/>
        <w:rPr>
          <w:rFonts w:ascii="Tahoma" w:hAnsi="Tahoma" w:cs="Tahoma"/>
          <w:b/>
          <w:i/>
        </w:rPr>
      </w:pPr>
      <w:r>
        <w:rPr>
          <w:rFonts w:ascii="Tahoma" w:hAnsi="Tahoma" w:cs="Tahoma"/>
          <w:b/>
          <w:i/>
        </w:rPr>
        <w:t>WICEDYREKTOR</w:t>
      </w:r>
    </w:p>
    <w:p w14:paraId="2B91C74F" w14:textId="61653F29" w:rsidR="00A94501" w:rsidRPr="006B5E72" w:rsidRDefault="00A94501" w:rsidP="006B5E72">
      <w:pPr>
        <w:spacing w:after="200" w:line="276" w:lineRule="auto"/>
        <w:ind w:left="3686"/>
        <w:jc w:val="center"/>
        <w:rPr>
          <w:rFonts w:ascii="Tahoma" w:hAnsi="Tahoma" w:cs="Tahoma"/>
          <w:u w:val="single"/>
        </w:rPr>
      </w:pPr>
      <w:r>
        <w:rPr>
          <w:rFonts w:ascii="Tahoma" w:hAnsi="Tahoma" w:cs="Tahoma"/>
          <w:b/>
          <w:i/>
        </w:rPr>
        <w:t>mgr Beata Elsner</w:t>
      </w:r>
    </w:p>
    <w:p w14:paraId="3927BCB3" w14:textId="66C95338" w:rsidR="00351220" w:rsidRDefault="00351220">
      <w:pPr>
        <w:spacing w:after="200" w:line="276" w:lineRule="auto"/>
        <w:rPr>
          <w:rFonts w:ascii="Tahoma" w:hAnsi="Tahoma" w:cs="Tahoma"/>
          <w:b/>
        </w:rPr>
      </w:pPr>
      <w:r>
        <w:rPr>
          <w:rFonts w:ascii="Tahoma" w:hAnsi="Tahoma" w:cs="Tahoma"/>
          <w:b/>
        </w:rPr>
        <w:br w:type="page"/>
      </w:r>
    </w:p>
    <w:p w14:paraId="1906BB16" w14:textId="4BD2E6A0" w:rsidR="0054603B" w:rsidRDefault="00F7555E" w:rsidP="00855E01">
      <w:pPr>
        <w:pStyle w:val="Styl4"/>
        <w:numPr>
          <w:ilvl w:val="0"/>
          <w:numId w:val="0"/>
        </w:numPr>
      </w:pPr>
      <w:bookmarkStart w:id="44" w:name="_Toc96666704"/>
      <w:r>
        <w:t>D</w:t>
      </w:r>
      <w:r w:rsidR="00DB33D1" w:rsidRPr="00FC26CD">
        <w:t>ział II</w:t>
      </w:r>
      <w:r w:rsidR="00C47F6D">
        <w:t xml:space="preserve">. </w:t>
      </w:r>
      <w:r w:rsidR="00DB33D1" w:rsidRPr="00FC26CD">
        <w:t>Opis przedmiotu zamówienia</w:t>
      </w:r>
      <w:bookmarkEnd w:id="44"/>
    </w:p>
    <w:p w14:paraId="74E66748" w14:textId="77777777" w:rsidR="00A27F30" w:rsidRPr="00855E01" w:rsidRDefault="00A27F30" w:rsidP="00855E01">
      <w:pPr>
        <w:pStyle w:val="Styl4"/>
        <w:numPr>
          <w:ilvl w:val="0"/>
          <w:numId w:val="0"/>
        </w:numPr>
      </w:pPr>
    </w:p>
    <w:p w14:paraId="4AFE5C67" w14:textId="7620B33C" w:rsidR="00351220" w:rsidRDefault="00BC361D" w:rsidP="00C47F6D">
      <w:pPr>
        <w:pStyle w:val="Styl4"/>
        <w:numPr>
          <w:ilvl w:val="0"/>
          <w:numId w:val="0"/>
        </w:numPr>
      </w:pPr>
      <w:bookmarkStart w:id="45" w:name="_Toc96666705"/>
      <w:r w:rsidRPr="004E67AD">
        <w:t xml:space="preserve">załącznik nr </w:t>
      </w:r>
      <w:r>
        <w:t>1</w:t>
      </w:r>
      <w:bookmarkStart w:id="46" w:name="_Hlk83891470"/>
      <w:r w:rsidR="00C47F6D">
        <w:t xml:space="preserve"> </w:t>
      </w:r>
      <w:r w:rsidR="000F6366">
        <w:t>–</w:t>
      </w:r>
      <w:r w:rsidR="00C47F6D">
        <w:t xml:space="preserve"> </w:t>
      </w:r>
      <w:bookmarkEnd w:id="46"/>
      <w:r w:rsidR="000F6366">
        <w:t>Dokumentacja projektowa i projekt techniczny</w:t>
      </w:r>
      <w:r w:rsidR="00C47F6D" w:rsidRPr="00CF6EB4">
        <w:t xml:space="preserve"> (</w:t>
      </w:r>
      <w:r w:rsidR="00CF6EB4" w:rsidRPr="00CF6EB4">
        <w:t>do</w:t>
      </w:r>
      <w:r w:rsidR="00C47F6D" w:rsidRPr="00CF6EB4">
        <w:t xml:space="preserve">łączone w </w:t>
      </w:r>
      <w:r w:rsidR="00CF6EB4" w:rsidRPr="00CF6EB4">
        <w:t xml:space="preserve">odrębnych </w:t>
      </w:r>
      <w:r w:rsidR="00C47F6D" w:rsidRPr="00CF6EB4">
        <w:t>plikach PDF)</w:t>
      </w:r>
      <w:bookmarkEnd w:id="45"/>
    </w:p>
    <w:p w14:paraId="0E4E5203" w14:textId="1AFEAB3B" w:rsidR="000F6366" w:rsidRPr="00D1086B" w:rsidRDefault="00D1086B" w:rsidP="000F6366">
      <w:pPr>
        <w:pStyle w:val="Akapitzlist"/>
        <w:widowControl w:val="0"/>
        <w:numPr>
          <w:ilvl w:val="0"/>
          <w:numId w:val="467"/>
        </w:numPr>
        <w:suppressAutoHyphens/>
        <w:spacing w:after="0" w:line="240" w:lineRule="auto"/>
        <w:ind w:left="284" w:hanging="284"/>
        <w:jc w:val="both"/>
        <w:rPr>
          <w:rFonts w:ascii="Tahoma" w:hAnsi="Tahoma" w:cs="Tahoma"/>
          <w:b/>
          <w:bCs/>
          <w:sz w:val="20"/>
          <w:szCs w:val="20"/>
        </w:rPr>
      </w:pPr>
      <w:r w:rsidRPr="00D1086B">
        <w:rPr>
          <w:rFonts w:ascii="Tahoma" w:hAnsi="Tahoma" w:cs="Tahoma"/>
          <w:b/>
          <w:bCs/>
          <w:sz w:val="20"/>
          <w:szCs w:val="20"/>
        </w:rPr>
        <w:t xml:space="preserve">Dokumentacja projektowa: </w:t>
      </w:r>
      <w:r w:rsidR="000F6366" w:rsidRPr="00D1086B">
        <w:rPr>
          <w:rFonts w:ascii="Tahoma" w:hAnsi="Tahoma" w:cs="Tahoma"/>
          <w:b/>
          <w:bCs/>
          <w:sz w:val="20"/>
          <w:szCs w:val="20"/>
        </w:rPr>
        <w:t>Projekt - instalacja elektryczna</w:t>
      </w:r>
    </w:p>
    <w:p w14:paraId="6DACF2A9" w14:textId="77777777" w:rsidR="000F6366" w:rsidRPr="00D1086B" w:rsidRDefault="000F6366" w:rsidP="000F6366">
      <w:pPr>
        <w:ind w:left="737"/>
        <w:jc w:val="both"/>
        <w:rPr>
          <w:rFonts w:ascii="Tahoma" w:hAnsi="Tahoma" w:cs="Tahoma"/>
          <w:bCs/>
        </w:rPr>
      </w:pPr>
      <w:r w:rsidRPr="00D1086B">
        <w:rPr>
          <w:rFonts w:ascii="Tahoma" w:hAnsi="Tahoma" w:cs="Tahoma"/>
          <w:bCs/>
        </w:rPr>
        <w:t>01_Strona tytułowa</w:t>
      </w:r>
    </w:p>
    <w:p w14:paraId="1EE638BB" w14:textId="77777777" w:rsidR="000F6366" w:rsidRPr="00D1086B" w:rsidRDefault="000F6366" w:rsidP="000F6366">
      <w:pPr>
        <w:ind w:left="737"/>
        <w:jc w:val="both"/>
        <w:rPr>
          <w:rFonts w:ascii="Tahoma" w:hAnsi="Tahoma" w:cs="Tahoma"/>
          <w:bCs/>
        </w:rPr>
      </w:pPr>
      <w:r w:rsidRPr="00D1086B">
        <w:rPr>
          <w:rFonts w:ascii="Tahoma" w:hAnsi="Tahoma" w:cs="Tahoma"/>
          <w:bCs/>
        </w:rPr>
        <w:t>02_Opis techniczny część I - silnoprądowa</w:t>
      </w:r>
    </w:p>
    <w:p w14:paraId="011B10D0" w14:textId="77777777" w:rsidR="000F6366" w:rsidRPr="00D1086B" w:rsidRDefault="000F6366" w:rsidP="000F6366">
      <w:pPr>
        <w:ind w:left="737"/>
        <w:jc w:val="both"/>
        <w:rPr>
          <w:rFonts w:ascii="Tahoma" w:hAnsi="Tahoma" w:cs="Tahoma"/>
          <w:bCs/>
        </w:rPr>
      </w:pPr>
      <w:r w:rsidRPr="00D1086B">
        <w:rPr>
          <w:rFonts w:ascii="Tahoma" w:hAnsi="Tahoma" w:cs="Tahoma"/>
          <w:bCs/>
        </w:rPr>
        <w:t>03_E 1.1 Instalacja oświetlenia parter A</w:t>
      </w:r>
    </w:p>
    <w:p w14:paraId="0660BBDB" w14:textId="77777777" w:rsidR="000F6366" w:rsidRPr="00D1086B" w:rsidRDefault="000F6366" w:rsidP="000F6366">
      <w:pPr>
        <w:ind w:left="737"/>
        <w:jc w:val="both"/>
        <w:rPr>
          <w:rFonts w:ascii="Tahoma" w:hAnsi="Tahoma" w:cs="Tahoma"/>
          <w:bCs/>
        </w:rPr>
      </w:pPr>
      <w:r w:rsidRPr="00D1086B">
        <w:rPr>
          <w:rFonts w:ascii="Tahoma" w:hAnsi="Tahoma" w:cs="Tahoma"/>
          <w:bCs/>
        </w:rPr>
        <w:t>04_E 1.2 Instalacja oświetlenia piwnica A</w:t>
      </w:r>
    </w:p>
    <w:p w14:paraId="48136E31" w14:textId="77777777" w:rsidR="000F6366" w:rsidRPr="00D1086B" w:rsidRDefault="000F6366" w:rsidP="000F6366">
      <w:pPr>
        <w:ind w:left="737"/>
        <w:jc w:val="both"/>
        <w:rPr>
          <w:rFonts w:ascii="Tahoma" w:hAnsi="Tahoma" w:cs="Tahoma"/>
          <w:bCs/>
        </w:rPr>
      </w:pPr>
      <w:r w:rsidRPr="00D1086B">
        <w:rPr>
          <w:rFonts w:ascii="Tahoma" w:hAnsi="Tahoma" w:cs="Tahoma"/>
          <w:bCs/>
        </w:rPr>
        <w:t>05_E 2.1 Instalacja gniazd parter A</w:t>
      </w:r>
    </w:p>
    <w:p w14:paraId="2C772487" w14:textId="77777777" w:rsidR="000F6366" w:rsidRPr="00D1086B" w:rsidRDefault="000F6366" w:rsidP="000F6366">
      <w:pPr>
        <w:ind w:left="737"/>
        <w:jc w:val="both"/>
        <w:rPr>
          <w:rFonts w:ascii="Tahoma" w:hAnsi="Tahoma" w:cs="Tahoma"/>
          <w:bCs/>
        </w:rPr>
      </w:pPr>
      <w:r w:rsidRPr="00D1086B">
        <w:rPr>
          <w:rFonts w:ascii="Tahoma" w:hAnsi="Tahoma" w:cs="Tahoma"/>
          <w:bCs/>
        </w:rPr>
        <w:t>06_E 2.2 Instalacja gniazd piwnic A</w:t>
      </w:r>
    </w:p>
    <w:p w14:paraId="71C117A5" w14:textId="77777777" w:rsidR="000F6366" w:rsidRPr="00D1086B" w:rsidRDefault="000F6366" w:rsidP="000F6366">
      <w:pPr>
        <w:ind w:left="737"/>
        <w:jc w:val="both"/>
        <w:rPr>
          <w:rFonts w:ascii="Tahoma" w:hAnsi="Tahoma" w:cs="Tahoma"/>
          <w:bCs/>
        </w:rPr>
      </w:pPr>
      <w:r w:rsidRPr="00D1086B">
        <w:rPr>
          <w:rFonts w:ascii="Tahoma" w:hAnsi="Tahoma" w:cs="Tahoma"/>
          <w:bCs/>
        </w:rPr>
        <w:t>07_E 3.1 Trasy kablowe II piętro</w:t>
      </w:r>
    </w:p>
    <w:p w14:paraId="17B51585" w14:textId="77777777" w:rsidR="000F6366" w:rsidRPr="00D1086B" w:rsidRDefault="000F6366" w:rsidP="000F6366">
      <w:pPr>
        <w:ind w:left="737"/>
        <w:jc w:val="both"/>
        <w:rPr>
          <w:rFonts w:ascii="Tahoma" w:hAnsi="Tahoma" w:cs="Tahoma"/>
          <w:bCs/>
        </w:rPr>
      </w:pPr>
      <w:r w:rsidRPr="00D1086B">
        <w:rPr>
          <w:rFonts w:ascii="Tahoma" w:hAnsi="Tahoma" w:cs="Tahoma"/>
          <w:bCs/>
        </w:rPr>
        <w:t>08_E 3.2 Trasy kablowe I piętro</w:t>
      </w:r>
    </w:p>
    <w:p w14:paraId="19075D78" w14:textId="77777777" w:rsidR="000F6366" w:rsidRPr="00D1086B" w:rsidRDefault="000F6366" w:rsidP="000F6366">
      <w:pPr>
        <w:ind w:left="737"/>
        <w:jc w:val="both"/>
        <w:rPr>
          <w:rFonts w:ascii="Tahoma" w:hAnsi="Tahoma" w:cs="Tahoma"/>
          <w:bCs/>
        </w:rPr>
      </w:pPr>
      <w:r w:rsidRPr="00D1086B">
        <w:rPr>
          <w:rFonts w:ascii="Tahoma" w:hAnsi="Tahoma" w:cs="Tahoma"/>
          <w:bCs/>
        </w:rPr>
        <w:t>09_E 3.3 Trasy kablowe parter</w:t>
      </w:r>
    </w:p>
    <w:p w14:paraId="4A998961" w14:textId="77777777" w:rsidR="000F6366" w:rsidRPr="00D1086B" w:rsidRDefault="000F6366" w:rsidP="000F6366">
      <w:pPr>
        <w:ind w:left="737"/>
        <w:jc w:val="both"/>
        <w:rPr>
          <w:rFonts w:ascii="Tahoma" w:hAnsi="Tahoma" w:cs="Tahoma"/>
          <w:bCs/>
        </w:rPr>
      </w:pPr>
      <w:r w:rsidRPr="00D1086B">
        <w:rPr>
          <w:rFonts w:ascii="Tahoma" w:hAnsi="Tahoma" w:cs="Tahoma"/>
          <w:bCs/>
        </w:rPr>
        <w:t>10_E 3.4 Trasy kablowe piwnica</w:t>
      </w:r>
    </w:p>
    <w:p w14:paraId="7F381E55" w14:textId="77777777" w:rsidR="000F6366" w:rsidRPr="00D1086B" w:rsidRDefault="000F6366" w:rsidP="000F6366">
      <w:pPr>
        <w:ind w:left="737"/>
        <w:jc w:val="both"/>
        <w:rPr>
          <w:rFonts w:ascii="Tahoma" w:hAnsi="Tahoma" w:cs="Tahoma"/>
          <w:bCs/>
        </w:rPr>
      </w:pPr>
      <w:r w:rsidRPr="00D1086B">
        <w:rPr>
          <w:rFonts w:ascii="Tahoma" w:hAnsi="Tahoma" w:cs="Tahoma"/>
          <w:bCs/>
        </w:rPr>
        <w:t>11_E 4 Schemat blokowy zasilania</w:t>
      </w:r>
    </w:p>
    <w:p w14:paraId="26F0A9C0" w14:textId="77777777" w:rsidR="000F6366" w:rsidRPr="00D1086B" w:rsidRDefault="000F6366" w:rsidP="000F6366">
      <w:pPr>
        <w:ind w:left="737"/>
        <w:jc w:val="both"/>
        <w:rPr>
          <w:rFonts w:ascii="Tahoma" w:hAnsi="Tahoma" w:cs="Tahoma"/>
          <w:bCs/>
        </w:rPr>
      </w:pPr>
      <w:r w:rsidRPr="00D1086B">
        <w:rPr>
          <w:rFonts w:ascii="Tahoma" w:hAnsi="Tahoma" w:cs="Tahoma"/>
          <w:bCs/>
        </w:rPr>
        <w:t>12_E 5 Schemat i widok rozdzielnicy TG</w:t>
      </w:r>
    </w:p>
    <w:p w14:paraId="79AD02CA" w14:textId="77777777" w:rsidR="000F6366" w:rsidRPr="00D1086B" w:rsidRDefault="000F6366" w:rsidP="000F6366">
      <w:pPr>
        <w:ind w:left="737"/>
        <w:jc w:val="both"/>
        <w:rPr>
          <w:rFonts w:ascii="Tahoma" w:hAnsi="Tahoma" w:cs="Tahoma"/>
          <w:bCs/>
        </w:rPr>
      </w:pPr>
      <w:r w:rsidRPr="00D1086B">
        <w:rPr>
          <w:rFonts w:ascii="Tahoma" w:hAnsi="Tahoma" w:cs="Tahoma"/>
          <w:bCs/>
        </w:rPr>
        <w:t>13_E 6.1 Schemat i widok rozdzielnicy TB 2.1</w:t>
      </w:r>
    </w:p>
    <w:p w14:paraId="7D50E9A1" w14:textId="77777777" w:rsidR="000F6366" w:rsidRPr="00D1086B" w:rsidRDefault="000F6366" w:rsidP="000F6366">
      <w:pPr>
        <w:ind w:left="737"/>
        <w:jc w:val="both"/>
        <w:rPr>
          <w:rFonts w:ascii="Tahoma" w:hAnsi="Tahoma" w:cs="Tahoma"/>
          <w:bCs/>
        </w:rPr>
      </w:pPr>
      <w:r w:rsidRPr="00D1086B">
        <w:rPr>
          <w:rFonts w:ascii="Tahoma" w:hAnsi="Tahoma" w:cs="Tahoma"/>
          <w:bCs/>
        </w:rPr>
        <w:t>14_E 6.2 Schemat i widok rozdzielnicy TK 2.1</w:t>
      </w:r>
    </w:p>
    <w:p w14:paraId="241FB535" w14:textId="77777777" w:rsidR="000F6366" w:rsidRPr="00D1086B" w:rsidRDefault="000F6366" w:rsidP="000F6366">
      <w:pPr>
        <w:ind w:left="737"/>
        <w:jc w:val="both"/>
        <w:rPr>
          <w:rFonts w:ascii="Tahoma" w:hAnsi="Tahoma" w:cs="Tahoma"/>
          <w:bCs/>
        </w:rPr>
      </w:pPr>
      <w:r w:rsidRPr="00D1086B">
        <w:rPr>
          <w:rFonts w:ascii="Tahoma" w:hAnsi="Tahoma" w:cs="Tahoma"/>
          <w:bCs/>
        </w:rPr>
        <w:t>15_E 6.3 Schemat i widok rozdzielnicy TB 2.2</w:t>
      </w:r>
    </w:p>
    <w:p w14:paraId="6F77857F" w14:textId="77777777" w:rsidR="000F6366" w:rsidRPr="00D1086B" w:rsidRDefault="000F6366" w:rsidP="000F6366">
      <w:pPr>
        <w:ind w:left="737"/>
        <w:jc w:val="both"/>
        <w:rPr>
          <w:rFonts w:ascii="Tahoma" w:hAnsi="Tahoma" w:cs="Tahoma"/>
          <w:bCs/>
        </w:rPr>
      </w:pPr>
      <w:r w:rsidRPr="00D1086B">
        <w:rPr>
          <w:rFonts w:ascii="Tahoma" w:hAnsi="Tahoma" w:cs="Tahoma"/>
          <w:bCs/>
        </w:rPr>
        <w:t>16_E 6.4 Schemat i widok rozdzielnicy TK 2.2</w:t>
      </w:r>
    </w:p>
    <w:p w14:paraId="574951C5" w14:textId="77777777" w:rsidR="000F6366" w:rsidRPr="00D1086B" w:rsidRDefault="000F6366" w:rsidP="000F6366">
      <w:pPr>
        <w:ind w:left="737"/>
        <w:jc w:val="both"/>
        <w:rPr>
          <w:rFonts w:ascii="Tahoma" w:hAnsi="Tahoma" w:cs="Tahoma"/>
          <w:bCs/>
        </w:rPr>
      </w:pPr>
      <w:r w:rsidRPr="00D1086B">
        <w:rPr>
          <w:rFonts w:ascii="Tahoma" w:hAnsi="Tahoma" w:cs="Tahoma"/>
          <w:bCs/>
        </w:rPr>
        <w:t>17_E 6.5 Schemat i widok rozdzielnicy TB 1.1</w:t>
      </w:r>
    </w:p>
    <w:p w14:paraId="32D2DD7D" w14:textId="77777777" w:rsidR="000F6366" w:rsidRPr="00D1086B" w:rsidRDefault="000F6366" w:rsidP="000F6366">
      <w:pPr>
        <w:ind w:left="737"/>
        <w:jc w:val="both"/>
        <w:rPr>
          <w:rFonts w:ascii="Tahoma" w:hAnsi="Tahoma" w:cs="Tahoma"/>
          <w:bCs/>
        </w:rPr>
      </w:pPr>
      <w:r w:rsidRPr="00D1086B">
        <w:rPr>
          <w:rFonts w:ascii="Tahoma" w:hAnsi="Tahoma" w:cs="Tahoma"/>
          <w:bCs/>
        </w:rPr>
        <w:t>18_E 6.6 Schemat i widok rozdzielnicy TK 1.1</w:t>
      </w:r>
    </w:p>
    <w:p w14:paraId="5E87E5F7" w14:textId="77777777" w:rsidR="000F6366" w:rsidRPr="00D1086B" w:rsidRDefault="000F6366" w:rsidP="000F6366">
      <w:pPr>
        <w:ind w:left="737"/>
        <w:jc w:val="both"/>
        <w:rPr>
          <w:rFonts w:ascii="Tahoma" w:hAnsi="Tahoma" w:cs="Tahoma"/>
          <w:bCs/>
        </w:rPr>
      </w:pPr>
      <w:r w:rsidRPr="00D1086B">
        <w:rPr>
          <w:rFonts w:ascii="Tahoma" w:hAnsi="Tahoma" w:cs="Tahoma"/>
          <w:bCs/>
        </w:rPr>
        <w:t>19_E 6.7 Schemat i widok rozdzielnicy TB 1.2</w:t>
      </w:r>
    </w:p>
    <w:p w14:paraId="1E8E219B" w14:textId="77777777" w:rsidR="000F6366" w:rsidRPr="00D1086B" w:rsidRDefault="000F6366" w:rsidP="000F6366">
      <w:pPr>
        <w:ind w:left="737"/>
        <w:jc w:val="both"/>
        <w:rPr>
          <w:rFonts w:ascii="Tahoma" w:hAnsi="Tahoma" w:cs="Tahoma"/>
          <w:bCs/>
        </w:rPr>
      </w:pPr>
      <w:r w:rsidRPr="00D1086B">
        <w:rPr>
          <w:rFonts w:ascii="Tahoma" w:hAnsi="Tahoma" w:cs="Tahoma"/>
          <w:bCs/>
        </w:rPr>
        <w:t>20_E 6.8 Schemat i widok rozdzielnicy TK 1.2</w:t>
      </w:r>
    </w:p>
    <w:p w14:paraId="4DABE7DD" w14:textId="77777777" w:rsidR="000F6366" w:rsidRPr="00D1086B" w:rsidRDefault="000F6366" w:rsidP="000F6366">
      <w:pPr>
        <w:ind w:left="737"/>
        <w:jc w:val="both"/>
        <w:rPr>
          <w:rFonts w:ascii="Tahoma" w:hAnsi="Tahoma" w:cs="Tahoma"/>
          <w:bCs/>
        </w:rPr>
      </w:pPr>
      <w:r w:rsidRPr="00D1086B">
        <w:rPr>
          <w:rFonts w:ascii="Tahoma" w:hAnsi="Tahoma" w:cs="Tahoma"/>
          <w:bCs/>
        </w:rPr>
        <w:t>21_E 6.9 Schemat i widok rozdzielnicy TB 0.1</w:t>
      </w:r>
    </w:p>
    <w:p w14:paraId="56EAD7BC" w14:textId="77777777" w:rsidR="000F6366" w:rsidRPr="00D1086B" w:rsidRDefault="000F6366" w:rsidP="000F6366">
      <w:pPr>
        <w:ind w:left="737"/>
        <w:jc w:val="both"/>
        <w:rPr>
          <w:rFonts w:ascii="Tahoma" w:hAnsi="Tahoma" w:cs="Tahoma"/>
          <w:bCs/>
        </w:rPr>
      </w:pPr>
      <w:r w:rsidRPr="00D1086B">
        <w:rPr>
          <w:rFonts w:ascii="Tahoma" w:hAnsi="Tahoma" w:cs="Tahoma"/>
          <w:bCs/>
        </w:rPr>
        <w:t>22_E 6.10 Schemat i widok rozdzielnicy TK 0.1</w:t>
      </w:r>
    </w:p>
    <w:p w14:paraId="0A6327F5" w14:textId="77777777" w:rsidR="000F6366" w:rsidRPr="00D1086B" w:rsidRDefault="000F6366" w:rsidP="000F6366">
      <w:pPr>
        <w:ind w:left="737"/>
        <w:jc w:val="both"/>
        <w:rPr>
          <w:rFonts w:ascii="Tahoma" w:hAnsi="Tahoma" w:cs="Tahoma"/>
          <w:bCs/>
        </w:rPr>
      </w:pPr>
      <w:r w:rsidRPr="00D1086B">
        <w:rPr>
          <w:rFonts w:ascii="Tahoma" w:hAnsi="Tahoma" w:cs="Tahoma"/>
          <w:bCs/>
        </w:rPr>
        <w:t>23_E 6.11 Schemat i widok rozdzielnicy TB 0.2</w:t>
      </w:r>
    </w:p>
    <w:p w14:paraId="1900A19F" w14:textId="77777777" w:rsidR="000F6366" w:rsidRPr="00D1086B" w:rsidRDefault="000F6366" w:rsidP="000F6366">
      <w:pPr>
        <w:ind w:left="737"/>
        <w:jc w:val="both"/>
        <w:rPr>
          <w:rFonts w:ascii="Tahoma" w:hAnsi="Tahoma" w:cs="Tahoma"/>
          <w:bCs/>
        </w:rPr>
      </w:pPr>
      <w:r w:rsidRPr="00D1086B">
        <w:rPr>
          <w:rFonts w:ascii="Tahoma" w:hAnsi="Tahoma" w:cs="Tahoma"/>
          <w:bCs/>
        </w:rPr>
        <w:t>24_E 6.12 Schemat i widok rozdzielnicy TK 0.2</w:t>
      </w:r>
    </w:p>
    <w:p w14:paraId="48450C68" w14:textId="77777777" w:rsidR="000F6366" w:rsidRPr="00D1086B" w:rsidRDefault="000F6366" w:rsidP="000F6366">
      <w:pPr>
        <w:ind w:left="737"/>
        <w:jc w:val="both"/>
        <w:rPr>
          <w:rFonts w:ascii="Tahoma" w:hAnsi="Tahoma" w:cs="Tahoma"/>
          <w:bCs/>
        </w:rPr>
      </w:pPr>
      <w:r w:rsidRPr="00D1086B">
        <w:rPr>
          <w:rFonts w:ascii="Tahoma" w:hAnsi="Tahoma" w:cs="Tahoma"/>
          <w:bCs/>
        </w:rPr>
        <w:t>25_E 6.13 Schemat i widok rozdzielnicy TB 0.3</w:t>
      </w:r>
    </w:p>
    <w:p w14:paraId="1BF9BBBD" w14:textId="77777777" w:rsidR="000F6366" w:rsidRPr="00D1086B" w:rsidRDefault="000F6366" w:rsidP="000F6366">
      <w:pPr>
        <w:ind w:left="737"/>
        <w:jc w:val="both"/>
        <w:rPr>
          <w:rFonts w:ascii="Tahoma" w:hAnsi="Tahoma" w:cs="Tahoma"/>
          <w:bCs/>
        </w:rPr>
      </w:pPr>
      <w:r w:rsidRPr="00D1086B">
        <w:rPr>
          <w:rFonts w:ascii="Tahoma" w:hAnsi="Tahoma" w:cs="Tahoma"/>
          <w:bCs/>
        </w:rPr>
        <w:t>26_E 6.14 Schemat i widok rozdzielnicy RPA 1</w:t>
      </w:r>
    </w:p>
    <w:p w14:paraId="56A3FFD9" w14:textId="77777777" w:rsidR="000F6366" w:rsidRPr="00D1086B" w:rsidRDefault="000F6366" w:rsidP="000F6366">
      <w:pPr>
        <w:ind w:left="737"/>
        <w:jc w:val="both"/>
        <w:rPr>
          <w:rFonts w:ascii="Tahoma" w:hAnsi="Tahoma" w:cs="Tahoma"/>
          <w:bCs/>
        </w:rPr>
      </w:pPr>
      <w:r w:rsidRPr="00D1086B">
        <w:rPr>
          <w:rFonts w:ascii="Tahoma" w:hAnsi="Tahoma" w:cs="Tahoma"/>
          <w:bCs/>
        </w:rPr>
        <w:t>27_E 6.15 Schemat i widok rozdzielnicy RPA 2</w:t>
      </w:r>
    </w:p>
    <w:p w14:paraId="6C9B1EE4" w14:textId="77777777" w:rsidR="000F6366" w:rsidRPr="00D1086B" w:rsidRDefault="000F6366" w:rsidP="000F6366">
      <w:pPr>
        <w:ind w:left="737"/>
        <w:jc w:val="both"/>
        <w:rPr>
          <w:rFonts w:ascii="Tahoma" w:hAnsi="Tahoma" w:cs="Tahoma"/>
          <w:bCs/>
        </w:rPr>
      </w:pPr>
      <w:r w:rsidRPr="00D1086B">
        <w:rPr>
          <w:rFonts w:ascii="Tahoma" w:hAnsi="Tahoma" w:cs="Tahoma"/>
          <w:bCs/>
        </w:rPr>
        <w:t>28_E 6.16 Schemat i widok rozdzielnicy RPA 3</w:t>
      </w:r>
    </w:p>
    <w:p w14:paraId="15FD02B9" w14:textId="77777777" w:rsidR="000F6366" w:rsidRPr="00D1086B" w:rsidRDefault="000F6366" w:rsidP="000F6366">
      <w:pPr>
        <w:ind w:left="737"/>
        <w:jc w:val="both"/>
        <w:rPr>
          <w:rFonts w:ascii="Tahoma" w:hAnsi="Tahoma" w:cs="Tahoma"/>
          <w:bCs/>
        </w:rPr>
      </w:pPr>
      <w:r w:rsidRPr="00D1086B">
        <w:rPr>
          <w:rFonts w:ascii="Tahoma" w:hAnsi="Tahoma" w:cs="Tahoma"/>
          <w:bCs/>
        </w:rPr>
        <w:t>29_Załacznik 1 Schemat orientacyjny</w:t>
      </w:r>
    </w:p>
    <w:p w14:paraId="265E2A48" w14:textId="77777777" w:rsidR="000F6366" w:rsidRPr="00D1086B" w:rsidRDefault="000F6366" w:rsidP="000F6366">
      <w:pPr>
        <w:ind w:left="737"/>
        <w:jc w:val="both"/>
        <w:rPr>
          <w:rFonts w:ascii="Tahoma" w:hAnsi="Tahoma" w:cs="Tahoma"/>
          <w:bCs/>
        </w:rPr>
      </w:pPr>
      <w:r w:rsidRPr="00D1086B">
        <w:rPr>
          <w:rFonts w:ascii="Tahoma" w:hAnsi="Tahoma" w:cs="Tahoma"/>
          <w:bCs/>
        </w:rPr>
        <w:t>30_Załącznik 2 Obliczenia natężenia oświetlenia</w:t>
      </w:r>
    </w:p>
    <w:p w14:paraId="0588D30B" w14:textId="77777777" w:rsidR="000F6366" w:rsidRPr="00D1086B" w:rsidRDefault="000F6366" w:rsidP="000F6366">
      <w:pPr>
        <w:ind w:left="737"/>
        <w:jc w:val="both"/>
        <w:rPr>
          <w:rFonts w:ascii="Tahoma" w:hAnsi="Tahoma" w:cs="Tahoma"/>
          <w:bCs/>
        </w:rPr>
      </w:pPr>
      <w:r w:rsidRPr="00D1086B">
        <w:rPr>
          <w:rFonts w:ascii="Tahoma" w:hAnsi="Tahoma" w:cs="Tahoma"/>
          <w:bCs/>
        </w:rPr>
        <w:t>31_Załącznik 3 Zestawienie materiałów</w:t>
      </w:r>
    </w:p>
    <w:p w14:paraId="6D14FA07" w14:textId="77777777" w:rsidR="000F6366" w:rsidRPr="00D1086B" w:rsidRDefault="000F6366" w:rsidP="000F6366">
      <w:pPr>
        <w:ind w:left="737"/>
        <w:jc w:val="both"/>
        <w:rPr>
          <w:rFonts w:ascii="Tahoma" w:hAnsi="Tahoma" w:cs="Tahoma"/>
          <w:bCs/>
        </w:rPr>
      </w:pPr>
      <w:r w:rsidRPr="00D1086B">
        <w:rPr>
          <w:rFonts w:ascii="Tahoma" w:hAnsi="Tahoma" w:cs="Tahoma"/>
          <w:bCs/>
        </w:rPr>
        <w:t>32_Opis techniczny część II - słaboprądowa</w:t>
      </w:r>
    </w:p>
    <w:p w14:paraId="58C8BEC0" w14:textId="77777777" w:rsidR="000F6366" w:rsidRPr="00D1086B" w:rsidRDefault="000F6366" w:rsidP="000F6366">
      <w:pPr>
        <w:ind w:left="737"/>
        <w:jc w:val="both"/>
        <w:rPr>
          <w:rFonts w:ascii="Tahoma" w:hAnsi="Tahoma" w:cs="Tahoma"/>
          <w:bCs/>
        </w:rPr>
      </w:pPr>
      <w:r w:rsidRPr="00D1086B">
        <w:rPr>
          <w:rFonts w:ascii="Tahoma" w:hAnsi="Tahoma" w:cs="Tahoma"/>
          <w:bCs/>
        </w:rPr>
        <w:t>33_1.1 Punkt dystrybucyjny - sieć teletechniczna</w:t>
      </w:r>
    </w:p>
    <w:p w14:paraId="284AAE48" w14:textId="77777777" w:rsidR="000F6366" w:rsidRPr="00D1086B" w:rsidRDefault="000F6366" w:rsidP="000F6366">
      <w:pPr>
        <w:ind w:left="737"/>
        <w:jc w:val="both"/>
        <w:rPr>
          <w:rFonts w:ascii="Tahoma" w:hAnsi="Tahoma" w:cs="Tahoma"/>
          <w:bCs/>
        </w:rPr>
      </w:pPr>
      <w:r w:rsidRPr="00D1086B">
        <w:rPr>
          <w:rFonts w:ascii="Tahoma" w:hAnsi="Tahoma" w:cs="Tahoma"/>
          <w:bCs/>
        </w:rPr>
        <w:t>34_1.2 Schemat logiczny połączeń - sieć strukturalna</w:t>
      </w:r>
    </w:p>
    <w:p w14:paraId="540CD486" w14:textId="77777777" w:rsidR="000F6366" w:rsidRPr="00D1086B" w:rsidRDefault="000F6366" w:rsidP="000F6366">
      <w:pPr>
        <w:ind w:left="737"/>
        <w:jc w:val="both"/>
        <w:rPr>
          <w:rFonts w:ascii="Tahoma" w:hAnsi="Tahoma" w:cs="Tahoma"/>
          <w:bCs/>
        </w:rPr>
      </w:pPr>
      <w:r w:rsidRPr="00D1086B">
        <w:rPr>
          <w:rFonts w:ascii="Tahoma" w:hAnsi="Tahoma" w:cs="Tahoma"/>
          <w:bCs/>
        </w:rPr>
        <w:t>35_1.3 Serwerownia - nowa</w:t>
      </w:r>
    </w:p>
    <w:p w14:paraId="0B4206C1" w14:textId="77777777" w:rsidR="000F6366" w:rsidRPr="00D1086B" w:rsidRDefault="000F6366" w:rsidP="000F6366">
      <w:pPr>
        <w:ind w:left="737"/>
        <w:jc w:val="both"/>
        <w:rPr>
          <w:rFonts w:ascii="Tahoma" w:hAnsi="Tahoma" w:cs="Tahoma"/>
          <w:bCs/>
        </w:rPr>
      </w:pPr>
      <w:r w:rsidRPr="00D1086B">
        <w:rPr>
          <w:rFonts w:ascii="Tahoma" w:hAnsi="Tahoma" w:cs="Tahoma"/>
          <w:bCs/>
        </w:rPr>
        <w:t>36_1.4 Schemat logiczny połączeń - E1A piętro 02</w:t>
      </w:r>
    </w:p>
    <w:p w14:paraId="7F09C711" w14:textId="77777777" w:rsidR="000F6366" w:rsidRPr="00D1086B" w:rsidRDefault="000F6366" w:rsidP="000F6366">
      <w:pPr>
        <w:ind w:left="737"/>
        <w:jc w:val="both"/>
        <w:rPr>
          <w:rFonts w:ascii="Tahoma" w:hAnsi="Tahoma" w:cs="Tahoma"/>
          <w:bCs/>
        </w:rPr>
      </w:pPr>
      <w:r w:rsidRPr="00D1086B">
        <w:rPr>
          <w:rFonts w:ascii="Tahoma" w:hAnsi="Tahoma" w:cs="Tahoma"/>
          <w:bCs/>
        </w:rPr>
        <w:t>37_1.5 Widok - E1A piętro 02</w:t>
      </w:r>
    </w:p>
    <w:p w14:paraId="3526D6C8" w14:textId="77777777" w:rsidR="000F6366" w:rsidRPr="00D1086B" w:rsidRDefault="000F6366" w:rsidP="000F6366">
      <w:pPr>
        <w:ind w:left="737"/>
        <w:jc w:val="both"/>
        <w:rPr>
          <w:rFonts w:ascii="Tahoma" w:hAnsi="Tahoma" w:cs="Tahoma"/>
          <w:bCs/>
        </w:rPr>
      </w:pPr>
      <w:r w:rsidRPr="00D1086B">
        <w:rPr>
          <w:rFonts w:ascii="Tahoma" w:hAnsi="Tahoma" w:cs="Tahoma"/>
          <w:bCs/>
        </w:rPr>
        <w:t>38_1.6 Schemat logiczny połączeń - E1B parter</w:t>
      </w:r>
    </w:p>
    <w:p w14:paraId="2E0A7705" w14:textId="77777777" w:rsidR="000F6366" w:rsidRPr="00D1086B" w:rsidRDefault="000F6366" w:rsidP="000F6366">
      <w:pPr>
        <w:ind w:left="737"/>
        <w:jc w:val="both"/>
        <w:rPr>
          <w:rFonts w:ascii="Tahoma" w:hAnsi="Tahoma" w:cs="Tahoma"/>
          <w:bCs/>
        </w:rPr>
      </w:pPr>
      <w:r w:rsidRPr="00D1086B">
        <w:rPr>
          <w:rFonts w:ascii="Tahoma" w:hAnsi="Tahoma" w:cs="Tahoma"/>
          <w:bCs/>
        </w:rPr>
        <w:t>39_1.7 Widok - E1B parter</w:t>
      </w:r>
    </w:p>
    <w:p w14:paraId="6284D5C7" w14:textId="77777777" w:rsidR="000F6366" w:rsidRPr="00D1086B" w:rsidRDefault="000F6366" w:rsidP="000F6366">
      <w:pPr>
        <w:ind w:left="737"/>
        <w:jc w:val="both"/>
        <w:rPr>
          <w:rFonts w:ascii="Tahoma" w:hAnsi="Tahoma" w:cs="Tahoma"/>
          <w:bCs/>
        </w:rPr>
      </w:pPr>
      <w:r w:rsidRPr="00D1086B">
        <w:rPr>
          <w:rFonts w:ascii="Tahoma" w:hAnsi="Tahoma" w:cs="Tahoma"/>
          <w:bCs/>
        </w:rPr>
        <w:t>40_1.8 Schemat logiczny połączeń - E1D parter</w:t>
      </w:r>
    </w:p>
    <w:p w14:paraId="1D0A20C4" w14:textId="77777777" w:rsidR="000F6366" w:rsidRPr="00D1086B" w:rsidRDefault="000F6366" w:rsidP="000F6366">
      <w:pPr>
        <w:ind w:left="737"/>
        <w:jc w:val="both"/>
        <w:rPr>
          <w:rFonts w:ascii="Tahoma" w:hAnsi="Tahoma" w:cs="Tahoma"/>
          <w:bCs/>
        </w:rPr>
      </w:pPr>
      <w:r w:rsidRPr="00D1086B">
        <w:rPr>
          <w:rFonts w:ascii="Tahoma" w:hAnsi="Tahoma" w:cs="Tahoma"/>
          <w:bCs/>
        </w:rPr>
        <w:t>41_1.9 Widok - E1D parter</w:t>
      </w:r>
    </w:p>
    <w:p w14:paraId="2897C124" w14:textId="77777777" w:rsidR="000F6366" w:rsidRPr="00D1086B" w:rsidRDefault="000F6366" w:rsidP="000F6366">
      <w:pPr>
        <w:ind w:left="737"/>
        <w:jc w:val="both"/>
        <w:rPr>
          <w:rFonts w:ascii="Tahoma" w:hAnsi="Tahoma" w:cs="Tahoma"/>
          <w:bCs/>
        </w:rPr>
      </w:pPr>
      <w:r w:rsidRPr="00D1086B">
        <w:rPr>
          <w:rFonts w:ascii="Tahoma" w:hAnsi="Tahoma" w:cs="Tahoma"/>
          <w:bCs/>
        </w:rPr>
        <w:t>42_1.10 Widok - E1A parter</w:t>
      </w:r>
    </w:p>
    <w:p w14:paraId="60D955EC" w14:textId="77777777" w:rsidR="000F6366" w:rsidRPr="00D1086B" w:rsidRDefault="000F6366" w:rsidP="000F6366">
      <w:pPr>
        <w:ind w:left="737"/>
        <w:jc w:val="both"/>
        <w:rPr>
          <w:rFonts w:ascii="Tahoma" w:hAnsi="Tahoma" w:cs="Tahoma"/>
          <w:bCs/>
        </w:rPr>
      </w:pPr>
      <w:r w:rsidRPr="00D1086B">
        <w:rPr>
          <w:rFonts w:ascii="Tahoma" w:hAnsi="Tahoma" w:cs="Tahoma"/>
          <w:bCs/>
        </w:rPr>
        <w:t>43_1.11 Widok - E1A parter 2</w:t>
      </w:r>
    </w:p>
    <w:p w14:paraId="0CC22264" w14:textId="77777777" w:rsidR="000F6366" w:rsidRPr="00D1086B" w:rsidRDefault="000F6366" w:rsidP="000F6366">
      <w:pPr>
        <w:ind w:left="737"/>
        <w:jc w:val="both"/>
        <w:rPr>
          <w:rFonts w:ascii="Tahoma" w:hAnsi="Tahoma" w:cs="Tahoma"/>
          <w:bCs/>
        </w:rPr>
      </w:pPr>
      <w:r w:rsidRPr="00D1086B">
        <w:rPr>
          <w:rFonts w:ascii="Tahoma" w:hAnsi="Tahoma" w:cs="Tahoma"/>
          <w:bCs/>
        </w:rPr>
        <w:t>44_1.12 Sterowanie dzwonkami</w:t>
      </w:r>
    </w:p>
    <w:p w14:paraId="0EAE2023" w14:textId="77777777" w:rsidR="000F6366" w:rsidRPr="00D1086B" w:rsidRDefault="000F6366" w:rsidP="000F6366">
      <w:pPr>
        <w:ind w:left="737"/>
        <w:jc w:val="both"/>
        <w:rPr>
          <w:rFonts w:ascii="Tahoma" w:hAnsi="Tahoma" w:cs="Tahoma"/>
          <w:bCs/>
        </w:rPr>
      </w:pPr>
      <w:r w:rsidRPr="00D1086B">
        <w:rPr>
          <w:rFonts w:ascii="Tahoma" w:hAnsi="Tahoma" w:cs="Tahoma"/>
          <w:bCs/>
        </w:rPr>
        <w:t>45_1.13 Sposób realizacji połączeń audio_wideo</w:t>
      </w:r>
    </w:p>
    <w:p w14:paraId="49138EF8" w14:textId="77777777" w:rsidR="000F6366" w:rsidRPr="00D1086B" w:rsidRDefault="000F6366" w:rsidP="000F6366">
      <w:pPr>
        <w:ind w:left="737"/>
        <w:jc w:val="both"/>
        <w:rPr>
          <w:rFonts w:ascii="Tahoma" w:hAnsi="Tahoma" w:cs="Tahoma"/>
          <w:bCs/>
        </w:rPr>
      </w:pPr>
      <w:r w:rsidRPr="00D1086B">
        <w:rPr>
          <w:rFonts w:ascii="Tahoma" w:hAnsi="Tahoma" w:cs="Tahoma"/>
          <w:bCs/>
        </w:rPr>
        <w:t>46_1.14 Schemat logiczny połączeń - sieć telefoniczna</w:t>
      </w:r>
    </w:p>
    <w:p w14:paraId="0E609909" w14:textId="77777777" w:rsidR="000F6366" w:rsidRPr="00D1086B" w:rsidRDefault="000F6366" w:rsidP="000F6366">
      <w:pPr>
        <w:ind w:left="737"/>
        <w:jc w:val="both"/>
        <w:rPr>
          <w:rFonts w:ascii="Tahoma" w:hAnsi="Tahoma" w:cs="Tahoma"/>
          <w:bCs/>
        </w:rPr>
      </w:pPr>
      <w:r w:rsidRPr="00D1086B">
        <w:rPr>
          <w:rFonts w:ascii="Tahoma" w:hAnsi="Tahoma" w:cs="Tahoma"/>
          <w:bCs/>
        </w:rPr>
        <w:t>47_1.15 SNiW Piwnica - 1</w:t>
      </w:r>
    </w:p>
    <w:p w14:paraId="2ADBB90D" w14:textId="77777777" w:rsidR="000F6366" w:rsidRPr="00D1086B" w:rsidRDefault="000F6366" w:rsidP="000F6366">
      <w:pPr>
        <w:ind w:left="737"/>
        <w:jc w:val="both"/>
        <w:rPr>
          <w:rFonts w:ascii="Tahoma" w:hAnsi="Tahoma" w:cs="Tahoma"/>
          <w:bCs/>
        </w:rPr>
      </w:pPr>
      <w:r w:rsidRPr="00D1086B">
        <w:rPr>
          <w:rFonts w:ascii="Tahoma" w:hAnsi="Tahoma" w:cs="Tahoma"/>
          <w:bCs/>
        </w:rPr>
        <w:t>48_1.16 Sieci teletechniczne II piętro</w:t>
      </w:r>
    </w:p>
    <w:p w14:paraId="4A56E5D7" w14:textId="77777777" w:rsidR="000F6366" w:rsidRPr="00D1086B" w:rsidRDefault="000F6366" w:rsidP="000F6366">
      <w:pPr>
        <w:ind w:left="737"/>
        <w:jc w:val="both"/>
        <w:rPr>
          <w:rFonts w:ascii="Tahoma" w:hAnsi="Tahoma" w:cs="Tahoma"/>
          <w:bCs/>
        </w:rPr>
      </w:pPr>
      <w:r w:rsidRPr="00D1086B">
        <w:rPr>
          <w:rFonts w:ascii="Tahoma" w:hAnsi="Tahoma" w:cs="Tahoma"/>
          <w:bCs/>
        </w:rPr>
        <w:t>49_1.17 Sieci teletechniczne I piętro</w:t>
      </w:r>
    </w:p>
    <w:p w14:paraId="02BC32D7" w14:textId="77777777" w:rsidR="000F6366" w:rsidRPr="00D1086B" w:rsidRDefault="000F6366" w:rsidP="000F6366">
      <w:pPr>
        <w:ind w:left="737"/>
        <w:jc w:val="both"/>
        <w:rPr>
          <w:rFonts w:ascii="Tahoma" w:hAnsi="Tahoma" w:cs="Tahoma"/>
          <w:bCs/>
        </w:rPr>
      </w:pPr>
      <w:r w:rsidRPr="00D1086B">
        <w:rPr>
          <w:rFonts w:ascii="Tahoma" w:hAnsi="Tahoma" w:cs="Tahoma"/>
          <w:bCs/>
        </w:rPr>
        <w:t>50_1.18 Sieci teletechniczne parter</w:t>
      </w:r>
    </w:p>
    <w:p w14:paraId="08F70B65" w14:textId="77777777" w:rsidR="000F6366" w:rsidRPr="00D1086B" w:rsidRDefault="000F6366" w:rsidP="000F6366">
      <w:pPr>
        <w:ind w:left="737"/>
        <w:jc w:val="both"/>
        <w:rPr>
          <w:rFonts w:ascii="Tahoma" w:hAnsi="Tahoma" w:cs="Tahoma"/>
          <w:bCs/>
        </w:rPr>
      </w:pPr>
      <w:r w:rsidRPr="00D1086B">
        <w:rPr>
          <w:rFonts w:ascii="Tahoma" w:hAnsi="Tahoma" w:cs="Tahoma"/>
          <w:bCs/>
        </w:rPr>
        <w:t>51_1.19 Sieci teletechniczne piwnica B</w:t>
      </w:r>
    </w:p>
    <w:p w14:paraId="087CD865" w14:textId="77777777" w:rsidR="000F6366" w:rsidRPr="00D1086B" w:rsidRDefault="000F6366" w:rsidP="000F6366">
      <w:pPr>
        <w:ind w:left="737"/>
        <w:jc w:val="both"/>
        <w:rPr>
          <w:rFonts w:ascii="Tahoma" w:hAnsi="Tahoma" w:cs="Tahoma"/>
          <w:bCs/>
        </w:rPr>
      </w:pPr>
      <w:r w:rsidRPr="00D1086B">
        <w:rPr>
          <w:rFonts w:ascii="Tahoma" w:hAnsi="Tahoma" w:cs="Tahoma"/>
          <w:bCs/>
        </w:rPr>
        <w:t>52_1.20 Sieci teletechniczne piwnica A</w:t>
      </w:r>
    </w:p>
    <w:p w14:paraId="388655BA" w14:textId="77777777" w:rsidR="000F6366" w:rsidRPr="00D1086B" w:rsidRDefault="000F6366" w:rsidP="000F6366">
      <w:pPr>
        <w:ind w:left="737"/>
        <w:jc w:val="both"/>
        <w:rPr>
          <w:rFonts w:ascii="Tahoma" w:hAnsi="Tahoma" w:cs="Tahoma"/>
          <w:bCs/>
        </w:rPr>
      </w:pPr>
      <w:r w:rsidRPr="00D1086B">
        <w:rPr>
          <w:rFonts w:ascii="Tahoma" w:hAnsi="Tahoma" w:cs="Tahoma"/>
          <w:bCs/>
        </w:rPr>
        <w:t>53_1.21 Sieci teletechniczne parter D</w:t>
      </w:r>
    </w:p>
    <w:p w14:paraId="7C11A55D" w14:textId="53371BA0" w:rsidR="000F6366" w:rsidRPr="00D1086B" w:rsidRDefault="00D1086B" w:rsidP="000F6366">
      <w:pPr>
        <w:pStyle w:val="Akapitzlist"/>
        <w:widowControl w:val="0"/>
        <w:numPr>
          <w:ilvl w:val="0"/>
          <w:numId w:val="467"/>
        </w:numPr>
        <w:suppressAutoHyphens/>
        <w:spacing w:after="0" w:line="240" w:lineRule="auto"/>
        <w:ind w:left="284" w:hanging="284"/>
        <w:jc w:val="both"/>
        <w:rPr>
          <w:rFonts w:ascii="Tahoma" w:hAnsi="Tahoma" w:cs="Tahoma"/>
          <w:b/>
          <w:bCs/>
          <w:sz w:val="20"/>
          <w:szCs w:val="20"/>
        </w:rPr>
      </w:pPr>
      <w:r>
        <w:rPr>
          <w:rFonts w:ascii="Tahoma" w:hAnsi="Tahoma" w:cs="Tahoma"/>
          <w:b/>
          <w:bCs/>
          <w:sz w:val="20"/>
          <w:szCs w:val="20"/>
        </w:rPr>
        <w:t>Projekt techniczny</w:t>
      </w:r>
      <w:r w:rsidR="000F6366" w:rsidRPr="00D1086B">
        <w:rPr>
          <w:rFonts w:ascii="Tahoma" w:hAnsi="Tahoma" w:cs="Tahoma"/>
          <w:b/>
          <w:bCs/>
          <w:sz w:val="20"/>
          <w:szCs w:val="20"/>
        </w:rPr>
        <w:t xml:space="preserve"> - Roboty odtworzeniowe </w:t>
      </w:r>
    </w:p>
    <w:p w14:paraId="4C01D0E1" w14:textId="77777777" w:rsidR="000F6366" w:rsidRPr="00D1086B" w:rsidRDefault="000F6366" w:rsidP="000F6366">
      <w:pPr>
        <w:pStyle w:val="Akapitzlist"/>
        <w:ind w:left="737"/>
        <w:jc w:val="both"/>
        <w:rPr>
          <w:rFonts w:ascii="Tahoma" w:hAnsi="Tahoma" w:cs="Tahoma"/>
          <w:bCs/>
          <w:sz w:val="20"/>
          <w:szCs w:val="20"/>
        </w:rPr>
      </w:pPr>
      <w:r w:rsidRPr="00D1086B">
        <w:rPr>
          <w:rFonts w:ascii="Tahoma" w:hAnsi="Tahoma" w:cs="Tahoma"/>
          <w:bCs/>
          <w:sz w:val="20"/>
          <w:szCs w:val="20"/>
        </w:rPr>
        <w:t>01_Projekt techniczny - Roboty odtworzeniowe</w:t>
      </w:r>
    </w:p>
    <w:p w14:paraId="288993E2" w14:textId="0ABD6CCC" w:rsidR="00855E01" w:rsidRDefault="00BC361D" w:rsidP="00855E01">
      <w:pPr>
        <w:pStyle w:val="Styl4"/>
        <w:numPr>
          <w:ilvl w:val="0"/>
          <w:numId w:val="0"/>
        </w:numPr>
      </w:pPr>
      <w:bookmarkStart w:id="47" w:name="_Toc96666706"/>
      <w:r w:rsidRPr="004E67AD">
        <w:t xml:space="preserve">załącznik nr </w:t>
      </w:r>
      <w:r>
        <w:t>2</w:t>
      </w:r>
      <w:r w:rsidR="00C47F6D">
        <w:t xml:space="preserve"> - </w:t>
      </w:r>
      <w:r w:rsidRPr="004E67AD">
        <w:t>Specyfikacj</w:t>
      </w:r>
      <w:r w:rsidR="00CF6EB4">
        <w:t>a</w:t>
      </w:r>
      <w:r w:rsidRPr="004E67AD">
        <w:t xml:space="preserve"> Techniczn</w:t>
      </w:r>
      <w:r w:rsidR="00CF6EB4">
        <w:t>a</w:t>
      </w:r>
      <w:r>
        <w:t xml:space="preserve"> </w:t>
      </w:r>
      <w:r w:rsidRPr="004E67AD">
        <w:t>Wykonania i Odbioru Robót</w:t>
      </w:r>
      <w:r w:rsidR="00CF6EB4">
        <w:t xml:space="preserve"> </w:t>
      </w:r>
      <w:r w:rsidR="00CF6EB4" w:rsidRPr="00CF6EB4">
        <w:t>(dołączon</w:t>
      </w:r>
      <w:r w:rsidR="00CF6EB4">
        <w:t>a</w:t>
      </w:r>
      <w:r w:rsidR="00CF6EB4" w:rsidRPr="00CF6EB4">
        <w:t xml:space="preserve"> w odrębny</w:t>
      </w:r>
      <w:r w:rsidR="00CF6EB4">
        <w:t>m</w:t>
      </w:r>
      <w:r w:rsidR="00CF6EB4" w:rsidRPr="00CF6EB4">
        <w:t xml:space="preserve"> plik</w:t>
      </w:r>
      <w:r w:rsidR="00CF6EB4">
        <w:t>u</w:t>
      </w:r>
      <w:r w:rsidR="00CF6EB4" w:rsidRPr="00CF6EB4">
        <w:t xml:space="preserve"> PDF)</w:t>
      </w:r>
      <w:bookmarkEnd w:id="47"/>
    </w:p>
    <w:p w14:paraId="23C2D96E" w14:textId="77777777" w:rsidR="00D1086B" w:rsidRDefault="00D1086B" w:rsidP="00D1086B">
      <w:pPr>
        <w:pStyle w:val="Akapitzlist"/>
        <w:spacing w:after="0" w:line="240" w:lineRule="auto"/>
        <w:ind w:left="737"/>
        <w:jc w:val="both"/>
        <w:rPr>
          <w:rFonts w:ascii="Tahoma" w:hAnsi="Tahoma" w:cs="Tahoma"/>
          <w:bCs/>
          <w:sz w:val="20"/>
          <w:szCs w:val="20"/>
        </w:rPr>
      </w:pPr>
      <w:r w:rsidRPr="00D1086B">
        <w:rPr>
          <w:rFonts w:ascii="Tahoma" w:hAnsi="Tahoma" w:cs="Tahoma"/>
          <w:bCs/>
          <w:sz w:val="20"/>
          <w:szCs w:val="20"/>
        </w:rPr>
        <w:t>01_STWiORB - instalacje elektryczne</w:t>
      </w:r>
      <w:r>
        <w:rPr>
          <w:rFonts w:ascii="Tahoma" w:hAnsi="Tahoma" w:cs="Tahoma"/>
          <w:bCs/>
          <w:sz w:val="20"/>
          <w:szCs w:val="20"/>
        </w:rPr>
        <w:t xml:space="preserve"> </w:t>
      </w:r>
    </w:p>
    <w:p w14:paraId="2B414925" w14:textId="5A30F8BA" w:rsidR="00D1086B" w:rsidRPr="00D1086B" w:rsidRDefault="00D1086B" w:rsidP="00D1086B">
      <w:pPr>
        <w:pStyle w:val="Akapitzlist"/>
        <w:spacing w:after="0" w:line="240" w:lineRule="auto"/>
        <w:ind w:left="737"/>
        <w:jc w:val="both"/>
        <w:rPr>
          <w:rFonts w:ascii="Tahoma" w:hAnsi="Tahoma" w:cs="Tahoma"/>
          <w:bCs/>
          <w:sz w:val="20"/>
          <w:szCs w:val="20"/>
        </w:rPr>
      </w:pPr>
      <w:r w:rsidRPr="00D1086B">
        <w:rPr>
          <w:rFonts w:ascii="Tahoma" w:hAnsi="Tahoma" w:cs="Tahoma"/>
          <w:bCs/>
          <w:sz w:val="20"/>
          <w:szCs w:val="20"/>
        </w:rPr>
        <w:t>02_STWiORB - roboty odtworzeniowe</w:t>
      </w:r>
    </w:p>
    <w:p w14:paraId="610868FB" w14:textId="77777777" w:rsidR="00D1086B" w:rsidRDefault="00D1086B" w:rsidP="00855E01">
      <w:pPr>
        <w:pStyle w:val="Styl4"/>
        <w:numPr>
          <w:ilvl w:val="0"/>
          <w:numId w:val="0"/>
        </w:numPr>
      </w:pPr>
    </w:p>
    <w:p w14:paraId="044FC782" w14:textId="7AE1620D" w:rsidR="0037396D" w:rsidRPr="007C64EC" w:rsidRDefault="00BC361D" w:rsidP="007C64EC">
      <w:pPr>
        <w:pStyle w:val="Styl4"/>
        <w:numPr>
          <w:ilvl w:val="0"/>
          <w:numId w:val="0"/>
        </w:numPr>
      </w:pPr>
      <w:bookmarkStart w:id="48" w:name="_Toc96666707"/>
      <w:r w:rsidRPr="004E67AD">
        <w:t xml:space="preserve">załącznik nr </w:t>
      </w:r>
      <w:r>
        <w:t>3</w:t>
      </w:r>
      <w:r w:rsidR="00C47F6D">
        <w:t xml:space="preserve"> - </w:t>
      </w:r>
      <w:r w:rsidRPr="004E67AD">
        <w:t>Przedmiar robót</w:t>
      </w:r>
      <w:r w:rsidR="00CF6EB4">
        <w:t xml:space="preserve"> </w:t>
      </w:r>
      <w:r w:rsidR="00CF6EB4" w:rsidRPr="00CF6EB4">
        <w:t>(dołączon</w:t>
      </w:r>
      <w:r w:rsidR="00CF6EB4">
        <w:t>y</w:t>
      </w:r>
      <w:r w:rsidR="00CF6EB4" w:rsidRPr="00CF6EB4">
        <w:t xml:space="preserve"> w odrębny</w:t>
      </w:r>
      <w:r w:rsidR="00CF6EB4">
        <w:t>m</w:t>
      </w:r>
      <w:r w:rsidR="00CF6EB4" w:rsidRPr="00CF6EB4">
        <w:t xml:space="preserve"> plik</w:t>
      </w:r>
      <w:r w:rsidR="00CF6EB4">
        <w:t>u</w:t>
      </w:r>
      <w:r w:rsidR="00CF6EB4" w:rsidRPr="00CF6EB4">
        <w:t xml:space="preserve"> PDF)</w:t>
      </w:r>
      <w:bookmarkStart w:id="49" w:name="_Hlk94683802"/>
      <w:bookmarkEnd w:id="48"/>
    </w:p>
    <w:p w14:paraId="7B74C001" w14:textId="649B7A1B" w:rsidR="0037396D" w:rsidRPr="0037396D" w:rsidRDefault="0037396D" w:rsidP="007C64EC">
      <w:pPr>
        <w:ind w:left="709"/>
        <w:rPr>
          <w:rFonts w:ascii="Tahoma" w:hAnsi="Tahoma" w:cs="Tahoma"/>
          <w:b/>
          <w:bCs/>
          <w:i/>
          <w:iCs/>
        </w:rPr>
      </w:pPr>
      <w:r w:rsidRPr="0037396D">
        <w:rPr>
          <w:rFonts w:ascii="Tahoma" w:hAnsi="Tahoma" w:cs="Tahoma"/>
        </w:rPr>
        <w:t>01_Przedmiar</w:t>
      </w:r>
      <w:r w:rsidR="008B41BF">
        <w:rPr>
          <w:rFonts w:ascii="Tahoma" w:hAnsi="Tahoma" w:cs="Tahoma"/>
        </w:rPr>
        <w:t xml:space="preserve"> robót</w:t>
      </w:r>
      <w:r w:rsidRPr="0037396D">
        <w:rPr>
          <w:rFonts w:ascii="Tahoma" w:hAnsi="Tahoma" w:cs="Tahoma"/>
        </w:rPr>
        <w:t xml:space="preserve"> - instalacje elektryczne</w:t>
      </w:r>
    </w:p>
    <w:p w14:paraId="601D853E" w14:textId="63334980" w:rsidR="0037396D" w:rsidRPr="0037396D" w:rsidRDefault="0037396D" w:rsidP="007C64EC">
      <w:pPr>
        <w:ind w:left="709"/>
        <w:rPr>
          <w:rFonts w:ascii="Tahoma" w:hAnsi="Tahoma" w:cs="Tahoma"/>
        </w:rPr>
      </w:pPr>
      <w:r w:rsidRPr="0037396D">
        <w:rPr>
          <w:rFonts w:ascii="Tahoma" w:hAnsi="Tahoma" w:cs="Tahoma"/>
        </w:rPr>
        <w:t xml:space="preserve">02_Przedmiar </w:t>
      </w:r>
      <w:r w:rsidR="008B41BF">
        <w:rPr>
          <w:rFonts w:ascii="Tahoma" w:hAnsi="Tahoma" w:cs="Tahoma"/>
        </w:rPr>
        <w:t xml:space="preserve">robót </w:t>
      </w:r>
      <w:r w:rsidRPr="0037396D">
        <w:rPr>
          <w:rFonts w:ascii="Tahoma" w:hAnsi="Tahoma" w:cs="Tahoma"/>
        </w:rPr>
        <w:t>- roboty odtworzeniowe</w:t>
      </w:r>
    </w:p>
    <w:p w14:paraId="13968F44" w14:textId="77777777" w:rsidR="0037396D" w:rsidRPr="0037396D" w:rsidRDefault="0037396D" w:rsidP="0037396D">
      <w:pPr>
        <w:pStyle w:val="Styl4"/>
        <w:numPr>
          <w:ilvl w:val="0"/>
          <w:numId w:val="0"/>
        </w:numPr>
        <w:jc w:val="both"/>
        <w:rPr>
          <w:b w:val="0"/>
          <w:bCs w:val="0"/>
          <w:i w:val="0"/>
          <w:iCs w:val="0"/>
          <w:u w:val="none"/>
        </w:rPr>
      </w:pPr>
    </w:p>
    <w:p w14:paraId="60FDCAC7" w14:textId="54CA4995" w:rsidR="00BC361D" w:rsidRPr="008B1F3D" w:rsidRDefault="00BC361D" w:rsidP="00D1086B">
      <w:pPr>
        <w:pStyle w:val="Styl4"/>
        <w:numPr>
          <w:ilvl w:val="0"/>
          <w:numId w:val="0"/>
        </w:numPr>
        <w:jc w:val="both"/>
      </w:pPr>
      <w:bookmarkStart w:id="50" w:name="_Toc96666708"/>
      <w:r w:rsidRPr="004E67AD">
        <w:t xml:space="preserve">załącznik nr </w:t>
      </w:r>
      <w:r>
        <w:t>4</w:t>
      </w:r>
      <w:r w:rsidR="00C47F6D">
        <w:t xml:space="preserve"> - </w:t>
      </w:r>
      <w:r>
        <w:t>Projektowane postanowienia umowy w sprawie zamówienia publicznego</w:t>
      </w:r>
      <w:r w:rsidR="00CF6EB4">
        <w:t xml:space="preserve"> wraz z załącznikami</w:t>
      </w:r>
      <w:bookmarkEnd w:id="50"/>
    </w:p>
    <w:bookmarkEnd w:id="49"/>
    <w:p w14:paraId="7BC1AF65" w14:textId="77777777" w:rsidR="00D1086B" w:rsidRPr="00D1086B" w:rsidRDefault="00D1086B" w:rsidP="00534CA3">
      <w:pPr>
        <w:rPr>
          <w:rFonts w:ascii="Tahoma" w:hAnsi="Tahoma" w:cs="Tahoma"/>
        </w:rPr>
      </w:pPr>
    </w:p>
    <w:p w14:paraId="5072C195" w14:textId="77777777" w:rsidR="00D1086B" w:rsidRPr="00D1086B" w:rsidRDefault="00D1086B" w:rsidP="00D1086B">
      <w:pPr>
        <w:jc w:val="center"/>
        <w:rPr>
          <w:rFonts w:ascii="Tahoma" w:hAnsi="Tahoma" w:cs="Tahoma"/>
        </w:rPr>
      </w:pPr>
      <w:r w:rsidRPr="00D1086B">
        <w:rPr>
          <w:rFonts w:ascii="Tahoma" w:hAnsi="Tahoma" w:cs="Tahoma"/>
          <w:b/>
          <w:bCs/>
        </w:rPr>
        <w:t>UMOWA NR …………………………………</w:t>
      </w:r>
    </w:p>
    <w:p w14:paraId="5D794FC3" w14:textId="77777777" w:rsidR="00D1086B" w:rsidRPr="00D1086B" w:rsidRDefault="00D1086B" w:rsidP="00D1086B">
      <w:pPr>
        <w:jc w:val="center"/>
        <w:rPr>
          <w:rFonts w:ascii="Tahoma" w:hAnsi="Tahoma" w:cs="Tahoma"/>
        </w:rPr>
      </w:pPr>
    </w:p>
    <w:p w14:paraId="11F5D57E" w14:textId="77777777" w:rsidR="00D1086B" w:rsidRPr="00D1086B" w:rsidRDefault="00D1086B" w:rsidP="00D1086B">
      <w:pPr>
        <w:rPr>
          <w:rFonts w:ascii="Tahoma" w:hAnsi="Tahoma" w:cs="Tahoma"/>
        </w:rPr>
      </w:pPr>
      <w:r w:rsidRPr="00D1086B">
        <w:rPr>
          <w:rFonts w:ascii="Tahoma" w:hAnsi="Tahoma" w:cs="Tahoma"/>
        </w:rPr>
        <w:t>zawarta w dniu …………………… 2022 r. w Wodzisławiu Śląskim pomiędzy:</w:t>
      </w:r>
    </w:p>
    <w:p w14:paraId="1F0BFA99" w14:textId="77777777" w:rsidR="00D1086B" w:rsidRPr="00D1086B" w:rsidRDefault="00D1086B" w:rsidP="00D1086B">
      <w:pPr>
        <w:jc w:val="both"/>
        <w:rPr>
          <w:rFonts w:ascii="Tahoma" w:hAnsi="Tahoma" w:cs="Tahoma"/>
        </w:rPr>
      </w:pPr>
      <w:r w:rsidRPr="00D1086B">
        <w:rPr>
          <w:rFonts w:ascii="Tahoma" w:hAnsi="Tahoma" w:cs="Tahoma"/>
          <w:b/>
          <w:bCs/>
        </w:rPr>
        <w:t xml:space="preserve">Powiatem Wodzisławskim, ul. Bogumińska 2, 44-300 Wodzisław Śląski, NIP 647-21-75-218, Powiatowym Centrum Kształcenia Zawodowego i Ustawicznego, ul. Gałczyńskiego 1, 44-300 Wodzisław Śląski, </w:t>
      </w:r>
      <w:r w:rsidRPr="00D1086B">
        <w:rPr>
          <w:rFonts w:ascii="Tahoma" w:hAnsi="Tahoma" w:cs="Tahoma"/>
          <w:bCs/>
        </w:rPr>
        <w:t>reprezentowanym przez:</w:t>
      </w:r>
    </w:p>
    <w:p w14:paraId="29997F6C" w14:textId="77777777" w:rsidR="00D1086B" w:rsidRPr="00D1086B" w:rsidRDefault="00D1086B" w:rsidP="00D1086B">
      <w:pPr>
        <w:rPr>
          <w:rFonts w:ascii="Tahoma" w:hAnsi="Tahoma" w:cs="Tahoma"/>
        </w:rPr>
      </w:pPr>
      <w:r w:rsidRPr="00D1086B">
        <w:rPr>
          <w:rFonts w:ascii="Tahoma" w:hAnsi="Tahoma" w:cs="Tahoma"/>
        </w:rPr>
        <w:t>1. ........................................</w:t>
      </w:r>
      <w:r w:rsidRPr="00D1086B">
        <w:rPr>
          <w:rFonts w:ascii="Tahoma" w:hAnsi="Tahoma" w:cs="Tahoma"/>
        </w:rPr>
        <w:tab/>
        <w:t>–</w:t>
      </w:r>
      <w:r w:rsidRPr="00D1086B">
        <w:rPr>
          <w:rFonts w:ascii="Tahoma" w:hAnsi="Tahoma" w:cs="Tahoma"/>
        </w:rPr>
        <w:tab/>
        <w:t>........................................</w:t>
      </w:r>
    </w:p>
    <w:p w14:paraId="00BA22C9" w14:textId="77777777" w:rsidR="00D1086B" w:rsidRPr="00D1086B" w:rsidRDefault="00D1086B" w:rsidP="00D1086B">
      <w:pPr>
        <w:rPr>
          <w:rFonts w:ascii="Tahoma" w:hAnsi="Tahoma" w:cs="Tahoma"/>
        </w:rPr>
      </w:pPr>
      <w:r w:rsidRPr="00D1086B">
        <w:rPr>
          <w:rFonts w:ascii="Tahoma" w:hAnsi="Tahoma" w:cs="Tahoma"/>
        </w:rPr>
        <w:t>2. ........................................</w:t>
      </w:r>
      <w:r w:rsidRPr="00D1086B">
        <w:rPr>
          <w:rFonts w:ascii="Tahoma" w:hAnsi="Tahoma" w:cs="Tahoma"/>
        </w:rPr>
        <w:tab/>
        <w:t>–</w:t>
      </w:r>
      <w:r w:rsidRPr="00D1086B">
        <w:rPr>
          <w:rFonts w:ascii="Tahoma" w:hAnsi="Tahoma" w:cs="Tahoma"/>
        </w:rPr>
        <w:tab/>
        <w:t>........................................</w:t>
      </w:r>
    </w:p>
    <w:p w14:paraId="7FD5369B" w14:textId="77777777" w:rsidR="00D1086B" w:rsidRPr="00D1086B" w:rsidRDefault="00D1086B" w:rsidP="00D1086B">
      <w:pPr>
        <w:rPr>
          <w:rFonts w:ascii="Tahoma" w:hAnsi="Tahoma" w:cs="Tahoma"/>
        </w:rPr>
      </w:pPr>
      <w:r w:rsidRPr="00D1086B">
        <w:rPr>
          <w:rFonts w:ascii="Tahoma" w:hAnsi="Tahoma" w:cs="Tahoma"/>
        </w:rPr>
        <w:t xml:space="preserve">zwanym dalej </w:t>
      </w:r>
      <w:r w:rsidRPr="00D1086B">
        <w:rPr>
          <w:rFonts w:ascii="Tahoma" w:hAnsi="Tahoma" w:cs="Tahoma"/>
          <w:b/>
          <w:bCs/>
        </w:rPr>
        <w:t>Zamawiającym</w:t>
      </w:r>
      <w:r w:rsidRPr="00D1086B">
        <w:rPr>
          <w:rFonts w:ascii="Tahoma" w:hAnsi="Tahoma" w:cs="Tahoma"/>
        </w:rPr>
        <w:t>,</w:t>
      </w:r>
    </w:p>
    <w:p w14:paraId="319CE45A" w14:textId="77777777" w:rsidR="00D1086B" w:rsidRPr="00D1086B" w:rsidRDefault="00D1086B" w:rsidP="00D1086B">
      <w:pPr>
        <w:rPr>
          <w:rFonts w:ascii="Tahoma" w:hAnsi="Tahoma" w:cs="Tahoma"/>
          <w:b/>
          <w:bCs/>
        </w:rPr>
      </w:pPr>
      <w:r w:rsidRPr="00D1086B">
        <w:rPr>
          <w:rFonts w:ascii="Tahoma" w:hAnsi="Tahoma" w:cs="Tahoma"/>
          <w:b/>
          <w:bCs/>
        </w:rPr>
        <w:t>a</w:t>
      </w:r>
    </w:p>
    <w:p w14:paraId="6AF12271" w14:textId="77777777" w:rsidR="00D1086B" w:rsidRPr="00D1086B" w:rsidRDefault="00D1086B" w:rsidP="00D1086B">
      <w:pPr>
        <w:rPr>
          <w:rFonts w:ascii="Tahoma" w:hAnsi="Tahoma" w:cs="Tahoma"/>
          <w:bCs/>
        </w:rPr>
      </w:pPr>
      <w:r w:rsidRPr="00D1086B">
        <w:rPr>
          <w:rFonts w:ascii="Tahoma" w:hAnsi="Tahoma" w:cs="Tahoma"/>
          <w:bCs/>
        </w:rPr>
        <w:t>.........................................................................................................................................................</w:t>
      </w:r>
    </w:p>
    <w:p w14:paraId="3FC32969" w14:textId="77777777" w:rsidR="00D1086B" w:rsidRPr="00D1086B" w:rsidRDefault="00D1086B" w:rsidP="00D1086B">
      <w:pPr>
        <w:rPr>
          <w:rFonts w:ascii="Tahoma" w:hAnsi="Tahoma" w:cs="Tahoma"/>
          <w:bCs/>
        </w:rPr>
      </w:pPr>
      <w:r w:rsidRPr="00D1086B">
        <w:rPr>
          <w:rFonts w:ascii="Tahoma" w:hAnsi="Tahoma" w:cs="Tahoma"/>
          <w:bCs/>
        </w:rPr>
        <w:t xml:space="preserve">zwanym dalej </w:t>
      </w:r>
      <w:r w:rsidRPr="00D1086B">
        <w:rPr>
          <w:rFonts w:ascii="Tahoma" w:hAnsi="Tahoma" w:cs="Tahoma"/>
          <w:b/>
          <w:bCs/>
        </w:rPr>
        <w:t>Wykonawcą</w:t>
      </w:r>
      <w:r w:rsidRPr="00D1086B">
        <w:rPr>
          <w:rFonts w:ascii="Tahoma" w:hAnsi="Tahoma" w:cs="Tahoma"/>
          <w:bCs/>
        </w:rPr>
        <w:t>,</w:t>
      </w:r>
    </w:p>
    <w:p w14:paraId="3D186B66" w14:textId="77777777" w:rsidR="00D1086B" w:rsidRPr="00D1086B" w:rsidRDefault="00D1086B" w:rsidP="00D1086B">
      <w:pPr>
        <w:rPr>
          <w:rFonts w:ascii="Tahoma" w:hAnsi="Tahoma" w:cs="Tahoma"/>
          <w:bCs/>
        </w:rPr>
      </w:pPr>
      <w:r w:rsidRPr="00D1086B">
        <w:rPr>
          <w:rFonts w:ascii="Tahoma" w:hAnsi="Tahoma" w:cs="Tahoma"/>
          <w:bCs/>
        </w:rPr>
        <w:t xml:space="preserve">zwanymi również </w:t>
      </w:r>
      <w:r w:rsidRPr="00D1086B">
        <w:rPr>
          <w:rFonts w:ascii="Tahoma" w:hAnsi="Tahoma" w:cs="Tahoma"/>
          <w:b/>
          <w:bCs/>
        </w:rPr>
        <w:t xml:space="preserve">Stroną </w:t>
      </w:r>
      <w:r w:rsidRPr="00D1086B">
        <w:rPr>
          <w:rFonts w:ascii="Tahoma" w:hAnsi="Tahoma" w:cs="Tahoma"/>
          <w:bCs/>
        </w:rPr>
        <w:t xml:space="preserve">lub łącznie </w:t>
      </w:r>
      <w:r w:rsidRPr="00D1086B">
        <w:rPr>
          <w:rFonts w:ascii="Tahoma" w:hAnsi="Tahoma" w:cs="Tahoma"/>
          <w:b/>
          <w:bCs/>
        </w:rPr>
        <w:t>Stronami</w:t>
      </w:r>
      <w:r w:rsidRPr="00D1086B">
        <w:rPr>
          <w:rFonts w:ascii="Tahoma" w:hAnsi="Tahoma" w:cs="Tahoma"/>
          <w:bCs/>
        </w:rPr>
        <w:t>,</w:t>
      </w:r>
    </w:p>
    <w:p w14:paraId="6CDD021E" w14:textId="77777777" w:rsidR="00D1086B" w:rsidRPr="00D1086B" w:rsidRDefault="00D1086B" w:rsidP="00D1086B">
      <w:pPr>
        <w:rPr>
          <w:rFonts w:ascii="Tahoma" w:hAnsi="Tahoma" w:cs="Tahoma"/>
        </w:rPr>
      </w:pPr>
      <w:r w:rsidRPr="00D1086B">
        <w:rPr>
          <w:rFonts w:ascii="Tahoma" w:hAnsi="Tahoma" w:cs="Tahoma"/>
        </w:rPr>
        <w:t>o następującej treści:</w:t>
      </w:r>
    </w:p>
    <w:p w14:paraId="75A71F79" w14:textId="77777777" w:rsidR="00D1086B" w:rsidRPr="00D1086B" w:rsidRDefault="00D1086B" w:rsidP="00D1086B">
      <w:pPr>
        <w:rPr>
          <w:rFonts w:ascii="Tahoma" w:hAnsi="Tahoma" w:cs="Tahoma"/>
        </w:rPr>
      </w:pPr>
    </w:p>
    <w:p w14:paraId="276F586C" w14:textId="77777777" w:rsidR="00D1086B" w:rsidRPr="00D1086B" w:rsidRDefault="00D1086B" w:rsidP="00D1086B">
      <w:pPr>
        <w:jc w:val="both"/>
        <w:rPr>
          <w:rFonts w:ascii="Tahoma" w:hAnsi="Tahoma" w:cs="Tahoma"/>
        </w:rPr>
      </w:pPr>
      <w:r w:rsidRPr="00D1086B">
        <w:rPr>
          <w:rFonts w:ascii="Tahoma" w:hAnsi="Tahoma" w:cs="Tahoma"/>
        </w:rPr>
        <w:t>niniejsza umowa została zawarta w wyniku rozstrzygnięcia postępowania o udzielenie zamówienia publicznego przeprowadzonego w trybie podstawowym zgodnie z art. 275 pkt 1 ustawy z dnia 11 września 2019 r. Prawo zamówień publicznych (tekst jednolity Dz.U. z 2021 r. poz. 1129 ze zm.) zwanej dalej także „ustawą Pzp”.</w:t>
      </w:r>
    </w:p>
    <w:p w14:paraId="759FFDA0" w14:textId="77777777" w:rsidR="00D1086B" w:rsidRPr="00D1086B" w:rsidRDefault="00D1086B" w:rsidP="00D1086B">
      <w:pPr>
        <w:rPr>
          <w:rFonts w:ascii="Tahoma" w:hAnsi="Tahoma" w:cs="Tahoma"/>
        </w:rPr>
      </w:pPr>
    </w:p>
    <w:p w14:paraId="15D1CD87" w14:textId="77777777" w:rsidR="00D1086B" w:rsidRPr="00D1086B" w:rsidRDefault="00D1086B" w:rsidP="00D1086B">
      <w:pPr>
        <w:jc w:val="center"/>
        <w:rPr>
          <w:rFonts w:ascii="Tahoma" w:hAnsi="Tahoma" w:cs="Tahoma"/>
          <w:b/>
        </w:rPr>
      </w:pPr>
      <w:r w:rsidRPr="00D1086B">
        <w:rPr>
          <w:rFonts w:ascii="Tahoma" w:hAnsi="Tahoma" w:cs="Tahoma"/>
          <w:b/>
        </w:rPr>
        <w:t>§ 1.</w:t>
      </w:r>
    </w:p>
    <w:p w14:paraId="2CC664D3" w14:textId="77777777" w:rsidR="00D1086B" w:rsidRPr="00D1086B" w:rsidRDefault="00D1086B" w:rsidP="00D1086B">
      <w:pPr>
        <w:jc w:val="center"/>
        <w:rPr>
          <w:rFonts w:ascii="Tahoma" w:hAnsi="Tahoma" w:cs="Tahoma"/>
          <w:b/>
        </w:rPr>
      </w:pPr>
      <w:r w:rsidRPr="00D1086B">
        <w:rPr>
          <w:rFonts w:ascii="Tahoma" w:hAnsi="Tahoma" w:cs="Tahoma"/>
          <w:b/>
        </w:rPr>
        <w:t>Przedmiot umowy</w:t>
      </w:r>
    </w:p>
    <w:p w14:paraId="5216AFA5" w14:textId="23643B9A" w:rsidR="00D1086B" w:rsidRPr="00D1086B" w:rsidRDefault="00D1086B" w:rsidP="00D1086B">
      <w:pPr>
        <w:numPr>
          <w:ilvl w:val="0"/>
          <w:numId w:val="390"/>
        </w:numPr>
        <w:tabs>
          <w:tab w:val="clear" w:pos="1380"/>
        </w:tabs>
        <w:suppressAutoHyphens/>
        <w:ind w:left="301" w:hanging="301"/>
        <w:jc w:val="both"/>
        <w:rPr>
          <w:rFonts w:ascii="Tahoma" w:hAnsi="Tahoma" w:cs="Tahoma"/>
        </w:rPr>
      </w:pPr>
      <w:r w:rsidRPr="00D1086B">
        <w:rPr>
          <w:rFonts w:ascii="Tahoma" w:hAnsi="Tahoma" w:cs="Tahoma"/>
        </w:rPr>
        <w:t xml:space="preserve">Zamawiający zleca, a Wykonawca przyjmuje do wykonania roboty budowlane pn.: </w:t>
      </w:r>
      <w:r w:rsidRPr="00D1086B">
        <w:rPr>
          <w:rFonts w:ascii="Tahoma" w:hAnsi="Tahoma" w:cs="Tahoma"/>
          <w:b/>
          <w:bCs/>
        </w:rPr>
        <w:t xml:space="preserve">„Modernizacja instalacji elektrycznej w budynku Powiatowego Centrum Kształcenia Zawodowego i Ustawicznego w Wodzisławiu Śląskim przy ul. Gałczyńskiego 1 – etap nr </w:t>
      </w:r>
      <w:r w:rsidR="00C14538">
        <w:rPr>
          <w:rFonts w:ascii="Tahoma" w:hAnsi="Tahoma" w:cs="Tahoma"/>
          <w:b/>
          <w:bCs/>
        </w:rPr>
        <w:t>1</w:t>
      </w:r>
      <w:r w:rsidRPr="00D1086B">
        <w:rPr>
          <w:rFonts w:ascii="Tahoma" w:hAnsi="Tahoma" w:cs="Tahoma"/>
          <w:b/>
          <w:bCs/>
        </w:rPr>
        <w:t>”</w:t>
      </w:r>
      <w:r w:rsidRPr="00D1086B">
        <w:rPr>
          <w:rFonts w:ascii="Tahoma" w:hAnsi="Tahoma" w:cs="Tahoma"/>
          <w:b/>
        </w:rPr>
        <w:t xml:space="preserve"> </w:t>
      </w:r>
      <w:r w:rsidRPr="00D1086B">
        <w:rPr>
          <w:rFonts w:ascii="Tahoma" w:hAnsi="Tahoma" w:cs="Tahoma"/>
          <w:bCs/>
        </w:rPr>
        <w:t>na podstawie dokumentacji projektowej wykonanej przez „BOZIGÓRSKI” Sp. z o.o. z Chałupek oraz projektu technicznego wykonanego przez Grażynę Śpiewak.</w:t>
      </w:r>
    </w:p>
    <w:p w14:paraId="4B5D213C" w14:textId="77777777" w:rsidR="00D1086B" w:rsidRPr="00D1086B" w:rsidRDefault="00D1086B" w:rsidP="00D1086B">
      <w:pPr>
        <w:numPr>
          <w:ilvl w:val="0"/>
          <w:numId w:val="390"/>
        </w:numPr>
        <w:tabs>
          <w:tab w:val="clear" w:pos="1380"/>
        </w:tabs>
        <w:suppressAutoHyphens/>
        <w:ind w:left="301" w:hanging="301"/>
        <w:jc w:val="both"/>
        <w:rPr>
          <w:rFonts w:ascii="Tahoma" w:hAnsi="Tahoma" w:cs="Tahoma"/>
        </w:rPr>
      </w:pPr>
      <w:r w:rsidRPr="00D1086B">
        <w:rPr>
          <w:rFonts w:ascii="Tahoma" w:hAnsi="Tahoma" w:cs="Tahoma"/>
        </w:rPr>
        <w:t>Zakres świadczenia Wykonawcy wynikający z niniejszej umowy jest tożsamy z jego zobowiązaniem zawartym w ofercie oraz specyfikacji warunków zamówienia wraz z załącznikami. Dokumenty te stanowią integralną część umowy.</w:t>
      </w:r>
    </w:p>
    <w:p w14:paraId="4ED0E1E6" w14:textId="77777777" w:rsidR="00D1086B" w:rsidRPr="00D1086B" w:rsidRDefault="00D1086B" w:rsidP="00D1086B">
      <w:pPr>
        <w:numPr>
          <w:ilvl w:val="0"/>
          <w:numId w:val="390"/>
        </w:numPr>
        <w:tabs>
          <w:tab w:val="clear" w:pos="1380"/>
        </w:tabs>
        <w:suppressAutoHyphens/>
        <w:ind w:left="301" w:hanging="301"/>
        <w:jc w:val="both"/>
        <w:rPr>
          <w:rFonts w:ascii="Tahoma" w:hAnsi="Tahoma" w:cs="Tahoma"/>
        </w:rPr>
      </w:pPr>
      <w:r w:rsidRPr="00D1086B">
        <w:rPr>
          <w:rFonts w:ascii="Tahoma" w:hAnsi="Tahoma" w:cs="Tahoma"/>
        </w:rPr>
        <w:t>Wykonawca przekazał Zamawiającemu następujące dokumenty:</w:t>
      </w:r>
    </w:p>
    <w:p w14:paraId="3E770BFF" w14:textId="77777777" w:rsidR="00D1086B" w:rsidRPr="00D1086B" w:rsidRDefault="00D1086B" w:rsidP="00716963">
      <w:pPr>
        <w:numPr>
          <w:ilvl w:val="0"/>
          <w:numId w:val="389"/>
        </w:numPr>
        <w:tabs>
          <w:tab w:val="clear" w:pos="1440"/>
        </w:tabs>
        <w:suppressAutoHyphens/>
        <w:ind w:left="567" w:hanging="283"/>
        <w:jc w:val="both"/>
        <w:rPr>
          <w:rFonts w:ascii="Tahoma" w:hAnsi="Tahoma" w:cs="Tahoma"/>
          <w:bCs/>
        </w:rPr>
      </w:pPr>
      <w:r w:rsidRPr="00D1086B">
        <w:rPr>
          <w:rFonts w:ascii="Tahoma" w:hAnsi="Tahoma" w:cs="Tahoma"/>
          <w:bCs/>
        </w:rPr>
        <w:t>harmonogram rzeczowo-finansowy robót (rozliczenie ryczałtowe) według wzoru stanowiącego załącznik do SWZ,</w:t>
      </w:r>
    </w:p>
    <w:p w14:paraId="78140E80" w14:textId="77777777" w:rsidR="00D1086B" w:rsidRPr="00D1086B" w:rsidRDefault="00D1086B" w:rsidP="00716963">
      <w:pPr>
        <w:numPr>
          <w:ilvl w:val="0"/>
          <w:numId w:val="389"/>
        </w:numPr>
        <w:tabs>
          <w:tab w:val="clear" w:pos="1440"/>
        </w:tabs>
        <w:suppressAutoHyphens/>
        <w:ind w:left="567" w:hanging="283"/>
        <w:jc w:val="both"/>
        <w:rPr>
          <w:rFonts w:ascii="Tahoma" w:hAnsi="Tahoma" w:cs="Tahoma"/>
          <w:bCs/>
        </w:rPr>
      </w:pPr>
      <w:r w:rsidRPr="00D1086B">
        <w:rPr>
          <w:rFonts w:ascii="Tahoma" w:hAnsi="Tahoma" w:cs="Tahoma"/>
          <w:bCs/>
        </w:rPr>
        <w:t>oświadczenie kierownika robót stwierdzające przyjęcie obowiązku kierowania robotami wraz z uprawnieniami budowlanymi i aktualnym zaświadczeniem właściwej OIIB (jeśli jest wymagane),</w:t>
      </w:r>
    </w:p>
    <w:p w14:paraId="347D2EAD" w14:textId="77777777" w:rsidR="00D1086B" w:rsidRPr="00D1086B" w:rsidRDefault="00D1086B" w:rsidP="00716963">
      <w:pPr>
        <w:numPr>
          <w:ilvl w:val="0"/>
          <w:numId w:val="389"/>
        </w:numPr>
        <w:tabs>
          <w:tab w:val="clear" w:pos="1440"/>
        </w:tabs>
        <w:suppressAutoHyphens/>
        <w:ind w:left="567" w:hanging="283"/>
        <w:jc w:val="both"/>
        <w:rPr>
          <w:rFonts w:ascii="Tahoma" w:hAnsi="Tahoma" w:cs="Tahoma"/>
          <w:b/>
          <w:bCs/>
        </w:rPr>
      </w:pPr>
      <w:r w:rsidRPr="00D1086B">
        <w:rPr>
          <w:rFonts w:ascii="Tahoma" w:hAnsi="Tahoma" w:cs="Tahoma"/>
        </w:rPr>
        <w:t>umowę regulującą współpracę Wykonawców, którzy zobowiązali się do wspólnego wykonania niniejszej umowy,</w:t>
      </w:r>
      <w:r w:rsidRPr="00D1086B">
        <w:rPr>
          <w:rFonts w:ascii="Tahoma" w:hAnsi="Tahoma" w:cs="Tahoma"/>
          <w:vertAlign w:val="superscript"/>
        </w:rPr>
        <w:t>1)</w:t>
      </w:r>
    </w:p>
    <w:p w14:paraId="41746529" w14:textId="1CEDEA1F" w:rsidR="00D1086B" w:rsidRPr="00D1086B" w:rsidRDefault="00D1086B" w:rsidP="00716963">
      <w:pPr>
        <w:numPr>
          <w:ilvl w:val="0"/>
          <w:numId w:val="389"/>
        </w:numPr>
        <w:tabs>
          <w:tab w:val="clear" w:pos="1440"/>
        </w:tabs>
        <w:suppressAutoHyphens/>
        <w:ind w:left="567" w:hanging="283"/>
        <w:jc w:val="both"/>
        <w:rPr>
          <w:rFonts w:ascii="Tahoma" w:hAnsi="Tahoma" w:cs="Tahoma"/>
          <w:bCs/>
        </w:rPr>
      </w:pPr>
      <w:r w:rsidRPr="00D1086B">
        <w:rPr>
          <w:rFonts w:ascii="Tahoma" w:hAnsi="Tahoma" w:cs="Tahoma"/>
          <w:bCs/>
        </w:rPr>
        <w:t>polisę lub inny dokument potwierdzający, że Wykonawca jest ubezpieczony od odpowiedzialności cywilnej w zakresie prowadzonej działalności związanej z przedmiotem zamówienia na sumę ubezpieczenia co najmniej 1</w:t>
      </w:r>
      <w:r w:rsidR="00716963">
        <w:rPr>
          <w:rFonts w:ascii="Tahoma" w:hAnsi="Tahoma" w:cs="Tahoma"/>
          <w:bCs/>
        </w:rPr>
        <w:t>.</w:t>
      </w:r>
      <w:r w:rsidRPr="00D1086B">
        <w:rPr>
          <w:rFonts w:ascii="Tahoma" w:hAnsi="Tahoma" w:cs="Tahoma"/>
          <w:bCs/>
        </w:rPr>
        <w:t>300</w:t>
      </w:r>
      <w:r w:rsidR="00716963">
        <w:rPr>
          <w:rFonts w:ascii="Tahoma" w:hAnsi="Tahoma" w:cs="Tahoma"/>
          <w:bCs/>
        </w:rPr>
        <w:t>.</w:t>
      </w:r>
      <w:r w:rsidRPr="00D1086B">
        <w:rPr>
          <w:rFonts w:ascii="Tahoma" w:hAnsi="Tahoma" w:cs="Tahoma"/>
          <w:bCs/>
        </w:rPr>
        <w:t>000,00 zł,</w:t>
      </w:r>
    </w:p>
    <w:p w14:paraId="2959A638" w14:textId="77777777" w:rsidR="00D1086B" w:rsidRPr="00D1086B" w:rsidRDefault="00D1086B" w:rsidP="00D1086B">
      <w:pPr>
        <w:ind w:left="357"/>
        <w:jc w:val="both"/>
        <w:rPr>
          <w:rFonts w:ascii="Tahoma" w:hAnsi="Tahoma" w:cs="Tahoma"/>
          <w:bCs/>
        </w:rPr>
      </w:pPr>
      <w:r w:rsidRPr="00D1086B">
        <w:rPr>
          <w:rFonts w:ascii="Tahoma" w:hAnsi="Tahoma" w:cs="Tahoma"/>
        </w:rPr>
        <w:t>które stanowią integralną część umowy.</w:t>
      </w:r>
    </w:p>
    <w:p w14:paraId="6F4A8164" w14:textId="77777777" w:rsidR="00D1086B" w:rsidRPr="00D1086B" w:rsidRDefault="00D1086B" w:rsidP="00D1086B">
      <w:pPr>
        <w:numPr>
          <w:ilvl w:val="0"/>
          <w:numId w:val="388"/>
        </w:numPr>
        <w:tabs>
          <w:tab w:val="clear" w:pos="720"/>
        </w:tabs>
        <w:suppressAutoHyphens/>
        <w:ind w:left="301" w:hanging="301"/>
        <w:jc w:val="both"/>
        <w:rPr>
          <w:rFonts w:ascii="Tahoma" w:hAnsi="Tahoma" w:cs="Tahoma"/>
        </w:rPr>
      </w:pPr>
      <w:r w:rsidRPr="00D1086B">
        <w:rPr>
          <w:rFonts w:ascii="Tahoma" w:hAnsi="Tahoma" w:cs="Tahoma"/>
        </w:rPr>
        <w:t>Harmonogram, o którym mowa w ust. 3 pkt 1 podlega zatwierdzeniu przez Zamawiającego. Harmonogram służy w szczególności do:</w:t>
      </w:r>
    </w:p>
    <w:p w14:paraId="1852CB5F" w14:textId="77777777" w:rsidR="00D1086B" w:rsidRPr="00D1086B" w:rsidRDefault="00D1086B" w:rsidP="00D1086B">
      <w:pPr>
        <w:numPr>
          <w:ilvl w:val="0"/>
          <w:numId w:val="454"/>
        </w:numPr>
        <w:suppressAutoHyphens/>
        <w:ind w:left="714" w:hanging="357"/>
        <w:jc w:val="both"/>
        <w:rPr>
          <w:rFonts w:ascii="Tahoma" w:hAnsi="Tahoma" w:cs="Tahoma"/>
        </w:rPr>
      </w:pPr>
      <w:r w:rsidRPr="00D1086B">
        <w:rPr>
          <w:rFonts w:ascii="Tahoma" w:hAnsi="Tahoma" w:cs="Tahoma"/>
        </w:rPr>
        <w:t>monitorowania przez Zamawiającego postępu robót pod względem rzeczowym i finansowym,</w:t>
      </w:r>
    </w:p>
    <w:p w14:paraId="3B50C0AC" w14:textId="77777777" w:rsidR="00D1086B" w:rsidRPr="00D1086B" w:rsidRDefault="00D1086B" w:rsidP="00D1086B">
      <w:pPr>
        <w:numPr>
          <w:ilvl w:val="0"/>
          <w:numId w:val="454"/>
        </w:numPr>
        <w:suppressAutoHyphens/>
        <w:ind w:left="714" w:hanging="357"/>
        <w:jc w:val="both"/>
        <w:rPr>
          <w:rFonts w:ascii="Tahoma" w:hAnsi="Tahoma" w:cs="Tahoma"/>
        </w:rPr>
      </w:pPr>
      <w:r w:rsidRPr="00D1086B">
        <w:rPr>
          <w:rFonts w:ascii="Tahoma" w:hAnsi="Tahoma" w:cs="Tahoma"/>
        </w:rPr>
        <w:t>rozliczania elementów robót.</w:t>
      </w:r>
    </w:p>
    <w:p w14:paraId="23FC5310" w14:textId="77777777" w:rsidR="00D1086B" w:rsidRPr="00D1086B" w:rsidRDefault="00D1086B" w:rsidP="00D1086B">
      <w:pPr>
        <w:numPr>
          <w:ilvl w:val="0"/>
          <w:numId w:val="388"/>
        </w:numPr>
        <w:tabs>
          <w:tab w:val="clear" w:pos="720"/>
        </w:tabs>
        <w:suppressAutoHyphens/>
        <w:ind w:left="301" w:hanging="301"/>
        <w:jc w:val="both"/>
        <w:rPr>
          <w:rFonts w:ascii="Tahoma" w:hAnsi="Tahoma" w:cs="Tahoma"/>
        </w:rPr>
      </w:pPr>
      <w:r w:rsidRPr="00D1086B">
        <w:rPr>
          <w:rFonts w:ascii="Tahoma" w:hAnsi="Tahoma" w:cs="Tahoma"/>
        </w:rPr>
        <w:t>Wykonawców występujących wspólnie wiąże umowa zawarta w dniu …………., która reguluje ich współpracę.</w:t>
      </w:r>
      <w:r w:rsidRPr="00D1086B">
        <w:rPr>
          <w:rFonts w:ascii="Tahoma" w:hAnsi="Tahoma" w:cs="Tahoma"/>
          <w:vertAlign w:val="superscript"/>
        </w:rPr>
        <w:t>1)</w:t>
      </w:r>
    </w:p>
    <w:p w14:paraId="220B58B8" w14:textId="77777777" w:rsidR="00D1086B" w:rsidRPr="00D1086B" w:rsidRDefault="00D1086B" w:rsidP="00D1086B">
      <w:pPr>
        <w:numPr>
          <w:ilvl w:val="0"/>
          <w:numId w:val="388"/>
        </w:numPr>
        <w:tabs>
          <w:tab w:val="clear" w:pos="720"/>
        </w:tabs>
        <w:suppressAutoHyphens/>
        <w:ind w:left="301" w:hanging="301"/>
        <w:jc w:val="both"/>
        <w:rPr>
          <w:rFonts w:ascii="Tahoma" w:hAnsi="Tahoma" w:cs="Tahoma"/>
        </w:rPr>
      </w:pPr>
      <w:r w:rsidRPr="00D1086B">
        <w:rPr>
          <w:rFonts w:ascii="Tahoma" w:hAnsi="Tahoma" w:cs="Tahoma"/>
        </w:rPr>
        <w:t>Pełnomocnikiem do zawarcia umowy w sprawie zamówienia publicznego, Wykonawcy ustanowili ……………………………………………………………………………………….…</w:t>
      </w:r>
      <w:r w:rsidRPr="00D1086B">
        <w:rPr>
          <w:rFonts w:ascii="Tahoma" w:hAnsi="Tahoma" w:cs="Tahoma"/>
          <w:vertAlign w:val="superscript"/>
        </w:rPr>
        <w:t>1)</w:t>
      </w:r>
    </w:p>
    <w:p w14:paraId="28573E65" w14:textId="77777777" w:rsidR="00D1086B" w:rsidRPr="00D1086B" w:rsidRDefault="00D1086B" w:rsidP="00D1086B">
      <w:pPr>
        <w:numPr>
          <w:ilvl w:val="0"/>
          <w:numId w:val="388"/>
        </w:numPr>
        <w:tabs>
          <w:tab w:val="clear" w:pos="720"/>
        </w:tabs>
        <w:suppressAutoHyphens/>
        <w:ind w:left="301" w:hanging="301"/>
        <w:jc w:val="both"/>
        <w:rPr>
          <w:rFonts w:ascii="Tahoma" w:hAnsi="Tahoma" w:cs="Tahoma"/>
        </w:rPr>
      </w:pPr>
      <w:r w:rsidRPr="00D1086B">
        <w:rPr>
          <w:rFonts w:ascii="Tahoma" w:hAnsi="Tahoma" w:cs="Tahoma"/>
        </w:rPr>
        <w:t>Wykonawcy ponoszą solidarną odpowiedzialność za wykonanie niniejszej umowy zgodnie z jej postanowieniami.</w:t>
      </w:r>
      <w:r w:rsidRPr="00D1086B">
        <w:rPr>
          <w:rFonts w:ascii="Tahoma" w:hAnsi="Tahoma" w:cs="Tahoma"/>
          <w:vertAlign w:val="superscript"/>
        </w:rPr>
        <w:t>1)</w:t>
      </w:r>
    </w:p>
    <w:p w14:paraId="36018155" w14:textId="77777777" w:rsidR="00D1086B" w:rsidRPr="00D1086B" w:rsidRDefault="00D1086B" w:rsidP="00D1086B">
      <w:pPr>
        <w:numPr>
          <w:ilvl w:val="0"/>
          <w:numId w:val="388"/>
        </w:numPr>
        <w:tabs>
          <w:tab w:val="clear" w:pos="720"/>
        </w:tabs>
        <w:suppressAutoHyphens/>
        <w:ind w:left="301" w:hanging="301"/>
        <w:jc w:val="both"/>
        <w:rPr>
          <w:rFonts w:ascii="Tahoma" w:hAnsi="Tahoma" w:cs="Tahoma"/>
        </w:rPr>
      </w:pPr>
      <w:r w:rsidRPr="00D1086B">
        <w:rPr>
          <w:rFonts w:ascii="Tahoma" w:hAnsi="Tahoma" w:cs="Tahoma"/>
        </w:rPr>
        <w:t>Zamawiający może w ramach odpowiedzialności solidarnej żądać wykonania niniejszej umowy w całości lub w części od wszystkich wykonawców występujących wspólnie, od kilku z nich lub od każdego z osobna.</w:t>
      </w:r>
      <w:r w:rsidRPr="00D1086B">
        <w:rPr>
          <w:rFonts w:ascii="Tahoma" w:hAnsi="Tahoma" w:cs="Tahoma"/>
          <w:vertAlign w:val="superscript"/>
        </w:rPr>
        <w:t>1)</w:t>
      </w:r>
    </w:p>
    <w:p w14:paraId="72CB6F25" w14:textId="77777777" w:rsidR="00D1086B" w:rsidRPr="00D1086B" w:rsidRDefault="00D1086B" w:rsidP="00D1086B">
      <w:pPr>
        <w:numPr>
          <w:ilvl w:val="0"/>
          <w:numId w:val="388"/>
        </w:numPr>
        <w:tabs>
          <w:tab w:val="clear" w:pos="720"/>
        </w:tabs>
        <w:suppressAutoHyphens/>
        <w:ind w:left="301" w:hanging="301"/>
        <w:jc w:val="both"/>
        <w:rPr>
          <w:rFonts w:ascii="Tahoma" w:hAnsi="Tahoma" w:cs="Tahoma"/>
        </w:rPr>
      </w:pPr>
      <w:r w:rsidRPr="00D1086B">
        <w:rPr>
          <w:rFonts w:ascii="Tahoma" w:hAnsi="Tahoma" w:cs="Tahoma"/>
        </w:rPr>
        <w:t>Wynagrodzenie Zamawiający wypłaci Wykonawcom w proporcjach przez nich uzgodnionych w formie pisemnej, w przypadku braku uzgodnienia – w proporcjach równych.</w:t>
      </w:r>
      <w:r w:rsidRPr="00D1086B">
        <w:rPr>
          <w:rFonts w:ascii="Tahoma" w:hAnsi="Tahoma" w:cs="Tahoma"/>
          <w:vertAlign w:val="superscript"/>
        </w:rPr>
        <w:t>1)</w:t>
      </w:r>
    </w:p>
    <w:p w14:paraId="0173D369" w14:textId="77777777" w:rsidR="00D1086B" w:rsidRPr="00D1086B" w:rsidRDefault="00D1086B" w:rsidP="00D1086B">
      <w:pPr>
        <w:jc w:val="center"/>
        <w:rPr>
          <w:rFonts w:ascii="Tahoma" w:hAnsi="Tahoma" w:cs="Tahoma"/>
          <w:b/>
        </w:rPr>
      </w:pPr>
    </w:p>
    <w:p w14:paraId="53820516" w14:textId="77777777" w:rsidR="00D1086B" w:rsidRPr="00D1086B" w:rsidRDefault="00D1086B" w:rsidP="00D1086B">
      <w:pPr>
        <w:jc w:val="center"/>
        <w:rPr>
          <w:rFonts w:ascii="Tahoma" w:hAnsi="Tahoma" w:cs="Tahoma"/>
          <w:b/>
        </w:rPr>
      </w:pPr>
      <w:r w:rsidRPr="00D1086B">
        <w:rPr>
          <w:rFonts w:ascii="Tahoma" w:hAnsi="Tahoma" w:cs="Tahoma"/>
          <w:b/>
        </w:rPr>
        <w:t>§ 2.</w:t>
      </w:r>
    </w:p>
    <w:p w14:paraId="3E0A01B3" w14:textId="77777777" w:rsidR="00D1086B" w:rsidRPr="00D1086B" w:rsidRDefault="00D1086B" w:rsidP="00D1086B">
      <w:pPr>
        <w:autoSpaceDE w:val="0"/>
        <w:jc w:val="center"/>
        <w:rPr>
          <w:rFonts w:ascii="Tahoma" w:hAnsi="Tahoma" w:cs="Tahoma"/>
          <w:b/>
          <w:bCs/>
        </w:rPr>
      </w:pPr>
      <w:r w:rsidRPr="00D1086B">
        <w:rPr>
          <w:rFonts w:ascii="Tahoma" w:hAnsi="Tahoma" w:cs="Tahoma"/>
          <w:b/>
          <w:bCs/>
        </w:rPr>
        <w:t>Podwykonawcy</w:t>
      </w:r>
    </w:p>
    <w:p w14:paraId="20EFF3C4" w14:textId="77777777" w:rsidR="00D1086B" w:rsidRPr="00D1086B" w:rsidRDefault="00D1086B" w:rsidP="00D1086B">
      <w:pPr>
        <w:numPr>
          <w:ilvl w:val="0"/>
          <w:numId w:val="391"/>
        </w:numPr>
        <w:tabs>
          <w:tab w:val="clear" w:pos="360"/>
        </w:tabs>
        <w:suppressAutoHyphens/>
        <w:ind w:left="301" w:hanging="301"/>
        <w:jc w:val="both"/>
        <w:rPr>
          <w:rFonts w:ascii="Tahoma" w:hAnsi="Tahoma" w:cs="Tahoma"/>
        </w:rPr>
      </w:pPr>
      <w:r w:rsidRPr="00D1086B">
        <w:rPr>
          <w:rFonts w:ascii="Tahoma" w:hAnsi="Tahoma" w:cs="Tahoma"/>
        </w:rPr>
        <w:t>Wykonawca do wykonania przedmiotu umowy zaangażuje Podwykonawców w zakresie robót budowlanych:</w:t>
      </w:r>
    </w:p>
    <w:p w14:paraId="30676179" w14:textId="77777777" w:rsidR="00D1086B" w:rsidRPr="00D1086B" w:rsidRDefault="00D1086B" w:rsidP="00D1086B">
      <w:pPr>
        <w:autoSpaceDE w:val="0"/>
        <w:jc w:val="center"/>
        <w:rPr>
          <w:rFonts w:ascii="Tahoma" w:hAnsi="Tahoma" w:cs="Tahoma"/>
        </w:rPr>
      </w:pPr>
      <w:r w:rsidRPr="00D1086B">
        <w:rPr>
          <w:rFonts w:ascii="Tahoma" w:hAnsi="Tahoma" w:cs="Tahoma"/>
        </w:rPr>
        <w:t>………………………………………………………………………………………………………</w:t>
      </w:r>
    </w:p>
    <w:p w14:paraId="09132C70" w14:textId="77777777" w:rsidR="00D1086B" w:rsidRPr="00716963" w:rsidRDefault="00D1086B" w:rsidP="00716963">
      <w:pPr>
        <w:autoSpaceDE w:val="0"/>
        <w:jc w:val="center"/>
        <w:rPr>
          <w:rFonts w:ascii="Tahoma" w:hAnsi="Tahoma" w:cs="Tahoma"/>
          <w:i/>
          <w:sz w:val="16"/>
          <w:szCs w:val="16"/>
        </w:rPr>
      </w:pPr>
      <w:r w:rsidRPr="00716963">
        <w:rPr>
          <w:rFonts w:ascii="Tahoma" w:hAnsi="Tahoma" w:cs="Tahoma"/>
          <w:i/>
          <w:sz w:val="16"/>
          <w:szCs w:val="16"/>
        </w:rPr>
        <w:t>(*wpisać zakres robót budowlanych albo „wszystkie roboty budowlane zostaną wykonane własnymi siłami Wykonawcy”)</w:t>
      </w:r>
    </w:p>
    <w:p w14:paraId="6FAC8115" w14:textId="4430F195" w:rsidR="00D1086B" w:rsidRPr="00716963" w:rsidRDefault="00D1086B" w:rsidP="00716963">
      <w:pPr>
        <w:numPr>
          <w:ilvl w:val="0"/>
          <w:numId w:val="391"/>
        </w:numPr>
        <w:tabs>
          <w:tab w:val="clear" w:pos="360"/>
        </w:tabs>
        <w:suppressAutoHyphens/>
        <w:ind w:left="301" w:hanging="301"/>
        <w:jc w:val="both"/>
        <w:rPr>
          <w:rFonts w:ascii="Tahoma" w:hAnsi="Tahoma" w:cs="Tahoma"/>
        </w:rPr>
      </w:pPr>
      <w:r w:rsidRPr="00D1086B">
        <w:rPr>
          <w:rFonts w:ascii="Tahoma" w:hAnsi="Tahoma" w:cs="Tahoma"/>
        </w:rPr>
        <w:t>Wykonawca następujące części zamówienia (dostawy i usługi) powierzy Podwykonawcom:</w:t>
      </w:r>
      <w:r w:rsidRPr="00716963">
        <w:rPr>
          <w:rFonts w:ascii="Tahoma" w:hAnsi="Tahoma" w:cs="Tahoma"/>
        </w:rPr>
        <w:t>…………………………</w:t>
      </w:r>
    </w:p>
    <w:p w14:paraId="47E10621" w14:textId="77777777" w:rsidR="00D1086B" w:rsidRPr="00D1086B" w:rsidRDefault="00D1086B" w:rsidP="00D1086B">
      <w:pPr>
        <w:numPr>
          <w:ilvl w:val="0"/>
          <w:numId w:val="391"/>
        </w:numPr>
        <w:tabs>
          <w:tab w:val="clear" w:pos="360"/>
        </w:tabs>
        <w:suppressAutoHyphens/>
        <w:ind w:left="301" w:hanging="301"/>
        <w:jc w:val="both"/>
        <w:rPr>
          <w:rFonts w:ascii="Tahoma" w:hAnsi="Tahoma" w:cs="Tahoma"/>
        </w:rPr>
      </w:pPr>
      <w:r w:rsidRPr="00D1086B">
        <w:rPr>
          <w:rFonts w:ascii="Tahoma" w:hAnsi="Tahoma" w:cs="Tahoma"/>
          <w:bCs/>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D1086B">
        <w:rPr>
          <w:rFonts w:ascii="Tahoma" w:hAnsi="Tahoma" w:cs="Tahoma"/>
        </w:rPr>
        <w:t xml:space="preserve"> </w:t>
      </w:r>
      <w:bookmarkStart w:id="51" w:name="_Hlk63762834"/>
      <w:r w:rsidRPr="00D1086B">
        <w:rPr>
          <w:rFonts w:ascii="Tahoma" w:hAnsi="Tahoma" w:cs="Tahoma"/>
          <w:bCs/>
        </w:rPr>
        <w:t>Ponadto podmiot ten (inny podwykonawca) nie może podlegać wykluczeniu z postępowania w oparciu o przesłanki zawarte w art. 108 i 109 ustawy Pzp wskazane w SWZ. W tym celu zobowiązany jest przedłożyć stosowne oświadczenie i dokumenty wymagane w postanowieniach SWZ.</w:t>
      </w:r>
      <w:r w:rsidRPr="00D1086B">
        <w:rPr>
          <w:rFonts w:ascii="Tahoma" w:hAnsi="Tahoma" w:cs="Tahoma"/>
        </w:rPr>
        <w:t xml:space="preserve"> </w:t>
      </w:r>
      <w:bookmarkEnd w:id="51"/>
      <w:r w:rsidRPr="00D1086B">
        <w:rPr>
          <w:rFonts w:ascii="Tahoma" w:hAnsi="Tahoma" w:cs="Tahoma"/>
          <w:bCs/>
        </w:rPr>
        <w:t>Przepis art. 122 ustawy Pzp stosuje się odpowiednio.</w:t>
      </w:r>
    </w:p>
    <w:p w14:paraId="1EB4F170" w14:textId="77777777" w:rsidR="00D1086B" w:rsidRPr="00D1086B" w:rsidRDefault="00D1086B" w:rsidP="00D1086B">
      <w:pPr>
        <w:numPr>
          <w:ilvl w:val="0"/>
          <w:numId w:val="391"/>
        </w:numPr>
        <w:tabs>
          <w:tab w:val="clear" w:pos="360"/>
        </w:tabs>
        <w:suppressAutoHyphens/>
        <w:ind w:left="301" w:hanging="301"/>
        <w:jc w:val="both"/>
        <w:rPr>
          <w:rFonts w:ascii="Tahoma" w:hAnsi="Tahoma" w:cs="Tahoma"/>
        </w:rPr>
      </w:pPr>
      <w:r w:rsidRPr="00D1086B">
        <w:rPr>
          <w:rFonts w:ascii="Tahoma" w:hAnsi="Tahoma" w:cs="Tahoma"/>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1E9F1A2D" w14:textId="77777777" w:rsidR="00D1086B" w:rsidRPr="00D1086B" w:rsidRDefault="00D1086B" w:rsidP="00D1086B">
      <w:pPr>
        <w:numPr>
          <w:ilvl w:val="0"/>
          <w:numId w:val="391"/>
        </w:numPr>
        <w:tabs>
          <w:tab w:val="clear" w:pos="360"/>
        </w:tabs>
        <w:suppressAutoHyphens/>
        <w:ind w:left="301" w:hanging="301"/>
        <w:jc w:val="both"/>
        <w:rPr>
          <w:rFonts w:ascii="Tahoma" w:hAnsi="Tahoma" w:cs="Tahoma"/>
        </w:rPr>
      </w:pPr>
      <w:r w:rsidRPr="00D1086B">
        <w:rPr>
          <w:rFonts w:ascii="Tahoma" w:hAnsi="Tahoma" w:cs="Tahoma"/>
        </w:rPr>
        <w:t>Termin zapłaty wynagrodzenia Podwykonawcy lub dalszemu Podwykonawcy, przewidziany w umowie o podwykonawstwo, nie może być dłuższy niż 14 dni od dnia doręczenia Wykonawcy, Podwykonawcy lub dalszemu Podwykonawcy faktury lub rachunku.</w:t>
      </w:r>
    </w:p>
    <w:p w14:paraId="58BBE492" w14:textId="77777777" w:rsidR="00D1086B" w:rsidRPr="00D1086B" w:rsidRDefault="00D1086B" w:rsidP="00D1086B">
      <w:pPr>
        <w:numPr>
          <w:ilvl w:val="0"/>
          <w:numId w:val="391"/>
        </w:numPr>
        <w:tabs>
          <w:tab w:val="clear" w:pos="360"/>
        </w:tabs>
        <w:suppressAutoHyphens/>
        <w:ind w:left="301" w:hanging="301"/>
        <w:jc w:val="both"/>
        <w:rPr>
          <w:rFonts w:ascii="Tahoma" w:hAnsi="Tahoma" w:cs="Tahoma"/>
        </w:rPr>
      </w:pPr>
      <w:r w:rsidRPr="00D1086B">
        <w:rPr>
          <w:rFonts w:ascii="Tahoma" w:hAnsi="Tahoma" w:cs="Tahoma"/>
        </w:rPr>
        <w:t>Zamawiający, w terminie 14 dni od otrzymania projektu umowy o podwykonawstwo, zgłasza w formie pisemnej, pod rygorem nieważności, zastrzeżenia do projektu umowy o podwykonawstwo, której przedmiotem są roboty budowlane, w przypadku gdy:</w:t>
      </w:r>
    </w:p>
    <w:p w14:paraId="3B3CA608" w14:textId="77777777" w:rsidR="00D1086B" w:rsidRPr="00D1086B" w:rsidRDefault="00D1086B" w:rsidP="00D1086B">
      <w:pPr>
        <w:autoSpaceDE w:val="0"/>
        <w:ind w:firstLine="360"/>
        <w:jc w:val="both"/>
        <w:rPr>
          <w:rFonts w:ascii="Tahoma" w:hAnsi="Tahoma" w:cs="Tahoma"/>
        </w:rPr>
      </w:pPr>
      <w:r w:rsidRPr="00D1086B">
        <w:rPr>
          <w:rFonts w:ascii="Tahoma" w:hAnsi="Tahoma" w:cs="Tahoma"/>
        </w:rPr>
        <w:t>1)</w:t>
      </w:r>
      <w:r w:rsidRPr="00D1086B">
        <w:rPr>
          <w:rFonts w:ascii="Tahoma" w:hAnsi="Tahoma" w:cs="Tahoma"/>
        </w:rPr>
        <w:tab/>
        <w:t>nie spełnia ona wymagań określonych w dokumentach zamówienia;</w:t>
      </w:r>
    </w:p>
    <w:p w14:paraId="20BA5773" w14:textId="77777777" w:rsidR="00D1086B" w:rsidRPr="00D1086B" w:rsidRDefault="00D1086B" w:rsidP="00D1086B">
      <w:pPr>
        <w:autoSpaceDE w:val="0"/>
        <w:ind w:left="360"/>
        <w:jc w:val="both"/>
        <w:rPr>
          <w:rFonts w:ascii="Tahoma" w:hAnsi="Tahoma" w:cs="Tahoma"/>
        </w:rPr>
      </w:pPr>
      <w:r w:rsidRPr="00D1086B">
        <w:rPr>
          <w:rFonts w:ascii="Tahoma" w:hAnsi="Tahoma" w:cs="Tahoma"/>
        </w:rPr>
        <w:t>2)</w:t>
      </w:r>
      <w:r w:rsidRPr="00D1086B">
        <w:rPr>
          <w:rFonts w:ascii="Tahoma" w:hAnsi="Tahoma" w:cs="Tahoma"/>
        </w:rPr>
        <w:tab/>
        <w:t>przewiduje ona termin zapłaty wynagrodzenia dłuższy niż określony w ust. 5;</w:t>
      </w:r>
    </w:p>
    <w:p w14:paraId="27B9A8C0" w14:textId="77777777" w:rsidR="00D1086B" w:rsidRPr="00D1086B" w:rsidRDefault="00D1086B" w:rsidP="00D1086B">
      <w:pPr>
        <w:autoSpaceDE w:val="0"/>
        <w:ind w:left="360"/>
        <w:jc w:val="both"/>
        <w:rPr>
          <w:rFonts w:ascii="Tahoma" w:hAnsi="Tahoma" w:cs="Tahoma"/>
        </w:rPr>
      </w:pPr>
      <w:r w:rsidRPr="00D1086B">
        <w:rPr>
          <w:rFonts w:ascii="Tahoma" w:hAnsi="Tahoma" w:cs="Tahoma"/>
        </w:rPr>
        <w:t>3)</w:t>
      </w:r>
      <w:r w:rsidRPr="00D1086B">
        <w:rPr>
          <w:rFonts w:ascii="Tahoma" w:hAnsi="Tahoma" w:cs="Tahoma"/>
        </w:rPr>
        <w:tab/>
        <w:t>zawiera ona postanowienia niezgodne z art. 463 ustawy Pzp.</w:t>
      </w:r>
    </w:p>
    <w:p w14:paraId="188B9CA7" w14:textId="77777777" w:rsidR="00D1086B" w:rsidRPr="00D1086B" w:rsidRDefault="00D1086B" w:rsidP="00D1086B">
      <w:pPr>
        <w:numPr>
          <w:ilvl w:val="0"/>
          <w:numId w:val="391"/>
        </w:numPr>
        <w:tabs>
          <w:tab w:val="clear" w:pos="360"/>
        </w:tabs>
        <w:suppressAutoHyphens/>
        <w:ind w:left="301" w:hanging="301"/>
        <w:jc w:val="both"/>
        <w:rPr>
          <w:rFonts w:ascii="Tahoma" w:hAnsi="Tahoma" w:cs="Tahoma"/>
        </w:rPr>
      </w:pPr>
      <w:r w:rsidRPr="00D1086B">
        <w:rPr>
          <w:rFonts w:ascii="Tahoma" w:hAnsi="Tahoma" w:cs="Tahoma"/>
        </w:rPr>
        <w:t>Niezgłoszenie zastrzeżeń, o których mowa w ust. 6, do przedłożonego projektu umowy o podwykonawstwo, której przedmiotem są roboty budowlane, w terminie 14 dni od otrzymania projektu umowy o podwykonawstwo, uważa się za akceptację projektu umowy przez Zamawiającego.</w:t>
      </w:r>
    </w:p>
    <w:p w14:paraId="3F057069" w14:textId="77777777" w:rsidR="00D1086B" w:rsidRPr="00D1086B" w:rsidRDefault="00D1086B" w:rsidP="00D1086B">
      <w:pPr>
        <w:numPr>
          <w:ilvl w:val="0"/>
          <w:numId w:val="391"/>
        </w:numPr>
        <w:tabs>
          <w:tab w:val="clear" w:pos="360"/>
        </w:tabs>
        <w:suppressAutoHyphens/>
        <w:ind w:left="301" w:hanging="301"/>
        <w:jc w:val="both"/>
        <w:rPr>
          <w:rFonts w:ascii="Tahoma" w:hAnsi="Tahoma" w:cs="Tahoma"/>
        </w:rPr>
      </w:pPr>
      <w:r w:rsidRPr="00D1086B">
        <w:rPr>
          <w:rFonts w:ascii="Tahoma" w:hAnsi="Tahoma" w:cs="Tahom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EB63965" w14:textId="77777777" w:rsidR="00D1086B" w:rsidRPr="00D1086B" w:rsidRDefault="00D1086B" w:rsidP="00D1086B">
      <w:pPr>
        <w:numPr>
          <w:ilvl w:val="0"/>
          <w:numId w:val="391"/>
        </w:numPr>
        <w:tabs>
          <w:tab w:val="clear" w:pos="360"/>
        </w:tabs>
        <w:suppressAutoHyphens/>
        <w:ind w:left="301" w:hanging="301"/>
        <w:jc w:val="both"/>
        <w:rPr>
          <w:rFonts w:ascii="Tahoma" w:hAnsi="Tahoma" w:cs="Tahoma"/>
        </w:rPr>
      </w:pPr>
      <w:r w:rsidRPr="00D1086B">
        <w:rPr>
          <w:rFonts w:ascii="Tahoma" w:hAnsi="Tahoma" w:cs="Tahoma"/>
        </w:rPr>
        <w:t>Zamawiający w terminie 14 dni od dnia otrzymania umowy, o której mowa w ust. 8, zgłasza w formie pisemnej pod rygorem nieważności sprzeciw do umowy o podwykonawstwo, której przedmiotem są roboty budowlane, w przypadkach, o których mowa w ust. 6.</w:t>
      </w:r>
    </w:p>
    <w:p w14:paraId="3FC4BBF2" w14:textId="77777777" w:rsidR="00D1086B" w:rsidRPr="00D1086B" w:rsidRDefault="00D1086B" w:rsidP="006B06E3">
      <w:pPr>
        <w:numPr>
          <w:ilvl w:val="0"/>
          <w:numId w:val="391"/>
        </w:numPr>
        <w:tabs>
          <w:tab w:val="clear" w:pos="360"/>
        </w:tabs>
        <w:suppressAutoHyphens/>
        <w:ind w:left="301" w:hanging="301"/>
        <w:jc w:val="both"/>
        <w:rPr>
          <w:rFonts w:ascii="Tahoma" w:hAnsi="Tahoma" w:cs="Tahoma"/>
        </w:rPr>
      </w:pPr>
      <w:r w:rsidRPr="00D1086B">
        <w:rPr>
          <w:rFonts w:ascii="Tahoma" w:hAnsi="Tahoma" w:cs="Tahoma"/>
        </w:rPr>
        <w:t>Niezgłoszenie sprzeciwu, o którym mowa w ust. 9, do przedłożonej umowy o podwykonawstwo, której przedmiotem są roboty budowlane, w terminie 14 dni od jej otrzymania, uważa się za akceptację umowy przez Zamawiającego.</w:t>
      </w:r>
    </w:p>
    <w:p w14:paraId="796B0E19" w14:textId="77777777" w:rsidR="00D1086B" w:rsidRPr="00D1086B" w:rsidRDefault="00D1086B" w:rsidP="00D1086B">
      <w:pPr>
        <w:numPr>
          <w:ilvl w:val="0"/>
          <w:numId w:val="391"/>
        </w:numPr>
        <w:tabs>
          <w:tab w:val="clear" w:pos="360"/>
        </w:tabs>
        <w:suppressAutoHyphens/>
        <w:ind w:left="301" w:hanging="301"/>
        <w:jc w:val="both"/>
        <w:rPr>
          <w:rFonts w:ascii="Tahoma" w:hAnsi="Tahoma" w:cs="Tahoma"/>
        </w:rPr>
      </w:pPr>
      <w:r w:rsidRPr="00D1086B">
        <w:rPr>
          <w:rFonts w:ascii="Tahoma" w:hAnsi="Tahoma" w:cs="Tahoma"/>
        </w:rPr>
        <w:t>Wykonawca jest odpowiedzialny za działania lub zaniechania podwykonawcy, jego przedstawicieli lub pracowników, jak za własne działania lub zaniechania.</w:t>
      </w:r>
    </w:p>
    <w:p w14:paraId="1B08D776" w14:textId="77777777" w:rsidR="00D1086B" w:rsidRPr="00D1086B" w:rsidRDefault="00D1086B" w:rsidP="00D1086B">
      <w:pPr>
        <w:numPr>
          <w:ilvl w:val="0"/>
          <w:numId w:val="391"/>
        </w:numPr>
        <w:tabs>
          <w:tab w:val="clear" w:pos="360"/>
        </w:tabs>
        <w:suppressAutoHyphens/>
        <w:ind w:left="301" w:hanging="301"/>
        <w:jc w:val="both"/>
        <w:rPr>
          <w:rFonts w:ascii="Tahoma" w:hAnsi="Tahoma" w:cs="Tahoma"/>
        </w:rPr>
      </w:pPr>
      <w:r w:rsidRPr="00D1086B">
        <w:rPr>
          <w:rFonts w:ascii="Tahoma" w:hAnsi="Tahoma" w:cs="Tahoma"/>
        </w:rPr>
        <w:t>Wykonawca jest zobowiązany do sprawowania na bieżąco nadzoru nad pracami wykonywanymi przez podwykonawcę i do ich koordynacji.</w:t>
      </w:r>
    </w:p>
    <w:p w14:paraId="3D3E7F71" w14:textId="77777777" w:rsidR="00D1086B" w:rsidRPr="00D1086B" w:rsidRDefault="00D1086B" w:rsidP="00D1086B">
      <w:pPr>
        <w:numPr>
          <w:ilvl w:val="0"/>
          <w:numId w:val="391"/>
        </w:numPr>
        <w:tabs>
          <w:tab w:val="clear" w:pos="360"/>
        </w:tabs>
        <w:suppressAutoHyphens/>
        <w:ind w:left="301" w:hanging="301"/>
        <w:jc w:val="both"/>
        <w:rPr>
          <w:rFonts w:ascii="Tahoma" w:hAnsi="Tahoma" w:cs="Tahoma"/>
        </w:rPr>
      </w:pPr>
      <w:r w:rsidRPr="00D1086B">
        <w:rPr>
          <w:rFonts w:ascii="Tahoma" w:hAnsi="Tahoma" w:cs="Tahoma"/>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21ABE706" w14:textId="77777777" w:rsidR="00D1086B" w:rsidRPr="00D1086B" w:rsidRDefault="00D1086B" w:rsidP="00D1086B">
      <w:pPr>
        <w:numPr>
          <w:ilvl w:val="0"/>
          <w:numId w:val="391"/>
        </w:numPr>
        <w:tabs>
          <w:tab w:val="clear" w:pos="360"/>
        </w:tabs>
        <w:suppressAutoHyphens/>
        <w:ind w:left="301" w:hanging="301"/>
        <w:jc w:val="both"/>
        <w:rPr>
          <w:rFonts w:ascii="Tahoma" w:hAnsi="Tahoma" w:cs="Tahoma"/>
        </w:rPr>
      </w:pPr>
      <w:r w:rsidRPr="00D1086B">
        <w:rPr>
          <w:rFonts w:ascii="Tahoma" w:hAnsi="Tahoma" w:cs="Tahoma"/>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wynagrodzenia określone w § 7 ust. 1. Wyłączenie, o którym mowa w zdaniu pierwszym, nie dotyczy umów o podwykonawstwo o wartości większej niż 50 000 złotych.</w:t>
      </w:r>
    </w:p>
    <w:p w14:paraId="5ACA83E8" w14:textId="77777777" w:rsidR="00D1086B" w:rsidRPr="00D1086B" w:rsidRDefault="00D1086B" w:rsidP="00D1086B">
      <w:pPr>
        <w:numPr>
          <w:ilvl w:val="0"/>
          <w:numId w:val="391"/>
        </w:numPr>
        <w:tabs>
          <w:tab w:val="clear" w:pos="360"/>
        </w:tabs>
        <w:suppressAutoHyphens/>
        <w:ind w:left="301" w:hanging="301"/>
        <w:jc w:val="both"/>
        <w:rPr>
          <w:rFonts w:ascii="Tahoma" w:hAnsi="Tahoma" w:cs="Tahoma"/>
        </w:rPr>
      </w:pPr>
      <w:r w:rsidRPr="00D1086B">
        <w:rPr>
          <w:rFonts w:ascii="Tahoma" w:hAnsi="Tahoma" w:cs="Tahoma"/>
        </w:rPr>
        <w:t>W przypadku, o którym mowa w ust. 14, Podwykonawca lub dalszy Podwykonawca, przedkłada poświadczoną za zgodność z oryginałem kopię umowy również Wykonawcy.</w:t>
      </w:r>
    </w:p>
    <w:p w14:paraId="26333400" w14:textId="77777777" w:rsidR="00D1086B" w:rsidRPr="00D1086B" w:rsidRDefault="00D1086B" w:rsidP="00D1086B">
      <w:pPr>
        <w:numPr>
          <w:ilvl w:val="0"/>
          <w:numId w:val="391"/>
        </w:numPr>
        <w:tabs>
          <w:tab w:val="clear" w:pos="360"/>
        </w:tabs>
        <w:suppressAutoHyphens/>
        <w:ind w:left="301" w:hanging="301"/>
        <w:jc w:val="both"/>
        <w:rPr>
          <w:rFonts w:ascii="Tahoma" w:hAnsi="Tahoma" w:cs="Tahoma"/>
        </w:rPr>
      </w:pPr>
      <w:r w:rsidRPr="00D1086B">
        <w:rPr>
          <w:rFonts w:ascii="Tahoma" w:hAnsi="Tahoma" w:cs="Tahoma"/>
        </w:rPr>
        <w:t>W przypadku, o którym mowa w ust. 14, jeżeli termin zapłaty wynagrodzenia jest dłuższy niż określony w ust. 5, zamawiający informuje o tym wykonawcę i wzywa go do doprowadzenia do zmiany tej umowy, pod rygorem wystąpienia o zapłatę kary umownej.</w:t>
      </w:r>
    </w:p>
    <w:p w14:paraId="155E99E0" w14:textId="77777777" w:rsidR="00D1086B" w:rsidRPr="00D1086B" w:rsidRDefault="00D1086B" w:rsidP="00D1086B">
      <w:pPr>
        <w:numPr>
          <w:ilvl w:val="0"/>
          <w:numId w:val="391"/>
        </w:numPr>
        <w:tabs>
          <w:tab w:val="clear" w:pos="360"/>
        </w:tabs>
        <w:suppressAutoHyphens/>
        <w:ind w:left="301" w:hanging="301"/>
        <w:jc w:val="both"/>
        <w:rPr>
          <w:rFonts w:ascii="Tahoma" w:hAnsi="Tahoma" w:cs="Tahoma"/>
        </w:rPr>
      </w:pPr>
      <w:r w:rsidRPr="00D1086B">
        <w:rPr>
          <w:rFonts w:ascii="Tahoma" w:hAnsi="Tahoma" w:cs="Tahoma"/>
        </w:rPr>
        <w:t>Przepisy ust. 4 do 10 oraz 14 do 16 stosuje się odpowiednio do zmian umowy o podwykonawstwo.</w:t>
      </w:r>
    </w:p>
    <w:p w14:paraId="6941F0DA" w14:textId="77777777" w:rsidR="00D1086B" w:rsidRPr="00D1086B" w:rsidRDefault="00D1086B" w:rsidP="00D1086B">
      <w:pPr>
        <w:numPr>
          <w:ilvl w:val="0"/>
          <w:numId w:val="391"/>
        </w:numPr>
        <w:tabs>
          <w:tab w:val="clear" w:pos="360"/>
        </w:tabs>
        <w:suppressAutoHyphens/>
        <w:ind w:left="301" w:hanging="301"/>
        <w:jc w:val="both"/>
        <w:rPr>
          <w:rFonts w:ascii="Tahoma" w:hAnsi="Tahoma" w:cs="Tahoma"/>
        </w:rPr>
      </w:pPr>
      <w:r w:rsidRPr="00D1086B">
        <w:rPr>
          <w:rFonts w:ascii="Tahoma" w:hAnsi="Tahoma" w:cs="Tahom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21C1CA2B" w14:textId="77777777" w:rsidR="00D1086B" w:rsidRPr="00D1086B" w:rsidRDefault="00D1086B" w:rsidP="00D1086B">
      <w:pPr>
        <w:numPr>
          <w:ilvl w:val="0"/>
          <w:numId w:val="391"/>
        </w:numPr>
        <w:tabs>
          <w:tab w:val="clear" w:pos="360"/>
        </w:tabs>
        <w:suppressAutoHyphens/>
        <w:ind w:left="301" w:hanging="301"/>
        <w:jc w:val="both"/>
        <w:rPr>
          <w:rFonts w:ascii="Tahoma" w:hAnsi="Tahoma" w:cs="Tahoma"/>
        </w:rPr>
      </w:pPr>
      <w:r w:rsidRPr="00D1086B">
        <w:rPr>
          <w:rFonts w:ascii="Tahoma" w:hAnsi="Tahoma" w:cs="Tahoma"/>
        </w:rPr>
        <w:t>Każdy projekt umowy i umowa o podwykonawstwo musi zawierać postanowienia, które nie będą sprzeczne z postanowieniami niniejszej umowy oraz będzie zawierać w szczególności:</w:t>
      </w:r>
    </w:p>
    <w:p w14:paraId="22758779" w14:textId="77777777" w:rsidR="00D1086B" w:rsidRPr="00D1086B" w:rsidRDefault="00D1086B" w:rsidP="00D1086B">
      <w:pPr>
        <w:numPr>
          <w:ilvl w:val="0"/>
          <w:numId w:val="432"/>
        </w:numPr>
        <w:tabs>
          <w:tab w:val="clear" w:pos="786"/>
        </w:tabs>
        <w:suppressAutoHyphens/>
        <w:ind w:left="714" w:hanging="357"/>
        <w:jc w:val="both"/>
        <w:rPr>
          <w:rFonts w:ascii="Tahoma" w:hAnsi="Tahoma" w:cs="Tahoma"/>
        </w:rPr>
      </w:pPr>
      <w:r w:rsidRPr="00D1086B">
        <w:rPr>
          <w:rFonts w:ascii="Tahoma" w:hAnsi="Tahoma" w:cs="Tahoma"/>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11DAFB1C" w14:textId="77777777" w:rsidR="00D1086B" w:rsidRPr="00D1086B" w:rsidRDefault="00D1086B" w:rsidP="00D1086B">
      <w:pPr>
        <w:numPr>
          <w:ilvl w:val="0"/>
          <w:numId w:val="432"/>
        </w:numPr>
        <w:tabs>
          <w:tab w:val="clear" w:pos="786"/>
        </w:tabs>
        <w:suppressAutoHyphens/>
        <w:ind w:left="714" w:hanging="357"/>
        <w:jc w:val="both"/>
        <w:rPr>
          <w:rFonts w:ascii="Tahoma" w:hAnsi="Tahoma" w:cs="Tahoma"/>
        </w:rPr>
      </w:pPr>
      <w:r w:rsidRPr="00D1086B">
        <w:rPr>
          <w:rFonts w:ascii="Tahoma" w:hAnsi="Tahoma" w:cs="Tahoma"/>
        </w:rPr>
        <w:t xml:space="preserve">zakres robót przewidzianych do wykonania; </w:t>
      </w:r>
    </w:p>
    <w:p w14:paraId="18E025F5" w14:textId="77777777" w:rsidR="00D1086B" w:rsidRPr="00D1086B" w:rsidRDefault="00D1086B" w:rsidP="00D1086B">
      <w:pPr>
        <w:numPr>
          <w:ilvl w:val="0"/>
          <w:numId w:val="432"/>
        </w:numPr>
        <w:tabs>
          <w:tab w:val="clear" w:pos="786"/>
        </w:tabs>
        <w:suppressAutoHyphens/>
        <w:ind w:left="714" w:hanging="357"/>
        <w:jc w:val="both"/>
        <w:rPr>
          <w:rFonts w:ascii="Tahoma" w:hAnsi="Tahoma" w:cs="Tahoma"/>
        </w:rPr>
      </w:pPr>
      <w:r w:rsidRPr="00D1086B">
        <w:rPr>
          <w:rFonts w:ascii="Tahoma" w:hAnsi="Tahoma" w:cs="Tahoma"/>
        </w:rPr>
        <w:t>termin realizacji robót, który będzie zgodny z terminem wykonania niniejszej umowy;</w:t>
      </w:r>
    </w:p>
    <w:p w14:paraId="6A1CF81A" w14:textId="77777777" w:rsidR="00D1086B" w:rsidRPr="00D1086B" w:rsidRDefault="00D1086B" w:rsidP="00D1086B">
      <w:pPr>
        <w:numPr>
          <w:ilvl w:val="0"/>
          <w:numId w:val="432"/>
        </w:numPr>
        <w:tabs>
          <w:tab w:val="clear" w:pos="786"/>
        </w:tabs>
        <w:suppressAutoHyphens/>
        <w:ind w:left="714" w:hanging="357"/>
        <w:jc w:val="both"/>
        <w:rPr>
          <w:rFonts w:ascii="Tahoma" w:hAnsi="Tahoma" w:cs="Tahoma"/>
        </w:rPr>
      </w:pPr>
      <w:r w:rsidRPr="00D1086B">
        <w:rPr>
          <w:rFonts w:ascii="Tahoma" w:hAnsi="Tahoma" w:cs="Tahoma"/>
        </w:rPr>
        <w:t>terminy realizacji zakresów robót, które będą zgodne z terminami zawartymi w harmonogramie rzeczowo-finansowym stanowiącym załącznik do niniejszej umowy;</w:t>
      </w:r>
    </w:p>
    <w:p w14:paraId="7466DDF3" w14:textId="77777777" w:rsidR="00D1086B" w:rsidRPr="00D1086B" w:rsidRDefault="00D1086B" w:rsidP="00D1086B">
      <w:pPr>
        <w:numPr>
          <w:ilvl w:val="0"/>
          <w:numId w:val="432"/>
        </w:numPr>
        <w:tabs>
          <w:tab w:val="clear" w:pos="786"/>
        </w:tabs>
        <w:suppressAutoHyphens/>
        <w:ind w:left="714" w:hanging="357"/>
        <w:jc w:val="both"/>
        <w:rPr>
          <w:rFonts w:ascii="Tahoma" w:hAnsi="Tahoma" w:cs="Tahoma"/>
        </w:rPr>
      </w:pPr>
      <w:r w:rsidRPr="00D1086B">
        <w:rPr>
          <w:rFonts w:ascii="Tahoma" w:hAnsi="Tahoma" w:cs="Tahoma"/>
        </w:rPr>
        <w:t>terminy i zasady dokonywania odbioru;</w:t>
      </w:r>
    </w:p>
    <w:p w14:paraId="295DB1AF" w14:textId="77777777" w:rsidR="00D1086B" w:rsidRPr="00D1086B" w:rsidRDefault="00D1086B" w:rsidP="00D1086B">
      <w:pPr>
        <w:numPr>
          <w:ilvl w:val="0"/>
          <w:numId w:val="432"/>
        </w:numPr>
        <w:tabs>
          <w:tab w:val="clear" w:pos="786"/>
        </w:tabs>
        <w:suppressAutoHyphens/>
        <w:ind w:left="714" w:hanging="357"/>
        <w:jc w:val="both"/>
        <w:rPr>
          <w:rFonts w:ascii="Tahoma" w:hAnsi="Tahoma" w:cs="Tahoma"/>
        </w:rPr>
      </w:pPr>
      <w:r w:rsidRPr="00D1086B">
        <w:rPr>
          <w:rFonts w:ascii="Tahoma" w:hAnsi="Tahoma" w:cs="Tahoma"/>
        </w:rPr>
        <w:t>wynagrodzenie i zasady płatności za wykonanie robót, z zastrzeżeniem że nie będzie ono wyższe od wynagrodzenia za wykonanie tego samego zakresu robót należnego wykonawcy od zamawiającego (wynikającego z niniejszej umowy i elementów harmonogramu rzeczowo-finansowego);</w:t>
      </w:r>
    </w:p>
    <w:p w14:paraId="0A764A8A" w14:textId="77777777" w:rsidR="00D1086B" w:rsidRPr="00D1086B" w:rsidRDefault="00D1086B" w:rsidP="00D1086B">
      <w:pPr>
        <w:numPr>
          <w:ilvl w:val="0"/>
          <w:numId w:val="432"/>
        </w:numPr>
        <w:tabs>
          <w:tab w:val="clear" w:pos="786"/>
        </w:tabs>
        <w:suppressAutoHyphens/>
        <w:ind w:left="714" w:hanging="357"/>
        <w:jc w:val="both"/>
        <w:rPr>
          <w:rFonts w:ascii="Tahoma" w:hAnsi="Tahoma" w:cs="Tahoma"/>
        </w:rPr>
      </w:pPr>
      <w:r w:rsidRPr="00D1086B">
        <w:rPr>
          <w:rFonts w:ascii="Tahoma" w:hAnsi="Tahoma" w:cs="Tahoma"/>
        </w:rPr>
        <w:t>wymóg zatrudnienia przez podwykonawcę na podstawie umowy o pracę osób wykonujących czynności, o których mowa w § 4 ust. 3 umowy, obowiązki w zakresie dokumentowania oraz sankcje z tytułu niespełnienia tego wymogu;</w:t>
      </w:r>
    </w:p>
    <w:p w14:paraId="771639F1" w14:textId="77777777" w:rsidR="00D1086B" w:rsidRPr="00D1086B" w:rsidRDefault="00D1086B" w:rsidP="00D1086B">
      <w:pPr>
        <w:numPr>
          <w:ilvl w:val="0"/>
          <w:numId w:val="432"/>
        </w:numPr>
        <w:tabs>
          <w:tab w:val="clear" w:pos="786"/>
        </w:tabs>
        <w:suppressAutoHyphens/>
        <w:ind w:left="714" w:hanging="357"/>
        <w:jc w:val="both"/>
        <w:rPr>
          <w:rFonts w:ascii="Tahoma" w:hAnsi="Tahoma" w:cs="Tahoma"/>
        </w:rPr>
      </w:pPr>
      <w:r w:rsidRPr="00D1086B">
        <w:rPr>
          <w:rFonts w:ascii="Tahoma" w:hAnsi="Tahoma" w:cs="Tahoma"/>
        </w:rPr>
        <w:t>wymaganą treść postanowień projektu umowy i umowy o podwykonawstwo zawieranej z dalszym podwykonawcą, przy czym nie może ona być mniej korzystna dla dalszego podwykonawcy niż postanowienia niniejszej umowy.</w:t>
      </w:r>
    </w:p>
    <w:p w14:paraId="2AB9BA07" w14:textId="77777777" w:rsidR="00D1086B" w:rsidRPr="00D1086B" w:rsidRDefault="00D1086B" w:rsidP="00D1086B">
      <w:pPr>
        <w:autoSpaceDE w:val="0"/>
        <w:jc w:val="center"/>
        <w:rPr>
          <w:rFonts w:ascii="Tahoma" w:hAnsi="Tahoma" w:cs="Tahoma"/>
        </w:rPr>
      </w:pPr>
    </w:p>
    <w:p w14:paraId="3222728A" w14:textId="77777777" w:rsidR="00D1086B" w:rsidRPr="00D1086B" w:rsidRDefault="00D1086B" w:rsidP="00D1086B">
      <w:pPr>
        <w:autoSpaceDE w:val="0"/>
        <w:autoSpaceDN w:val="0"/>
        <w:adjustRightInd w:val="0"/>
        <w:jc w:val="center"/>
        <w:rPr>
          <w:rFonts w:ascii="Tahoma" w:hAnsi="Tahoma" w:cs="Tahoma"/>
          <w:b/>
          <w:bCs/>
        </w:rPr>
      </w:pPr>
      <w:r w:rsidRPr="00D1086B">
        <w:rPr>
          <w:rFonts w:ascii="Tahoma" w:hAnsi="Tahoma" w:cs="Tahoma"/>
          <w:b/>
          <w:bCs/>
        </w:rPr>
        <w:t>§ 3.</w:t>
      </w:r>
    </w:p>
    <w:p w14:paraId="6E90E35C" w14:textId="77777777" w:rsidR="00D1086B" w:rsidRPr="00D1086B" w:rsidRDefault="00D1086B" w:rsidP="00D1086B">
      <w:pPr>
        <w:autoSpaceDE w:val="0"/>
        <w:autoSpaceDN w:val="0"/>
        <w:adjustRightInd w:val="0"/>
        <w:jc w:val="center"/>
        <w:rPr>
          <w:rFonts w:ascii="Tahoma" w:hAnsi="Tahoma" w:cs="Tahoma"/>
          <w:b/>
          <w:bCs/>
        </w:rPr>
      </w:pPr>
      <w:r w:rsidRPr="00D1086B">
        <w:rPr>
          <w:rFonts w:ascii="Tahoma" w:hAnsi="Tahoma" w:cs="Tahoma"/>
          <w:b/>
          <w:bCs/>
        </w:rPr>
        <w:t>Termin wykonania</w:t>
      </w:r>
    </w:p>
    <w:p w14:paraId="476F2859" w14:textId="77777777" w:rsidR="00D1086B" w:rsidRPr="00D1086B" w:rsidRDefault="00D1086B" w:rsidP="00D1086B">
      <w:pPr>
        <w:numPr>
          <w:ilvl w:val="0"/>
          <w:numId w:val="422"/>
        </w:numPr>
        <w:tabs>
          <w:tab w:val="clear" w:pos="360"/>
        </w:tabs>
        <w:suppressAutoHyphens/>
        <w:ind w:left="301" w:hanging="301"/>
        <w:jc w:val="both"/>
        <w:rPr>
          <w:rFonts w:ascii="Tahoma" w:hAnsi="Tahoma" w:cs="Tahoma"/>
        </w:rPr>
      </w:pPr>
      <w:r w:rsidRPr="00D1086B">
        <w:rPr>
          <w:rFonts w:ascii="Tahoma" w:hAnsi="Tahoma" w:cs="Tahoma"/>
        </w:rPr>
        <w:t xml:space="preserve">Termin realizacji całego przedmiotu umowy </w:t>
      </w:r>
      <w:r w:rsidRPr="00D1086B">
        <w:rPr>
          <w:rFonts w:ascii="Tahoma" w:hAnsi="Tahoma" w:cs="Tahoma"/>
          <w:b/>
        </w:rPr>
        <w:t>do dnia 26.08.2022 r.</w:t>
      </w:r>
      <w:r w:rsidRPr="00D1086B">
        <w:rPr>
          <w:rFonts w:ascii="Tahoma" w:hAnsi="Tahoma" w:cs="Tahoma"/>
        </w:rPr>
        <w:t xml:space="preserve"> Za datę zakończenia realizacji przedmiotu umowy uznaje się datę podpisania protokołu końcowego robót.</w:t>
      </w:r>
    </w:p>
    <w:p w14:paraId="0E6BB5C7" w14:textId="77777777" w:rsidR="00D1086B" w:rsidRPr="00D1086B" w:rsidRDefault="00D1086B" w:rsidP="00D1086B">
      <w:pPr>
        <w:numPr>
          <w:ilvl w:val="0"/>
          <w:numId w:val="422"/>
        </w:numPr>
        <w:tabs>
          <w:tab w:val="clear" w:pos="360"/>
        </w:tabs>
        <w:suppressAutoHyphens/>
        <w:ind w:left="301" w:hanging="301"/>
        <w:jc w:val="both"/>
        <w:rPr>
          <w:rFonts w:ascii="Tahoma" w:hAnsi="Tahoma" w:cs="Tahoma"/>
        </w:rPr>
      </w:pPr>
      <w:r w:rsidRPr="00D1086B">
        <w:rPr>
          <w:rFonts w:ascii="Tahoma" w:hAnsi="Tahoma" w:cs="Tahoma"/>
          <w:bCs/>
        </w:rPr>
        <w:t>Terminy realizacji poszczególnych elementów według zatwierdzonego harmonogramu rzeczowo-finansowego.</w:t>
      </w:r>
    </w:p>
    <w:p w14:paraId="552945CB" w14:textId="77777777" w:rsidR="00D1086B" w:rsidRPr="00D1086B" w:rsidRDefault="00D1086B" w:rsidP="00D1086B">
      <w:pPr>
        <w:numPr>
          <w:ilvl w:val="0"/>
          <w:numId w:val="422"/>
        </w:numPr>
        <w:tabs>
          <w:tab w:val="clear" w:pos="360"/>
        </w:tabs>
        <w:suppressAutoHyphens/>
        <w:ind w:left="301" w:hanging="301"/>
        <w:jc w:val="both"/>
        <w:rPr>
          <w:rFonts w:ascii="Tahoma" w:hAnsi="Tahoma" w:cs="Tahoma"/>
          <w:b/>
        </w:rPr>
      </w:pPr>
      <w:r w:rsidRPr="00D1086B">
        <w:rPr>
          <w:rFonts w:ascii="Tahoma" w:hAnsi="Tahoma" w:cs="Tahoma"/>
        </w:rPr>
        <w:t xml:space="preserve">Rozpoczęcie realizacji robót nastąpi w terminie do </w:t>
      </w:r>
      <w:r w:rsidRPr="00D1086B">
        <w:rPr>
          <w:rFonts w:ascii="Tahoma" w:hAnsi="Tahoma" w:cs="Tahoma"/>
          <w:b/>
        </w:rPr>
        <w:t>7 dni</w:t>
      </w:r>
      <w:r w:rsidRPr="00D1086B">
        <w:rPr>
          <w:rFonts w:ascii="Tahoma" w:hAnsi="Tahoma" w:cs="Tahoma"/>
        </w:rPr>
        <w:t xml:space="preserve"> od dnia przekazania Wykonawcy terenu budowy, jednak nie wcześniej niż </w:t>
      </w:r>
      <w:r w:rsidRPr="00D1086B">
        <w:rPr>
          <w:rFonts w:ascii="Tahoma" w:hAnsi="Tahoma" w:cs="Tahoma"/>
          <w:b/>
        </w:rPr>
        <w:t>01.04.2022 r.</w:t>
      </w:r>
    </w:p>
    <w:p w14:paraId="2B6766EC" w14:textId="77777777" w:rsidR="00D1086B" w:rsidRPr="00D1086B" w:rsidRDefault="00D1086B" w:rsidP="00D1086B">
      <w:pPr>
        <w:autoSpaceDE w:val="0"/>
        <w:autoSpaceDN w:val="0"/>
        <w:adjustRightInd w:val="0"/>
        <w:jc w:val="center"/>
        <w:rPr>
          <w:rFonts w:ascii="Tahoma" w:hAnsi="Tahoma" w:cs="Tahoma"/>
          <w:bCs/>
        </w:rPr>
      </w:pPr>
    </w:p>
    <w:p w14:paraId="38E42DF9" w14:textId="77777777" w:rsidR="00D1086B" w:rsidRPr="00D1086B" w:rsidRDefault="00D1086B" w:rsidP="00D1086B">
      <w:pPr>
        <w:autoSpaceDE w:val="0"/>
        <w:autoSpaceDN w:val="0"/>
        <w:adjustRightInd w:val="0"/>
        <w:jc w:val="center"/>
        <w:rPr>
          <w:rFonts w:ascii="Tahoma" w:hAnsi="Tahoma" w:cs="Tahoma"/>
        </w:rPr>
      </w:pPr>
      <w:r w:rsidRPr="00D1086B">
        <w:rPr>
          <w:rFonts w:ascii="Tahoma" w:hAnsi="Tahoma" w:cs="Tahoma"/>
          <w:b/>
          <w:bCs/>
        </w:rPr>
        <w:t>§ 4.</w:t>
      </w:r>
    </w:p>
    <w:p w14:paraId="24C472D0" w14:textId="77777777" w:rsidR="00D1086B" w:rsidRPr="00D1086B" w:rsidRDefault="00D1086B" w:rsidP="00D1086B">
      <w:pPr>
        <w:jc w:val="center"/>
        <w:rPr>
          <w:rFonts w:ascii="Tahoma" w:hAnsi="Tahoma" w:cs="Tahoma"/>
          <w:b/>
        </w:rPr>
      </w:pPr>
      <w:r w:rsidRPr="00D1086B">
        <w:rPr>
          <w:rFonts w:ascii="Tahoma" w:hAnsi="Tahoma" w:cs="Tahoma"/>
          <w:b/>
        </w:rPr>
        <w:t>Obowiązki stron</w:t>
      </w:r>
    </w:p>
    <w:p w14:paraId="1F7568BC" w14:textId="77777777" w:rsidR="00D1086B" w:rsidRPr="00D1086B" w:rsidRDefault="00D1086B" w:rsidP="00D1086B">
      <w:pPr>
        <w:numPr>
          <w:ilvl w:val="0"/>
          <w:numId w:val="393"/>
        </w:numPr>
        <w:suppressAutoHyphens/>
        <w:ind w:left="301" w:hanging="301"/>
        <w:jc w:val="both"/>
        <w:rPr>
          <w:rFonts w:ascii="Tahoma" w:hAnsi="Tahoma" w:cs="Tahoma"/>
        </w:rPr>
      </w:pPr>
      <w:r w:rsidRPr="00D1086B">
        <w:rPr>
          <w:rFonts w:ascii="Tahoma" w:hAnsi="Tahoma" w:cs="Tahoma"/>
        </w:rPr>
        <w:t>Do obowiązków Zamawiającego należy:</w:t>
      </w:r>
    </w:p>
    <w:p w14:paraId="763FBF99" w14:textId="77777777" w:rsidR="00D1086B" w:rsidRPr="00D1086B" w:rsidRDefault="00D1086B" w:rsidP="00D1086B">
      <w:pPr>
        <w:numPr>
          <w:ilvl w:val="0"/>
          <w:numId w:val="392"/>
        </w:numPr>
        <w:suppressAutoHyphens/>
        <w:ind w:left="692" w:hanging="352"/>
        <w:jc w:val="both"/>
        <w:rPr>
          <w:rFonts w:ascii="Tahoma" w:hAnsi="Tahoma" w:cs="Tahoma"/>
        </w:rPr>
      </w:pPr>
      <w:r w:rsidRPr="00D1086B">
        <w:rPr>
          <w:rFonts w:ascii="Tahoma" w:hAnsi="Tahoma" w:cs="Tahoma"/>
        </w:rPr>
        <w:t>przekazanie Wykonawcy dokumentacji projektowej i specyfikacji technicznej wykonania i odbioru robót budowlanych najpóźniej w dniu zawarcia umowy,</w:t>
      </w:r>
    </w:p>
    <w:p w14:paraId="06A63F7B" w14:textId="77777777" w:rsidR="00D1086B" w:rsidRPr="00D1086B" w:rsidRDefault="00D1086B" w:rsidP="00D1086B">
      <w:pPr>
        <w:numPr>
          <w:ilvl w:val="0"/>
          <w:numId w:val="392"/>
        </w:numPr>
        <w:suppressAutoHyphens/>
        <w:ind w:left="692" w:hanging="352"/>
        <w:jc w:val="both"/>
        <w:rPr>
          <w:rFonts w:ascii="Tahoma" w:hAnsi="Tahoma" w:cs="Tahoma"/>
        </w:rPr>
      </w:pPr>
      <w:r w:rsidRPr="00D1086B">
        <w:rPr>
          <w:rFonts w:ascii="Tahoma" w:hAnsi="Tahoma" w:cs="Tahoma"/>
        </w:rPr>
        <w:t xml:space="preserve">wprowadzenie i pisemne przekazanie terenu budowy </w:t>
      </w:r>
      <w:r w:rsidRPr="00D1086B">
        <w:rPr>
          <w:rFonts w:ascii="Tahoma" w:hAnsi="Tahoma" w:cs="Tahoma"/>
          <w:kern w:val="22"/>
        </w:rPr>
        <w:t>nastąpi w dniu ……………………………</w:t>
      </w:r>
      <w:r w:rsidRPr="00D1086B">
        <w:rPr>
          <w:rFonts w:ascii="Tahoma" w:hAnsi="Tahoma" w:cs="Tahoma"/>
        </w:rPr>
        <w:t>,</w:t>
      </w:r>
    </w:p>
    <w:p w14:paraId="32DDFE91" w14:textId="77777777" w:rsidR="00D1086B" w:rsidRPr="00D1086B" w:rsidRDefault="00D1086B" w:rsidP="00D1086B">
      <w:pPr>
        <w:numPr>
          <w:ilvl w:val="0"/>
          <w:numId w:val="392"/>
        </w:numPr>
        <w:suppressAutoHyphens/>
        <w:ind w:left="692" w:hanging="352"/>
        <w:jc w:val="both"/>
        <w:rPr>
          <w:rFonts w:ascii="Tahoma" w:hAnsi="Tahoma" w:cs="Tahoma"/>
        </w:rPr>
      </w:pPr>
      <w:r w:rsidRPr="00D1086B">
        <w:rPr>
          <w:rFonts w:ascii="Tahoma" w:hAnsi="Tahoma" w:cs="Tahoma"/>
        </w:rPr>
        <w:t>zapewnienie na swój koszt nadzoru inwestorskiego,</w:t>
      </w:r>
    </w:p>
    <w:p w14:paraId="097BD2F3" w14:textId="77777777" w:rsidR="00D1086B" w:rsidRPr="00D1086B" w:rsidRDefault="00D1086B" w:rsidP="00D1086B">
      <w:pPr>
        <w:numPr>
          <w:ilvl w:val="0"/>
          <w:numId w:val="392"/>
        </w:numPr>
        <w:suppressAutoHyphens/>
        <w:ind w:left="692" w:hanging="352"/>
        <w:jc w:val="both"/>
        <w:rPr>
          <w:rFonts w:ascii="Tahoma" w:hAnsi="Tahoma" w:cs="Tahoma"/>
        </w:rPr>
      </w:pPr>
      <w:r w:rsidRPr="00D1086B">
        <w:rPr>
          <w:rFonts w:ascii="Tahoma" w:hAnsi="Tahoma" w:cs="Tahoma"/>
        </w:rPr>
        <w:t>odebranie przedmiotu umowy po sprawdzeniu prawidłowości jego wykonania na zasadach określonych w niniejszej umowie,</w:t>
      </w:r>
    </w:p>
    <w:p w14:paraId="6E5878AF" w14:textId="77777777" w:rsidR="00D1086B" w:rsidRPr="00D1086B" w:rsidRDefault="00D1086B" w:rsidP="00D1086B">
      <w:pPr>
        <w:numPr>
          <w:ilvl w:val="0"/>
          <w:numId w:val="392"/>
        </w:numPr>
        <w:suppressAutoHyphens/>
        <w:ind w:left="692" w:hanging="352"/>
        <w:jc w:val="both"/>
        <w:rPr>
          <w:rFonts w:ascii="Tahoma" w:hAnsi="Tahoma" w:cs="Tahoma"/>
        </w:rPr>
      </w:pPr>
      <w:r w:rsidRPr="00D1086B">
        <w:rPr>
          <w:rFonts w:ascii="Tahoma" w:hAnsi="Tahoma" w:cs="Tahoma"/>
        </w:rPr>
        <w:t>terminowa zapłata wynagrodzenia za wykonane i odebrane roboty przy zachowaniu ustalonych w umowie warunków.</w:t>
      </w:r>
    </w:p>
    <w:p w14:paraId="531ACB8E" w14:textId="77777777" w:rsidR="00D1086B" w:rsidRPr="00D1086B" w:rsidRDefault="00D1086B" w:rsidP="00D1086B">
      <w:pPr>
        <w:numPr>
          <w:ilvl w:val="2"/>
          <w:numId w:val="395"/>
        </w:numPr>
        <w:tabs>
          <w:tab w:val="clear" w:pos="737"/>
        </w:tabs>
        <w:suppressAutoHyphens/>
        <w:ind w:left="301" w:hanging="301"/>
        <w:jc w:val="both"/>
        <w:rPr>
          <w:rFonts w:ascii="Tahoma" w:hAnsi="Tahoma" w:cs="Tahoma"/>
        </w:rPr>
      </w:pPr>
      <w:r w:rsidRPr="00D1086B">
        <w:rPr>
          <w:rFonts w:ascii="Tahoma" w:hAnsi="Tahoma" w:cs="Tahoma"/>
        </w:rPr>
        <w:t>Do obowiązków Wykonawcy należy:</w:t>
      </w:r>
    </w:p>
    <w:p w14:paraId="45FFFBB3" w14:textId="77777777" w:rsidR="00D1086B" w:rsidRPr="00D1086B" w:rsidRDefault="00D1086B" w:rsidP="00D1086B">
      <w:pPr>
        <w:numPr>
          <w:ilvl w:val="0"/>
          <w:numId w:val="394"/>
        </w:numPr>
        <w:tabs>
          <w:tab w:val="clear" w:pos="785"/>
          <w:tab w:val="num" w:pos="720"/>
        </w:tabs>
        <w:ind w:left="720"/>
        <w:jc w:val="both"/>
        <w:rPr>
          <w:rFonts w:ascii="Tahoma" w:hAnsi="Tahoma" w:cs="Tahoma"/>
        </w:rPr>
      </w:pPr>
      <w:r w:rsidRPr="00D1086B">
        <w:rPr>
          <w:rFonts w:ascii="Tahoma" w:hAnsi="Tahoma" w:cs="Tahoma"/>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0867D833" w14:textId="77777777" w:rsidR="00D1086B" w:rsidRPr="00D1086B" w:rsidRDefault="00D1086B" w:rsidP="00D1086B">
      <w:pPr>
        <w:numPr>
          <w:ilvl w:val="0"/>
          <w:numId w:val="394"/>
        </w:numPr>
        <w:tabs>
          <w:tab w:val="clear" w:pos="785"/>
        </w:tabs>
        <w:suppressAutoHyphens/>
        <w:ind w:left="720"/>
        <w:jc w:val="both"/>
        <w:rPr>
          <w:rFonts w:ascii="Tahoma" w:hAnsi="Tahoma" w:cs="Tahoma"/>
        </w:rPr>
      </w:pPr>
      <w:r w:rsidRPr="00D1086B">
        <w:rPr>
          <w:rFonts w:ascii="Tahoma" w:hAnsi="Tahoma" w:cs="Tahoma"/>
        </w:rPr>
        <w:t xml:space="preserve">posiadanie przez cały okres realizacji przedmiotu zamówienia polisy lub innego dokumentu potwierdzającego, że jest ubezpieczony od odpowiedzialności cywilnej w zakresie prowadzonej działalności związanej z przedmiotem zamówienia na sumę ubezpieczenia </w:t>
      </w:r>
      <w:r w:rsidRPr="00D1086B">
        <w:rPr>
          <w:rFonts w:ascii="Tahoma" w:hAnsi="Tahoma" w:cs="Tahoma"/>
          <w:bCs/>
        </w:rPr>
        <w:t>1 300 000,00 zł</w:t>
      </w:r>
      <w:r w:rsidRPr="00D1086B">
        <w:rPr>
          <w:rFonts w:ascii="Tahoma" w:hAnsi="Tahoma" w:cs="Tahoma"/>
        </w:rPr>
        <w:t xml:space="preserve">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12DDCBA9" w14:textId="77777777" w:rsidR="00D1086B" w:rsidRPr="00D1086B" w:rsidRDefault="00D1086B" w:rsidP="00D1086B">
      <w:pPr>
        <w:numPr>
          <w:ilvl w:val="0"/>
          <w:numId w:val="394"/>
        </w:numPr>
        <w:tabs>
          <w:tab w:val="clear" w:pos="785"/>
        </w:tabs>
        <w:suppressAutoHyphens/>
        <w:ind w:left="720"/>
        <w:jc w:val="both"/>
        <w:rPr>
          <w:rFonts w:ascii="Tahoma" w:hAnsi="Tahoma" w:cs="Tahoma"/>
        </w:rPr>
      </w:pPr>
      <w:r w:rsidRPr="00D1086B">
        <w:rPr>
          <w:rFonts w:ascii="Tahoma" w:hAnsi="Tahoma" w:cs="Tahoma"/>
        </w:rPr>
        <w:t>dostosowania się do wymagań wynikających z przepisów ustawy z dnia 11 stycznia 2018 r. o elektromobilności i paliwach alternatywnych (tekst jednolity Dz.U. z 2021 r. poz. 110, ze zm.) zwanej dalej „ustawą o elektromobilności”. Począwszy od 1 stycznia 2022 r. Wykonawca zobowiązany jest do zapewnienia, aby co najmniej 10% floty pojazdów samochodowych w rozumieniu art. 2 pkt 33 ustawy z dnia 20 czerwca 1997 r. – Prawo o ruchu drogowym (tekst jednolity Dz.U. z 2021 r. poz. 450, ze zm.) używanych do wykonywania niniejszej umowy, stanowiły pojazdy elektryczne  lub pojazdy napędzane gazem ziemnym w rozumieniu ustawy o elektromobilności, co odpowiada wymaganiu zawartemu w art. 68 ust. 3 ustawy o elektromobilności. Mając powyższe na uwadze:</w:t>
      </w:r>
    </w:p>
    <w:p w14:paraId="61DACF89" w14:textId="03C71B48" w:rsidR="00D1086B" w:rsidRPr="00D1086B" w:rsidRDefault="00D1086B" w:rsidP="00D1086B">
      <w:pPr>
        <w:pStyle w:val="Akapitzlist"/>
        <w:numPr>
          <w:ilvl w:val="0"/>
          <w:numId w:val="461"/>
        </w:numPr>
        <w:suppressAutoHyphens/>
        <w:autoSpaceDN/>
        <w:spacing w:after="0" w:line="240" w:lineRule="auto"/>
        <w:ind w:left="1134"/>
        <w:contextualSpacing/>
        <w:jc w:val="both"/>
        <w:textAlignment w:val="auto"/>
        <w:rPr>
          <w:rFonts w:ascii="Tahoma" w:hAnsi="Tahoma" w:cs="Tahoma"/>
          <w:sz w:val="20"/>
          <w:szCs w:val="20"/>
        </w:rPr>
      </w:pPr>
      <w:r w:rsidRPr="00D1086B">
        <w:rPr>
          <w:rFonts w:ascii="Tahoma" w:hAnsi="Tahoma" w:cs="Tahoma"/>
          <w:sz w:val="20"/>
          <w:szCs w:val="20"/>
        </w:rPr>
        <w:t>Wykonawca oświadcza, iż udział pojazdów samochodowych elektrycznych lub pojazdów samochodowych napędzanych gazem ziemnym we flocie użytkowanych pojazdów przy wykonywaniu zamówienia, będzie wynosił co najmniej 10% zgodnie z art. 68 ust. 3 ustawy o elektromobilności (sposób wyliczenia wymienionych pojazdów, których udział będzie wynosił co najmniej 10%, reguluje art. 36a ustawy o elektromobilności); stosowne oświadczenie Wykonawca przedłożył Zamawiającemu przed zawarciem umowy,</w:t>
      </w:r>
    </w:p>
    <w:p w14:paraId="22589D01" w14:textId="77777777" w:rsidR="00D1086B" w:rsidRPr="00D1086B" w:rsidRDefault="00D1086B" w:rsidP="00D1086B">
      <w:pPr>
        <w:pStyle w:val="Akapitzlist"/>
        <w:numPr>
          <w:ilvl w:val="0"/>
          <w:numId w:val="461"/>
        </w:numPr>
        <w:suppressAutoHyphens/>
        <w:autoSpaceDN/>
        <w:spacing w:after="0" w:line="240" w:lineRule="auto"/>
        <w:ind w:left="1134" w:hanging="357"/>
        <w:contextualSpacing/>
        <w:jc w:val="both"/>
        <w:textAlignment w:val="auto"/>
        <w:rPr>
          <w:rFonts w:ascii="Tahoma" w:hAnsi="Tahoma" w:cs="Tahoma"/>
          <w:sz w:val="20"/>
          <w:szCs w:val="20"/>
        </w:rPr>
      </w:pPr>
      <w:r w:rsidRPr="00D1086B">
        <w:rPr>
          <w:rFonts w:ascii="Tahoma" w:hAnsi="Tahoma" w:cs="Tahoma"/>
          <w:sz w:val="20"/>
          <w:szCs w:val="20"/>
        </w:rPr>
        <w:t>Wykonawca, nie później niż do dnia zawarcia umowy zobowiązany jest przedstawić Zamawiającemu wykaz floty pojazdów samochodowych używanych przy wykonywaniu zamówienia (ilość, nr rejestracyjne pojazdów samochodowych ze wskazaniem (%) udziału pojazdów elektrycznych lub pojazdów napędzanych gazem ziemnym, o ile z wyliczenia, dokonanego zgodnie z art. 36a ustawy o elektromobilności zachodzić będzie konieczność użycia takiego pojazdu/pojazdów).</w:t>
      </w:r>
    </w:p>
    <w:p w14:paraId="3C8BE7DC" w14:textId="77777777" w:rsidR="00D1086B" w:rsidRPr="00D1086B" w:rsidRDefault="00D1086B" w:rsidP="00D1086B">
      <w:pPr>
        <w:numPr>
          <w:ilvl w:val="0"/>
          <w:numId w:val="394"/>
        </w:numPr>
        <w:tabs>
          <w:tab w:val="clear" w:pos="785"/>
          <w:tab w:val="num" w:pos="720"/>
        </w:tabs>
        <w:ind w:left="720"/>
        <w:jc w:val="both"/>
        <w:rPr>
          <w:rFonts w:ascii="Tahoma" w:hAnsi="Tahoma" w:cs="Tahoma"/>
        </w:rPr>
      </w:pPr>
      <w:r w:rsidRPr="00D1086B">
        <w:rPr>
          <w:rFonts w:ascii="Tahoma" w:hAnsi="Tahoma" w:cs="Tahoma"/>
        </w:rPr>
        <w:t>Zamawiający uprawniony jest do kontrolowania Wykonawcy pod kątem spełniania przez niego wymagań wskazanych w ustawie o elektromobilności:</w:t>
      </w:r>
    </w:p>
    <w:p w14:paraId="5E4ABB1C" w14:textId="77777777" w:rsidR="00D1086B" w:rsidRPr="00D1086B" w:rsidRDefault="00D1086B" w:rsidP="00D1086B">
      <w:pPr>
        <w:pStyle w:val="Akapitzlist"/>
        <w:numPr>
          <w:ilvl w:val="1"/>
          <w:numId w:val="394"/>
        </w:numPr>
        <w:tabs>
          <w:tab w:val="clear" w:pos="1440"/>
        </w:tabs>
        <w:suppressAutoHyphens/>
        <w:autoSpaceDN/>
        <w:spacing w:after="0" w:line="240" w:lineRule="auto"/>
        <w:ind w:left="1134" w:hanging="357"/>
        <w:contextualSpacing/>
        <w:jc w:val="both"/>
        <w:textAlignment w:val="auto"/>
        <w:rPr>
          <w:rFonts w:ascii="Tahoma" w:hAnsi="Tahoma" w:cs="Tahoma"/>
          <w:sz w:val="20"/>
          <w:szCs w:val="20"/>
        </w:rPr>
      </w:pPr>
      <w:r w:rsidRPr="00D1086B">
        <w:rPr>
          <w:rFonts w:ascii="Tahoma" w:hAnsi="Tahoma" w:cs="Tahoma"/>
          <w:sz w:val="20"/>
          <w:szCs w:val="20"/>
        </w:rPr>
        <w:t>Wykonawca na każde żądanie Zamawiającego zobowiązuje się składać pisemne oświadczenie o wykorzystywanej flocie pojazdów samochodowych przy realizacji zadań zleconych niniejszą umową, które zawierać będzie informację na temat łącznej ilości pojazdów samochodowych, w tym ilości pojazdów samochodowych elektrycznych lub napędzanych gazem ziemnym, wraz z informacją o numerach rejestracyjnych tych pojazdów. Brak złożenia pisemnego oświadczenia w wyznaczonym terminie zostanie potraktowane przez Zamawiającego jako niespełnienie wymogu ustawy o elektromobilności, co stanowić będzie jednocześnie podstawę do naliczenia kary umownej, zgodnie z postanowieniami niniejszej umowy,</w:t>
      </w:r>
    </w:p>
    <w:p w14:paraId="73F9195B" w14:textId="77777777" w:rsidR="00D1086B" w:rsidRPr="00D1086B" w:rsidRDefault="00D1086B" w:rsidP="00D1086B">
      <w:pPr>
        <w:pStyle w:val="Akapitzlist"/>
        <w:numPr>
          <w:ilvl w:val="1"/>
          <w:numId w:val="394"/>
        </w:numPr>
        <w:tabs>
          <w:tab w:val="clear" w:pos="1440"/>
        </w:tabs>
        <w:suppressAutoHyphens/>
        <w:autoSpaceDN/>
        <w:spacing w:after="0" w:line="240" w:lineRule="auto"/>
        <w:ind w:left="1134" w:hanging="357"/>
        <w:contextualSpacing/>
        <w:jc w:val="both"/>
        <w:textAlignment w:val="auto"/>
        <w:rPr>
          <w:rFonts w:ascii="Tahoma" w:hAnsi="Tahoma" w:cs="Tahoma"/>
          <w:sz w:val="20"/>
          <w:szCs w:val="20"/>
        </w:rPr>
      </w:pPr>
      <w:r w:rsidRPr="00D1086B">
        <w:rPr>
          <w:rFonts w:ascii="Tahoma" w:hAnsi="Tahoma" w:cs="Tahoma"/>
          <w:sz w:val="20"/>
          <w:szCs w:val="20"/>
        </w:rPr>
        <w:t>przedłożenie oświadczenia, o którym mowa powyżej, nie wyłącza uprawnienia Zamawiającego do weryfikacji (kontroli) spełnienia ww. wymogu w sposób wybrany przez Zamawiającego, w szczególności poprzez żądanie okazania pojazdu,</w:t>
      </w:r>
    </w:p>
    <w:p w14:paraId="364E9F63" w14:textId="77777777" w:rsidR="00D1086B" w:rsidRPr="00D1086B" w:rsidRDefault="00D1086B" w:rsidP="00D1086B">
      <w:pPr>
        <w:numPr>
          <w:ilvl w:val="0"/>
          <w:numId w:val="394"/>
        </w:numPr>
        <w:tabs>
          <w:tab w:val="clear" w:pos="785"/>
          <w:tab w:val="num" w:pos="720"/>
        </w:tabs>
        <w:ind w:left="720"/>
        <w:jc w:val="both"/>
        <w:rPr>
          <w:rFonts w:ascii="Tahoma" w:hAnsi="Tahoma" w:cs="Tahoma"/>
        </w:rPr>
      </w:pPr>
      <w:r w:rsidRPr="00D1086B">
        <w:rPr>
          <w:rFonts w:ascii="Tahoma" w:hAnsi="Tahoma" w:cs="Tahoma"/>
        </w:rPr>
        <w:t>w przypadku zmiany ustawy o elektromobilności Wykonawca i Zamawiający zobowiązani są do dostosowania się do wymagań wynikających ze zmienionych przepisów tej ustawy,</w:t>
      </w:r>
    </w:p>
    <w:p w14:paraId="01455F07" w14:textId="77777777" w:rsidR="00D1086B" w:rsidRPr="00D1086B" w:rsidRDefault="00D1086B" w:rsidP="00D1086B">
      <w:pPr>
        <w:numPr>
          <w:ilvl w:val="0"/>
          <w:numId w:val="394"/>
        </w:numPr>
        <w:tabs>
          <w:tab w:val="clear" w:pos="785"/>
          <w:tab w:val="num" w:pos="720"/>
        </w:tabs>
        <w:ind w:left="720"/>
        <w:jc w:val="both"/>
        <w:rPr>
          <w:rFonts w:ascii="Tahoma" w:hAnsi="Tahoma" w:cs="Tahoma"/>
        </w:rPr>
      </w:pPr>
      <w:r w:rsidRPr="00D1086B">
        <w:rPr>
          <w:rFonts w:ascii="Tahoma" w:hAnsi="Tahoma" w:cs="Tahoma"/>
        </w:rPr>
        <w:t>przejęcie terenu budowy w wyznaczonym przez Zamawiającego terminie,</w:t>
      </w:r>
    </w:p>
    <w:p w14:paraId="5D5B3CA6" w14:textId="77777777" w:rsidR="00D1086B" w:rsidRPr="00D1086B" w:rsidRDefault="00D1086B" w:rsidP="00D1086B">
      <w:pPr>
        <w:numPr>
          <w:ilvl w:val="0"/>
          <w:numId w:val="394"/>
        </w:numPr>
        <w:tabs>
          <w:tab w:val="clear" w:pos="785"/>
          <w:tab w:val="num" w:pos="720"/>
        </w:tabs>
        <w:ind w:left="720"/>
        <w:jc w:val="both"/>
        <w:rPr>
          <w:rFonts w:ascii="Tahoma" w:hAnsi="Tahoma" w:cs="Tahoma"/>
        </w:rPr>
      </w:pPr>
      <w:r w:rsidRPr="00D1086B">
        <w:rPr>
          <w:rFonts w:ascii="Tahoma" w:hAnsi="Tahoma" w:cs="Tahoma"/>
        </w:rPr>
        <w:t>prowadzenie dokumentacji budowy przez cały okres realizacji robót,</w:t>
      </w:r>
    </w:p>
    <w:p w14:paraId="1032937C" w14:textId="77777777" w:rsidR="00D1086B" w:rsidRPr="00D1086B" w:rsidRDefault="00D1086B" w:rsidP="00D1086B">
      <w:pPr>
        <w:numPr>
          <w:ilvl w:val="0"/>
          <w:numId w:val="394"/>
        </w:numPr>
        <w:tabs>
          <w:tab w:val="clear" w:pos="785"/>
          <w:tab w:val="num" w:pos="720"/>
        </w:tabs>
        <w:ind w:left="720"/>
        <w:jc w:val="both"/>
        <w:rPr>
          <w:rFonts w:ascii="Tahoma" w:hAnsi="Tahoma" w:cs="Tahoma"/>
        </w:rPr>
      </w:pPr>
      <w:r w:rsidRPr="00D1086B">
        <w:rPr>
          <w:rFonts w:ascii="Tahoma" w:hAnsi="Tahoma" w:cs="Tahoma"/>
        </w:rPr>
        <w:t>zagospodarowanie i zabezpieczenie terenu, w tym między innymi: ogrodzenie i oświetlenie terenu, zorganizowanie stanowiska ppoż., urządzenie zaplecza sanitarnego i socjalnego, wyznaczenie stref niebezpiecznych i oznakowanie terenu, urządzenie składowisk materiałów,</w:t>
      </w:r>
    </w:p>
    <w:p w14:paraId="7F50BF8E" w14:textId="77777777" w:rsidR="00D1086B" w:rsidRPr="00D1086B" w:rsidRDefault="00D1086B" w:rsidP="00D1086B">
      <w:pPr>
        <w:numPr>
          <w:ilvl w:val="0"/>
          <w:numId w:val="394"/>
        </w:numPr>
        <w:tabs>
          <w:tab w:val="clear" w:pos="785"/>
          <w:tab w:val="num" w:pos="720"/>
        </w:tabs>
        <w:autoSpaceDE w:val="0"/>
        <w:autoSpaceDN w:val="0"/>
        <w:adjustRightInd w:val="0"/>
        <w:ind w:left="720"/>
        <w:jc w:val="both"/>
        <w:rPr>
          <w:rFonts w:ascii="Tahoma" w:hAnsi="Tahoma" w:cs="Tahoma"/>
        </w:rPr>
      </w:pPr>
      <w:r w:rsidRPr="00D1086B">
        <w:rPr>
          <w:rFonts w:ascii="Tahoma" w:hAnsi="Tahoma" w:cs="Tahoma"/>
        </w:rPr>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57D19DAD" w14:textId="77777777" w:rsidR="00D1086B" w:rsidRPr="00D1086B" w:rsidRDefault="00D1086B" w:rsidP="00D1086B">
      <w:pPr>
        <w:numPr>
          <w:ilvl w:val="0"/>
          <w:numId w:val="394"/>
        </w:numPr>
        <w:tabs>
          <w:tab w:val="clear" w:pos="785"/>
          <w:tab w:val="num" w:pos="720"/>
        </w:tabs>
        <w:autoSpaceDE w:val="0"/>
        <w:autoSpaceDN w:val="0"/>
        <w:adjustRightInd w:val="0"/>
        <w:ind w:left="720"/>
        <w:jc w:val="both"/>
        <w:rPr>
          <w:rFonts w:ascii="Tahoma" w:hAnsi="Tahoma" w:cs="Tahoma"/>
        </w:rPr>
      </w:pPr>
      <w:r w:rsidRPr="00D1086B">
        <w:rPr>
          <w:rFonts w:ascii="Tahoma" w:hAnsi="Tahoma" w:cs="Tahoma"/>
        </w:rPr>
        <w:t>powierzone roboty wykonywać fachowo i sumiennie, zgodnie z zasadami wiedzy technicznej i obowiązującymi przepisami, w szczególności techniczno-budowlanymi oraz warunkami BHP i ppoż.,</w:t>
      </w:r>
    </w:p>
    <w:p w14:paraId="1F9ACFB0" w14:textId="77777777" w:rsidR="00D1086B" w:rsidRPr="00D1086B" w:rsidRDefault="00D1086B" w:rsidP="00D1086B">
      <w:pPr>
        <w:numPr>
          <w:ilvl w:val="0"/>
          <w:numId w:val="394"/>
        </w:numPr>
        <w:tabs>
          <w:tab w:val="clear" w:pos="785"/>
          <w:tab w:val="num" w:pos="720"/>
        </w:tabs>
        <w:autoSpaceDE w:val="0"/>
        <w:autoSpaceDN w:val="0"/>
        <w:adjustRightInd w:val="0"/>
        <w:ind w:left="720"/>
        <w:jc w:val="both"/>
        <w:rPr>
          <w:rFonts w:ascii="Tahoma" w:hAnsi="Tahoma" w:cs="Tahoma"/>
        </w:rPr>
      </w:pPr>
      <w:r w:rsidRPr="00D1086B">
        <w:rPr>
          <w:rFonts w:ascii="Tahoma" w:hAnsi="Tahoma" w:cs="Tahoma"/>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111E649D" w14:textId="77777777" w:rsidR="00D1086B" w:rsidRPr="00D1086B" w:rsidRDefault="00D1086B" w:rsidP="00D1086B">
      <w:pPr>
        <w:numPr>
          <w:ilvl w:val="0"/>
          <w:numId w:val="394"/>
        </w:numPr>
        <w:tabs>
          <w:tab w:val="clear" w:pos="785"/>
          <w:tab w:val="num" w:pos="720"/>
        </w:tabs>
        <w:autoSpaceDE w:val="0"/>
        <w:autoSpaceDN w:val="0"/>
        <w:adjustRightInd w:val="0"/>
        <w:ind w:left="720"/>
        <w:jc w:val="both"/>
        <w:rPr>
          <w:rFonts w:ascii="Tahoma" w:hAnsi="Tahoma" w:cs="Tahoma"/>
        </w:rPr>
      </w:pPr>
      <w:r w:rsidRPr="00D1086B">
        <w:rPr>
          <w:rFonts w:ascii="Tahoma" w:hAnsi="Tahoma" w:cs="Tahoma"/>
        </w:rPr>
        <w:t>zorganizowanie robót w systemie wielozmianowym, jeżeli będzie to niezbędne dla zachowania uzgodnionych w harmonogramie rzeczowo-finansowym terminów wykonania poszczególnych elementów robót i całego przedmiotu umowy,</w:t>
      </w:r>
    </w:p>
    <w:p w14:paraId="56068E0F" w14:textId="77777777" w:rsidR="00D1086B" w:rsidRPr="00D1086B" w:rsidRDefault="00D1086B" w:rsidP="00D1086B">
      <w:pPr>
        <w:numPr>
          <w:ilvl w:val="0"/>
          <w:numId w:val="394"/>
        </w:numPr>
        <w:tabs>
          <w:tab w:val="clear" w:pos="785"/>
          <w:tab w:val="num" w:pos="720"/>
        </w:tabs>
        <w:autoSpaceDE w:val="0"/>
        <w:autoSpaceDN w:val="0"/>
        <w:adjustRightInd w:val="0"/>
        <w:ind w:left="720"/>
        <w:jc w:val="both"/>
        <w:rPr>
          <w:rFonts w:ascii="Tahoma" w:hAnsi="Tahoma" w:cs="Tahoma"/>
        </w:rPr>
      </w:pPr>
      <w:r w:rsidRPr="00D1086B">
        <w:rPr>
          <w:rFonts w:ascii="Tahoma" w:hAnsi="Tahoma" w:cs="Tahoma"/>
          <w:bCs/>
        </w:rPr>
        <w:t>zorganizowanie robót w taki sposób, żeby nie utrudniać dojścia i dojazdu oraz pracy w budynku, roboty prowadzone będą w czynnym obiekcie – placówka oświatowa, na wniosek Zamawiającego prowadzić roboty w godzinach popołudniowych, szczególnie w okresie matur i egzaminów,</w:t>
      </w:r>
    </w:p>
    <w:p w14:paraId="5484CA09" w14:textId="77777777" w:rsidR="00D1086B" w:rsidRPr="00D1086B" w:rsidRDefault="00D1086B" w:rsidP="00D1086B">
      <w:pPr>
        <w:numPr>
          <w:ilvl w:val="0"/>
          <w:numId w:val="394"/>
        </w:numPr>
        <w:tabs>
          <w:tab w:val="clear" w:pos="785"/>
          <w:tab w:val="num" w:pos="720"/>
        </w:tabs>
        <w:autoSpaceDE w:val="0"/>
        <w:autoSpaceDN w:val="0"/>
        <w:adjustRightInd w:val="0"/>
        <w:ind w:left="720"/>
        <w:jc w:val="both"/>
        <w:rPr>
          <w:rFonts w:ascii="Tahoma" w:hAnsi="Tahoma" w:cs="Tahoma"/>
        </w:rPr>
      </w:pPr>
      <w:r w:rsidRPr="00D1086B">
        <w:rPr>
          <w:rFonts w:ascii="Tahoma" w:hAnsi="Tahoma" w:cs="Tahoma"/>
          <w:bCs/>
        </w:rPr>
        <w:t>zapewnienie bezpiecznego dojścia uczniów i nauczycieli do boiska szkolnego w czasie prowadzenia robót budowlanych w okresie roku szkolnego,</w:t>
      </w:r>
    </w:p>
    <w:p w14:paraId="0547AD64" w14:textId="77777777" w:rsidR="00D1086B" w:rsidRPr="00D1086B" w:rsidRDefault="00D1086B" w:rsidP="00D1086B">
      <w:pPr>
        <w:numPr>
          <w:ilvl w:val="0"/>
          <w:numId w:val="394"/>
        </w:numPr>
        <w:tabs>
          <w:tab w:val="clear" w:pos="785"/>
          <w:tab w:val="num" w:pos="720"/>
        </w:tabs>
        <w:ind w:left="720"/>
        <w:jc w:val="both"/>
        <w:rPr>
          <w:rFonts w:ascii="Tahoma" w:hAnsi="Tahoma" w:cs="Tahoma"/>
        </w:rPr>
      </w:pPr>
      <w:r w:rsidRPr="00D1086B">
        <w:rPr>
          <w:rFonts w:ascii="Tahoma" w:hAnsi="Tahoma" w:cs="Tahoma"/>
        </w:rPr>
        <w:t>wywóz odpadów będących efektem prowadzonych robót na wysypisko z poniesieniem opłat za ich składowanie, przy przestrzeganiu przepisów prawa,</w:t>
      </w:r>
    </w:p>
    <w:p w14:paraId="29D37AF2" w14:textId="77777777" w:rsidR="00D1086B" w:rsidRPr="00D1086B" w:rsidRDefault="00D1086B" w:rsidP="00D1086B">
      <w:pPr>
        <w:numPr>
          <w:ilvl w:val="0"/>
          <w:numId w:val="394"/>
        </w:numPr>
        <w:tabs>
          <w:tab w:val="clear" w:pos="785"/>
          <w:tab w:val="num" w:pos="720"/>
        </w:tabs>
        <w:ind w:left="720"/>
        <w:jc w:val="both"/>
        <w:rPr>
          <w:rFonts w:ascii="Tahoma" w:hAnsi="Tahoma" w:cs="Tahoma"/>
        </w:rPr>
      </w:pPr>
      <w:r w:rsidRPr="00D1086B">
        <w:rPr>
          <w:rFonts w:ascii="Tahoma" w:hAnsi="Tahoma" w:cs="Tahoma"/>
        </w:rPr>
        <w:t>stosowanie przy wykonywaniu robót wyłącznie nowych materiałów budowlanych najwyższej jakości (np. nie gorszych niż I gatunku), dopuszczonych do obrotu na podstawie ustawy z dnia 16 kwietnia 2004 r. o wyrobach budowlanych (tekst jednolity Dz.U. z 2021 r. poz. 1213),</w:t>
      </w:r>
    </w:p>
    <w:p w14:paraId="3120506F" w14:textId="77777777" w:rsidR="00D1086B" w:rsidRPr="00D1086B" w:rsidRDefault="00D1086B" w:rsidP="00D1086B">
      <w:pPr>
        <w:numPr>
          <w:ilvl w:val="0"/>
          <w:numId w:val="394"/>
        </w:numPr>
        <w:tabs>
          <w:tab w:val="clear" w:pos="785"/>
          <w:tab w:val="num" w:pos="720"/>
        </w:tabs>
        <w:autoSpaceDE w:val="0"/>
        <w:autoSpaceDN w:val="0"/>
        <w:adjustRightInd w:val="0"/>
        <w:ind w:left="720"/>
        <w:jc w:val="both"/>
        <w:rPr>
          <w:rFonts w:ascii="Tahoma" w:hAnsi="Tahoma" w:cs="Tahoma"/>
        </w:rPr>
      </w:pPr>
      <w:r w:rsidRPr="00D1086B">
        <w:rPr>
          <w:rFonts w:ascii="Tahoma" w:hAnsi="Tahoma" w:cs="Tahoma"/>
        </w:rPr>
        <w:t>przedstawienie inspektorowi nadzoru do zatwierdzenia stosownych dokumentów potwierdzających dopuszczenie materiału do stosowania w budownictwie przed ich wbudowaniem. Dokumenty te będą stanowić załączniki do protokołu odbioru końcowego,</w:t>
      </w:r>
    </w:p>
    <w:p w14:paraId="3FBA86D8" w14:textId="77777777" w:rsidR="00D1086B" w:rsidRPr="00D1086B" w:rsidRDefault="00D1086B" w:rsidP="00D1086B">
      <w:pPr>
        <w:numPr>
          <w:ilvl w:val="0"/>
          <w:numId w:val="394"/>
        </w:numPr>
        <w:tabs>
          <w:tab w:val="clear" w:pos="785"/>
          <w:tab w:val="num" w:pos="720"/>
        </w:tabs>
        <w:ind w:left="720"/>
        <w:jc w:val="both"/>
        <w:rPr>
          <w:rFonts w:ascii="Tahoma" w:hAnsi="Tahoma" w:cs="Tahoma"/>
        </w:rPr>
      </w:pPr>
      <w:r w:rsidRPr="00D1086B">
        <w:rPr>
          <w:rFonts w:ascii="Tahoma" w:hAnsi="Tahoma" w:cs="Tahoma"/>
        </w:rPr>
        <w:t>ponoszenie pełnej odpowiedzialności za szkody oraz następstwa nieszczęśliwych wypadków pracowników i osób trzecich, powstałe w związku z prowadzonymi robotami, w tym także ruchem pojazdów,</w:t>
      </w:r>
    </w:p>
    <w:p w14:paraId="71D3E21C" w14:textId="77777777" w:rsidR="00D1086B" w:rsidRPr="00D1086B" w:rsidRDefault="00D1086B" w:rsidP="00D1086B">
      <w:pPr>
        <w:numPr>
          <w:ilvl w:val="0"/>
          <w:numId w:val="394"/>
        </w:numPr>
        <w:tabs>
          <w:tab w:val="clear" w:pos="785"/>
          <w:tab w:val="num" w:pos="720"/>
        </w:tabs>
        <w:ind w:left="720"/>
        <w:jc w:val="both"/>
        <w:rPr>
          <w:rFonts w:ascii="Tahoma" w:hAnsi="Tahoma" w:cs="Tahoma"/>
        </w:rPr>
      </w:pPr>
      <w:r w:rsidRPr="00D1086B">
        <w:rPr>
          <w:rFonts w:ascii="Tahoma" w:hAnsi="Tahoma" w:cs="Tahoma"/>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p>
    <w:p w14:paraId="68963D9C" w14:textId="77777777" w:rsidR="00D1086B" w:rsidRPr="00D1086B" w:rsidRDefault="00D1086B" w:rsidP="00D1086B">
      <w:pPr>
        <w:numPr>
          <w:ilvl w:val="0"/>
          <w:numId w:val="394"/>
        </w:numPr>
        <w:tabs>
          <w:tab w:val="clear" w:pos="785"/>
          <w:tab w:val="num" w:pos="720"/>
        </w:tabs>
        <w:ind w:left="720"/>
        <w:jc w:val="both"/>
        <w:rPr>
          <w:rFonts w:ascii="Tahoma" w:hAnsi="Tahoma" w:cs="Tahoma"/>
        </w:rPr>
      </w:pPr>
      <w:r w:rsidRPr="00D1086B">
        <w:rPr>
          <w:rFonts w:ascii="Tahoma" w:hAnsi="Tahoma" w:cs="Tahoma"/>
        </w:rPr>
        <w:t>zabezpieczenie istniejącej infrastruktury technicznej na terenie budowy i w jego bezpośrednim otoczeniu przed jej zniszczeniem lub uszkodzeniem w trakcie wykonywania robót,</w:t>
      </w:r>
    </w:p>
    <w:p w14:paraId="66C68A2C" w14:textId="77777777" w:rsidR="00D1086B" w:rsidRPr="00D1086B" w:rsidRDefault="00D1086B" w:rsidP="00D1086B">
      <w:pPr>
        <w:numPr>
          <w:ilvl w:val="0"/>
          <w:numId w:val="394"/>
        </w:numPr>
        <w:tabs>
          <w:tab w:val="clear" w:pos="785"/>
          <w:tab w:val="num" w:pos="720"/>
        </w:tabs>
        <w:ind w:left="720"/>
        <w:jc w:val="both"/>
        <w:rPr>
          <w:rFonts w:ascii="Tahoma" w:hAnsi="Tahoma" w:cs="Tahoma"/>
        </w:rPr>
      </w:pPr>
      <w:r w:rsidRPr="00D1086B">
        <w:rPr>
          <w:rFonts w:ascii="Tahoma" w:hAnsi="Tahoma" w:cs="Tahoma"/>
        </w:rPr>
        <w:t>kompletowanie w trakcie realizacji robót wszelkiej dokumentacji zgodnie z przepisami Prawa budowlanego oraz przygotowanie do odbioru końcowego kompletu protokołów niezbędnych przy odbiorze,</w:t>
      </w:r>
    </w:p>
    <w:p w14:paraId="69AFA787" w14:textId="77777777" w:rsidR="00D1086B" w:rsidRPr="00D1086B" w:rsidRDefault="00D1086B" w:rsidP="00D1086B">
      <w:pPr>
        <w:numPr>
          <w:ilvl w:val="0"/>
          <w:numId w:val="394"/>
        </w:numPr>
        <w:tabs>
          <w:tab w:val="clear" w:pos="785"/>
          <w:tab w:val="num" w:pos="720"/>
        </w:tabs>
        <w:ind w:left="720"/>
        <w:jc w:val="both"/>
        <w:rPr>
          <w:rFonts w:ascii="Tahoma" w:hAnsi="Tahoma" w:cs="Tahoma"/>
        </w:rPr>
      </w:pPr>
      <w:r w:rsidRPr="00D1086B">
        <w:rPr>
          <w:rFonts w:ascii="Tahoma" w:hAnsi="Tahoma" w:cs="Tahoma"/>
        </w:rPr>
        <w:t>usunięcie wszelkich wad stwierdzonych przez nadzór inwestorski w trakcie trwania robót w terminie nie dłuższym niż termin technicznie uzasadniony i konieczny do ich usunięcia,</w:t>
      </w:r>
    </w:p>
    <w:p w14:paraId="12BAD551" w14:textId="77777777" w:rsidR="00D1086B" w:rsidRPr="00D1086B" w:rsidRDefault="00D1086B" w:rsidP="00D1086B">
      <w:pPr>
        <w:numPr>
          <w:ilvl w:val="0"/>
          <w:numId w:val="394"/>
        </w:numPr>
        <w:tabs>
          <w:tab w:val="clear" w:pos="785"/>
          <w:tab w:val="num" w:pos="720"/>
        </w:tabs>
        <w:ind w:left="720"/>
        <w:jc w:val="both"/>
        <w:rPr>
          <w:rFonts w:ascii="Tahoma" w:hAnsi="Tahoma" w:cs="Tahoma"/>
        </w:rPr>
      </w:pPr>
      <w:r w:rsidRPr="00D1086B">
        <w:rPr>
          <w:rFonts w:ascii="Tahoma" w:hAnsi="Tahoma" w:cs="Tahoma"/>
        </w:rPr>
        <w:t>ponoszenie wyłącznej odpowiedzialności za wszelkie szkody będące następstwem niewykonania lub nienależytego wykonania umowy, które to szkody Wykonawca zobowiązuje się pokryć w pełnej wysokości,</w:t>
      </w:r>
    </w:p>
    <w:p w14:paraId="24962DCA" w14:textId="77777777" w:rsidR="00D1086B" w:rsidRPr="00D1086B" w:rsidRDefault="00D1086B" w:rsidP="00D1086B">
      <w:pPr>
        <w:numPr>
          <w:ilvl w:val="0"/>
          <w:numId w:val="394"/>
        </w:numPr>
        <w:tabs>
          <w:tab w:val="clear" w:pos="785"/>
          <w:tab w:val="num" w:pos="720"/>
        </w:tabs>
        <w:ind w:left="720"/>
        <w:jc w:val="both"/>
        <w:rPr>
          <w:rFonts w:ascii="Tahoma" w:hAnsi="Tahoma" w:cs="Tahoma"/>
        </w:rPr>
      </w:pPr>
      <w:r w:rsidRPr="00D1086B">
        <w:rPr>
          <w:rFonts w:ascii="Tahoma" w:hAnsi="Tahoma" w:cs="Tahoma"/>
        </w:rPr>
        <w:t>niezwłoczne informowanie PZZN i Inspektora Nadzoru Inwestorskiego o problemach technicznych lub okolicznościach, które mogą wpłynąć na jakość robót lub termin zakończenia robót,</w:t>
      </w:r>
    </w:p>
    <w:p w14:paraId="30675C0D" w14:textId="77777777" w:rsidR="00D1086B" w:rsidRPr="00D1086B" w:rsidRDefault="00D1086B" w:rsidP="00D1086B">
      <w:pPr>
        <w:numPr>
          <w:ilvl w:val="0"/>
          <w:numId w:val="394"/>
        </w:numPr>
        <w:tabs>
          <w:tab w:val="clear" w:pos="785"/>
          <w:tab w:val="num" w:pos="720"/>
        </w:tabs>
        <w:ind w:left="720"/>
        <w:jc w:val="both"/>
        <w:rPr>
          <w:rFonts w:ascii="Tahoma" w:hAnsi="Tahoma" w:cs="Tahoma"/>
        </w:rPr>
      </w:pPr>
      <w:r w:rsidRPr="00D1086B">
        <w:rPr>
          <w:rFonts w:ascii="Tahoma" w:hAnsi="Tahoma" w:cs="Tahoma"/>
        </w:rPr>
        <w:t>w stosunku do Podwykonawców – koordynowanie wszelkich działań związanych z wykonaniem przedmiotu umowy,</w:t>
      </w:r>
      <w:r w:rsidRPr="00D1086B">
        <w:rPr>
          <w:rFonts w:ascii="Tahoma" w:hAnsi="Tahoma" w:cs="Tahoma"/>
          <w:b/>
          <w:bCs/>
          <w:vertAlign w:val="superscript"/>
        </w:rPr>
        <w:t>2)</w:t>
      </w:r>
    </w:p>
    <w:p w14:paraId="08432502" w14:textId="77777777" w:rsidR="00D1086B" w:rsidRPr="00D1086B" w:rsidRDefault="00D1086B" w:rsidP="00D1086B">
      <w:pPr>
        <w:numPr>
          <w:ilvl w:val="0"/>
          <w:numId w:val="394"/>
        </w:numPr>
        <w:tabs>
          <w:tab w:val="clear" w:pos="785"/>
          <w:tab w:val="num" w:pos="720"/>
        </w:tabs>
        <w:ind w:left="720"/>
        <w:jc w:val="both"/>
        <w:rPr>
          <w:rFonts w:ascii="Tahoma" w:hAnsi="Tahoma" w:cs="Tahoma"/>
        </w:rPr>
      </w:pPr>
      <w:r w:rsidRPr="00D1086B">
        <w:rPr>
          <w:rFonts w:ascii="Tahoma" w:hAnsi="Tahoma" w:cs="Tahoma"/>
        </w:rPr>
        <w:t>zamówienie elementów związanych z realizacją zadania z wyprzedzeniem pozwalającym na realizację robót w terminie określonym w umowie oraz harmonogramie rzeczowo-finansowym,</w:t>
      </w:r>
    </w:p>
    <w:p w14:paraId="12EF7FBE" w14:textId="77777777" w:rsidR="00D1086B" w:rsidRPr="00D1086B" w:rsidRDefault="00D1086B" w:rsidP="00D1086B">
      <w:pPr>
        <w:numPr>
          <w:ilvl w:val="0"/>
          <w:numId w:val="394"/>
        </w:numPr>
        <w:tabs>
          <w:tab w:val="clear" w:pos="785"/>
          <w:tab w:val="num" w:pos="720"/>
        </w:tabs>
        <w:ind w:left="720"/>
        <w:jc w:val="both"/>
        <w:rPr>
          <w:rFonts w:ascii="Tahoma" w:hAnsi="Tahoma" w:cs="Tahoma"/>
        </w:rPr>
      </w:pPr>
      <w:r w:rsidRPr="00D1086B">
        <w:rPr>
          <w:rFonts w:ascii="Tahoma" w:hAnsi="Tahoma" w:cs="Tahoma"/>
        </w:rPr>
        <w:t>poniesienie opłat niezbędnych do prowadzenia robót i prawidłowej realizacji przedmiotu umowy,</w:t>
      </w:r>
    </w:p>
    <w:p w14:paraId="0904507A" w14:textId="77777777" w:rsidR="00D1086B" w:rsidRPr="00D1086B" w:rsidRDefault="00D1086B" w:rsidP="00D1086B">
      <w:pPr>
        <w:numPr>
          <w:ilvl w:val="0"/>
          <w:numId w:val="394"/>
        </w:numPr>
        <w:tabs>
          <w:tab w:val="clear" w:pos="785"/>
          <w:tab w:val="num" w:pos="720"/>
        </w:tabs>
        <w:ind w:left="720"/>
        <w:jc w:val="both"/>
        <w:rPr>
          <w:rFonts w:ascii="Tahoma" w:hAnsi="Tahoma" w:cs="Tahoma"/>
        </w:rPr>
      </w:pPr>
      <w:r w:rsidRPr="00D1086B">
        <w:rPr>
          <w:rFonts w:ascii="Tahoma" w:hAnsi="Tahoma" w:cs="Tahoma"/>
        </w:rPr>
        <w:t>roboty zewnętrzne mogą być prowadzone tylko w warunkach atmosferycznych pozwalających na zastosowanie wybranej technologii robót,</w:t>
      </w:r>
    </w:p>
    <w:p w14:paraId="0590117F" w14:textId="77777777" w:rsidR="00D1086B" w:rsidRPr="00D1086B" w:rsidRDefault="00D1086B" w:rsidP="00D1086B">
      <w:pPr>
        <w:numPr>
          <w:ilvl w:val="0"/>
          <w:numId w:val="394"/>
        </w:numPr>
        <w:tabs>
          <w:tab w:val="clear" w:pos="785"/>
          <w:tab w:val="num" w:pos="720"/>
        </w:tabs>
        <w:ind w:left="720"/>
        <w:jc w:val="both"/>
        <w:rPr>
          <w:rFonts w:ascii="Tahoma" w:hAnsi="Tahoma" w:cs="Tahoma"/>
        </w:rPr>
      </w:pPr>
      <w:r w:rsidRPr="00D1086B">
        <w:rPr>
          <w:rFonts w:ascii="Tahoma" w:hAnsi="Tahoma" w:cs="Tahoma"/>
        </w:rPr>
        <w:t>zorganizowanie zaplecza socjalnego dla swoich brygad roboczych wraz z jego likwidacją po zakończeniu robót,</w:t>
      </w:r>
    </w:p>
    <w:p w14:paraId="02FBD8F5" w14:textId="77777777" w:rsidR="00D1086B" w:rsidRPr="00D1086B" w:rsidRDefault="00D1086B" w:rsidP="00D1086B">
      <w:pPr>
        <w:numPr>
          <w:ilvl w:val="0"/>
          <w:numId w:val="394"/>
        </w:numPr>
        <w:tabs>
          <w:tab w:val="clear" w:pos="785"/>
          <w:tab w:val="num" w:pos="720"/>
        </w:tabs>
        <w:ind w:left="720"/>
        <w:jc w:val="both"/>
        <w:rPr>
          <w:rFonts w:ascii="Tahoma" w:hAnsi="Tahoma" w:cs="Tahoma"/>
        </w:rPr>
      </w:pPr>
      <w:r w:rsidRPr="00D1086B">
        <w:rPr>
          <w:rFonts w:ascii="Tahoma" w:hAnsi="Tahoma" w:cs="Tahoma"/>
        </w:rPr>
        <w:t>przedstawianie PZZN i Inspektorowi Nadzoru Inwestorskiego próbek materiałów z wyprzedzeniem co najmniej 3 dni przed ich użyciem w robotach, celem ich zatwierdzenia,</w:t>
      </w:r>
    </w:p>
    <w:p w14:paraId="12BEDBBD" w14:textId="77777777" w:rsidR="00D1086B" w:rsidRPr="00D1086B" w:rsidRDefault="00D1086B" w:rsidP="00D1086B">
      <w:pPr>
        <w:numPr>
          <w:ilvl w:val="0"/>
          <w:numId w:val="394"/>
        </w:numPr>
        <w:tabs>
          <w:tab w:val="clear" w:pos="785"/>
          <w:tab w:val="num" w:pos="720"/>
        </w:tabs>
        <w:ind w:left="720"/>
        <w:jc w:val="both"/>
        <w:rPr>
          <w:rFonts w:ascii="Tahoma" w:hAnsi="Tahoma" w:cs="Tahoma"/>
        </w:rPr>
      </w:pPr>
      <w:r w:rsidRPr="00D1086B">
        <w:rPr>
          <w:rFonts w:ascii="Tahoma" w:hAnsi="Tahoma" w:cs="Tahoma"/>
        </w:rPr>
        <w:t>wypełnianie zapisów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3F00A5FF" w14:textId="77777777" w:rsidR="00D1086B" w:rsidRPr="00D1086B" w:rsidRDefault="00D1086B" w:rsidP="00D1086B">
      <w:pPr>
        <w:numPr>
          <w:ilvl w:val="0"/>
          <w:numId w:val="394"/>
        </w:numPr>
        <w:tabs>
          <w:tab w:val="clear" w:pos="785"/>
          <w:tab w:val="num" w:pos="720"/>
        </w:tabs>
        <w:ind w:left="720"/>
        <w:jc w:val="both"/>
        <w:rPr>
          <w:rFonts w:ascii="Tahoma" w:hAnsi="Tahoma" w:cs="Tahoma"/>
        </w:rPr>
      </w:pPr>
      <w:r w:rsidRPr="00D1086B">
        <w:rPr>
          <w:rFonts w:ascii="Tahoma" w:hAnsi="Tahoma" w:cs="Tahoma"/>
        </w:rPr>
        <w:t>przestrzeganie przepisów ustawy z dnia 10 maja 2018 roku o ochronie danych osobowych (tekst jednolity Dz.U. z 2019 r. poz. 1781),</w:t>
      </w:r>
    </w:p>
    <w:p w14:paraId="16ED0B4B" w14:textId="77777777" w:rsidR="00D1086B" w:rsidRPr="00D1086B" w:rsidRDefault="00D1086B" w:rsidP="00D1086B">
      <w:pPr>
        <w:numPr>
          <w:ilvl w:val="0"/>
          <w:numId w:val="394"/>
        </w:numPr>
        <w:tabs>
          <w:tab w:val="clear" w:pos="785"/>
          <w:tab w:val="num" w:pos="720"/>
        </w:tabs>
        <w:ind w:left="720"/>
        <w:jc w:val="both"/>
        <w:rPr>
          <w:rFonts w:ascii="Tahoma" w:hAnsi="Tahoma" w:cs="Tahoma"/>
        </w:rPr>
      </w:pPr>
      <w:r w:rsidRPr="00D1086B">
        <w:rPr>
          <w:rFonts w:ascii="Tahoma" w:hAnsi="Tahoma" w:cs="Tahoma"/>
        </w:rPr>
        <w:t>wykonanie badań odbiorczych, badań kontrolnych, sprawdzeń i pomiarów kontrolnych zgodnie z wymaganiami zawartymi w specyfikacjach technicznych wykonania i odbioru robót budowlanych,</w:t>
      </w:r>
    </w:p>
    <w:p w14:paraId="1ED7060E" w14:textId="77777777" w:rsidR="00D1086B" w:rsidRPr="00D1086B" w:rsidRDefault="00D1086B" w:rsidP="00D1086B">
      <w:pPr>
        <w:numPr>
          <w:ilvl w:val="0"/>
          <w:numId w:val="394"/>
        </w:numPr>
        <w:tabs>
          <w:tab w:val="clear" w:pos="785"/>
          <w:tab w:val="num" w:pos="720"/>
        </w:tabs>
        <w:ind w:left="720"/>
        <w:jc w:val="both"/>
        <w:rPr>
          <w:rFonts w:ascii="Tahoma" w:hAnsi="Tahoma" w:cs="Tahoma"/>
        </w:rPr>
      </w:pPr>
      <w:r w:rsidRPr="00D1086B">
        <w:rPr>
          <w:rFonts w:ascii="Tahoma" w:hAnsi="Tahoma" w:cs="Tahoma"/>
        </w:rPr>
        <w:t>udzielenie gwarancji obejmującej wszystkie wykonane roboty budowlane, zastosowane materiały i zabudowane urządzenia licząc od dnia podpisania protokołu odbioru końcowego robót do upływu gwarancji na wykonane zadanie,</w:t>
      </w:r>
    </w:p>
    <w:p w14:paraId="3A0FF757" w14:textId="77777777" w:rsidR="00D1086B" w:rsidRPr="00D1086B" w:rsidRDefault="00D1086B" w:rsidP="00D1086B">
      <w:pPr>
        <w:numPr>
          <w:ilvl w:val="0"/>
          <w:numId w:val="394"/>
        </w:numPr>
        <w:tabs>
          <w:tab w:val="clear" w:pos="785"/>
          <w:tab w:val="num" w:pos="720"/>
        </w:tabs>
        <w:ind w:left="720"/>
        <w:jc w:val="both"/>
        <w:rPr>
          <w:rFonts w:ascii="Tahoma" w:hAnsi="Tahoma" w:cs="Tahoma"/>
        </w:rPr>
      </w:pPr>
      <w:r w:rsidRPr="00D1086B">
        <w:rPr>
          <w:rFonts w:ascii="Tahoma" w:hAnsi="Tahoma" w:cs="Tahoma"/>
        </w:rPr>
        <w:t>wydanie karty gwarancyjnej w formie pisemnej na wykonany przedmiot umowy,</w:t>
      </w:r>
    </w:p>
    <w:p w14:paraId="11909D8C" w14:textId="77777777" w:rsidR="00D1086B" w:rsidRPr="00D1086B" w:rsidRDefault="00D1086B" w:rsidP="00D1086B">
      <w:pPr>
        <w:numPr>
          <w:ilvl w:val="0"/>
          <w:numId w:val="394"/>
        </w:numPr>
        <w:tabs>
          <w:tab w:val="clear" w:pos="785"/>
          <w:tab w:val="num" w:pos="720"/>
        </w:tabs>
        <w:ind w:left="720"/>
        <w:jc w:val="both"/>
        <w:rPr>
          <w:rFonts w:ascii="Tahoma" w:hAnsi="Tahoma" w:cs="Tahoma"/>
        </w:rPr>
      </w:pPr>
      <w:r w:rsidRPr="00D1086B">
        <w:rPr>
          <w:rFonts w:ascii="Tahoma" w:hAnsi="Tahoma" w:cs="Tahoma"/>
        </w:rPr>
        <w:t>po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p>
    <w:p w14:paraId="73F8CEA3" w14:textId="77777777" w:rsidR="00D1086B" w:rsidRPr="00D1086B" w:rsidRDefault="00D1086B" w:rsidP="00D1086B">
      <w:pPr>
        <w:numPr>
          <w:ilvl w:val="0"/>
          <w:numId w:val="394"/>
        </w:numPr>
        <w:tabs>
          <w:tab w:val="clear" w:pos="785"/>
          <w:tab w:val="num" w:pos="720"/>
        </w:tabs>
        <w:ind w:left="720"/>
        <w:jc w:val="both"/>
        <w:rPr>
          <w:rFonts w:ascii="Tahoma" w:hAnsi="Tahoma" w:cs="Tahoma"/>
        </w:rPr>
      </w:pPr>
      <w:r w:rsidRPr="00D1086B">
        <w:rPr>
          <w:rFonts w:ascii="Tahoma" w:hAnsi="Tahoma" w:cs="Tahoma"/>
        </w:rPr>
        <w:t>sporządzenie kompletnej dokumentacji powykonawczej budowy zgodnie z przepisami ustawy – Prawo budowlane.</w:t>
      </w:r>
    </w:p>
    <w:p w14:paraId="2B1C27B2" w14:textId="77777777" w:rsidR="00D1086B" w:rsidRPr="00D1086B" w:rsidRDefault="00D1086B" w:rsidP="00D1086B">
      <w:pPr>
        <w:numPr>
          <w:ilvl w:val="2"/>
          <w:numId w:val="395"/>
        </w:numPr>
        <w:tabs>
          <w:tab w:val="num" w:pos="284"/>
        </w:tabs>
        <w:suppressAutoHyphens/>
        <w:ind w:left="301" w:hanging="301"/>
        <w:jc w:val="both"/>
        <w:rPr>
          <w:rFonts w:ascii="Tahoma" w:hAnsi="Tahoma" w:cs="Tahoma"/>
        </w:rPr>
      </w:pPr>
      <w:r w:rsidRPr="00D1086B">
        <w:rPr>
          <w:rFonts w:ascii="Tahoma" w:hAnsi="Tahoma" w:cs="Tahoma"/>
        </w:rPr>
        <w:t>Przed zawarciem umowy Wykonawca zobowiązany jest przedłożyć Zamawiającemu kompletną listę pracowników przeznaczonych do realizacji zamówienia (w zakresie czynności wskazanych rozdz. V Działu I SWZ) zawierającą: imię i nazwisko, datę zawarcia umowy, rodzaj umowy o pracę oraz zakres obowiązków pracowników zatrudnionych na podstawie umowy o pracę, która stanowić będzie integralną część umowy. Wykonawca zobowiązuje się, że osoby wykonujące czynności określone przez Zamawiającego będą w okresie realizacji umowy zatrudnione na podstawie umowy o pracę w rozumieniu przepisów ustawy z dnia 26 czerwca 1974 r. - Kodeks pracy (tekst jednolity Dz.U. z 2020 r. poz. 1320 ze zm.) oraz będą otrzymywać wynagrodzenie za pracę równe lub przekraczające równowartość wysokości wynagrodzenia minimalnego, o którym mowa w ustawie z 10.10.2002 r. o minimalnym wynagrodzeniu za pracę (tekst jednolity Dz.U. z 2020 r. poz. 2207). W trakcie realizacji umowy w przypadku zmiany osób wykonujących czynności określone przez Zamawiającego Wykonawca zobowiązany jest aktualizować tę listę w terminie 15 dni od dnia wystąpienia zmiany.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poświadczonymi za zgodność z oryginałem kopiami umów o pracę dla wskazanych osób. Kopia umowy / umów powinna zawierać co najmniej: imię i nazwisko, datę zawarcia umowy, rodzaj umowy o pracę i zakres obowiązków pracownika, pozostałe dane osobowe powinny być zanonimizowane by zapewnić ochronę danych osobowych pracowników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w:t>
      </w:r>
    </w:p>
    <w:p w14:paraId="722BA177" w14:textId="77777777" w:rsidR="00D1086B" w:rsidRPr="00D1086B" w:rsidRDefault="00D1086B" w:rsidP="00D1086B">
      <w:pPr>
        <w:jc w:val="center"/>
        <w:rPr>
          <w:rFonts w:ascii="Tahoma" w:hAnsi="Tahoma" w:cs="Tahoma"/>
          <w:b/>
          <w:bCs/>
        </w:rPr>
      </w:pPr>
    </w:p>
    <w:p w14:paraId="0EDE4F37" w14:textId="77777777" w:rsidR="00D1086B" w:rsidRPr="00D1086B" w:rsidRDefault="00D1086B" w:rsidP="00D1086B">
      <w:pPr>
        <w:jc w:val="center"/>
        <w:rPr>
          <w:rFonts w:ascii="Tahoma" w:hAnsi="Tahoma" w:cs="Tahoma"/>
          <w:b/>
          <w:bCs/>
        </w:rPr>
      </w:pPr>
      <w:r w:rsidRPr="00D1086B">
        <w:rPr>
          <w:rFonts w:ascii="Tahoma" w:hAnsi="Tahoma" w:cs="Tahoma"/>
          <w:b/>
          <w:bCs/>
        </w:rPr>
        <w:t>§ 5.</w:t>
      </w:r>
    </w:p>
    <w:p w14:paraId="0191A390" w14:textId="77777777" w:rsidR="00D1086B" w:rsidRPr="00D1086B" w:rsidRDefault="00D1086B" w:rsidP="00D1086B">
      <w:pPr>
        <w:pStyle w:val="Tekstpodstawowywcity"/>
        <w:tabs>
          <w:tab w:val="left" w:pos="851"/>
          <w:tab w:val="left" w:pos="1418"/>
          <w:tab w:val="left" w:pos="1843"/>
        </w:tabs>
        <w:spacing w:after="0"/>
        <w:ind w:left="284" w:firstLine="11"/>
        <w:jc w:val="center"/>
        <w:rPr>
          <w:rFonts w:ascii="Tahoma" w:hAnsi="Tahoma" w:cs="Tahoma"/>
          <w:b/>
          <w:szCs w:val="20"/>
        </w:rPr>
      </w:pPr>
      <w:r w:rsidRPr="00D1086B">
        <w:rPr>
          <w:rFonts w:ascii="Tahoma" w:hAnsi="Tahoma" w:cs="Tahoma"/>
          <w:b/>
          <w:szCs w:val="20"/>
        </w:rPr>
        <w:t>Ryzyko i odpowiedzialność</w:t>
      </w:r>
    </w:p>
    <w:p w14:paraId="4B3C6FBA" w14:textId="77777777" w:rsidR="00D1086B" w:rsidRPr="00D1086B" w:rsidRDefault="00D1086B" w:rsidP="006B06E3">
      <w:pPr>
        <w:numPr>
          <w:ilvl w:val="0"/>
          <w:numId w:val="396"/>
        </w:numPr>
        <w:tabs>
          <w:tab w:val="clear" w:pos="720"/>
        </w:tabs>
        <w:suppressAutoHyphens/>
        <w:ind w:left="284" w:hanging="284"/>
        <w:jc w:val="both"/>
        <w:rPr>
          <w:rFonts w:ascii="Tahoma" w:hAnsi="Tahoma" w:cs="Tahoma"/>
        </w:rPr>
      </w:pPr>
      <w:r w:rsidRPr="00D1086B">
        <w:rPr>
          <w:rFonts w:ascii="Tahoma" w:hAnsi="Tahoma" w:cs="Tahoma"/>
        </w:rPr>
        <w:t>Wykonawca jest odpowiedzialny za bezpieczne pod względem przeciwpożarowym prowadzenie robót oraz za przestrzeganie obowiązujących przepisów w zakresie bezpieczeństwa i higieny pracy.</w:t>
      </w:r>
    </w:p>
    <w:p w14:paraId="6897170C" w14:textId="77777777" w:rsidR="00D1086B" w:rsidRPr="00D1086B" w:rsidRDefault="00D1086B" w:rsidP="006B06E3">
      <w:pPr>
        <w:numPr>
          <w:ilvl w:val="0"/>
          <w:numId w:val="396"/>
        </w:numPr>
        <w:tabs>
          <w:tab w:val="clear" w:pos="720"/>
        </w:tabs>
        <w:suppressAutoHyphens/>
        <w:ind w:left="284" w:hanging="284"/>
        <w:jc w:val="both"/>
        <w:rPr>
          <w:rFonts w:ascii="Tahoma" w:hAnsi="Tahoma" w:cs="Tahoma"/>
        </w:rPr>
      </w:pPr>
      <w:r w:rsidRPr="00D1086B">
        <w:rPr>
          <w:rFonts w:ascii="Tahoma" w:hAnsi="Tahoma" w:cs="Tahoma"/>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075C22EB" w14:textId="77777777" w:rsidR="00D1086B" w:rsidRPr="00D1086B" w:rsidRDefault="00D1086B" w:rsidP="006B06E3">
      <w:pPr>
        <w:numPr>
          <w:ilvl w:val="0"/>
          <w:numId w:val="396"/>
        </w:numPr>
        <w:tabs>
          <w:tab w:val="clear" w:pos="720"/>
        </w:tabs>
        <w:suppressAutoHyphens/>
        <w:ind w:left="284" w:hanging="284"/>
        <w:jc w:val="both"/>
        <w:rPr>
          <w:rFonts w:ascii="Tahoma" w:hAnsi="Tahoma" w:cs="Tahoma"/>
        </w:rPr>
      </w:pPr>
      <w:r w:rsidRPr="00D1086B">
        <w:rPr>
          <w:rFonts w:ascii="Tahoma" w:hAnsi="Tahoma" w:cs="Tahoma"/>
        </w:rPr>
        <w:t>Wykonawca jest odpowiedzialny za ochronę własności publicznej i prywatnej.</w:t>
      </w:r>
    </w:p>
    <w:p w14:paraId="74B45900" w14:textId="77777777" w:rsidR="00D1086B" w:rsidRPr="00D1086B" w:rsidRDefault="00D1086B" w:rsidP="006B06E3">
      <w:pPr>
        <w:numPr>
          <w:ilvl w:val="0"/>
          <w:numId w:val="396"/>
        </w:numPr>
        <w:tabs>
          <w:tab w:val="clear" w:pos="720"/>
        </w:tabs>
        <w:suppressAutoHyphens/>
        <w:ind w:left="284" w:hanging="284"/>
        <w:jc w:val="both"/>
        <w:rPr>
          <w:rFonts w:ascii="Tahoma" w:hAnsi="Tahoma" w:cs="Tahoma"/>
        </w:rPr>
      </w:pPr>
      <w:r w:rsidRPr="00D1086B">
        <w:rPr>
          <w:rFonts w:ascii="Tahoma" w:hAnsi="Tahoma" w:cs="Tahoma"/>
        </w:rPr>
        <w:t>Zamawiający nie ponosi odpowiedzialności za zdarzenia i składniki majątkowe Wykonawcy znajdujące się na terenie budowy w trakcie realizacji przedmiotu umowy.</w:t>
      </w:r>
    </w:p>
    <w:p w14:paraId="45C747B7" w14:textId="77777777" w:rsidR="00D1086B" w:rsidRPr="00D1086B" w:rsidRDefault="00D1086B" w:rsidP="006B06E3">
      <w:pPr>
        <w:tabs>
          <w:tab w:val="left" w:pos="360"/>
        </w:tabs>
        <w:autoSpaceDE w:val="0"/>
        <w:autoSpaceDN w:val="0"/>
        <w:adjustRightInd w:val="0"/>
        <w:ind w:left="284" w:hanging="284"/>
        <w:jc w:val="center"/>
        <w:rPr>
          <w:rFonts w:ascii="Tahoma" w:hAnsi="Tahoma" w:cs="Tahoma"/>
          <w:b/>
          <w:bCs/>
        </w:rPr>
      </w:pPr>
    </w:p>
    <w:p w14:paraId="091714EB" w14:textId="77777777" w:rsidR="00D1086B" w:rsidRPr="00D1086B" w:rsidRDefault="00D1086B" w:rsidP="00D1086B">
      <w:pPr>
        <w:autoSpaceDE w:val="0"/>
        <w:autoSpaceDN w:val="0"/>
        <w:adjustRightInd w:val="0"/>
        <w:jc w:val="center"/>
        <w:rPr>
          <w:rFonts w:ascii="Tahoma" w:hAnsi="Tahoma" w:cs="Tahoma"/>
          <w:b/>
          <w:bCs/>
        </w:rPr>
      </w:pPr>
      <w:r w:rsidRPr="00D1086B">
        <w:rPr>
          <w:rFonts w:ascii="Tahoma" w:hAnsi="Tahoma" w:cs="Tahoma"/>
          <w:b/>
          <w:bCs/>
        </w:rPr>
        <w:t>§ 6.</w:t>
      </w:r>
    </w:p>
    <w:p w14:paraId="558A4241" w14:textId="77777777" w:rsidR="00D1086B" w:rsidRPr="00D1086B" w:rsidRDefault="00D1086B" w:rsidP="00D1086B">
      <w:pPr>
        <w:autoSpaceDE w:val="0"/>
        <w:autoSpaceDN w:val="0"/>
        <w:adjustRightInd w:val="0"/>
        <w:jc w:val="center"/>
        <w:rPr>
          <w:rFonts w:ascii="Tahoma" w:hAnsi="Tahoma" w:cs="Tahoma"/>
          <w:b/>
          <w:bCs/>
        </w:rPr>
      </w:pPr>
      <w:r w:rsidRPr="00D1086B">
        <w:rPr>
          <w:rFonts w:ascii="Tahoma" w:hAnsi="Tahoma" w:cs="Tahoma"/>
          <w:b/>
          <w:bCs/>
        </w:rPr>
        <w:t>Nadzór</w:t>
      </w:r>
    </w:p>
    <w:p w14:paraId="341C8B02" w14:textId="77777777" w:rsidR="00D1086B" w:rsidRPr="00D1086B" w:rsidRDefault="00D1086B" w:rsidP="006B06E3">
      <w:pPr>
        <w:numPr>
          <w:ilvl w:val="0"/>
          <w:numId w:val="397"/>
        </w:numPr>
        <w:tabs>
          <w:tab w:val="clear" w:pos="720"/>
        </w:tabs>
        <w:suppressAutoHyphens/>
        <w:ind w:left="284" w:hanging="273"/>
        <w:jc w:val="both"/>
        <w:rPr>
          <w:rFonts w:ascii="Tahoma" w:hAnsi="Tahoma" w:cs="Tahoma"/>
        </w:rPr>
      </w:pPr>
      <w:r w:rsidRPr="00D1086B">
        <w:rPr>
          <w:rFonts w:ascii="Tahoma" w:hAnsi="Tahoma" w:cs="Tahoma"/>
        </w:rPr>
        <w:t xml:space="preserve">Wyznacza się </w:t>
      </w:r>
      <w:r w:rsidRPr="00D1086B">
        <w:rPr>
          <w:rFonts w:ascii="Tahoma" w:hAnsi="Tahoma" w:cs="Tahoma"/>
          <w:bCs/>
        </w:rPr>
        <w:t xml:space="preserve">Powiatowy Zakład Zarządzania Nieruchomościami (pełniącego funkcję centrum usług wspólnych dla jednostek oświaty) ul. Kard. S. Wyszyńskiego 41, 44-300 Wodzisław Śląski, zwany w umowie PZZN do koordynacji realizacji umowy. Wszelką korespondencję związaną z realizacją Umowy należy kierować do PZZN na adres korespondencyjny: ul. Kard. S. Wyszyńskiego 41, 44-300 Wodzisław Śląski; e-mail: </w:t>
      </w:r>
      <w:hyperlink r:id="rId16" w:history="1">
        <w:r w:rsidRPr="00D1086B">
          <w:rPr>
            <w:rStyle w:val="Hipercze"/>
            <w:rFonts w:ascii="Tahoma" w:hAnsi="Tahoma" w:cs="Tahoma"/>
            <w:bCs/>
          </w:rPr>
          <w:t>pzzn@pzzn.org.pl</w:t>
        </w:r>
      </w:hyperlink>
      <w:r w:rsidRPr="00D1086B">
        <w:rPr>
          <w:rFonts w:ascii="Tahoma" w:hAnsi="Tahoma" w:cs="Tahoma"/>
          <w:bCs/>
        </w:rPr>
        <w:t>.</w:t>
      </w:r>
    </w:p>
    <w:p w14:paraId="460DABEF" w14:textId="77777777" w:rsidR="00D1086B" w:rsidRPr="00D1086B" w:rsidRDefault="00D1086B" w:rsidP="006B06E3">
      <w:pPr>
        <w:numPr>
          <w:ilvl w:val="0"/>
          <w:numId w:val="397"/>
        </w:numPr>
        <w:tabs>
          <w:tab w:val="clear" w:pos="720"/>
        </w:tabs>
        <w:suppressAutoHyphens/>
        <w:ind w:left="284" w:hanging="273"/>
        <w:jc w:val="both"/>
        <w:rPr>
          <w:rFonts w:ascii="Tahoma" w:hAnsi="Tahoma" w:cs="Tahoma"/>
        </w:rPr>
      </w:pPr>
      <w:r w:rsidRPr="00D1086B">
        <w:rPr>
          <w:rFonts w:ascii="Tahoma" w:hAnsi="Tahoma" w:cs="Tahoma"/>
        </w:rPr>
        <w:t>Nadzór nad robotami budowlanymi ze strony Zamawiającego sprawować będzie:</w:t>
      </w:r>
    </w:p>
    <w:p w14:paraId="1589D25C" w14:textId="6A12DE46" w:rsidR="00D1086B" w:rsidRPr="00D1086B" w:rsidRDefault="00D1086B" w:rsidP="00D1086B">
      <w:pPr>
        <w:numPr>
          <w:ilvl w:val="0"/>
          <w:numId w:val="451"/>
        </w:numPr>
        <w:suppressAutoHyphens/>
        <w:ind w:left="697" w:hanging="357"/>
        <w:jc w:val="both"/>
        <w:rPr>
          <w:rFonts w:ascii="Tahoma" w:hAnsi="Tahoma" w:cs="Tahoma"/>
        </w:rPr>
      </w:pPr>
      <w:r w:rsidRPr="00D1086B">
        <w:rPr>
          <w:rFonts w:ascii="Tahoma" w:hAnsi="Tahoma" w:cs="Tahoma"/>
        </w:rPr>
        <w:t>Inspektor Nadzoru Inwestorskiego w branży ogólnobudowlanej w osobie …………… uprawnienia bud. nr ……………… z dnia ……… OIIB …………, który jednocześnie będzie koordynatorem nadzoru inwestorskiego.</w:t>
      </w:r>
    </w:p>
    <w:p w14:paraId="6357C16D" w14:textId="77777777" w:rsidR="00D1086B" w:rsidRPr="00D1086B" w:rsidRDefault="00D1086B" w:rsidP="00D1086B">
      <w:pPr>
        <w:numPr>
          <w:ilvl w:val="0"/>
          <w:numId w:val="451"/>
        </w:numPr>
        <w:suppressAutoHyphens/>
        <w:ind w:left="697" w:hanging="357"/>
        <w:jc w:val="both"/>
        <w:rPr>
          <w:rFonts w:ascii="Tahoma" w:hAnsi="Tahoma" w:cs="Tahoma"/>
        </w:rPr>
      </w:pPr>
      <w:r w:rsidRPr="00D1086B">
        <w:rPr>
          <w:rFonts w:ascii="Tahoma" w:hAnsi="Tahoma" w:cs="Tahoma"/>
        </w:rPr>
        <w:t>Inspektor Nadzoru Inwestorskiego w branży instalacyjnej w zakresie instalacji elektrycznych w osobie ……………… uprawnienia bud. nr …………… z dnia …………… OIIB ………….,</w:t>
      </w:r>
    </w:p>
    <w:p w14:paraId="38A460AB" w14:textId="77777777" w:rsidR="00D1086B" w:rsidRPr="00D1086B" w:rsidRDefault="00D1086B" w:rsidP="006B06E3">
      <w:pPr>
        <w:numPr>
          <w:ilvl w:val="0"/>
          <w:numId w:val="397"/>
        </w:numPr>
        <w:tabs>
          <w:tab w:val="clear" w:pos="720"/>
        </w:tabs>
        <w:suppressAutoHyphens/>
        <w:ind w:left="284" w:hanging="284"/>
        <w:jc w:val="both"/>
        <w:rPr>
          <w:rFonts w:ascii="Tahoma" w:hAnsi="Tahoma" w:cs="Tahoma"/>
        </w:rPr>
      </w:pPr>
      <w:r w:rsidRPr="00D1086B">
        <w:rPr>
          <w:rFonts w:ascii="Tahoma" w:hAnsi="Tahoma" w:cs="Tahoma"/>
        </w:rPr>
        <w:t>Wykonawca ustanawia K</w:t>
      </w:r>
      <w:r w:rsidRPr="00D1086B">
        <w:rPr>
          <w:rFonts w:ascii="Tahoma" w:hAnsi="Tahoma" w:cs="Tahoma"/>
          <w:kern w:val="22"/>
        </w:rPr>
        <w:t>ierownika robót instalacyjnych w zakresie instalacji elektrycznych w osobie ..………………..…… uprawnienia bud. nr ……………… z dnia …………… OIIB ………….</w:t>
      </w:r>
    </w:p>
    <w:p w14:paraId="151D5372" w14:textId="77777777" w:rsidR="00D1086B" w:rsidRPr="00D1086B" w:rsidRDefault="00D1086B" w:rsidP="006B06E3">
      <w:pPr>
        <w:numPr>
          <w:ilvl w:val="0"/>
          <w:numId w:val="397"/>
        </w:numPr>
        <w:tabs>
          <w:tab w:val="clear" w:pos="720"/>
        </w:tabs>
        <w:suppressAutoHyphens/>
        <w:ind w:left="284" w:hanging="284"/>
        <w:jc w:val="both"/>
        <w:rPr>
          <w:rFonts w:ascii="Tahoma" w:hAnsi="Tahoma" w:cs="Tahoma"/>
          <w:kern w:val="22"/>
        </w:rPr>
      </w:pPr>
      <w:r w:rsidRPr="00D1086B">
        <w:rPr>
          <w:rFonts w:ascii="Tahoma" w:hAnsi="Tahoma" w:cs="Tahoma"/>
          <w:kern w:val="22"/>
        </w:rPr>
        <w:t>Kierownik robót oraz inspektorzy nadzoru inwestorskiego działać będą w granicach umocowania określonego w ustawie – Prawo budowlane oraz niniejszej umowy.</w:t>
      </w:r>
    </w:p>
    <w:p w14:paraId="2116EF4B" w14:textId="77777777" w:rsidR="00D1086B" w:rsidRPr="00D1086B" w:rsidRDefault="00D1086B" w:rsidP="006B06E3">
      <w:pPr>
        <w:numPr>
          <w:ilvl w:val="0"/>
          <w:numId w:val="397"/>
        </w:numPr>
        <w:tabs>
          <w:tab w:val="clear" w:pos="720"/>
        </w:tabs>
        <w:suppressAutoHyphens/>
        <w:ind w:left="284" w:hanging="284"/>
        <w:jc w:val="both"/>
        <w:rPr>
          <w:rFonts w:ascii="Tahoma" w:hAnsi="Tahoma" w:cs="Tahoma"/>
          <w:kern w:val="22"/>
        </w:rPr>
      </w:pPr>
      <w:r w:rsidRPr="00D1086B">
        <w:rPr>
          <w:rFonts w:ascii="Tahoma" w:hAnsi="Tahoma" w:cs="Tahoma"/>
          <w:kern w:val="22"/>
        </w:rPr>
        <w:t>W przypadku wygaśnięcia ważności zaświadczenia właściwej OIIB Wykonawca zobowiązuje się do niezwłocznego przekazania aktualnego dokumentu Zamawiającemu.</w:t>
      </w:r>
      <w:r w:rsidRPr="00D1086B">
        <w:rPr>
          <w:rFonts w:ascii="Tahoma" w:hAnsi="Tahoma" w:cs="Tahoma"/>
          <w:b/>
          <w:kern w:val="22"/>
          <w:vertAlign w:val="superscript"/>
        </w:rPr>
        <w:t>3)</w:t>
      </w:r>
    </w:p>
    <w:p w14:paraId="07E6D08A" w14:textId="77777777" w:rsidR="00D1086B" w:rsidRPr="00D1086B" w:rsidRDefault="00D1086B" w:rsidP="006B06E3">
      <w:pPr>
        <w:numPr>
          <w:ilvl w:val="0"/>
          <w:numId w:val="397"/>
        </w:numPr>
        <w:tabs>
          <w:tab w:val="clear" w:pos="720"/>
        </w:tabs>
        <w:suppressAutoHyphens/>
        <w:ind w:left="284" w:hanging="284"/>
        <w:jc w:val="both"/>
        <w:rPr>
          <w:rFonts w:ascii="Tahoma" w:hAnsi="Tahoma" w:cs="Tahoma"/>
          <w:kern w:val="22"/>
        </w:rPr>
      </w:pPr>
      <w:r w:rsidRPr="00D1086B">
        <w:rPr>
          <w:rFonts w:ascii="Tahoma" w:hAnsi="Tahoma" w:cs="Tahoma"/>
        </w:rPr>
        <w:t>Oprócz wskazanych inspektorów nadzoru ze strony Zamawiającego, koordynatorem zobowiązań umownych z ramienia Zamawiającego upoważnionym do współpracy z Wykonawcą jest:</w:t>
      </w:r>
    </w:p>
    <w:p w14:paraId="3CDAEBC4" w14:textId="77777777" w:rsidR="00D1086B" w:rsidRPr="00D1086B" w:rsidRDefault="00D1086B" w:rsidP="00D1086B">
      <w:pPr>
        <w:numPr>
          <w:ilvl w:val="0"/>
          <w:numId w:val="460"/>
        </w:numPr>
        <w:jc w:val="both"/>
        <w:rPr>
          <w:rFonts w:ascii="Tahoma" w:hAnsi="Tahoma" w:cs="Tahoma"/>
        </w:rPr>
      </w:pPr>
      <w:r w:rsidRPr="00D1086B">
        <w:rPr>
          <w:rFonts w:ascii="Tahoma" w:hAnsi="Tahoma" w:cs="Tahoma"/>
        </w:rPr>
        <w:t>………………………..… – Wydział Oświaty Starostwa Powiatowego w Wodzisławiu Śląskim.</w:t>
      </w:r>
    </w:p>
    <w:p w14:paraId="3593896F" w14:textId="77777777" w:rsidR="00D1086B" w:rsidRPr="00D1086B" w:rsidRDefault="00D1086B" w:rsidP="00D1086B">
      <w:pPr>
        <w:numPr>
          <w:ilvl w:val="0"/>
          <w:numId w:val="460"/>
        </w:numPr>
        <w:jc w:val="both"/>
        <w:rPr>
          <w:rFonts w:ascii="Tahoma" w:hAnsi="Tahoma" w:cs="Tahoma"/>
        </w:rPr>
      </w:pPr>
      <w:r w:rsidRPr="00D1086B">
        <w:rPr>
          <w:rFonts w:ascii="Tahoma" w:hAnsi="Tahoma" w:cs="Tahoma"/>
        </w:rPr>
        <w:t>…………….…………… – Wydział Funduszy Zewnętrznych i Zamówień Publicznych Starostwa Powiatowego w Wodzisławiu Śląskim.</w:t>
      </w:r>
    </w:p>
    <w:p w14:paraId="780C28E2" w14:textId="77777777" w:rsidR="00D1086B" w:rsidRPr="00D1086B" w:rsidRDefault="00D1086B" w:rsidP="00D1086B">
      <w:pPr>
        <w:numPr>
          <w:ilvl w:val="0"/>
          <w:numId w:val="460"/>
        </w:numPr>
        <w:jc w:val="both"/>
        <w:rPr>
          <w:rFonts w:ascii="Tahoma" w:hAnsi="Tahoma" w:cs="Tahoma"/>
        </w:rPr>
      </w:pPr>
      <w:r w:rsidRPr="00D1086B">
        <w:rPr>
          <w:rFonts w:ascii="Tahoma" w:hAnsi="Tahoma" w:cs="Tahoma"/>
        </w:rPr>
        <w:t>…………….………………………….………………………….………………………….……</w:t>
      </w:r>
    </w:p>
    <w:p w14:paraId="058963D6" w14:textId="77777777" w:rsidR="00D1086B" w:rsidRPr="00D1086B" w:rsidRDefault="00D1086B" w:rsidP="006B06E3">
      <w:pPr>
        <w:numPr>
          <w:ilvl w:val="0"/>
          <w:numId w:val="397"/>
        </w:numPr>
        <w:tabs>
          <w:tab w:val="clear" w:pos="720"/>
        </w:tabs>
        <w:suppressAutoHyphens/>
        <w:ind w:left="284" w:hanging="273"/>
        <w:jc w:val="both"/>
        <w:rPr>
          <w:rFonts w:ascii="Tahoma" w:hAnsi="Tahoma" w:cs="Tahoma"/>
          <w:kern w:val="22"/>
          <w:u w:val="single"/>
        </w:rPr>
      </w:pPr>
      <w:r w:rsidRPr="00D1086B">
        <w:rPr>
          <w:rFonts w:ascii="Tahoma" w:hAnsi="Tahoma" w:cs="Tahoma"/>
        </w:rPr>
        <w:t>Inspektor nadzoru inwestorskiego, będący koordynatorem nadzoru inwestorskiego jest uprawniony do zwoływania narad koordynacyjnych z udziałem przedstawicieli Wykonawcy, Zamawiającego i inspektorów nadzoru oraz innych zaproszonych osób.</w:t>
      </w:r>
    </w:p>
    <w:p w14:paraId="02C7B46E" w14:textId="77777777" w:rsidR="00D1086B" w:rsidRPr="00D1086B" w:rsidRDefault="00D1086B" w:rsidP="006B06E3">
      <w:pPr>
        <w:numPr>
          <w:ilvl w:val="0"/>
          <w:numId w:val="397"/>
        </w:numPr>
        <w:tabs>
          <w:tab w:val="clear" w:pos="720"/>
        </w:tabs>
        <w:suppressAutoHyphens/>
        <w:ind w:left="284" w:hanging="273"/>
        <w:jc w:val="both"/>
        <w:rPr>
          <w:rFonts w:ascii="Tahoma" w:hAnsi="Tahoma" w:cs="Tahoma"/>
          <w:kern w:val="22"/>
          <w:u w:val="single"/>
        </w:rPr>
      </w:pPr>
      <w:r w:rsidRPr="00D1086B">
        <w:rPr>
          <w:rFonts w:ascii="Tahoma" w:hAnsi="Tahoma" w:cs="Tahoma"/>
          <w:bCs/>
          <w:kern w:val="22"/>
        </w:rPr>
        <w:t xml:space="preserve">Osoby wymienione w ust. 2 i 6 oraz </w:t>
      </w:r>
      <w:r w:rsidRPr="00D1086B">
        <w:rPr>
          <w:rFonts w:ascii="Tahoma" w:hAnsi="Tahoma" w:cs="Tahoma"/>
        </w:rPr>
        <w:t>Kierownik robót są zobowiązani uczestniczyć w naradach koordynacyjnych.</w:t>
      </w:r>
    </w:p>
    <w:p w14:paraId="42618F77" w14:textId="77777777" w:rsidR="00D1086B" w:rsidRPr="00D1086B" w:rsidRDefault="00D1086B" w:rsidP="006B06E3">
      <w:pPr>
        <w:numPr>
          <w:ilvl w:val="0"/>
          <w:numId w:val="397"/>
        </w:numPr>
        <w:tabs>
          <w:tab w:val="clear" w:pos="720"/>
        </w:tabs>
        <w:suppressAutoHyphens/>
        <w:ind w:left="284" w:hanging="273"/>
        <w:jc w:val="both"/>
        <w:rPr>
          <w:rFonts w:ascii="Tahoma" w:hAnsi="Tahoma" w:cs="Tahoma"/>
          <w:kern w:val="22"/>
          <w:u w:val="single"/>
        </w:rPr>
      </w:pPr>
      <w:r w:rsidRPr="00D1086B">
        <w:rPr>
          <w:rFonts w:ascii="Tahoma" w:hAnsi="Tahoma" w:cs="Tahoma"/>
        </w:rPr>
        <w:t>Inspektor nadzoru inwestorskiego informuje uczestników narady koordynacyjnej o terminie i miejscu narady, prowadzi naradę i zapewnia jej protokołowanie, a kopie protokołu lub ustaleń dostarcza wszystkim uczestnikom narady (dopuszcza się przesłanie drogą elektroniczną).</w:t>
      </w:r>
    </w:p>
    <w:p w14:paraId="33C9A838" w14:textId="77777777" w:rsidR="00D1086B" w:rsidRPr="00D1086B" w:rsidRDefault="00D1086B" w:rsidP="006B06E3">
      <w:pPr>
        <w:numPr>
          <w:ilvl w:val="0"/>
          <w:numId w:val="397"/>
        </w:numPr>
        <w:tabs>
          <w:tab w:val="clear" w:pos="720"/>
        </w:tabs>
        <w:suppressAutoHyphens/>
        <w:ind w:left="295" w:hanging="284"/>
        <w:jc w:val="both"/>
        <w:rPr>
          <w:rFonts w:ascii="Tahoma" w:hAnsi="Tahoma" w:cs="Tahoma"/>
          <w:kern w:val="22"/>
        </w:rPr>
      </w:pPr>
      <w:r w:rsidRPr="00D1086B">
        <w:rPr>
          <w:rFonts w:ascii="Tahoma" w:hAnsi="Tahoma" w:cs="Tahoma"/>
          <w:bCs/>
          <w:kern w:val="22"/>
        </w:rPr>
        <w:t>Zmiana osób, o których mowa w ust. 2 i 6 następuje poprzez pisemne zgłoszenie tego faktu drugiej Stronie i nie wymaga zawarcia aneksu do umowy.</w:t>
      </w:r>
    </w:p>
    <w:p w14:paraId="02EBDACC" w14:textId="77777777" w:rsidR="006B06E3" w:rsidRPr="00D1086B" w:rsidRDefault="006B06E3" w:rsidP="00394EE4">
      <w:pPr>
        <w:suppressAutoHyphens/>
        <w:rPr>
          <w:rFonts w:ascii="Tahoma" w:hAnsi="Tahoma" w:cs="Tahoma"/>
          <w:kern w:val="22"/>
        </w:rPr>
      </w:pPr>
    </w:p>
    <w:p w14:paraId="773A7A56" w14:textId="77777777" w:rsidR="00D1086B" w:rsidRPr="00D1086B" w:rsidRDefault="00D1086B" w:rsidP="00D1086B">
      <w:pPr>
        <w:autoSpaceDE w:val="0"/>
        <w:autoSpaceDN w:val="0"/>
        <w:adjustRightInd w:val="0"/>
        <w:jc w:val="center"/>
        <w:rPr>
          <w:rFonts w:ascii="Tahoma" w:hAnsi="Tahoma" w:cs="Tahoma"/>
          <w:b/>
          <w:bCs/>
        </w:rPr>
      </w:pPr>
      <w:r w:rsidRPr="00D1086B">
        <w:rPr>
          <w:rFonts w:ascii="Tahoma" w:hAnsi="Tahoma" w:cs="Tahoma"/>
          <w:b/>
          <w:bCs/>
        </w:rPr>
        <w:t>§ 7.</w:t>
      </w:r>
    </w:p>
    <w:p w14:paraId="19742304" w14:textId="77777777" w:rsidR="00D1086B" w:rsidRPr="00D1086B" w:rsidRDefault="00D1086B" w:rsidP="00D1086B">
      <w:pPr>
        <w:autoSpaceDE w:val="0"/>
        <w:autoSpaceDN w:val="0"/>
        <w:adjustRightInd w:val="0"/>
        <w:jc w:val="center"/>
        <w:rPr>
          <w:rFonts w:ascii="Tahoma" w:hAnsi="Tahoma" w:cs="Tahoma"/>
          <w:b/>
          <w:bCs/>
        </w:rPr>
      </w:pPr>
      <w:r w:rsidRPr="00D1086B">
        <w:rPr>
          <w:rFonts w:ascii="Tahoma" w:hAnsi="Tahoma" w:cs="Tahoma"/>
          <w:b/>
          <w:bCs/>
        </w:rPr>
        <w:t>Wynagrodzenie i zapłata wynagrodzenia</w:t>
      </w:r>
    </w:p>
    <w:p w14:paraId="177007FA" w14:textId="3892932D" w:rsidR="00D1086B" w:rsidRPr="00D1086B" w:rsidRDefault="00D1086B" w:rsidP="006B06E3">
      <w:pPr>
        <w:numPr>
          <w:ilvl w:val="0"/>
          <w:numId w:val="399"/>
        </w:numPr>
        <w:tabs>
          <w:tab w:val="clear" w:pos="360"/>
        </w:tabs>
        <w:autoSpaceDE w:val="0"/>
        <w:autoSpaceDN w:val="0"/>
        <w:adjustRightInd w:val="0"/>
        <w:ind w:left="284" w:hanging="284"/>
        <w:jc w:val="both"/>
        <w:rPr>
          <w:rFonts w:ascii="Tahoma" w:hAnsi="Tahoma" w:cs="Tahoma"/>
        </w:rPr>
      </w:pPr>
      <w:r w:rsidRPr="00D1086B">
        <w:rPr>
          <w:rFonts w:ascii="Tahoma" w:hAnsi="Tahoma" w:cs="Tahoma"/>
        </w:rPr>
        <w:t>Za prawidłową realizację przedmiotu umowy strony ustalają wynagrodzenie ryczałtowe, zgodnie z przedłożoną ofertą Wykonawcy. Wynagrodzenie wynosi: kwota brutto ............. zł słownie: ............... w tym kwota netto ................ zł słownie:................ i obowiązujący podatek VAT (……%) w kwocie ............ zł słownie: .............</w:t>
      </w:r>
    </w:p>
    <w:p w14:paraId="3FEECC26" w14:textId="440C6E79" w:rsidR="00D1086B" w:rsidRPr="00D1086B" w:rsidRDefault="00D1086B" w:rsidP="006B06E3">
      <w:pPr>
        <w:numPr>
          <w:ilvl w:val="0"/>
          <w:numId w:val="399"/>
        </w:numPr>
        <w:tabs>
          <w:tab w:val="clear" w:pos="360"/>
        </w:tabs>
        <w:autoSpaceDE w:val="0"/>
        <w:autoSpaceDN w:val="0"/>
        <w:adjustRightInd w:val="0"/>
        <w:ind w:left="284" w:hanging="284"/>
        <w:jc w:val="both"/>
        <w:rPr>
          <w:rFonts w:ascii="Tahoma" w:hAnsi="Tahoma" w:cs="Tahoma"/>
        </w:rPr>
      </w:pPr>
      <w:r w:rsidRPr="00D1086B">
        <w:rPr>
          <w:rFonts w:ascii="Tahoma" w:hAnsi="Tahoma" w:cs="Tahoma"/>
        </w:rPr>
        <w:t>Wynagrodzenie ryczałtowe, o którym mowa w ust. 1 obejmuje wszystkie koszty związane z realizacją robót objętych specyfikacją warunków zamówienia wraz z załącznikami (m.in. dokumentacją projektową oraz specyfikacją techniczną wykonania i odbioru robót budowlanych)</w:t>
      </w:r>
      <w:r w:rsidR="006B06E3">
        <w:rPr>
          <w:rFonts w:ascii="Tahoma" w:hAnsi="Tahoma" w:cs="Tahoma"/>
        </w:rPr>
        <w:t>,</w:t>
      </w:r>
      <w:r w:rsidRPr="00D1086B">
        <w:rPr>
          <w:rFonts w:ascii="Tahoma" w:hAnsi="Tahoma" w:cs="Tahoma"/>
        </w:rPr>
        <w:t xml:space="preserve"> w</w:t>
      </w:r>
      <w:r w:rsidR="006B06E3">
        <w:rPr>
          <w:rFonts w:ascii="Tahoma" w:hAnsi="Tahoma" w:cs="Tahoma"/>
        </w:rPr>
        <w:t xml:space="preserve"> </w:t>
      </w:r>
      <w:r w:rsidRPr="00D1086B">
        <w:rPr>
          <w:rFonts w:ascii="Tahoma" w:hAnsi="Tahoma" w:cs="Tahoma"/>
        </w:rPr>
        <w:t>tym ryzyko Wykonawcy z tytułu niedoszacowania kosztów związanych z realizacją przedmiotu umowy, a wynikających z uzgodnień, opinii, akceptacji zawartych w dokumentacji technicznej oraz przepisów Prawa budowlanego, a także oddziaływania innych czynników mających lub mogących mieć wpływ na koszty.</w:t>
      </w:r>
    </w:p>
    <w:p w14:paraId="471AAED6" w14:textId="77777777" w:rsidR="00D1086B" w:rsidRPr="00D1086B" w:rsidRDefault="00D1086B" w:rsidP="006B06E3">
      <w:pPr>
        <w:numPr>
          <w:ilvl w:val="0"/>
          <w:numId w:val="399"/>
        </w:numPr>
        <w:tabs>
          <w:tab w:val="clear" w:pos="360"/>
        </w:tabs>
        <w:ind w:left="284" w:hanging="284"/>
        <w:jc w:val="both"/>
        <w:rPr>
          <w:rFonts w:ascii="Tahoma" w:hAnsi="Tahoma" w:cs="Tahoma"/>
        </w:rPr>
      </w:pPr>
      <w:r w:rsidRPr="00D1086B">
        <w:rPr>
          <w:rFonts w:ascii="Tahoma" w:hAnsi="Tahoma" w:cs="Tahoma"/>
        </w:rPr>
        <w:t>Niedoszacowanie, pominięcie oraz brak rozpoznania zakresu przedmiotu umowy nie może być podstawą do żądania zmiany wynagrodzenia ryczałtowego określonego w ust. 1.</w:t>
      </w:r>
    </w:p>
    <w:p w14:paraId="65B22A32" w14:textId="77777777" w:rsidR="00D1086B" w:rsidRPr="00D1086B" w:rsidRDefault="00D1086B" w:rsidP="006B06E3">
      <w:pPr>
        <w:numPr>
          <w:ilvl w:val="0"/>
          <w:numId w:val="399"/>
        </w:numPr>
        <w:tabs>
          <w:tab w:val="clear" w:pos="360"/>
        </w:tabs>
        <w:suppressAutoHyphens/>
        <w:overflowPunct w:val="0"/>
        <w:autoSpaceDE w:val="0"/>
        <w:autoSpaceDN w:val="0"/>
        <w:adjustRightInd w:val="0"/>
        <w:ind w:left="284" w:hanging="284"/>
        <w:jc w:val="both"/>
        <w:textAlignment w:val="baseline"/>
        <w:rPr>
          <w:rFonts w:ascii="Tahoma" w:hAnsi="Tahoma" w:cs="Tahoma"/>
        </w:rPr>
      </w:pPr>
      <w:r w:rsidRPr="00D1086B">
        <w:rPr>
          <w:rFonts w:ascii="Tahoma" w:hAnsi="Tahoma" w:cs="Tahoma"/>
        </w:rPr>
        <w:t>Wynagrodzenie nie będzie podlegało waloryzacji lub negocjacjom w trakcie realizacji zamówienia. Zamawiający nie będzie udzielał Wykonawcy zaliczek na realizację umowy.</w:t>
      </w:r>
    </w:p>
    <w:p w14:paraId="7F09B3ED" w14:textId="77777777" w:rsidR="00D1086B" w:rsidRPr="00D1086B" w:rsidRDefault="00D1086B" w:rsidP="006B06E3">
      <w:pPr>
        <w:numPr>
          <w:ilvl w:val="0"/>
          <w:numId w:val="398"/>
        </w:numPr>
        <w:tabs>
          <w:tab w:val="clear" w:pos="720"/>
        </w:tabs>
        <w:suppressAutoHyphens/>
        <w:ind w:left="284" w:hanging="284"/>
        <w:jc w:val="both"/>
        <w:rPr>
          <w:rFonts w:ascii="Tahoma" w:hAnsi="Tahoma" w:cs="Tahoma"/>
        </w:rPr>
      </w:pPr>
      <w:r w:rsidRPr="00D1086B">
        <w:rPr>
          <w:rFonts w:ascii="Tahoma" w:hAnsi="Tahoma" w:cs="Tahoma"/>
        </w:rPr>
        <w:t>Rozliczenie za wykonane elementy robót, zgodnie z harmonogramem rzeczowo-finansowym, odbywać się będzie fakturami częściowymi i fakturą końcową na podstawie podpisanych przez strony protokołów częściowego odbioru robót i protokołu odbioru końcowego robót. Fakturę końcową wykonawca wystawi po podpisaniu przez strony protokołu odbioru końcowego robót nie zawierającego zastrzeżeń do wykonanego przedmiotu umowy albo po usunięciu wad stwierdzonych w protokole odbioru.</w:t>
      </w:r>
    </w:p>
    <w:p w14:paraId="32487D4A" w14:textId="77777777" w:rsidR="00D1086B" w:rsidRPr="00D1086B" w:rsidRDefault="00D1086B" w:rsidP="006B06E3">
      <w:pPr>
        <w:numPr>
          <w:ilvl w:val="0"/>
          <w:numId w:val="398"/>
        </w:numPr>
        <w:tabs>
          <w:tab w:val="clear" w:pos="720"/>
        </w:tabs>
        <w:suppressAutoHyphens/>
        <w:ind w:left="284" w:hanging="284"/>
        <w:jc w:val="both"/>
        <w:rPr>
          <w:rFonts w:ascii="Tahoma" w:hAnsi="Tahoma" w:cs="Tahoma"/>
        </w:rPr>
      </w:pPr>
      <w:r w:rsidRPr="00D1086B">
        <w:rPr>
          <w:rFonts w:ascii="Tahoma" w:hAnsi="Tahoma" w:cs="Tahoma"/>
        </w:rPr>
        <w:t xml:space="preserve">Wykonawca wystawi faktury na nabywcę tj. Powiat Wodzisławski, </w:t>
      </w:r>
      <w:r w:rsidRPr="00D1086B">
        <w:rPr>
          <w:rFonts w:ascii="Tahoma" w:hAnsi="Tahoma" w:cs="Tahoma"/>
          <w:bCs/>
        </w:rPr>
        <w:t>ul. Bogumińska 2, 44-300 Wodzisław Śląski, NIP 647-21-75-218 z dopiskiem na fakturze, iż odbiorcą jest Powiatowe Centrum Kształcenia Zawodowego i Ustawicznego, ul. Gałczyńskiego 1, 44-300 Wodzisław Śląski.</w:t>
      </w:r>
    </w:p>
    <w:p w14:paraId="21FB52D5" w14:textId="77777777" w:rsidR="00D1086B" w:rsidRPr="00D1086B" w:rsidRDefault="00D1086B" w:rsidP="006B06E3">
      <w:pPr>
        <w:numPr>
          <w:ilvl w:val="0"/>
          <w:numId w:val="398"/>
        </w:numPr>
        <w:tabs>
          <w:tab w:val="clear" w:pos="720"/>
        </w:tabs>
        <w:suppressAutoHyphens/>
        <w:ind w:left="284" w:hanging="284"/>
        <w:jc w:val="both"/>
        <w:rPr>
          <w:rFonts w:ascii="Tahoma" w:hAnsi="Tahoma" w:cs="Tahoma"/>
        </w:rPr>
      </w:pPr>
      <w:r w:rsidRPr="00D1086B">
        <w:rPr>
          <w:rFonts w:ascii="Tahoma" w:hAnsi="Tahoma" w:cs="Tahoma"/>
          <w:bCs/>
        </w:rPr>
        <w:t>Faktury będą odbierana przez Zamawiającego w siedzibie Zamawiającego oraz opcjonalnie w formie elektronicznej zgodnie z art. 4 ust. 1 ustawy z dnia 9 listopada 2018 r. o elektronicznym fakturowaniu w zamówieniach publicznych, koncesjach na roboty budowlane lub usługi oraz partnerstwie publiczno-prywatnym (tekst jednolity Dz.U z 2020 r. poz. 1666 ze zm.).</w:t>
      </w:r>
    </w:p>
    <w:p w14:paraId="41A56BC7" w14:textId="77777777" w:rsidR="00D1086B" w:rsidRPr="00D1086B" w:rsidRDefault="00D1086B" w:rsidP="006B06E3">
      <w:pPr>
        <w:numPr>
          <w:ilvl w:val="0"/>
          <w:numId w:val="398"/>
        </w:numPr>
        <w:tabs>
          <w:tab w:val="clear" w:pos="720"/>
        </w:tabs>
        <w:suppressAutoHyphens/>
        <w:ind w:left="284" w:hanging="284"/>
        <w:jc w:val="both"/>
        <w:rPr>
          <w:rFonts w:ascii="Tahoma" w:hAnsi="Tahoma" w:cs="Tahoma"/>
        </w:rPr>
      </w:pPr>
      <w:r w:rsidRPr="00D1086B">
        <w:rPr>
          <w:rFonts w:ascii="Tahoma" w:hAnsi="Tahoma" w:cs="Tahoma"/>
        </w:rPr>
        <w:t>Faktura płatna będzie przelewem na rachunek bankowy Wykonawcy podany na fakturze, w terminie do 30 dni od daty doręczenia Zamawiającemu prawidłowo wystawionej faktury.</w:t>
      </w:r>
    </w:p>
    <w:p w14:paraId="02248631" w14:textId="77777777" w:rsidR="00D1086B" w:rsidRPr="00D1086B" w:rsidRDefault="00D1086B" w:rsidP="006B06E3">
      <w:pPr>
        <w:numPr>
          <w:ilvl w:val="0"/>
          <w:numId w:val="398"/>
        </w:numPr>
        <w:tabs>
          <w:tab w:val="clear" w:pos="720"/>
        </w:tabs>
        <w:suppressAutoHyphens/>
        <w:ind w:left="284" w:hanging="284"/>
        <w:jc w:val="both"/>
        <w:rPr>
          <w:rFonts w:ascii="Tahoma" w:hAnsi="Tahoma" w:cs="Tahoma"/>
        </w:rPr>
      </w:pPr>
      <w:r w:rsidRPr="00D1086B">
        <w:rPr>
          <w:rFonts w:ascii="Tahoma" w:hAnsi="Tahoma" w:cs="Tahoma"/>
        </w:rPr>
        <w:t>Za dzień zapłaty faktury ustala się dzień obciążenia rachunku Zamawiającego.</w:t>
      </w:r>
    </w:p>
    <w:p w14:paraId="4E3CB18F" w14:textId="77777777" w:rsidR="00D1086B" w:rsidRPr="00D1086B" w:rsidRDefault="00D1086B" w:rsidP="006B06E3">
      <w:pPr>
        <w:numPr>
          <w:ilvl w:val="0"/>
          <w:numId w:val="398"/>
        </w:numPr>
        <w:tabs>
          <w:tab w:val="clear" w:pos="720"/>
        </w:tabs>
        <w:suppressAutoHyphens/>
        <w:ind w:left="284" w:hanging="284"/>
        <w:jc w:val="both"/>
        <w:rPr>
          <w:rFonts w:ascii="Tahoma" w:hAnsi="Tahoma" w:cs="Tahoma"/>
        </w:rPr>
      </w:pPr>
      <w:r w:rsidRPr="00D1086B">
        <w:rPr>
          <w:rFonts w:ascii="Tahoma" w:hAnsi="Tahoma" w:cs="Tahoma"/>
        </w:rPr>
        <w:t>Wykonawca może zbyć przysługujące mu względem Zamawiającego wierzytelności na inny podmiot tylko za uprzednią zgodą Zamawiającego, wyrażoną w formie pisemnej pod rygorem nieważności.</w:t>
      </w:r>
    </w:p>
    <w:p w14:paraId="097497CB" w14:textId="77777777" w:rsidR="00D1086B" w:rsidRPr="00D1086B" w:rsidRDefault="00D1086B" w:rsidP="006B06E3">
      <w:pPr>
        <w:numPr>
          <w:ilvl w:val="0"/>
          <w:numId w:val="398"/>
        </w:numPr>
        <w:tabs>
          <w:tab w:val="clear" w:pos="720"/>
        </w:tabs>
        <w:suppressAutoHyphens/>
        <w:ind w:left="284" w:hanging="284"/>
        <w:jc w:val="both"/>
        <w:rPr>
          <w:rFonts w:ascii="Tahoma" w:hAnsi="Tahoma" w:cs="Tahoma"/>
        </w:rPr>
      </w:pPr>
      <w:r w:rsidRPr="00D1086B">
        <w:rPr>
          <w:rFonts w:ascii="Tahoma" w:hAnsi="Tahoma" w:cs="Tahoma"/>
        </w:rPr>
        <w:t>Zamawiający przyjmie fakturę i zapłaci Wykonawcy należności z nich wynikające, pod warunkiem dostarczenia przez Wykonawcę dowodów zapłaty wymagalnego wynagrodzenia podwykonawcom i dalszym podwykonawcom biorącym udział w realizacji odebranych robót budowlanych. Przez dowody zapłaty rozumie się „Oświadczenie podwykonawcy”, dalszego podwykonawcy o otrzymaniu w terminie umownym kwot należnych z tytułu wykonania i odbioru zakresu robót w ramach umowy z Wykonawcą, złożone w sposób właściwy dla składanych przez niego oświadczeń woli zgodnie ze wzorem stanowiącym załącznik do SWZ. Oświadczenie podwykonawcy winno być podpisane również przez Wykonawcę w sposób właściwy dla składanych przez niego oświadczeń woli.</w:t>
      </w:r>
    </w:p>
    <w:p w14:paraId="58EFECE2" w14:textId="77777777" w:rsidR="00D1086B" w:rsidRPr="00D1086B" w:rsidRDefault="00D1086B" w:rsidP="006B06E3">
      <w:pPr>
        <w:numPr>
          <w:ilvl w:val="0"/>
          <w:numId w:val="398"/>
        </w:numPr>
        <w:tabs>
          <w:tab w:val="clear" w:pos="720"/>
        </w:tabs>
        <w:suppressAutoHyphens/>
        <w:ind w:left="284" w:hanging="284"/>
        <w:jc w:val="both"/>
        <w:rPr>
          <w:rFonts w:ascii="Tahoma" w:hAnsi="Tahoma" w:cs="Tahoma"/>
          <w:bCs/>
        </w:rPr>
      </w:pPr>
      <w:r w:rsidRPr="00D1086B">
        <w:rPr>
          <w:rFonts w:ascii="Tahoma" w:hAnsi="Tahoma" w:cs="Tahoma"/>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D1086B">
        <w:rPr>
          <w:rFonts w:ascii="Tahoma" w:hAnsi="Tahoma" w:cs="Tahoma"/>
          <w:b/>
          <w:bCs/>
          <w:vertAlign w:val="superscript"/>
        </w:rPr>
        <w:t>2)</w:t>
      </w:r>
    </w:p>
    <w:p w14:paraId="075F8567" w14:textId="77777777" w:rsidR="00D1086B" w:rsidRPr="00D1086B" w:rsidRDefault="00D1086B" w:rsidP="006B06E3">
      <w:pPr>
        <w:numPr>
          <w:ilvl w:val="0"/>
          <w:numId w:val="398"/>
        </w:numPr>
        <w:tabs>
          <w:tab w:val="clear" w:pos="720"/>
        </w:tabs>
        <w:suppressAutoHyphens/>
        <w:ind w:left="284" w:hanging="284"/>
        <w:jc w:val="both"/>
        <w:rPr>
          <w:rFonts w:ascii="Tahoma" w:hAnsi="Tahoma" w:cs="Tahoma"/>
          <w:bCs/>
        </w:rPr>
      </w:pPr>
      <w:r w:rsidRPr="00D1086B">
        <w:rPr>
          <w:rFonts w:ascii="Tahoma" w:hAnsi="Tahoma" w:cs="Tahoma"/>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D1086B">
        <w:rPr>
          <w:rFonts w:ascii="Tahoma" w:hAnsi="Tahoma" w:cs="Tahoma"/>
          <w:b/>
          <w:bCs/>
          <w:vertAlign w:val="superscript"/>
        </w:rPr>
        <w:t>2)</w:t>
      </w:r>
    </w:p>
    <w:p w14:paraId="768D7816" w14:textId="77777777" w:rsidR="00D1086B" w:rsidRPr="00D1086B" w:rsidRDefault="00D1086B" w:rsidP="006B06E3">
      <w:pPr>
        <w:numPr>
          <w:ilvl w:val="0"/>
          <w:numId w:val="398"/>
        </w:numPr>
        <w:tabs>
          <w:tab w:val="clear" w:pos="720"/>
        </w:tabs>
        <w:suppressAutoHyphens/>
        <w:ind w:left="284" w:hanging="284"/>
        <w:jc w:val="both"/>
        <w:rPr>
          <w:rFonts w:ascii="Tahoma" w:hAnsi="Tahoma" w:cs="Tahoma"/>
        </w:rPr>
      </w:pPr>
      <w:r w:rsidRPr="00D1086B">
        <w:rPr>
          <w:rFonts w:ascii="Tahoma" w:hAnsi="Tahoma" w:cs="Tahom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Pr="00D1086B">
        <w:rPr>
          <w:rFonts w:ascii="Tahoma" w:hAnsi="Tahoma" w:cs="Tahoma"/>
          <w:b/>
          <w:vertAlign w:val="superscript"/>
        </w:rPr>
        <w:t>2)</w:t>
      </w:r>
    </w:p>
    <w:p w14:paraId="2C44E29F" w14:textId="77777777" w:rsidR="00D1086B" w:rsidRPr="00D1086B" w:rsidRDefault="00D1086B" w:rsidP="006B06E3">
      <w:pPr>
        <w:numPr>
          <w:ilvl w:val="0"/>
          <w:numId w:val="398"/>
        </w:numPr>
        <w:tabs>
          <w:tab w:val="clear" w:pos="720"/>
        </w:tabs>
        <w:suppressAutoHyphens/>
        <w:ind w:left="284" w:hanging="284"/>
        <w:jc w:val="both"/>
        <w:rPr>
          <w:rFonts w:ascii="Tahoma" w:hAnsi="Tahoma" w:cs="Tahoma"/>
        </w:rPr>
      </w:pPr>
      <w:r w:rsidRPr="00D1086B">
        <w:rPr>
          <w:rFonts w:ascii="Tahoma" w:hAnsi="Tahoma" w:cs="Tahoma"/>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D1086B">
        <w:rPr>
          <w:rFonts w:ascii="Tahoma" w:hAnsi="Tahoma" w:cs="Tahoma"/>
          <w:b/>
          <w:vertAlign w:val="superscript"/>
        </w:rPr>
        <w:t>2)</w:t>
      </w:r>
    </w:p>
    <w:p w14:paraId="69B6C6B3" w14:textId="77777777" w:rsidR="00D1086B" w:rsidRPr="00D1086B" w:rsidRDefault="00D1086B" w:rsidP="006B06E3">
      <w:pPr>
        <w:numPr>
          <w:ilvl w:val="0"/>
          <w:numId w:val="398"/>
        </w:numPr>
        <w:tabs>
          <w:tab w:val="clear" w:pos="720"/>
        </w:tabs>
        <w:suppressAutoHyphens/>
        <w:ind w:left="284" w:hanging="284"/>
        <w:jc w:val="both"/>
        <w:rPr>
          <w:rFonts w:ascii="Tahoma" w:hAnsi="Tahoma" w:cs="Tahoma"/>
        </w:rPr>
      </w:pPr>
      <w:r w:rsidRPr="00D1086B">
        <w:rPr>
          <w:rFonts w:ascii="Tahoma" w:hAnsi="Tahoma" w:cs="Tahoma"/>
        </w:rPr>
        <w:t>Bezpośrednia zapłata obejmuje wyłącznie należne wynagrodzenie, bez odsetek, należnych Podwykonawcy lub dalszemu Podwykonawcy.</w:t>
      </w:r>
    </w:p>
    <w:p w14:paraId="23F1B22C" w14:textId="77777777" w:rsidR="00D1086B" w:rsidRPr="00D1086B" w:rsidRDefault="00D1086B" w:rsidP="006B06E3">
      <w:pPr>
        <w:numPr>
          <w:ilvl w:val="0"/>
          <w:numId w:val="398"/>
        </w:numPr>
        <w:tabs>
          <w:tab w:val="clear" w:pos="720"/>
        </w:tabs>
        <w:suppressAutoHyphens/>
        <w:ind w:left="284" w:hanging="284"/>
        <w:jc w:val="both"/>
        <w:rPr>
          <w:rFonts w:ascii="Tahoma" w:hAnsi="Tahoma" w:cs="Tahoma"/>
        </w:rPr>
      </w:pPr>
      <w:r w:rsidRPr="00D1086B">
        <w:rPr>
          <w:rFonts w:ascii="Tahoma" w:hAnsi="Tahoma" w:cs="Tahoma"/>
        </w:rPr>
        <w:t xml:space="preserve">Przed dokonaniem bezpośredniej zapłaty Zamawiający umożliwi Wykonawcy zgłoszenie, pisemnie, uwag dotyczących zasadności bezpośredniej zapłaty wynagrodzenia Podwykonawcy lub dalszemu Podwykonawcy, o której mowa w ust. 14. Zamawiający informuje Wykonawcę o terminie zgłaszania uwag, nie krótszym niż 7 dni od dnia doręczenia tej informacji. W uwagach nie można powoływać się na potrącenie roszczeń Wykonawcy względem Podwykonawcy niezwiązanych z realizacją umowy o podwykonawstwo. </w:t>
      </w:r>
      <w:r w:rsidRPr="00D1086B">
        <w:rPr>
          <w:rFonts w:ascii="Tahoma" w:hAnsi="Tahoma" w:cs="Tahoma"/>
          <w:b/>
          <w:vertAlign w:val="superscript"/>
        </w:rPr>
        <w:t>2)</w:t>
      </w:r>
    </w:p>
    <w:p w14:paraId="0A4D001B" w14:textId="77777777" w:rsidR="00D1086B" w:rsidRPr="00D1086B" w:rsidRDefault="00D1086B" w:rsidP="006B06E3">
      <w:pPr>
        <w:numPr>
          <w:ilvl w:val="0"/>
          <w:numId w:val="398"/>
        </w:numPr>
        <w:tabs>
          <w:tab w:val="clear" w:pos="720"/>
        </w:tabs>
        <w:suppressAutoHyphens/>
        <w:ind w:left="284" w:hanging="284"/>
        <w:jc w:val="both"/>
        <w:rPr>
          <w:rFonts w:ascii="Tahoma" w:hAnsi="Tahoma" w:cs="Tahoma"/>
        </w:rPr>
      </w:pPr>
      <w:r w:rsidRPr="00D1086B">
        <w:rPr>
          <w:rFonts w:ascii="Tahoma" w:hAnsi="Tahoma" w:cs="Tahoma"/>
        </w:rPr>
        <w:t>W przypadku zgłoszenia uwag o których mowa w ust. 17 w terminie wskazanym przez Zamawiającego, Zamawiający może:</w:t>
      </w:r>
      <w:r w:rsidRPr="00D1086B">
        <w:rPr>
          <w:rFonts w:ascii="Tahoma" w:hAnsi="Tahoma" w:cs="Tahoma"/>
          <w:b/>
          <w:vertAlign w:val="superscript"/>
        </w:rPr>
        <w:t>2)</w:t>
      </w:r>
    </w:p>
    <w:p w14:paraId="4709AF2D" w14:textId="77777777" w:rsidR="00D1086B" w:rsidRPr="00D1086B" w:rsidRDefault="00D1086B" w:rsidP="00D1086B">
      <w:pPr>
        <w:ind w:left="720" w:hanging="360"/>
        <w:jc w:val="both"/>
        <w:rPr>
          <w:rFonts w:ascii="Tahoma" w:hAnsi="Tahoma" w:cs="Tahoma"/>
          <w:vertAlign w:val="superscript"/>
        </w:rPr>
      </w:pPr>
      <w:r w:rsidRPr="00D1086B">
        <w:rPr>
          <w:rFonts w:ascii="Tahoma" w:hAnsi="Tahoma" w:cs="Tahoma"/>
        </w:rPr>
        <w:t>1)</w:t>
      </w:r>
      <w:r w:rsidRPr="00D1086B">
        <w:rPr>
          <w:rFonts w:ascii="Tahoma" w:hAnsi="Tahoma" w:cs="Tahoma"/>
        </w:rPr>
        <w:tab/>
        <w:t xml:space="preserve">nie dokonać bezpośredniej zapłaty wynagrodzenia Podwykonawcy lub dalszemu Podwykonawcy, jeżeli Wykonawca wykaże niezasadność takiej zapłaty albo </w:t>
      </w:r>
      <w:r w:rsidRPr="00D1086B">
        <w:rPr>
          <w:rFonts w:ascii="Tahoma" w:hAnsi="Tahoma" w:cs="Tahoma"/>
          <w:b/>
          <w:vertAlign w:val="superscript"/>
        </w:rPr>
        <w:t>2)</w:t>
      </w:r>
    </w:p>
    <w:p w14:paraId="599220FF" w14:textId="77777777" w:rsidR="00D1086B" w:rsidRPr="00D1086B" w:rsidRDefault="00D1086B" w:rsidP="00D1086B">
      <w:pPr>
        <w:ind w:left="720" w:hanging="360"/>
        <w:jc w:val="both"/>
        <w:rPr>
          <w:rFonts w:ascii="Tahoma" w:hAnsi="Tahoma" w:cs="Tahoma"/>
          <w:vertAlign w:val="superscript"/>
        </w:rPr>
      </w:pPr>
      <w:r w:rsidRPr="00D1086B">
        <w:rPr>
          <w:rFonts w:ascii="Tahoma" w:hAnsi="Tahoma" w:cs="Tahoma"/>
        </w:rPr>
        <w:t>2)</w:t>
      </w:r>
      <w:r w:rsidRPr="00D1086B">
        <w:rPr>
          <w:rFonts w:ascii="Tahoma" w:hAnsi="Tahoma" w:cs="Tahoma"/>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r w:rsidRPr="00D1086B">
        <w:rPr>
          <w:rFonts w:ascii="Tahoma" w:hAnsi="Tahoma" w:cs="Tahoma"/>
          <w:b/>
          <w:vertAlign w:val="superscript"/>
        </w:rPr>
        <w:t>2)</w:t>
      </w:r>
    </w:p>
    <w:p w14:paraId="5608B3B2" w14:textId="77777777" w:rsidR="00D1086B" w:rsidRPr="00D1086B" w:rsidRDefault="00D1086B" w:rsidP="00D1086B">
      <w:pPr>
        <w:ind w:left="720" w:hanging="360"/>
        <w:jc w:val="both"/>
        <w:rPr>
          <w:rFonts w:ascii="Tahoma" w:hAnsi="Tahoma" w:cs="Tahoma"/>
          <w:vertAlign w:val="superscript"/>
        </w:rPr>
      </w:pPr>
      <w:r w:rsidRPr="00D1086B">
        <w:rPr>
          <w:rFonts w:ascii="Tahoma" w:hAnsi="Tahoma" w:cs="Tahoma"/>
        </w:rPr>
        <w:t>3)</w:t>
      </w:r>
      <w:r w:rsidRPr="00D1086B">
        <w:rPr>
          <w:rFonts w:ascii="Tahoma" w:hAnsi="Tahoma" w:cs="Tahoma"/>
        </w:rPr>
        <w:tab/>
        <w:t xml:space="preserve">dokonać bezpośredniej zapłaty wynagrodzenia Podwykonawcy lub dalszemu Podwykonawcy, jeżeli Podwykonawca lub dalszy Podwykonawca wykaże zasadność takiej zapłaty. </w:t>
      </w:r>
      <w:r w:rsidRPr="00D1086B">
        <w:rPr>
          <w:rFonts w:ascii="Tahoma" w:hAnsi="Tahoma" w:cs="Tahoma"/>
          <w:b/>
          <w:vertAlign w:val="superscript"/>
        </w:rPr>
        <w:t>2)</w:t>
      </w:r>
    </w:p>
    <w:p w14:paraId="26E2A46F" w14:textId="77777777" w:rsidR="00D1086B" w:rsidRPr="00D1086B" w:rsidRDefault="00D1086B" w:rsidP="006B06E3">
      <w:pPr>
        <w:numPr>
          <w:ilvl w:val="0"/>
          <w:numId w:val="398"/>
        </w:numPr>
        <w:tabs>
          <w:tab w:val="clear" w:pos="720"/>
        </w:tabs>
        <w:suppressAutoHyphens/>
        <w:ind w:left="284" w:hanging="284"/>
        <w:jc w:val="both"/>
        <w:rPr>
          <w:rFonts w:ascii="Tahoma" w:hAnsi="Tahoma" w:cs="Tahoma"/>
        </w:rPr>
      </w:pPr>
      <w:r w:rsidRPr="00D1086B">
        <w:rPr>
          <w:rFonts w:ascii="Tahoma" w:hAnsi="Tahoma" w:cs="Tahoma"/>
        </w:rPr>
        <w:t>W przypadku dokonania bezpośredniej zapłaty Podwykonawcy lub dalszemu Podwykonawcy, o którym mowa w ust. 14 Zamawiający potrąca kwotę wypłaconego wynagrodzenia z wynagrodzenia należnego Wykonawcy.</w:t>
      </w:r>
      <w:r w:rsidRPr="00D1086B">
        <w:rPr>
          <w:rFonts w:ascii="Tahoma" w:hAnsi="Tahoma" w:cs="Tahoma"/>
          <w:b/>
          <w:vertAlign w:val="superscript"/>
        </w:rPr>
        <w:t>2)</w:t>
      </w:r>
    </w:p>
    <w:p w14:paraId="5FCAF7F6" w14:textId="77777777" w:rsidR="00D1086B" w:rsidRPr="00D1086B" w:rsidRDefault="00D1086B" w:rsidP="006B06E3">
      <w:pPr>
        <w:numPr>
          <w:ilvl w:val="0"/>
          <w:numId w:val="398"/>
        </w:numPr>
        <w:tabs>
          <w:tab w:val="clear" w:pos="720"/>
        </w:tabs>
        <w:suppressAutoHyphens/>
        <w:ind w:left="284" w:hanging="284"/>
        <w:jc w:val="both"/>
        <w:rPr>
          <w:rFonts w:ascii="Tahoma" w:hAnsi="Tahoma" w:cs="Tahoma"/>
        </w:rPr>
      </w:pPr>
      <w:r w:rsidRPr="00D1086B">
        <w:rPr>
          <w:rFonts w:ascii="Tahoma" w:hAnsi="Tahoma" w:cs="Tahoma"/>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D1086B">
        <w:rPr>
          <w:rFonts w:ascii="Tahoma" w:hAnsi="Tahoma" w:cs="Tahoma"/>
          <w:b/>
          <w:vertAlign w:val="superscript"/>
        </w:rPr>
        <w:t>2)</w:t>
      </w:r>
    </w:p>
    <w:p w14:paraId="089776B5" w14:textId="77777777" w:rsidR="00D1086B" w:rsidRPr="00D1086B" w:rsidRDefault="00D1086B" w:rsidP="00D1086B">
      <w:pPr>
        <w:jc w:val="center"/>
        <w:rPr>
          <w:rFonts w:ascii="Tahoma" w:hAnsi="Tahoma" w:cs="Tahoma"/>
          <w:b/>
        </w:rPr>
      </w:pPr>
    </w:p>
    <w:p w14:paraId="35B1A52B" w14:textId="77777777" w:rsidR="00D1086B" w:rsidRPr="00D1086B" w:rsidRDefault="00D1086B" w:rsidP="00D1086B">
      <w:pPr>
        <w:jc w:val="center"/>
        <w:rPr>
          <w:rFonts w:ascii="Tahoma" w:hAnsi="Tahoma" w:cs="Tahoma"/>
          <w:b/>
        </w:rPr>
      </w:pPr>
      <w:r w:rsidRPr="00D1086B">
        <w:rPr>
          <w:rFonts w:ascii="Tahoma" w:hAnsi="Tahoma" w:cs="Tahoma"/>
          <w:b/>
        </w:rPr>
        <w:t>§ 8.</w:t>
      </w:r>
    </w:p>
    <w:p w14:paraId="7B1A2AEC" w14:textId="77777777" w:rsidR="00D1086B" w:rsidRPr="00D1086B" w:rsidRDefault="00D1086B" w:rsidP="00D1086B">
      <w:pPr>
        <w:jc w:val="center"/>
        <w:rPr>
          <w:rFonts w:ascii="Tahoma" w:hAnsi="Tahoma" w:cs="Tahoma"/>
          <w:b/>
        </w:rPr>
      </w:pPr>
      <w:r w:rsidRPr="00D1086B">
        <w:rPr>
          <w:rFonts w:ascii="Tahoma" w:hAnsi="Tahoma" w:cs="Tahoma"/>
          <w:b/>
        </w:rPr>
        <w:t>Odbiory robót</w:t>
      </w:r>
    </w:p>
    <w:p w14:paraId="35EDAACD" w14:textId="77777777" w:rsidR="00D1086B" w:rsidRPr="00D1086B" w:rsidRDefault="00D1086B" w:rsidP="006B06E3">
      <w:pPr>
        <w:numPr>
          <w:ilvl w:val="0"/>
          <w:numId w:val="401"/>
        </w:numPr>
        <w:tabs>
          <w:tab w:val="clear" w:pos="1440"/>
        </w:tabs>
        <w:suppressAutoHyphens/>
        <w:ind w:left="284" w:hanging="284"/>
        <w:jc w:val="both"/>
        <w:rPr>
          <w:rFonts w:ascii="Tahoma" w:hAnsi="Tahoma" w:cs="Tahoma"/>
        </w:rPr>
      </w:pPr>
      <w:r w:rsidRPr="00D1086B">
        <w:rPr>
          <w:rFonts w:ascii="Tahoma" w:hAnsi="Tahoma" w:cs="Tahoma"/>
        </w:rPr>
        <w:t>Ustala się następujące rodzaje odbiorów robót:</w:t>
      </w:r>
    </w:p>
    <w:p w14:paraId="79BE591B" w14:textId="77777777" w:rsidR="00D1086B" w:rsidRPr="00D1086B" w:rsidRDefault="00D1086B" w:rsidP="00D1086B">
      <w:pPr>
        <w:numPr>
          <w:ilvl w:val="0"/>
          <w:numId w:val="403"/>
        </w:numPr>
        <w:suppressAutoHyphens/>
        <w:jc w:val="both"/>
        <w:rPr>
          <w:rFonts w:ascii="Tahoma" w:hAnsi="Tahoma" w:cs="Tahoma"/>
        </w:rPr>
      </w:pPr>
      <w:r w:rsidRPr="00D1086B">
        <w:rPr>
          <w:rFonts w:ascii="Tahoma" w:hAnsi="Tahoma" w:cs="Tahoma"/>
        </w:rPr>
        <w:t>odbiory robót zanikających oraz robót ulegających zakryciu,</w:t>
      </w:r>
    </w:p>
    <w:p w14:paraId="166D4A76" w14:textId="77777777" w:rsidR="00D1086B" w:rsidRPr="00D1086B" w:rsidRDefault="00D1086B" w:rsidP="00D1086B">
      <w:pPr>
        <w:numPr>
          <w:ilvl w:val="0"/>
          <w:numId w:val="403"/>
        </w:numPr>
        <w:suppressAutoHyphens/>
        <w:jc w:val="both"/>
        <w:rPr>
          <w:rFonts w:ascii="Tahoma" w:hAnsi="Tahoma" w:cs="Tahoma"/>
        </w:rPr>
      </w:pPr>
      <w:r w:rsidRPr="00D1086B">
        <w:rPr>
          <w:rFonts w:ascii="Tahoma" w:hAnsi="Tahoma" w:cs="Tahoma"/>
        </w:rPr>
        <w:t>odbiory częściowe,</w:t>
      </w:r>
    </w:p>
    <w:p w14:paraId="79CE48D6" w14:textId="77777777" w:rsidR="00D1086B" w:rsidRPr="00D1086B" w:rsidRDefault="00D1086B" w:rsidP="00D1086B">
      <w:pPr>
        <w:numPr>
          <w:ilvl w:val="0"/>
          <w:numId w:val="403"/>
        </w:numPr>
        <w:suppressAutoHyphens/>
        <w:jc w:val="both"/>
        <w:rPr>
          <w:rFonts w:ascii="Tahoma" w:hAnsi="Tahoma" w:cs="Tahoma"/>
        </w:rPr>
      </w:pPr>
      <w:r w:rsidRPr="00D1086B">
        <w:rPr>
          <w:rFonts w:ascii="Tahoma" w:hAnsi="Tahoma" w:cs="Tahoma"/>
        </w:rPr>
        <w:t>odbiór końcowy,</w:t>
      </w:r>
    </w:p>
    <w:p w14:paraId="79CD2DE1" w14:textId="77777777" w:rsidR="00D1086B" w:rsidRPr="00D1086B" w:rsidRDefault="00D1086B" w:rsidP="00D1086B">
      <w:pPr>
        <w:numPr>
          <w:ilvl w:val="0"/>
          <w:numId w:val="403"/>
        </w:numPr>
        <w:suppressAutoHyphens/>
        <w:jc w:val="both"/>
        <w:rPr>
          <w:rFonts w:ascii="Tahoma" w:hAnsi="Tahoma" w:cs="Tahoma"/>
        </w:rPr>
      </w:pPr>
      <w:r w:rsidRPr="00D1086B">
        <w:rPr>
          <w:rFonts w:ascii="Tahoma" w:hAnsi="Tahoma" w:cs="Tahoma"/>
        </w:rPr>
        <w:t>odbiór ostateczny.</w:t>
      </w:r>
    </w:p>
    <w:p w14:paraId="4F65FF8E" w14:textId="77777777" w:rsidR="00D1086B" w:rsidRPr="00D1086B" w:rsidRDefault="00D1086B" w:rsidP="006B06E3">
      <w:pPr>
        <w:numPr>
          <w:ilvl w:val="0"/>
          <w:numId w:val="402"/>
        </w:numPr>
        <w:suppressAutoHyphens/>
        <w:ind w:left="284" w:hanging="284"/>
        <w:jc w:val="both"/>
        <w:rPr>
          <w:rFonts w:ascii="Tahoma" w:hAnsi="Tahoma" w:cs="Tahoma"/>
          <w:strike/>
        </w:rPr>
      </w:pPr>
      <w:r w:rsidRPr="00D1086B">
        <w:rPr>
          <w:rFonts w:ascii="Tahoma" w:hAnsi="Tahoma" w:cs="Tahoma"/>
          <w:kern w:val="22"/>
        </w:rPr>
        <w:t xml:space="preserve">Odbiory robót zanikających oraz robót ulegających zakryciu dokonywane będą przez inspektora nadzoru najpóźniej w ciągu </w:t>
      </w:r>
      <w:r w:rsidRPr="00D1086B">
        <w:rPr>
          <w:rFonts w:ascii="Tahoma" w:hAnsi="Tahoma" w:cs="Tahoma"/>
          <w:b/>
          <w:bCs/>
          <w:kern w:val="22"/>
        </w:rPr>
        <w:t xml:space="preserve">3 dni, </w:t>
      </w:r>
      <w:r w:rsidRPr="00D1086B">
        <w:rPr>
          <w:rFonts w:ascii="Tahoma" w:hAnsi="Tahoma" w:cs="Tahoma"/>
          <w:kern w:val="22"/>
        </w:rPr>
        <w:t>licząc od dnia zgłoszenia ich przez kierownika robót. Jeżeli koniec terminu przypadnie na dzień ustawowo wolny od pracy, za ostatni dzień terminu uważa się najbliższy następny dzień powszedni. Wykonanie robót inspektor nadzoru stwierdza protokolarnie, jeżeli wymagają tego warunki techniczne wykonania i odbioru robót. Kontynuacja robót może nastąpić po dokonaniu odbioru z wynikiem pozytywnym.</w:t>
      </w:r>
    </w:p>
    <w:p w14:paraId="1709DD4E" w14:textId="77777777" w:rsidR="00D1086B" w:rsidRPr="00D1086B" w:rsidRDefault="00D1086B" w:rsidP="006B06E3">
      <w:pPr>
        <w:numPr>
          <w:ilvl w:val="0"/>
          <w:numId w:val="402"/>
        </w:numPr>
        <w:suppressAutoHyphens/>
        <w:ind w:left="284" w:hanging="284"/>
        <w:jc w:val="both"/>
        <w:rPr>
          <w:rFonts w:ascii="Tahoma" w:hAnsi="Tahoma" w:cs="Tahoma"/>
        </w:rPr>
      </w:pPr>
      <w:r w:rsidRPr="00D1086B">
        <w:rPr>
          <w:rFonts w:ascii="Tahoma" w:hAnsi="Tahoma" w:cs="Tahoma"/>
        </w:rPr>
        <w:t>Inspektor nadzoru inwestorskiego ma prawo żądać dokonania przez Wykonawcę na swój koszt odkrywek elementów robót w celu kontroli jakości ich wykonania, jeżeli wykonanie tych robót nie zostało zgłoszone do odbioru przed ich zakryciem.</w:t>
      </w:r>
    </w:p>
    <w:p w14:paraId="707BB055" w14:textId="77777777" w:rsidR="00D1086B" w:rsidRPr="00D1086B" w:rsidRDefault="00D1086B" w:rsidP="006B06E3">
      <w:pPr>
        <w:numPr>
          <w:ilvl w:val="0"/>
          <w:numId w:val="402"/>
        </w:numPr>
        <w:suppressAutoHyphens/>
        <w:ind w:left="284" w:hanging="284"/>
        <w:jc w:val="both"/>
        <w:rPr>
          <w:rFonts w:ascii="Tahoma" w:hAnsi="Tahoma" w:cs="Tahoma"/>
        </w:rPr>
      </w:pPr>
      <w:r w:rsidRPr="00D1086B">
        <w:rPr>
          <w:rFonts w:ascii="Tahoma" w:hAnsi="Tahoma" w:cs="Tahoma"/>
        </w:rPr>
        <w:t>Dokonanie odbioru częściowego nastąpi na podstawie protokołu częściowego odbioru robót, według wzoru ustalonego przez Zamawiającego.</w:t>
      </w:r>
    </w:p>
    <w:p w14:paraId="54289328" w14:textId="77777777" w:rsidR="00D1086B" w:rsidRPr="00D1086B" w:rsidRDefault="00D1086B" w:rsidP="006B06E3">
      <w:pPr>
        <w:numPr>
          <w:ilvl w:val="0"/>
          <w:numId w:val="402"/>
        </w:numPr>
        <w:suppressAutoHyphens/>
        <w:ind w:left="284" w:hanging="284"/>
        <w:jc w:val="both"/>
        <w:rPr>
          <w:rFonts w:ascii="Tahoma" w:hAnsi="Tahoma" w:cs="Tahoma"/>
        </w:rPr>
      </w:pPr>
      <w:r w:rsidRPr="00D1086B">
        <w:rPr>
          <w:rFonts w:ascii="Tahoma" w:hAnsi="Tahoma" w:cs="Tahoma"/>
        </w:rPr>
        <w:t>Z czynności odbioru częściowego zostanie spisany protokół odbioru częściowego podpisany przez Strony.</w:t>
      </w:r>
    </w:p>
    <w:p w14:paraId="33A23D20" w14:textId="77777777" w:rsidR="00D1086B" w:rsidRPr="00D1086B" w:rsidRDefault="00D1086B" w:rsidP="006B06E3">
      <w:pPr>
        <w:numPr>
          <w:ilvl w:val="0"/>
          <w:numId w:val="402"/>
        </w:numPr>
        <w:suppressAutoHyphens/>
        <w:ind w:left="284" w:hanging="284"/>
        <w:jc w:val="both"/>
        <w:rPr>
          <w:rFonts w:ascii="Tahoma" w:hAnsi="Tahoma" w:cs="Tahoma"/>
        </w:rPr>
      </w:pPr>
      <w:r w:rsidRPr="00D1086B">
        <w:rPr>
          <w:rFonts w:ascii="Tahoma" w:hAnsi="Tahoma" w:cs="Tahoma"/>
        </w:rPr>
        <w:t xml:space="preserve">Odbiór końcowy zostanie dokonany przez Strony, po całkowitym zakończeniu wszystkich robót. Kierownik robót zgłosi pisemnie lub drogą elektroniczną gotowość do odbioru końcowego niezwłocznie po zakończeniu robót i przygotowaniu kompletnej dokumentacji powykonawczej. Gotowość do odbioru potwierdza inspektor nadzoru pisemnie lub drogą elektroniczną w ciągu </w:t>
      </w:r>
      <w:r w:rsidRPr="00D1086B">
        <w:rPr>
          <w:rFonts w:ascii="Tahoma" w:hAnsi="Tahoma" w:cs="Tahoma"/>
          <w:b/>
          <w:bCs/>
        </w:rPr>
        <w:t>5 dni</w:t>
      </w:r>
      <w:r w:rsidRPr="00D1086B">
        <w:rPr>
          <w:rFonts w:ascii="Tahoma" w:hAnsi="Tahoma" w:cs="Tahoma"/>
        </w:rPr>
        <w:t xml:space="preserve"> od daty zgłoszenia przez Kierownika robót gotowości do odbioru końcowego. Odrębnym pismem Wykonawca zawiadomi Zamawiającego o osiągnięciu gotowości do odbioru, z żądaniem wyznaczenia terminu odbioru końcowego.</w:t>
      </w:r>
    </w:p>
    <w:p w14:paraId="720FB510" w14:textId="77777777" w:rsidR="00D1086B" w:rsidRPr="00D1086B" w:rsidRDefault="00D1086B" w:rsidP="006B06E3">
      <w:pPr>
        <w:numPr>
          <w:ilvl w:val="0"/>
          <w:numId w:val="402"/>
        </w:numPr>
        <w:suppressAutoHyphens/>
        <w:ind w:left="284" w:hanging="284"/>
        <w:jc w:val="both"/>
        <w:rPr>
          <w:rFonts w:ascii="Tahoma" w:hAnsi="Tahoma" w:cs="Tahoma"/>
        </w:rPr>
      </w:pPr>
      <w:r w:rsidRPr="00D1086B">
        <w:rPr>
          <w:rFonts w:ascii="Tahoma" w:hAnsi="Tahoma" w:cs="Tahoma"/>
        </w:rPr>
        <w:t xml:space="preserve">Zamawiający wyznaczy termin odbioru końcowego przedmiotu umowy w ciągu </w:t>
      </w:r>
      <w:r w:rsidRPr="00D1086B">
        <w:rPr>
          <w:rFonts w:ascii="Tahoma" w:hAnsi="Tahoma" w:cs="Tahoma"/>
          <w:b/>
          <w:bCs/>
        </w:rPr>
        <w:t>5 dni</w:t>
      </w:r>
      <w:r w:rsidRPr="00D1086B">
        <w:rPr>
          <w:rFonts w:ascii="Tahoma" w:hAnsi="Tahoma" w:cs="Tahoma"/>
        </w:rPr>
        <w:t xml:space="preserve"> od daty potwierdzenia gotowości do odbioru przez inspektora nadzoru, zawiadamiając o tym Wykonawcę pisemnie lub drogą elektroniczną. Strony zakończą odbiór najpóźniej w </w:t>
      </w:r>
      <w:r w:rsidRPr="00D1086B">
        <w:rPr>
          <w:rFonts w:ascii="Tahoma" w:hAnsi="Tahoma" w:cs="Tahoma"/>
          <w:b/>
          <w:bCs/>
        </w:rPr>
        <w:t xml:space="preserve">5 dniu </w:t>
      </w:r>
      <w:r w:rsidRPr="00D1086B">
        <w:rPr>
          <w:rFonts w:ascii="Tahoma" w:hAnsi="Tahoma" w:cs="Tahoma"/>
        </w:rPr>
        <w:t>licząc od daty rozpoczęcia czynności odbioru (korespondencja elektroniczna kierowana będzie na adresy e-mail: Wykonawcy ……………………… i Zamawiającego ………………………).</w:t>
      </w:r>
    </w:p>
    <w:p w14:paraId="5FA208BE" w14:textId="77777777" w:rsidR="00D1086B" w:rsidRPr="00D1086B" w:rsidRDefault="00D1086B" w:rsidP="006B06E3">
      <w:pPr>
        <w:numPr>
          <w:ilvl w:val="0"/>
          <w:numId w:val="402"/>
        </w:numPr>
        <w:suppressAutoHyphens/>
        <w:ind w:left="284" w:hanging="284"/>
        <w:jc w:val="both"/>
        <w:rPr>
          <w:rFonts w:ascii="Tahoma" w:hAnsi="Tahoma" w:cs="Tahoma"/>
        </w:rPr>
      </w:pPr>
      <w:r w:rsidRPr="00D1086B">
        <w:rPr>
          <w:rFonts w:ascii="Tahoma" w:hAnsi="Tahoma" w:cs="Tahoma"/>
        </w:rPr>
        <w:t>Jeżeli w toku czynności odbioru zostaną stwierdzone wady, to Zamawiającemu przysługują następujące uprawnienia:</w:t>
      </w:r>
    </w:p>
    <w:p w14:paraId="66364A72" w14:textId="77777777" w:rsidR="00D1086B" w:rsidRPr="00D1086B" w:rsidRDefault="00D1086B" w:rsidP="00D1086B">
      <w:pPr>
        <w:numPr>
          <w:ilvl w:val="0"/>
          <w:numId w:val="400"/>
        </w:numPr>
        <w:suppressAutoHyphens/>
        <w:ind w:left="709" w:hanging="283"/>
        <w:jc w:val="both"/>
        <w:rPr>
          <w:rFonts w:ascii="Tahoma" w:hAnsi="Tahoma" w:cs="Tahoma"/>
        </w:rPr>
      </w:pPr>
      <w:r w:rsidRPr="00D1086B">
        <w:rPr>
          <w:rFonts w:ascii="Tahoma" w:hAnsi="Tahoma" w:cs="Tahoma"/>
        </w:rPr>
        <w:t>jeżeli wady nadają się do usunięcia, może odmówić odbioru do czasu usunięcia tych wad lub dokonać odbioru warunkowego, z podaniem terminu na ich usunięcie,</w:t>
      </w:r>
    </w:p>
    <w:p w14:paraId="4BD2E70F" w14:textId="77777777" w:rsidR="00D1086B" w:rsidRPr="00D1086B" w:rsidRDefault="00D1086B" w:rsidP="00D1086B">
      <w:pPr>
        <w:numPr>
          <w:ilvl w:val="0"/>
          <w:numId w:val="400"/>
        </w:numPr>
        <w:suppressAutoHyphens/>
        <w:ind w:left="709" w:hanging="283"/>
        <w:jc w:val="both"/>
        <w:rPr>
          <w:rFonts w:ascii="Tahoma" w:hAnsi="Tahoma" w:cs="Tahoma"/>
        </w:rPr>
      </w:pPr>
      <w:r w:rsidRPr="00D1086B">
        <w:rPr>
          <w:rFonts w:ascii="Tahoma" w:hAnsi="Tahoma" w:cs="Tahoma"/>
        </w:rPr>
        <w:t>jeżeli Zamawiający dokonał odbioru warunkowego, a wady nie zostaną usunięte w wyznaczonym terminie, Zamawiający może powierzyć usunięcie wad przedmiotu umowy innemu podmiotowi na koszt i ryzyko Wykonawcy,</w:t>
      </w:r>
    </w:p>
    <w:p w14:paraId="74F6F6A6" w14:textId="77777777" w:rsidR="00D1086B" w:rsidRPr="00D1086B" w:rsidRDefault="00D1086B" w:rsidP="00D1086B">
      <w:pPr>
        <w:numPr>
          <w:ilvl w:val="0"/>
          <w:numId w:val="400"/>
        </w:numPr>
        <w:suppressAutoHyphens/>
        <w:ind w:left="709" w:hanging="283"/>
        <w:jc w:val="both"/>
        <w:rPr>
          <w:rFonts w:ascii="Tahoma" w:hAnsi="Tahoma" w:cs="Tahoma"/>
        </w:rPr>
      </w:pPr>
      <w:r w:rsidRPr="00D1086B">
        <w:rPr>
          <w:rFonts w:ascii="Tahoma" w:hAnsi="Tahoma" w:cs="Tahoma"/>
        </w:rPr>
        <w:t>jeżeli wady nie nadają się do usunięcia, a umożliwiają używanie przedmiotu odbioru zgodnie z przeznaczeniem, Zamawiający obniży wynagrodzenie Wykonawcy wg własnej oceny,</w:t>
      </w:r>
    </w:p>
    <w:p w14:paraId="41613418" w14:textId="77777777" w:rsidR="00D1086B" w:rsidRPr="00D1086B" w:rsidRDefault="00D1086B" w:rsidP="00D1086B">
      <w:pPr>
        <w:numPr>
          <w:ilvl w:val="0"/>
          <w:numId w:val="400"/>
        </w:numPr>
        <w:suppressAutoHyphens/>
        <w:ind w:left="709" w:hanging="283"/>
        <w:jc w:val="both"/>
        <w:rPr>
          <w:rFonts w:ascii="Tahoma" w:hAnsi="Tahoma" w:cs="Tahoma"/>
        </w:rPr>
      </w:pPr>
      <w:r w:rsidRPr="00D1086B">
        <w:rPr>
          <w:rFonts w:ascii="Tahoma" w:hAnsi="Tahoma" w:cs="Tahoma"/>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491844E0" w14:textId="77777777" w:rsidR="00D1086B" w:rsidRPr="00D1086B" w:rsidRDefault="00D1086B" w:rsidP="006B06E3">
      <w:pPr>
        <w:numPr>
          <w:ilvl w:val="0"/>
          <w:numId w:val="402"/>
        </w:numPr>
        <w:suppressAutoHyphens/>
        <w:ind w:left="284" w:hanging="284"/>
        <w:jc w:val="both"/>
        <w:rPr>
          <w:rFonts w:ascii="Tahoma" w:hAnsi="Tahoma" w:cs="Tahoma"/>
        </w:rPr>
      </w:pPr>
      <w:r w:rsidRPr="00D1086B">
        <w:rPr>
          <w:rFonts w:ascii="Tahoma" w:hAnsi="Tahoma" w:cs="Tahoma"/>
        </w:rPr>
        <w:t>Z czynności odbioru końcowego robót zostanie spisany protokół odbioru końcowego podpisany przez Strony w dniu zakończenia odbioru. Dzień ten stanowi datę odbioru przedmiotu umowy.</w:t>
      </w:r>
    </w:p>
    <w:p w14:paraId="43171C24" w14:textId="77777777" w:rsidR="00D1086B" w:rsidRPr="00D1086B" w:rsidRDefault="00D1086B" w:rsidP="006B06E3">
      <w:pPr>
        <w:numPr>
          <w:ilvl w:val="0"/>
          <w:numId w:val="402"/>
        </w:numPr>
        <w:suppressAutoHyphens/>
        <w:ind w:left="284" w:hanging="284"/>
        <w:jc w:val="both"/>
        <w:rPr>
          <w:rFonts w:ascii="Tahoma" w:hAnsi="Tahoma" w:cs="Tahoma"/>
        </w:rPr>
      </w:pPr>
      <w:r w:rsidRPr="00D1086B">
        <w:rPr>
          <w:rFonts w:ascii="Tahoma" w:hAnsi="Tahoma" w:cs="Tahoma"/>
        </w:rPr>
        <w:t>Wykonawca zobowiązany jest do zawiadomienia Zamawiającego o usunięciu wad stwierdzonych przy odbiorze końcowym. Zamawiający dokona odbioru usunięcia wad w terminie uzgodnionym z Wykonawcą. Usunięcie wad zostanie potwierdzone protokołem.</w:t>
      </w:r>
    </w:p>
    <w:p w14:paraId="689F77F4" w14:textId="77777777" w:rsidR="00D1086B" w:rsidRPr="00D1086B" w:rsidRDefault="00D1086B" w:rsidP="006B06E3">
      <w:pPr>
        <w:numPr>
          <w:ilvl w:val="0"/>
          <w:numId w:val="402"/>
        </w:numPr>
        <w:suppressAutoHyphens/>
        <w:ind w:left="284" w:hanging="284"/>
        <w:jc w:val="both"/>
        <w:rPr>
          <w:rFonts w:ascii="Tahoma" w:hAnsi="Tahoma" w:cs="Tahoma"/>
        </w:rPr>
      </w:pPr>
      <w:r w:rsidRPr="00D1086B">
        <w:rPr>
          <w:rFonts w:ascii="Tahoma" w:hAnsi="Tahoma" w:cs="Tahoma"/>
        </w:rPr>
        <w:t>Za datę zakończenia realizacji przedmiotu umowy uznaje się datę podpisania protokołu końcowego robót przez Strony</w:t>
      </w:r>
      <w:r w:rsidRPr="00D1086B">
        <w:rPr>
          <w:rFonts w:ascii="Tahoma" w:hAnsi="Tahoma" w:cs="Tahoma"/>
          <w:kern w:val="22"/>
        </w:rPr>
        <w:t>.</w:t>
      </w:r>
    </w:p>
    <w:p w14:paraId="48C9B48A" w14:textId="77777777" w:rsidR="00D1086B" w:rsidRPr="00D1086B" w:rsidRDefault="00D1086B" w:rsidP="006B06E3">
      <w:pPr>
        <w:numPr>
          <w:ilvl w:val="0"/>
          <w:numId w:val="402"/>
        </w:numPr>
        <w:suppressAutoHyphens/>
        <w:ind w:left="284" w:hanging="284"/>
        <w:jc w:val="both"/>
        <w:rPr>
          <w:rFonts w:ascii="Tahoma" w:hAnsi="Tahoma" w:cs="Tahoma"/>
        </w:rPr>
      </w:pPr>
      <w:r w:rsidRPr="00D1086B">
        <w:rPr>
          <w:rFonts w:ascii="Tahoma" w:hAnsi="Tahoma" w:cs="Tahoma"/>
          <w:kern w:val="22"/>
        </w:rPr>
        <w:t>W celu spełnienia warunków określonych w ust. 6 i 7 Wykonawca winien zgłosić gotowość do odbioru z odpowiednim wyprzedzeniem.</w:t>
      </w:r>
    </w:p>
    <w:p w14:paraId="7D1FF75C" w14:textId="77777777" w:rsidR="00D1086B" w:rsidRPr="00D1086B" w:rsidRDefault="00D1086B" w:rsidP="006B06E3">
      <w:pPr>
        <w:numPr>
          <w:ilvl w:val="0"/>
          <w:numId w:val="402"/>
        </w:numPr>
        <w:suppressAutoHyphens/>
        <w:ind w:left="284" w:hanging="284"/>
        <w:jc w:val="both"/>
        <w:rPr>
          <w:rFonts w:ascii="Tahoma" w:hAnsi="Tahoma" w:cs="Tahoma"/>
        </w:rPr>
      </w:pPr>
      <w:r w:rsidRPr="00D1086B">
        <w:rPr>
          <w:rFonts w:ascii="Tahoma" w:hAnsi="Tahoma" w:cs="Tahoma"/>
        </w:rPr>
        <w:t>W przypadku, gdy data podpisania protokołu końcowego robót przez Strony, przekroczy termin określony w § 3 ust. 1 umowy, Zamawiający naliczy kary umowne zgodnie z postanowieniem § 11 ust. 1 pkt 1 lit. a).</w:t>
      </w:r>
    </w:p>
    <w:p w14:paraId="40681110" w14:textId="77777777" w:rsidR="00C14538" w:rsidRDefault="00D1086B" w:rsidP="00C14538">
      <w:pPr>
        <w:numPr>
          <w:ilvl w:val="0"/>
          <w:numId w:val="402"/>
        </w:numPr>
        <w:suppressAutoHyphens/>
        <w:ind w:left="284" w:hanging="284"/>
        <w:jc w:val="both"/>
        <w:rPr>
          <w:rFonts w:ascii="Tahoma" w:hAnsi="Tahoma" w:cs="Tahoma"/>
        </w:rPr>
      </w:pPr>
      <w:r w:rsidRPr="00D1086B">
        <w:rPr>
          <w:rFonts w:ascii="Tahoma" w:hAnsi="Tahoma" w:cs="Tahoma"/>
        </w:rPr>
        <w:t>Jeżeli w toku czynności odbioru końcowego zostanie stwierdzone, że przedmiot nie osiągnął gotowości do odbioru z powodu niezakończenia robót, Zamawiający może odmówić odbioru. Nowy termin osiągnięcia gotowości do odbioru ustala się zgodnie z ust. 6 i 7, a Zamawiający naliczy kary umowne zgodnie z postanowieniem § 11 ust. 1 pkt 1 lit. a).</w:t>
      </w:r>
    </w:p>
    <w:p w14:paraId="0F347135" w14:textId="77777777" w:rsidR="00C14538" w:rsidRDefault="00D1086B" w:rsidP="00C14538">
      <w:pPr>
        <w:numPr>
          <w:ilvl w:val="0"/>
          <w:numId w:val="402"/>
        </w:numPr>
        <w:suppressAutoHyphens/>
        <w:ind w:left="284" w:hanging="284"/>
        <w:jc w:val="both"/>
        <w:rPr>
          <w:rFonts w:ascii="Tahoma" w:hAnsi="Tahoma" w:cs="Tahoma"/>
        </w:rPr>
      </w:pPr>
      <w:r w:rsidRPr="00C14538">
        <w:rPr>
          <w:rFonts w:ascii="Tahoma" w:hAnsi="Tahoma" w:cs="Tahoma"/>
        </w:rPr>
        <w:t>Odbiór ostateczny</w:t>
      </w:r>
      <w:r w:rsidRPr="00C14538">
        <w:rPr>
          <w:rFonts w:ascii="Tahoma" w:hAnsi="Tahoma" w:cs="Tahoma"/>
          <w:b/>
          <w:bCs/>
        </w:rPr>
        <w:t xml:space="preserve"> </w:t>
      </w:r>
      <w:r w:rsidRPr="00C14538">
        <w:rPr>
          <w:rFonts w:ascii="Tahoma" w:hAnsi="Tahoma" w:cs="Tahoma"/>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57B7BE06" w14:textId="19313113" w:rsidR="00D1086B" w:rsidRPr="00C14538" w:rsidRDefault="00D1086B" w:rsidP="00C14538">
      <w:pPr>
        <w:numPr>
          <w:ilvl w:val="0"/>
          <w:numId w:val="402"/>
        </w:numPr>
        <w:suppressAutoHyphens/>
        <w:ind w:left="284" w:hanging="284"/>
        <w:jc w:val="both"/>
        <w:rPr>
          <w:rFonts w:ascii="Tahoma" w:hAnsi="Tahoma" w:cs="Tahoma"/>
        </w:rPr>
      </w:pPr>
      <w:r w:rsidRPr="00C14538">
        <w:rPr>
          <w:rFonts w:ascii="Tahoma" w:hAnsi="Tahoma" w:cs="Tahoma"/>
        </w:rPr>
        <w:t xml:space="preserve">Wykonawca zobowiązany jest do powiadomienia wszystkich Podwykonawców oraz dalszych Podwykonawców, przy których pomocy wykonał przedmiot odbioru, o terminie jego odbioru. </w:t>
      </w:r>
      <w:r w:rsidRPr="00C14538">
        <w:rPr>
          <w:rFonts w:ascii="Tahoma" w:hAnsi="Tahoma" w:cs="Tahoma"/>
          <w:b/>
          <w:bCs/>
          <w:vertAlign w:val="superscript"/>
        </w:rPr>
        <w:t>2)</w:t>
      </w:r>
    </w:p>
    <w:p w14:paraId="3F01D7DA" w14:textId="77777777" w:rsidR="00D1086B" w:rsidRPr="00D1086B" w:rsidRDefault="00D1086B" w:rsidP="00D1086B">
      <w:pPr>
        <w:jc w:val="center"/>
        <w:rPr>
          <w:rFonts w:ascii="Tahoma" w:hAnsi="Tahoma" w:cs="Tahoma"/>
        </w:rPr>
      </w:pPr>
    </w:p>
    <w:p w14:paraId="44C2A0B5" w14:textId="77777777" w:rsidR="00D1086B" w:rsidRPr="00D1086B" w:rsidRDefault="00D1086B" w:rsidP="00D1086B">
      <w:pPr>
        <w:autoSpaceDE w:val="0"/>
        <w:autoSpaceDN w:val="0"/>
        <w:adjustRightInd w:val="0"/>
        <w:jc w:val="center"/>
        <w:rPr>
          <w:rFonts w:ascii="Tahoma" w:hAnsi="Tahoma" w:cs="Tahoma"/>
          <w:b/>
          <w:bCs/>
        </w:rPr>
      </w:pPr>
      <w:r w:rsidRPr="00D1086B">
        <w:rPr>
          <w:rFonts w:ascii="Tahoma" w:hAnsi="Tahoma" w:cs="Tahoma"/>
          <w:b/>
          <w:bCs/>
        </w:rPr>
        <w:t>§ 9.</w:t>
      </w:r>
    </w:p>
    <w:p w14:paraId="799C29C6" w14:textId="77777777" w:rsidR="00D1086B" w:rsidRPr="00D1086B" w:rsidRDefault="00D1086B" w:rsidP="00D1086B">
      <w:pPr>
        <w:tabs>
          <w:tab w:val="num" w:pos="0"/>
        </w:tabs>
        <w:jc w:val="center"/>
        <w:rPr>
          <w:rFonts w:ascii="Tahoma" w:hAnsi="Tahoma" w:cs="Tahoma"/>
          <w:b/>
          <w:bCs/>
        </w:rPr>
      </w:pPr>
      <w:r w:rsidRPr="00D1086B">
        <w:rPr>
          <w:rFonts w:ascii="Tahoma" w:hAnsi="Tahoma" w:cs="Tahoma"/>
          <w:b/>
          <w:bCs/>
        </w:rPr>
        <w:t>Zabezpieczenie należytego wykonania umowy</w:t>
      </w:r>
    </w:p>
    <w:p w14:paraId="76FB91F4" w14:textId="77777777" w:rsidR="00D1086B" w:rsidRPr="00D1086B" w:rsidRDefault="00D1086B" w:rsidP="006B06E3">
      <w:pPr>
        <w:numPr>
          <w:ilvl w:val="0"/>
          <w:numId w:val="404"/>
        </w:numPr>
        <w:suppressAutoHyphens/>
        <w:ind w:left="284" w:hanging="284"/>
        <w:jc w:val="both"/>
        <w:rPr>
          <w:rFonts w:ascii="Tahoma" w:hAnsi="Tahoma" w:cs="Tahoma"/>
          <w:bCs/>
        </w:rPr>
      </w:pPr>
      <w:r w:rsidRPr="00D1086B">
        <w:rPr>
          <w:rFonts w:ascii="Tahoma" w:hAnsi="Tahoma" w:cs="Tahoma"/>
        </w:rPr>
        <w:t xml:space="preserve">Ustanawia się zabezpieczenie należytego wykonania umowy w wysokości </w:t>
      </w:r>
      <w:r w:rsidRPr="00D1086B">
        <w:rPr>
          <w:rFonts w:ascii="Tahoma" w:hAnsi="Tahoma" w:cs="Tahoma"/>
          <w:b/>
          <w:bCs/>
        </w:rPr>
        <w:t xml:space="preserve">5% </w:t>
      </w:r>
      <w:r w:rsidRPr="00D1086B">
        <w:rPr>
          <w:rFonts w:ascii="Tahoma" w:hAnsi="Tahoma" w:cs="Tahoma"/>
        </w:rPr>
        <w:t xml:space="preserve">ceny brutto określonej w § 7 ust. 1 umowy, tj. </w:t>
      </w:r>
      <w:r w:rsidRPr="00D1086B">
        <w:rPr>
          <w:rFonts w:ascii="Tahoma" w:hAnsi="Tahoma" w:cs="Tahoma"/>
          <w:bCs/>
        </w:rPr>
        <w:t>……………………..……………… zł (słownie: …………………….…………………… zł).</w:t>
      </w:r>
    </w:p>
    <w:p w14:paraId="2C1B35C1" w14:textId="5A195175" w:rsidR="00D1086B" w:rsidRPr="00D1086B" w:rsidRDefault="00D1086B" w:rsidP="006B06E3">
      <w:pPr>
        <w:numPr>
          <w:ilvl w:val="0"/>
          <w:numId w:val="404"/>
        </w:numPr>
        <w:suppressAutoHyphens/>
        <w:ind w:left="284" w:hanging="284"/>
        <w:jc w:val="both"/>
        <w:rPr>
          <w:rFonts w:ascii="Tahoma" w:hAnsi="Tahoma" w:cs="Tahoma"/>
          <w:bCs/>
        </w:rPr>
      </w:pPr>
      <w:r w:rsidRPr="00D1086B">
        <w:rPr>
          <w:rFonts w:ascii="Tahoma" w:hAnsi="Tahoma" w:cs="Tahoma"/>
        </w:rPr>
        <w:t>Zabezpieczenie należytego wykonania umowy zostało wniesione przez Wykonawcę w formie ………………………</w:t>
      </w:r>
    </w:p>
    <w:p w14:paraId="2AE9E72F" w14:textId="77777777" w:rsidR="00D1086B" w:rsidRPr="00D1086B" w:rsidRDefault="00D1086B" w:rsidP="006B06E3">
      <w:pPr>
        <w:numPr>
          <w:ilvl w:val="0"/>
          <w:numId w:val="404"/>
        </w:numPr>
        <w:suppressAutoHyphens/>
        <w:ind w:left="284" w:hanging="284"/>
        <w:jc w:val="both"/>
        <w:rPr>
          <w:rFonts w:ascii="Tahoma" w:hAnsi="Tahoma" w:cs="Tahoma"/>
          <w:bCs/>
        </w:rPr>
      </w:pPr>
      <w:r w:rsidRPr="00D1086B">
        <w:rPr>
          <w:rFonts w:ascii="Tahoma" w:hAnsi="Tahoma" w:cs="Tahoma"/>
        </w:rPr>
        <w:t>Zamawiający zwróci 70% wysokości zabezpieczenia w ciągu 30 dni od daty odbioru końcowego robót.</w:t>
      </w:r>
    </w:p>
    <w:p w14:paraId="6A56C725" w14:textId="77777777" w:rsidR="00D1086B" w:rsidRPr="00D1086B" w:rsidRDefault="00D1086B" w:rsidP="006B06E3">
      <w:pPr>
        <w:numPr>
          <w:ilvl w:val="0"/>
          <w:numId w:val="404"/>
        </w:numPr>
        <w:suppressAutoHyphens/>
        <w:ind w:left="284" w:hanging="284"/>
        <w:jc w:val="both"/>
        <w:rPr>
          <w:rFonts w:ascii="Tahoma" w:hAnsi="Tahoma" w:cs="Tahoma"/>
          <w:bCs/>
        </w:rPr>
      </w:pPr>
      <w:r w:rsidRPr="00D1086B">
        <w:rPr>
          <w:rFonts w:ascii="Tahoma" w:hAnsi="Tahoma" w:cs="Tahoma"/>
        </w:rPr>
        <w:t>Zamawiający pozostawi pozostałą część zabezpieczenia, tj. 30% na zabezpieczenie roszczeń z tytułu rękojmi za wady.</w:t>
      </w:r>
    </w:p>
    <w:p w14:paraId="1E22C4D0" w14:textId="77777777" w:rsidR="00D1086B" w:rsidRPr="00D1086B" w:rsidRDefault="00D1086B" w:rsidP="006B06E3">
      <w:pPr>
        <w:numPr>
          <w:ilvl w:val="0"/>
          <w:numId w:val="404"/>
        </w:numPr>
        <w:suppressAutoHyphens/>
        <w:ind w:left="284" w:hanging="284"/>
        <w:jc w:val="both"/>
        <w:rPr>
          <w:rFonts w:ascii="Tahoma" w:hAnsi="Tahoma" w:cs="Tahoma"/>
          <w:bCs/>
        </w:rPr>
      </w:pPr>
      <w:r w:rsidRPr="00D1086B">
        <w:rPr>
          <w:rFonts w:ascii="Tahoma" w:hAnsi="Tahoma" w:cs="Tahoma"/>
        </w:rPr>
        <w:t xml:space="preserve">Zamawiający zwróci część zabezpieczenia, o której mowa w ust. 4 nie później niż w 15 dniu po upływie okresu rękojmi za wady, który wynosi </w:t>
      </w:r>
      <w:r w:rsidRPr="00D1086B">
        <w:rPr>
          <w:rFonts w:ascii="Tahoma" w:hAnsi="Tahoma" w:cs="Tahoma"/>
          <w:b/>
        </w:rPr>
        <w:t>…… miesięcy</w:t>
      </w:r>
      <w:r w:rsidRPr="00D1086B">
        <w:rPr>
          <w:rFonts w:ascii="Tahoma" w:hAnsi="Tahoma" w:cs="Tahoma"/>
        </w:rPr>
        <w:t xml:space="preserve"> od daty odbioru końcowego robót.</w:t>
      </w:r>
    </w:p>
    <w:p w14:paraId="36E52865" w14:textId="77777777" w:rsidR="00D1086B" w:rsidRPr="00D1086B" w:rsidRDefault="00D1086B" w:rsidP="006B06E3">
      <w:pPr>
        <w:numPr>
          <w:ilvl w:val="0"/>
          <w:numId w:val="404"/>
        </w:numPr>
        <w:suppressAutoHyphens/>
        <w:ind w:left="284" w:hanging="284"/>
        <w:jc w:val="both"/>
        <w:rPr>
          <w:rFonts w:ascii="Tahoma" w:hAnsi="Tahoma" w:cs="Tahoma"/>
          <w:bCs/>
        </w:rPr>
      </w:pPr>
      <w:r w:rsidRPr="00D1086B">
        <w:rPr>
          <w:rFonts w:ascii="Tahoma" w:hAnsi="Tahoma" w:cs="Tahoma"/>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104B7373" w14:textId="77777777" w:rsidR="00D1086B" w:rsidRPr="00D1086B" w:rsidRDefault="00D1086B" w:rsidP="006B06E3">
      <w:pPr>
        <w:numPr>
          <w:ilvl w:val="0"/>
          <w:numId w:val="404"/>
        </w:numPr>
        <w:suppressAutoHyphens/>
        <w:ind w:left="284" w:hanging="284"/>
        <w:jc w:val="both"/>
        <w:rPr>
          <w:rFonts w:ascii="Tahoma" w:hAnsi="Tahoma" w:cs="Tahoma"/>
          <w:bCs/>
        </w:rPr>
      </w:pPr>
      <w:r w:rsidRPr="00D1086B">
        <w:rPr>
          <w:rFonts w:ascii="Tahoma" w:hAnsi="Tahoma" w:cs="Tahoma"/>
        </w:rPr>
        <w:t>Dokument stanowiący zabezpieczenie należytego wykonania umowy – w przypadku wniesienia zabezpieczenia w formie innej niż w pieniądzu – zostanie niezwłocznie zwrócony Wykonawcy po upływie ostatniego z terminów przewidzianych na jego zwrot.</w:t>
      </w:r>
    </w:p>
    <w:p w14:paraId="3998C491" w14:textId="77777777" w:rsidR="00D1086B" w:rsidRPr="00D1086B" w:rsidRDefault="00D1086B" w:rsidP="006B06E3">
      <w:pPr>
        <w:numPr>
          <w:ilvl w:val="0"/>
          <w:numId w:val="404"/>
        </w:numPr>
        <w:suppressAutoHyphens/>
        <w:ind w:left="284" w:hanging="284"/>
        <w:jc w:val="both"/>
        <w:rPr>
          <w:rFonts w:ascii="Tahoma" w:hAnsi="Tahoma" w:cs="Tahoma"/>
          <w:bCs/>
        </w:rPr>
      </w:pPr>
      <w:r w:rsidRPr="00D1086B">
        <w:rPr>
          <w:rFonts w:ascii="Tahoma" w:hAnsi="Tahoma" w:cs="Tahoma"/>
        </w:rPr>
        <w:t>W przypadku niewykonania lub nienależytego wykonania zamówienia bądź niewykonania zobowiązań wynikających z rękojmi za wady lub gwarancji, zabezpieczenie wraz z powstałymi odsetkami (w przypadku zabezpieczenia wniesionego w pieniądzu) staje się własnością Zamawiającego i będzie wykorzystane do zgodnego z umową wykonania robót i do pokrycia roszczeń z tytułu rękojmi za wady lub gwarancji.</w:t>
      </w:r>
    </w:p>
    <w:p w14:paraId="34B9B496" w14:textId="77777777" w:rsidR="00D1086B" w:rsidRPr="00D1086B" w:rsidRDefault="00D1086B" w:rsidP="006B06E3">
      <w:pPr>
        <w:numPr>
          <w:ilvl w:val="0"/>
          <w:numId w:val="404"/>
        </w:numPr>
        <w:suppressAutoHyphens/>
        <w:ind w:left="284" w:hanging="284"/>
        <w:jc w:val="both"/>
        <w:rPr>
          <w:rFonts w:ascii="Tahoma" w:hAnsi="Tahoma" w:cs="Tahoma"/>
          <w:bCs/>
        </w:rPr>
      </w:pPr>
      <w:r w:rsidRPr="00D1086B">
        <w:rPr>
          <w:rFonts w:ascii="Tahoma" w:hAnsi="Tahoma" w:cs="Tahoma"/>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5351A406" w14:textId="77777777" w:rsidR="00D1086B" w:rsidRPr="00D1086B" w:rsidRDefault="00D1086B" w:rsidP="006B06E3">
      <w:pPr>
        <w:numPr>
          <w:ilvl w:val="0"/>
          <w:numId w:val="404"/>
        </w:numPr>
        <w:suppressAutoHyphens/>
        <w:ind w:left="284" w:hanging="284"/>
        <w:jc w:val="both"/>
        <w:rPr>
          <w:rFonts w:ascii="Tahoma" w:hAnsi="Tahoma" w:cs="Tahoma"/>
          <w:bCs/>
        </w:rPr>
      </w:pPr>
      <w:r w:rsidRPr="00D1086B">
        <w:rPr>
          <w:rFonts w:ascii="Tahoma" w:hAnsi="Tahoma" w:cs="Tahoma"/>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7E0E6998" w14:textId="77777777" w:rsidR="00D1086B" w:rsidRPr="00D1086B" w:rsidRDefault="00D1086B" w:rsidP="006B06E3">
      <w:pPr>
        <w:numPr>
          <w:ilvl w:val="0"/>
          <w:numId w:val="404"/>
        </w:numPr>
        <w:suppressAutoHyphens/>
        <w:ind w:left="284" w:hanging="284"/>
        <w:jc w:val="both"/>
        <w:rPr>
          <w:rFonts w:ascii="Tahoma" w:hAnsi="Tahoma" w:cs="Tahoma"/>
          <w:bCs/>
        </w:rPr>
      </w:pPr>
      <w:r w:rsidRPr="00D1086B">
        <w:rPr>
          <w:rFonts w:ascii="Tahoma" w:hAnsi="Tahoma" w:cs="Tahoma"/>
          <w:bCs/>
        </w:rPr>
        <w:t>Zgodnie z treścią art. 452 ust. 8 ustawy Pzp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9F5F03F" w14:textId="77777777" w:rsidR="00D1086B" w:rsidRPr="00D1086B" w:rsidRDefault="00D1086B" w:rsidP="00D1086B">
      <w:pPr>
        <w:autoSpaceDE w:val="0"/>
        <w:autoSpaceDN w:val="0"/>
        <w:adjustRightInd w:val="0"/>
        <w:jc w:val="center"/>
        <w:rPr>
          <w:rFonts w:ascii="Tahoma" w:hAnsi="Tahoma" w:cs="Tahoma"/>
          <w:b/>
          <w:bCs/>
        </w:rPr>
      </w:pPr>
    </w:p>
    <w:p w14:paraId="3B0E5676" w14:textId="77777777" w:rsidR="00D1086B" w:rsidRPr="00D1086B" w:rsidRDefault="00D1086B" w:rsidP="00D1086B">
      <w:pPr>
        <w:numPr>
          <w:ilvl w:val="3"/>
          <w:numId w:val="450"/>
        </w:numPr>
        <w:tabs>
          <w:tab w:val="left" w:pos="284"/>
        </w:tabs>
        <w:ind w:left="284" w:hanging="284"/>
        <w:jc w:val="both"/>
        <w:rPr>
          <w:rFonts w:ascii="Tahoma" w:hAnsi="Tahoma" w:cs="Tahoma"/>
          <w:b/>
        </w:rPr>
      </w:pPr>
      <w:r w:rsidRPr="00D1086B">
        <w:rPr>
          <w:rFonts w:ascii="Tahoma" w:hAnsi="Tahoma" w:cs="Tahoma"/>
          <w:b/>
        </w:rPr>
        <w:t xml:space="preserve">Zapisy </w:t>
      </w:r>
      <w:r w:rsidRPr="00D1086B">
        <w:rPr>
          <w:rFonts w:ascii="Tahoma" w:hAnsi="Tahoma" w:cs="Tahoma"/>
          <w:b/>
          <w:bCs/>
        </w:rPr>
        <w:t xml:space="preserve">§ 9 </w:t>
      </w:r>
      <w:r w:rsidRPr="00D1086B">
        <w:rPr>
          <w:rFonts w:ascii="Tahoma" w:hAnsi="Tahoma" w:cs="Tahoma"/>
          <w:b/>
        </w:rPr>
        <w:t>mogą ulec zmianie w zależności od formy wniesionego zabezpieczenia</w:t>
      </w:r>
    </w:p>
    <w:p w14:paraId="3017C1D6" w14:textId="77777777" w:rsidR="00D1086B" w:rsidRPr="00D1086B" w:rsidRDefault="00D1086B" w:rsidP="00D1086B">
      <w:pPr>
        <w:autoSpaceDE w:val="0"/>
        <w:autoSpaceDN w:val="0"/>
        <w:adjustRightInd w:val="0"/>
        <w:jc w:val="center"/>
        <w:rPr>
          <w:rFonts w:ascii="Tahoma" w:hAnsi="Tahoma" w:cs="Tahoma"/>
          <w:b/>
          <w:bCs/>
        </w:rPr>
      </w:pPr>
    </w:p>
    <w:p w14:paraId="1A7407D6" w14:textId="77777777" w:rsidR="00D1086B" w:rsidRPr="00D1086B" w:rsidRDefault="00D1086B" w:rsidP="00D1086B">
      <w:pPr>
        <w:autoSpaceDE w:val="0"/>
        <w:autoSpaceDN w:val="0"/>
        <w:adjustRightInd w:val="0"/>
        <w:jc w:val="center"/>
        <w:rPr>
          <w:rFonts w:ascii="Tahoma" w:hAnsi="Tahoma" w:cs="Tahoma"/>
          <w:b/>
          <w:bCs/>
        </w:rPr>
      </w:pPr>
      <w:r w:rsidRPr="00D1086B">
        <w:rPr>
          <w:rFonts w:ascii="Tahoma" w:hAnsi="Tahoma" w:cs="Tahoma"/>
          <w:b/>
          <w:bCs/>
        </w:rPr>
        <w:t>§ 10.</w:t>
      </w:r>
    </w:p>
    <w:p w14:paraId="705D4F17" w14:textId="77777777" w:rsidR="00D1086B" w:rsidRPr="00D1086B" w:rsidRDefault="00D1086B" w:rsidP="00D1086B">
      <w:pPr>
        <w:autoSpaceDE w:val="0"/>
        <w:autoSpaceDN w:val="0"/>
        <w:adjustRightInd w:val="0"/>
        <w:jc w:val="center"/>
        <w:rPr>
          <w:rFonts w:ascii="Tahoma" w:hAnsi="Tahoma" w:cs="Tahoma"/>
          <w:b/>
          <w:bCs/>
        </w:rPr>
      </w:pPr>
      <w:r w:rsidRPr="00D1086B">
        <w:rPr>
          <w:rFonts w:ascii="Tahoma" w:hAnsi="Tahoma" w:cs="Tahoma"/>
          <w:b/>
          <w:bCs/>
        </w:rPr>
        <w:t>Rękojmia za wady i gwarancja jakości</w:t>
      </w:r>
    </w:p>
    <w:p w14:paraId="46B027F5" w14:textId="77777777" w:rsidR="00D1086B" w:rsidRPr="00D1086B" w:rsidRDefault="00D1086B" w:rsidP="006B06E3">
      <w:pPr>
        <w:numPr>
          <w:ilvl w:val="0"/>
          <w:numId w:val="405"/>
        </w:numPr>
        <w:suppressAutoHyphens/>
        <w:autoSpaceDE w:val="0"/>
        <w:ind w:left="284" w:hanging="284"/>
        <w:jc w:val="both"/>
        <w:rPr>
          <w:rFonts w:ascii="Tahoma" w:hAnsi="Tahoma" w:cs="Tahoma"/>
        </w:rPr>
      </w:pPr>
      <w:r w:rsidRPr="00D1086B">
        <w:rPr>
          <w:rFonts w:ascii="Tahoma" w:hAnsi="Tahoma" w:cs="Tahoma"/>
        </w:rPr>
        <w:t>Wykonawca udzieli Zamawiającemu w formie pisemnej gwarancji jakości z tytułu wad fizycznych. Stanowi ona rozszerzenie odpowiedzialności Wykonawcy za te wady.</w:t>
      </w:r>
    </w:p>
    <w:p w14:paraId="6EF9AC8E" w14:textId="77777777" w:rsidR="00D1086B" w:rsidRPr="00D1086B" w:rsidRDefault="00D1086B" w:rsidP="006B06E3">
      <w:pPr>
        <w:numPr>
          <w:ilvl w:val="0"/>
          <w:numId w:val="405"/>
        </w:numPr>
        <w:suppressAutoHyphens/>
        <w:autoSpaceDE w:val="0"/>
        <w:ind w:left="284" w:hanging="284"/>
        <w:jc w:val="both"/>
        <w:rPr>
          <w:rFonts w:ascii="Tahoma" w:hAnsi="Tahoma" w:cs="Tahoma"/>
        </w:rPr>
      </w:pPr>
      <w:r w:rsidRPr="00D1086B">
        <w:rPr>
          <w:rFonts w:ascii="Tahoma" w:hAnsi="Tahoma" w:cs="Tahoma"/>
        </w:rPr>
        <w:t xml:space="preserve">Okres gwarancji jakości na całość robót objętych przedmiotem umowy (wykonane roboty, zastosowane materiały i zabudowane urządzenia) wynosi </w:t>
      </w:r>
      <w:r w:rsidRPr="00D1086B">
        <w:rPr>
          <w:rFonts w:ascii="Tahoma" w:hAnsi="Tahoma" w:cs="Tahoma"/>
          <w:b/>
          <w:bCs/>
        </w:rPr>
        <w:t>…………</w:t>
      </w:r>
      <w:r w:rsidRPr="00D1086B">
        <w:rPr>
          <w:rFonts w:ascii="Tahoma" w:hAnsi="Tahoma" w:cs="Tahoma"/>
          <w:b/>
        </w:rPr>
        <w:t xml:space="preserve"> miesięcy</w:t>
      </w:r>
      <w:r w:rsidRPr="00D1086B">
        <w:rPr>
          <w:rFonts w:ascii="Tahoma" w:hAnsi="Tahoma" w:cs="Tahoma"/>
        </w:rPr>
        <w:t xml:space="preserve"> licząc od dnia podpisania protokołu odbioru końcowego robót. Okres gwarancji w przypadku odbioru warunkowego rozpoczyna się od dnia usunięcia wszystkich wad.</w:t>
      </w:r>
    </w:p>
    <w:p w14:paraId="7B5DB985" w14:textId="77777777" w:rsidR="00D1086B" w:rsidRPr="00D1086B" w:rsidRDefault="00D1086B" w:rsidP="006B06E3">
      <w:pPr>
        <w:numPr>
          <w:ilvl w:val="0"/>
          <w:numId w:val="405"/>
        </w:numPr>
        <w:suppressAutoHyphens/>
        <w:ind w:left="284" w:hanging="284"/>
        <w:jc w:val="both"/>
        <w:rPr>
          <w:rFonts w:ascii="Tahoma" w:hAnsi="Tahoma" w:cs="Tahoma"/>
        </w:rPr>
      </w:pPr>
      <w:r w:rsidRPr="00D1086B">
        <w:rPr>
          <w:rFonts w:ascii="Tahoma" w:hAnsi="Tahoma" w:cs="Tahoma"/>
        </w:rPr>
        <w:t>Wypisaną kartę gwarancyjną (wzór karty gwarancyjnej stanowi załącznik do SWZ) Wykonawca jest zobowiązany dostarczyć w dacie odbioru końcowego, jako załącznik do protokołu.</w:t>
      </w:r>
    </w:p>
    <w:p w14:paraId="55A31FEC" w14:textId="77777777" w:rsidR="00D1086B" w:rsidRPr="00D1086B" w:rsidRDefault="00D1086B" w:rsidP="006B06E3">
      <w:pPr>
        <w:numPr>
          <w:ilvl w:val="0"/>
          <w:numId w:val="405"/>
        </w:numPr>
        <w:tabs>
          <w:tab w:val="num" w:pos="360"/>
        </w:tabs>
        <w:suppressAutoHyphens/>
        <w:ind w:left="284" w:hanging="284"/>
        <w:jc w:val="both"/>
        <w:rPr>
          <w:rFonts w:ascii="Tahoma" w:hAnsi="Tahoma" w:cs="Tahoma"/>
        </w:rPr>
      </w:pPr>
      <w:r w:rsidRPr="00D1086B">
        <w:rPr>
          <w:rFonts w:ascii="Tahoma" w:hAnsi="Tahoma" w:cs="Tahoma"/>
        </w:rPr>
        <w:t>W ramach udzielonej gwarancji jakości Wykonawca zobowiązuje się do:</w:t>
      </w:r>
    </w:p>
    <w:p w14:paraId="6E0C7D45" w14:textId="77777777" w:rsidR="00D1086B" w:rsidRPr="00D1086B" w:rsidRDefault="00D1086B" w:rsidP="00D1086B">
      <w:pPr>
        <w:numPr>
          <w:ilvl w:val="0"/>
          <w:numId w:val="464"/>
        </w:numPr>
        <w:suppressAutoHyphens/>
        <w:autoSpaceDE w:val="0"/>
        <w:ind w:left="714" w:hanging="357"/>
        <w:jc w:val="both"/>
        <w:rPr>
          <w:rFonts w:ascii="Tahoma" w:hAnsi="Tahoma" w:cs="Tahoma"/>
        </w:rPr>
      </w:pPr>
      <w:r w:rsidRPr="00D1086B">
        <w:rPr>
          <w:rFonts w:ascii="Tahoma" w:hAnsi="Tahoma" w:cs="Tahoma"/>
        </w:rPr>
        <w:t>nieodpłatnego usunięcia wad w ciągu 7 dni licząc od powiadomienia Wykonawcy przez Zamawiającego o wadzie, jeżeli będzie to możliwe technicznie lub w innym wyznaczonym przez Zamawiającego terminie,</w:t>
      </w:r>
    </w:p>
    <w:p w14:paraId="702EA66A" w14:textId="77777777" w:rsidR="00D1086B" w:rsidRPr="00D1086B" w:rsidRDefault="00D1086B" w:rsidP="00D1086B">
      <w:pPr>
        <w:numPr>
          <w:ilvl w:val="0"/>
          <w:numId w:val="464"/>
        </w:numPr>
        <w:suppressAutoHyphens/>
        <w:autoSpaceDE w:val="0"/>
        <w:ind w:left="714" w:hanging="357"/>
        <w:jc w:val="both"/>
        <w:rPr>
          <w:rFonts w:ascii="Tahoma" w:hAnsi="Tahoma" w:cs="Tahoma"/>
        </w:rPr>
      </w:pPr>
      <w:r w:rsidRPr="00D1086B">
        <w:rPr>
          <w:rFonts w:ascii="Tahoma" w:hAnsi="Tahoma" w:cs="Tahoma"/>
        </w:rPr>
        <w:t>w przypadku awarii – stawienia się na wezwanie Zamawiającego w ciągu 24 godzin i usunięcia awarii w trybie pilnym,</w:t>
      </w:r>
    </w:p>
    <w:p w14:paraId="48B33581" w14:textId="77777777" w:rsidR="00D1086B" w:rsidRPr="00D1086B" w:rsidRDefault="00D1086B" w:rsidP="00D1086B">
      <w:pPr>
        <w:numPr>
          <w:ilvl w:val="0"/>
          <w:numId w:val="464"/>
        </w:numPr>
        <w:suppressAutoHyphens/>
        <w:autoSpaceDE w:val="0"/>
        <w:ind w:left="714" w:hanging="357"/>
        <w:jc w:val="both"/>
        <w:rPr>
          <w:rFonts w:ascii="Tahoma" w:hAnsi="Tahoma" w:cs="Tahoma"/>
        </w:rPr>
      </w:pPr>
      <w:r w:rsidRPr="00D1086B">
        <w:rPr>
          <w:rFonts w:ascii="Tahoma" w:hAnsi="Tahoma" w:cs="Tahoma"/>
        </w:rPr>
        <w:t>do usunięcia wad po terminie gwarancji, jeżeli Zamawiający zawiadomił o wadzie przed upływem tego terminu,</w:t>
      </w:r>
    </w:p>
    <w:p w14:paraId="1E187F97" w14:textId="77777777" w:rsidR="00D1086B" w:rsidRPr="00D1086B" w:rsidRDefault="00D1086B" w:rsidP="00D1086B">
      <w:pPr>
        <w:numPr>
          <w:ilvl w:val="0"/>
          <w:numId w:val="464"/>
        </w:numPr>
        <w:suppressAutoHyphens/>
        <w:autoSpaceDE w:val="0"/>
        <w:ind w:left="714" w:hanging="357"/>
        <w:jc w:val="both"/>
        <w:rPr>
          <w:rFonts w:ascii="Tahoma" w:hAnsi="Tahoma" w:cs="Tahoma"/>
        </w:rPr>
      </w:pPr>
      <w:r w:rsidRPr="00D1086B">
        <w:rPr>
          <w:rFonts w:ascii="Tahoma" w:hAnsi="Tahoma" w:cs="Tahoma"/>
        </w:rPr>
        <w:t>obniżenia umówionego wynagrodzenia w razie stwierdzenia, iż wady nie da się usunąć.</w:t>
      </w:r>
    </w:p>
    <w:p w14:paraId="2CE382A6" w14:textId="77777777" w:rsidR="00D1086B" w:rsidRPr="00D1086B" w:rsidRDefault="00D1086B" w:rsidP="006B06E3">
      <w:pPr>
        <w:suppressAutoHyphens/>
        <w:ind w:left="284" w:hanging="284"/>
        <w:jc w:val="both"/>
        <w:rPr>
          <w:rFonts w:ascii="Tahoma" w:hAnsi="Tahoma" w:cs="Tahoma"/>
        </w:rPr>
      </w:pPr>
      <w:r w:rsidRPr="00D1086B">
        <w:rPr>
          <w:rFonts w:ascii="Tahoma" w:hAnsi="Tahoma" w:cs="Tahoma"/>
        </w:rPr>
        <w:t>5.</w:t>
      </w:r>
      <w:r w:rsidRPr="00D1086B">
        <w:rPr>
          <w:rFonts w:ascii="Tahoma" w:hAnsi="Tahoma" w:cs="Tahoma"/>
        </w:rPr>
        <w:tab/>
        <w:t>Zgłoszenie Wykonawcy wady przez Zamawiającego nastąpi pisemnie lub za pomocą poczty elektronicznej na adres e-mail: …………………………………. Usunięcie wady stwierdza się protokołem.</w:t>
      </w:r>
    </w:p>
    <w:p w14:paraId="2F17D606" w14:textId="77777777" w:rsidR="00D1086B" w:rsidRPr="00D1086B" w:rsidRDefault="00D1086B" w:rsidP="006B06E3">
      <w:pPr>
        <w:suppressAutoHyphens/>
        <w:ind w:left="284" w:hanging="284"/>
        <w:jc w:val="both"/>
        <w:rPr>
          <w:rFonts w:ascii="Tahoma" w:hAnsi="Tahoma" w:cs="Tahoma"/>
        </w:rPr>
      </w:pPr>
      <w:r w:rsidRPr="00D1086B">
        <w:rPr>
          <w:rFonts w:ascii="Tahoma" w:hAnsi="Tahoma" w:cs="Tahoma"/>
        </w:rPr>
        <w:t>6.</w:t>
      </w:r>
      <w:r w:rsidRPr="00D1086B">
        <w:rPr>
          <w:rFonts w:ascii="Tahoma" w:hAnsi="Tahoma" w:cs="Tahoma"/>
        </w:rPr>
        <w:tab/>
        <w:t>W przypadku bezskutecznego upływu terminu wyznaczonego na usunięcie wad, Zamawiający może zlecić usunięcie wad osobie trzeciej na koszt i ryzyko Wykonawcy, bez utraty praw wynikających z gwarancji lub rękojmi.</w:t>
      </w:r>
    </w:p>
    <w:p w14:paraId="407A751A" w14:textId="77777777" w:rsidR="00D1086B" w:rsidRPr="00D1086B" w:rsidRDefault="00D1086B" w:rsidP="006B06E3">
      <w:pPr>
        <w:suppressAutoHyphens/>
        <w:ind w:left="284" w:hanging="284"/>
        <w:jc w:val="both"/>
        <w:rPr>
          <w:rFonts w:ascii="Tahoma" w:hAnsi="Tahoma" w:cs="Tahoma"/>
        </w:rPr>
      </w:pPr>
      <w:r w:rsidRPr="00D1086B">
        <w:rPr>
          <w:rFonts w:ascii="Tahoma" w:hAnsi="Tahoma" w:cs="Tahoma"/>
        </w:rPr>
        <w:t>7.</w:t>
      </w:r>
      <w:r w:rsidRPr="00D1086B">
        <w:rPr>
          <w:rFonts w:ascii="Tahoma" w:hAnsi="Tahoma" w:cs="Tahoma"/>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34EB46E1" w14:textId="77777777" w:rsidR="00D1086B" w:rsidRPr="00D1086B" w:rsidRDefault="00D1086B" w:rsidP="006B06E3">
      <w:pPr>
        <w:suppressAutoHyphens/>
        <w:ind w:left="284" w:hanging="284"/>
        <w:jc w:val="both"/>
        <w:rPr>
          <w:rFonts w:ascii="Tahoma" w:hAnsi="Tahoma" w:cs="Tahoma"/>
        </w:rPr>
      </w:pPr>
      <w:r w:rsidRPr="00D1086B">
        <w:rPr>
          <w:rFonts w:ascii="Tahoma" w:hAnsi="Tahoma" w:cs="Tahoma"/>
        </w:rPr>
        <w:t>8.</w:t>
      </w:r>
      <w:r w:rsidRPr="00D1086B">
        <w:rPr>
          <w:rFonts w:ascii="Tahoma" w:hAnsi="Tahoma" w:cs="Tahoma"/>
        </w:rPr>
        <w:tab/>
        <w:t>Dochodzenie praw wynikających z udzielonych przez producenta gwarancji na materiały budowlane i urządzenia spoczywa:</w:t>
      </w:r>
    </w:p>
    <w:p w14:paraId="410AF6D0" w14:textId="77777777" w:rsidR="00D1086B" w:rsidRPr="00D1086B" w:rsidRDefault="00D1086B" w:rsidP="00D1086B">
      <w:pPr>
        <w:numPr>
          <w:ilvl w:val="1"/>
          <w:numId w:val="463"/>
        </w:numPr>
        <w:tabs>
          <w:tab w:val="clear" w:pos="2520"/>
        </w:tabs>
        <w:suppressAutoHyphens/>
        <w:autoSpaceDE w:val="0"/>
        <w:ind w:left="714" w:hanging="357"/>
        <w:jc w:val="both"/>
        <w:rPr>
          <w:rFonts w:ascii="Tahoma" w:hAnsi="Tahoma" w:cs="Tahoma"/>
        </w:rPr>
      </w:pPr>
      <w:r w:rsidRPr="00D1086B">
        <w:rPr>
          <w:rFonts w:ascii="Tahoma" w:hAnsi="Tahoma" w:cs="Tahoma"/>
        </w:rPr>
        <w:t>w okresie gwarancji i rękojmi – na Wykonawcy,</w:t>
      </w:r>
    </w:p>
    <w:p w14:paraId="5CAB5191" w14:textId="77777777" w:rsidR="00D1086B" w:rsidRPr="00D1086B" w:rsidRDefault="00D1086B" w:rsidP="00D1086B">
      <w:pPr>
        <w:numPr>
          <w:ilvl w:val="1"/>
          <w:numId w:val="463"/>
        </w:numPr>
        <w:tabs>
          <w:tab w:val="clear" w:pos="2520"/>
        </w:tabs>
        <w:suppressAutoHyphens/>
        <w:autoSpaceDE w:val="0"/>
        <w:ind w:left="714" w:hanging="357"/>
        <w:jc w:val="both"/>
        <w:rPr>
          <w:rFonts w:ascii="Tahoma" w:hAnsi="Tahoma" w:cs="Tahoma"/>
        </w:rPr>
      </w:pPr>
      <w:r w:rsidRPr="00D1086B">
        <w:rPr>
          <w:rFonts w:ascii="Tahoma" w:hAnsi="Tahoma" w:cs="Tahoma"/>
        </w:rPr>
        <w:t>po okresie gwarancji i rękojmi – na Zamawiającym.</w:t>
      </w:r>
    </w:p>
    <w:p w14:paraId="336516DF" w14:textId="77777777" w:rsidR="00D1086B" w:rsidRPr="00D1086B" w:rsidRDefault="00D1086B" w:rsidP="00394EE4">
      <w:pPr>
        <w:suppressAutoHyphens/>
        <w:autoSpaceDE w:val="0"/>
        <w:ind w:left="284"/>
        <w:jc w:val="both"/>
        <w:rPr>
          <w:rFonts w:ascii="Tahoma" w:hAnsi="Tahoma" w:cs="Tahoma"/>
        </w:rPr>
      </w:pPr>
      <w:r w:rsidRPr="00D1086B">
        <w:rPr>
          <w:rFonts w:ascii="Tahoma" w:hAnsi="Tahoma" w:cs="Tahoma"/>
        </w:rPr>
        <w:t xml:space="preserve">Wykonawca zobowiązuje się do zachowania i udostępnienia dokumentu zakupu produktu (faktury VAT), a Zamawiający – karty gwarancyjnej wydanej przez producenta lub dystrybutora, ważnej z ww. dokumentem zakupu. </w:t>
      </w:r>
    </w:p>
    <w:p w14:paraId="482B31C4" w14:textId="77777777" w:rsidR="00D1086B" w:rsidRPr="00D1086B" w:rsidRDefault="00D1086B" w:rsidP="006B06E3">
      <w:pPr>
        <w:suppressAutoHyphens/>
        <w:ind w:left="284" w:hanging="284"/>
        <w:jc w:val="both"/>
        <w:rPr>
          <w:rFonts w:ascii="Tahoma" w:hAnsi="Tahoma" w:cs="Tahoma"/>
        </w:rPr>
      </w:pPr>
      <w:r w:rsidRPr="00D1086B">
        <w:rPr>
          <w:rFonts w:ascii="Tahoma" w:hAnsi="Tahoma" w:cs="Tahoma"/>
        </w:rPr>
        <w:t>9.</w:t>
      </w:r>
      <w:r w:rsidRPr="00D1086B">
        <w:rPr>
          <w:rFonts w:ascii="Tahoma" w:hAnsi="Tahoma" w:cs="Tahoma"/>
        </w:rPr>
        <w:tab/>
        <w:t>Wykonawca jest odpowiedzialny za wszelkie szkody i straty, które spowodował w czasie prac nad usunięciem wady.</w:t>
      </w:r>
    </w:p>
    <w:p w14:paraId="3C21145B" w14:textId="77777777" w:rsidR="00D1086B" w:rsidRPr="00D1086B" w:rsidRDefault="00D1086B" w:rsidP="006B06E3">
      <w:pPr>
        <w:suppressAutoHyphens/>
        <w:ind w:left="284" w:hanging="284"/>
        <w:jc w:val="both"/>
        <w:rPr>
          <w:rFonts w:ascii="Tahoma" w:hAnsi="Tahoma" w:cs="Tahoma"/>
        </w:rPr>
      </w:pPr>
      <w:r w:rsidRPr="00D1086B">
        <w:rPr>
          <w:rFonts w:ascii="Tahoma" w:hAnsi="Tahoma" w:cs="Tahoma"/>
        </w:rPr>
        <w:t>10.</w:t>
      </w:r>
      <w:r w:rsidRPr="00D1086B">
        <w:rPr>
          <w:rFonts w:ascii="Tahoma" w:hAnsi="Tahoma" w:cs="Tahoma"/>
        </w:rPr>
        <w:tab/>
        <w:t>Strony dokonają corocznych przeglądów gwarancyjnych, a stwierdzone wówczas usterki lub wady Wykonawca usunie niezwłocznie w ramach gwarancji.</w:t>
      </w:r>
    </w:p>
    <w:p w14:paraId="5C16ACF7" w14:textId="77777777" w:rsidR="00D1086B" w:rsidRPr="00D1086B" w:rsidRDefault="00D1086B" w:rsidP="006B06E3">
      <w:pPr>
        <w:suppressAutoHyphens/>
        <w:ind w:left="284" w:hanging="284"/>
        <w:jc w:val="both"/>
        <w:rPr>
          <w:rFonts w:ascii="Tahoma" w:hAnsi="Tahoma" w:cs="Tahoma"/>
        </w:rPr>
      </w:pPr>
      <w:r w:rsidRPr="00D1086B">
        <w:rPr>
          <w:rFonts w:ascii="Tahoma" w:hAnsi="Tahoma" w:cs="Tahoma"/>
        </w:rPr>
        <w:t>11.</w:t>
      </w:r>
      <w:r w:rsidRPr="00D1086B">
        <w:rPr>
          <w:rFonts w:ascii="Tahoma" w:hAnsi="Tahoma" w:cs="Tahoma"/>
        </w:rPr>
        <w:tab/>
        <w:t>Niezależnie od uprawnień z tytułu udzielonej gwarancji jakości, Zamawiający może wykonywać uprawnienia z tytułu rękojmi za wady fizyczne przedmiotu umowy.</w:t>
      </w:r>
    </w:p>
    <w:p w14:paraId="6CF66BA0" w14:textId="77777777" w:rsidR="00D1086B" w:rsidRPr="00D1086B" w:rsidRDefault="00D1086B" w:rsidP="006B06E3">
      <w:pPr>
        <w:suppressAutoHyphens/>
        <w:ind w:left="284" w:hanging="284"/>
        <w:jc w:val="both"/>
        <w:rPr>
          <w:rFonts w:ascii="Tahoma" w:hAnsi="Tahoma" w:cs="Tahoma"/>
        </w:rPr>
      </w:pPr>
      <w:r w:rsidRPr="00D1086B">
        <w:rPr>
          <w:rFonts w:ascii="Tahoma" w:hAnsi="Tahoma" w:cs="Tahoma"/>
        </w:rPr>
        <w:t>12.</w:t>
      </w:r>
      <w:r w:rsidRPr="00D1086B">
        <w:rPr>
          <w:rFonts w:ascii="Tahoma" w:hAnsi="Tahoma" w:cs="Tahoma"/>
        </w:rPr>
        <w:tab/>
        <w:t>Na podstawie art. 558 § 1 Kodeksu cywilnego termin rękojmi za wady wynosi 60 miesięcy licząc od dnia podpisania protokołu odbioru końcowego. Okres rękojmi w przypadku odbioru warunkowego zaczyna się w dniu usunięcia wad.</w:t>
      </w:r>
    </w:p>
    <w:p w14:paraId="448BC88B" w14:textId="77777777" w:rsidR="00D1086B" w:rsidRPr="00D1086B" w:rsidRDefault="00D1086B" w:rsidP="00D1086B">
      <w:pPr>
        <w:jc w:val="center"/>
        <w:rPr>
          <w:rFonts w:ascii="Tahoma" w:hAnsi="Tahoma" w:cs="Tahoma"/>
          <w:b/>
        </w:rPr>
      </w:pPr>
    </w:p>
    <w:p w14:paraId="41995A3B" w14:textId="77777777" w:rsidR="00D1086B" w:rsidRPr="00D1086B" w:rsidRDefault="00D1086B" w:rsidP="00D1086B">
      <w:pPr>
        <w:jc w:val="center"/>
        <w:rPr>
          <w:rFonts w:ascii="Tahoma" w:hAnsi="Tahoma" w:cs="Tahoma"/>
          <w:b/>
        </w:rPr>
      </w:pPr>
      <w:r w:rsidRPr="00D1086B">
        <w:rPr>
          <w:rFonts w:ascii="Tahoma" w:hAnsi="Tahoma" w:cs="Tahoma"/>
          <w:b/>
        </w:rPr>
        <w:t>§ 11.</w:t>
      </w:r>
    </w:p>
    <w:p w14:paraId="33276C31" w14:textId="77777777" w:rsidR="00D1086B" w:rsidRPr="00D1086B" w:rsidRDefault="00D1086B" w:rsidP="00D1086B">
      <w:pPr>
        <w:jc w:val="center"/>
        <w:rPr>
          <w:rFonts w:ascii="Tahoma" w:hAnsi="Tahoma" w:cs="Tahoma"/>
          <w:b/>
        </w:rPr>
      </w:pPr>
      <w:r w:rsidRPr="00D1086B">
        <w:rPr>
          <w:rFonts w:ascii="Tahoma" w:hAnsi="Tahoma" w:cs="Tahoma"/>
          <w:b/>
        </w:rPr>
        <w:t>Kary umowne</w:t>
      </w:r>
    </w:p>
    <w:p w14:paraId="0A6E56B7" w14:textId="77777777" w:rsidR="00D1086B" w:rsidRPr="00D1086B" w:rsidRDefault="00D1086B" w:rsidP="006B06E3">
      <w:pPr>
        <w:numPr>
          <w:ilvl w:val="0"/>
          <w:numId w:val="408"/>
        </w:numPr>
        <w:autoSpaceDE w:val="0"/>
        <w:ind w:left="284" w:hanging="284"/>
        <w:jc w:val="both"/>
        <w:rPr>
          <w:rFonts w:ascii="Tahoma" w:hAnsi="Tahoma" w:cs="Tahoma"/>
        </w:rPr>
      </w:pPr>
      <w:r w:rsidRPr="00D1086B">
        <w:rPr>
          <w:rFonts w:ascii="Tahoma" w:hAnsi="Tahoma" w:cs="Tahoma"/>
        </w:rPr>
        <w:t>Strony ustalają odpowiedzialność odszkodowawczą w formie kar umownych z następujących tytułów i w podanych wysokościach, z zastrzeżeniem postanowienia ust. 3:</w:t>
      </w:r>
    </w:p>
    <w:p w14:paraId="460165D3" w14:textId="77777777" w:rsidR="00D1086B" w:rsidRPr="00D1086B" w:rsidRDefault="00D1086B" w:rsidP="006B06E3">
      <w:pPr>
        <w:suppressAutoHyphens/>
        <w:ind w:left="567" w:hanging="283"/>
        <w:jc w:val="both"/>
        <w:rPr>
          <w:rFonts w:ascii="Tahoma" w:hAnsi="Tahoma" w:cs="Tahoma"/>
        </w:rPr>
      </w:pPr>
      <w:r w:rsidRPr="00D1086B">
        <w:rPr>
          <w:rFonts w:ascii="Tahoma" w:hAnsi="Tahoma" w:cs="Tahoma"/>
        </w:rPr>
        <w:t>1)</w:t>
      </w:r>
      <w:r w:rsidRPr="00D1086B">
        <w:rPr>
          <w:rFonts w:ascii="Tahoma" w:hAnsi="Tahoma" w:cs="Tahoma"/>
        </w:rPr>
        <w:tab/>
        <w:t>Wykonawca zapłaci Zamawiającemu kary umowne:</w:t>
      </w:r>
    </w:p>
    <w:p w14:paraId="3EAC2419" w14:textId="77777777" w:rsidR="00D1086B" w:rsidRPr="00D1086B" w:rsidRDefault="00D1086B" w:rsidP="006B06E3">
      <w:pPr>
        <w:numPr>
          <w:ilvl w:val="0"/>
          <w:numId w:val="407"/>
        </w:numPr>
        <w:suppressAutoHyphens/>
        <w:ind w:left="851" w:hanging="284"/>
        <w:jc w:val="both"/>
        <w:rPr>
          <w:rFonts w:ascii="Tahoma" w:hAnsi="Tahoma" w:cs="Tahoma"/>
        </w:rPr>
      </w:pPr>
      <w:r w:rsidRPr="00D1086B">
        <w:rPr>
          <w:rFonts w:ascii="Tahoma" w:hAnsi="Tahoma" w:cs="Tahoma"/>
        </w:rPr>
        <w:t>za zwłokę w wykonaniu całego przedmiotu umowy w stosunku do terminu określonego w § 3 ust. 1 – w wysokości 0,2 % wynagrodzenia brutto, o którym mowa w § 7 ust. 1 umowy, za każdy dzień zwłoki,</w:t>
      </w:r>
    </w:p>
    <w:p w14:paraId="6CF1A1C1" w14:textId="77777777" w:rsidR="00D1086B" w:rsidRPr="00D1086B" w:rsidRDefault="00D1086B" w:rsidP="006B06E3">
      <w:pPr>
        <w:numPr>
          <w:ilvl w:val="0"/>
          <w:numId w:val="407"/>
        </w:numPr>
        <w:suppressAutoHyphens/>
        <w:ind w:left="851" w:hanging="284"/>
        <w:jc w:val="both"/>
        <w:rPr>
          <w:rFonts w:ascii="Tahoma" w:hAnsi="Tahoma" w:cs="Tahoma"/>
        </w:rPr>
      </w:pPr>
      <w:r w:rsidRPr="00D1086B">
        <w:rPr>
          <w:rFonts w:ascii="Tahoma" w:hAnsi="Tahoma" w:cs="Tahoma"/>
        </w:rPr>
        <w:t>za zwłokę w usunięciu wad stwierdzonych przy odbiorze lub ujawnionych w okresie gwarancji lub rękojmi – w wysokości 0,1% wynagrodzenia brutto, o którym mowa w § 7 ust. 1 umowy, za każdy dzień zwłoki liczony od dnia wyznaczonego na usunięcie wad,</w:t>
      </w:r>
    </w:p>
    <w:p w14:paraId="0CD75EAE" w14:textId="77777777" w:rsidR="00D1086B" w:rsidRPr="00D1086B" w:rsidRDefault="00D1086B" w:rsidP="006B06E3">
      <w:pPr>
        <w:numPr>
          <w:ilvl w:val="0"/>
          <w:numId w:val="407"/>
        </w:numPr>
        <w:suppressAutoHyphens/>
        <w:ind w:left="851" w:hanging="284"/>
        <w:jc w:val="both"/>
        <w:rPr>
          <w:rFonts w:ascii="Tahoma" w:hAnsi="Tahoma" w:cs="Tahoma"/>
        </w:rPr>
      </w:pPr>
      <w:r w:rsidRPr="00D1086B">
        <w:rPr>
          <w:rFonts w:ascii="Tahoma" w:hAnsi="Tahoma" w:cs="Tahoma"/>
        </w:rPr>
        <w:t>za niewypełnienie obowiązku określonego w § 9 ust. 9 – w pełnej wysokości zabezpieczenia należytego wykonania umowy, o którym mowa w § 9 ust. 1 umowy,</w:t>
      </w:r>
    </w:p>
    <w:p w14:paraId="3D57EC8A" w14:textId="4429822D" w:rsidR="00D1086B" w:rsidRPr="00D1086B" w:rsidRDefault="00D1086B" w:rsidP="006B06E3">
      <w:pPr>
        <w:numPr>
          <w:ilvl w:val="0"/>
          <w:numId w:val="407"/>
        </w:numPr>
        <w:suppressAutoHyphens/>
        <w:ind w:left="851" w:hanging="284"/>
        <w:jc w:val="both"/>
        <w:rPr>
          <w:rFonts w:ascii="Tahoma" w:hAnsi="Tahoma" w:cs="Tahoma"/>
        </w:rPr>
      </w:pPr>
      <w:r w:rsidRPr="00D1086B">
        <w:rPr>
          <w:rFonts w:ascii="Tahoma" w:hAnsi="Tahoma" w:cs="Tahoma"/>
        </w:rPr>
        <w:t xml:space="preserve">za odstąpienie od umowy z przyczyn zależnych od Wykonawcy a niezależnych od Zamawiającego – w wysokości 20 % wynagrodzenia brutto, o którym mowa w § 7 ust. 1 </w:t>
      </w:r>
      <w:r w:rsidR="00285BD2">
        <w:rPr>
          <w:rFonts w:ascii="Tahoma" w:hAnsi="Tahoma" w:cs="Tahoma"/>
        </w:rPr>
        <w:t>u</w:t>
      </w:r>
      <w:r w:rsidRPr="00D1086B">
        <w:rPr>
          <w:rFonts w:ascii="Tahoma" w:hAnsi="Tahoma" w:cs="Tahoma"/>
        </w:rPr>
        <w:t>mowy,</w:t>
      </w:r>
    </w:p>
    <w:p w14:paraId="711A2DDE" w14:textId="77777777" w:rsidR="00D1086B" w:rsidRPr="00D1086B" w:rsidRDefault="00D1086B" w:rsidP="006B06E3">
      <w:pPr>
        <w:numPr>
          <w:ilvl w:val="0"/>
          <w:numId w:val="407"/>
        </w:numPr>
        <w:suppressAutoHyphens/>
        <w:ind w:left="851" w:hanging="284"/>
        <w:jc w:val="both"/>
        <w:rPr>
          <w:rFonts w:ascii="Tahoma" w:hAnsi="Tahoma" w:cs="Tahoma"/>
        </w:rPr>
      </w:pPr>
      <w:r w:rsidRPr="00D1086B">
        <w:rPr>
          <w:rFonts w:ascii="Tahoma" w:hAnsi="Tahoma" w:cs="Tahoma"/>
        </w:rPr>
        <w:t>za brak zapłaty wynagrodzenia należnego Podwykonawcom lub dalszym Podwykonawcom - w wysokości 0,5% wynagrodzenia brutto, o którym mowa w § 7 ust. 1 umowy, za każdą niezapłaconą fakturę,</w:t>
      </w:r>
    </w:p>
    <w:p w14:paraId="145E7F48" w14:textId="77777777" w:rsidR="00D1086B" w:rsidRPr="00D1086B" w:rsidRDefault="00D1086B" w:rsidP="006B06E3">
      <w:pPr>
        <w:numPr>
          <w:ilvl w:val="0"/>
          <w:numId w:val="407"/>
        </w:numPr>
        <w:suppressAutoHyphens/>
        <w:ind w:left="851" w:hanging="284"/>
        <w:jc w:val="both"/>
        <w:rPr>
          <w:rFonts w:ascii="Tahoma" w:hAnsi="Tahoma" w:cs="Tahoma"/>
        </w:rPr>
      </w:pPr>
      <w:r w:rsidRPr="00D1086B">
        <w:rPr>
          <w:rFonts w:ascii="Tahoma" w:hAnsi="Tahoma" w:cs="Tahoma"/>
        </w:rPr>
        <w:t>za nieterminową zapłatę wynagrodzenia należnego Podwykonawcom lub dalszym Podwykonawcom – w wysokości 0,1% wynagrodzenia brutto, o którym mowa w § 7 ust. 1 umowy, za każdy dzień zwłoki,</w:t>
      </w:r>
    </w:p>
    <w:p w14:paraId="0845BAB6" w14:textId="77777777" w:rsidR="00D1086B" w:rsidRPr="00D1086B" w:rsidRDefault="00D1086B" w:rsidP="006B06E3">
      <w:pPr>
        <w:numPr>
          <w:ilvl w:val="0"/>
          <w:numId w:val="407"/>
        </w:numPr>
        <w:suppressAutoHyphens/>
        <w:ind w:left="851" w:hanging="284"/>
        <w:jc w:val="both"/>
        <w:rPr>
          <w:rFonts w:ascii="Tahoma" w:hAnsi="Tahoma" w:cs="Tahoma"/>
        </w:rPr>
      </w:pPr>
      <w:r w:rsidRPr="00D1086B">
        <w:rPr>
          <w:rFonts w:ascii="Tahoma" w:hAnsi="Tahoma" w:cs="Tahoma"/>
        </w:rPr>
        <w:t>za nieprzedłożenie do zaakceptowania projektu umowy o podwykonawstwo, której przedmiotem są roboty budowlane, lub projektu jej zmiany - w wysokości 0,5% wynagrodzenia brutto, o którym mowa w § 7 ust. 1 umowy,</w:t>
      </w:r>
    </w:p>
    <w:p w14:paraId="76188B84" w14:textId="77777777" w:rsidR="00D1086B" w:rsidRPr="00D1086B" w:rsidRDefault="00D1086B" w:rsidP="006B06E3">
      <w:pPr>
        <w:numPr>
          <w:ilvl w:val="0"/>
          <w:numId w:val="407"/>
        </w:numPr>
        <w:suppressAutoHyphens/>
        <w:ind w:left="851" w:hanging="284"/>
        <w:jc w:val="both"/>
        <w:rPr>
          <w:rFonts w:ascii="Tahoma" w:hAnsi="Tahoma" w:cs="Tahoma"/>
        </w:rPr>
      </w:pPr>
      <w:r w:rsidRPr="00D1086B">
        <w:rPr>
          <w:rFonts w:ascii="Tahoma" w:hAnsi="Tahoma" w:cs="Tahoma"/>
        </w:rPr>
        <w:t>za nieprzedłożenie poświadczonej za zgodność z oryginałem kopii umowy o podwykonawstwo lub jej zmiany - w wysokości 0,5% wynagrodzenia brutto, o którym mowa w § 7 ust. 1 umowy,</w:t>
      </w:r>
    </w:p>
    <w:p w14:paraId="26AD3806" w14:textId="77777777" w:rsidR="00D1086B" w:rsidRPr="00D1086B" w:rsidRDefault="00D1086B" w:rsidP="006B06E3">
      <w:pPr>
        <w:numPr>
          <w:ilvl w:val="0"/>
          <w:numId w:val="407"/>
        </w:numPr>
        <w:suppressAutoHyphens/>
        <w:ind w:left="851" w:hanging="284"/>
        <w:jc w:val="both"/>
        <w:rPr>
          <w:rFonts w:ascii="Tahoma" w:hAnsi="Tahoma" w:cs="Tahoma"/>
        </w:rPr>
      </w:pPr>
      <w:r w:rsidRPr="00D1086B">
        <w:rPr>
          <w:rFonts w:ascii="Tahoma" w:hAnsi="Tahoma" w:cs="Tahoma"/>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16 - w wysokości 0,5% wynagrodzenia brutto, o którym mowa w § 7 ust. 1 umowy,</w:t>
      </w:r>
    </w:p>
    <w:p w14:paraId="5E4AF566" w14:textId="255941DE" w:rsidR="00D1086B" w:rsidRPr="00D1086B" w:rsidRDefault="00D1086B" w:rsidP="006B06E3">
      <w:pPr>
        <w:numPr>
          <w:ilvl w:val="0"/>
          <w:numId w:val="407"/>
        </w:numPr>
        <w:suppressAutoHyphens/>
        <w:ind w:left="851" w:hanging="284"/>
        <w:jc w:val="both"/>
        <w:rPr>
          <w:rFonts w:ascii="Tahoma" w:hAnsi="Tahoma" w:cs="Tahoma"/>
        </w:rPr>
      </w:pPr>
      <w:r w:rsidRPr="00D1086B">
        <w:rPr>
          <w:rFonts w:ascii="Tahoma" w:hAnsi="Tahoma" w:cs="Tahoma"/>
        </w:rPr>
        <w:t xml:space="preserve">w przypadku niedostarczenia dokumentu potwierdzającego przedłużenie lub zawarcie nowej umowy ubezpieczenia, o którym mowa w § 4 ust. 2 pkt 2, Wykonawca będzie zobowiązany do zapłaty Zamawiającemu kary umownej w wysokości 100,00 zł za każdy dzień </w:t>
      </w:r>
      <w:r w:rsidR="00285BD2" w:rsidRPr="0069120D">
        <w:rPr>
          <w:rFonts w:ascii="Tahoma" w:hAnsi="Tahoma" w:cs="Tahoma"/>
        </w:rPr>
        <w:t xml:space="preserve">zwłoki </w:t>
      </w:r>
      <w:r w:rsidRPr="00D1086B">
        <w:rPr>
          <w:rFonts w:ascii="Tahoma" w:hAnsi="Tahoma" w:cs="Tahoma"/>
        </w:rPr>
        <w:t>w dostarczeniu,</w:t>
      </w:r>
    </w:p>
    <w:p w14:paraId="7CB5453C" w14:textId="77777777" w:rsidR="00D1086B" w:rsidRPr="00D1086B" w:rsidRDefault="00D1086B" w:rsidP="006B06E3">
      <w:pPr>
        <w:numPr>
          <w:ilvl w:val="0"/>
          <w:numId w:val="407"/>
        </w:numPr>
        <w:suppressAutoHyphens/>
        <w:ind w:left="851" w:hanging="284"/>
        <w:jc w:val="both"/>
        <w:rPr>
          <w:rFonts w:ascii="Tahoma" w:hAnsi="Tahoma" w:cs="Tahoma"/>
        </w:rPr>
      </w:pPr>
      <w:r w:rsidRPr="00D1086B">
        <w:rPr>
          <w:rFonts w:ascii="Tahoma" w:hAnsi="Tahoma" w:cs="Tahoma"/>
        </w:rPr>
        <w:t xml:space="preserve">jeżeli </w:t>
      </w:r>
      <w:r w:rsidRPr="00D1086B">
        <w:rPr>
          <w:rFonts w:ascii="Tahoma" w:hAnsi="Tahoma" w:cs="Tahoma"/>
          <w:bCs/>
        </w:rPr>
        <w:t xml:space="preserve">Wykonawca powierzy wykonywanie czynności osobie niezatrudnionej na umowę o pracę, (dot. osób </w:t>
      </w:r>
      <w:r w:rsidRPr="00D1086B">
        <w:rPr>
          <w:rFonts w:ascii="Tahoma" w:hAnsi="Tahoma" w:cs="Tahoma"/>
        </w:rPr>
        <w:t>przeznaczonych do realizacji zamówienia w zakresie czynności wskazanych w rozdz. V SWZ) – w wysokości 500,00 zł, za każdy stwierdzony przypadek,</w:t>
      </w:r>
    </w:p>
    <w:p w14:paraId="512E0050" w14:textId="77777777" w:rsidR="00D1086B" w:rsidRPr="00D1086B" w:rsidRDefault="00D1086B" w:rsidP="006B06E3">
      <w:pPr>
        <w:numPr>
          <w:ilvl w:val="0"/>
          <w:numId w:val="407"/>
        </w:numPr>
        <w:suppressAutoHyphens/>
        <w:ind w:left="851" w:hanging="284"/>
        <w:jc w:val="both"/>
        <w:rPr>
          <w:rFonts w:ascii="Tahoma" w:hAnsi="Tahoma" w:cs="Tahoma"/>
        </w:rPr>
      </w:pPr>
      <w:r w:rsidRPr="00D1086B">
        <w:rPr>
          <w:rFonts w:ascii="Tahoma" w:hAnsi="Tahoma" w:cs="Tahoma"/>
        </w:rPr>
        <w:t>nieprzedłożenie Zamawiającemu zaktualizowanej listy pracowników przeznaczonych do realizacji zamówienia, zatrudnionych na umowę o pracę wraz z poświadczonymi za zgodność z oryginałem kopiami umów o pracę, zgodnie z § 4 ust. 3 niniejszej umowy – w wysokości 200,00 zł za każdy dzień zwłoki,</w:t>
      </w:r>
    </w:p>
    <w:p w14:paraId="6CCEDE18" w14:textId="77777777" w:rsidR="00D1086B" w:rsidRPr="00D1086B" w:rsidRDefault="00D1086B" w:rsidP="006B06E3">
      <w:pPr>
        <w:numPr>
          <w:ilvl w:val="0"/>
          <w:numId w:val="407"/>
        </w:numPr>
        <w:suppressAutoHyphens/>
        <w:ind w:left="851" w:hanging="284"/>
        <w:jc w:val="both"/>
        <w:rPr>
          <w:rFonts w:ascii="Tahoma" w:hAnsi="Tahoma" w:cs="Tahoma"/>
        </w:rPr>
      </w:pPr>
      <w:r w:rsidRPr="00D1086B">
        <w:rPr>
          <w:rFonts w:ascii="Tahoma" w:hAnsi="Tahoma" w:cs="Tahoma"/>
        </w:rPr>
        <w:t>nieprzedłożenie Zamawiającemu wykazu floty pojazdów użytkowanych przy wykonywaniu zamówienia (ilość, nr rejestracyjny pojazdu z wskazaniem (%) udziału pojazdów elektrycznych lub pojazdów napędzanych gazem ziemnym) – w wysokości 500,00 zł za każdy dzień zwłoki,</w:t>
      </w:r>
    </w:p>
    <w:p w14:paraId="572B212C" w14:textId="77777777" w:rsidR="00D1086B" w:rsidRPr="00D1086B" w:rsidRDefault="00D1086B" w:rsidP="006B06E3">
      <w:pPr>
        <w:numPr>
          <w:ilvl w:val="0"/>
          <w:numId w:val="407"/>
        </w:numPr>
        <w:suppressAutoHyphens/>
        <w:ind w:left="851" w:hanging="284"/>
        <w:jc w:val="both"/>
        <w:rPr>
          <w:rFonts w:ascii="Tahoma" w:hAnsi="Tahoma" w:cs="Tahoma"/>
        </w:rPr>
      </w:pPr>
      <w:r w:rsidRPr="00D1086B">
        <w:rPr>
          <w:rFonts w:ascii="Tahoma" w:hAnsi="Tahoma" w:cs="Tahoma"/>
        </w:rPr>
        <w:t>każdy stwierdzony przypadek, kiedy Wykonawca do realizacji umowy nie używa wymaganej ilości pojazdów elektrycznych lub pojazdów napędzanych gazem ziemnym (wg ustawy z dnia 11.01.2018 r. o elektromobilności i paliwach alternatywnych (tekst jednolity Dz.U. z 2021 r. poz. 110 ze zm.)) – w wysokości 500,00 zł, jednokrotnie w ciągu doby dla tego pojazdu. W pierwszej kolejności przy realizacji umowy winny być wykorzystywane pojazdy elektryczne lub pojazdy napędzane gazem ziemnym. Podczas czynności kontrolnych ten fakt będzie uwzględniany,</w:t>
      </w:r>
    </w:p>
    <w:p w14:paraId="2CA488E6" w14:textId="77777777" w:rsidR="00D1086B" w:rsidRPr="00D1086B" w:rsidRDefault="00D1086B" w:rsidP="006B06E3">
      <w:pPr>
        <w:numPr>
          <w:ilvl w:val="0"/>
          <w:numId w:val="407"/>
        </w:numPr>
        <w:suppressAutoHyphens/>
        <w:ind w:left="851" w:hanging="284"/>
        <w:jc w:val="both"/>
        <w:rPr>
          <w:rFonts w:ascii="Tahoma" w:hAnsi="Tahoma" w:cs="Tahoma"/>
        </w:rPr>
      </w:pPr>
      <w:r w:rsidRPr="00D1086B">
        <w:rPr>
          <w:rFonts w:ascii="Tahoma" w:hAnsi="Tahoma" w:cs="Tahoma"/>
        </w:rPr>
        <w:t>nieprzedłożenie Zamawiającemu w ramach czynności kontrolnych pisemnego oświadczenia o wykorzystywanej flocie pojazdów przy realizacji zadań zleconych niniejszą umową, które zawierać będzie informację na temat łącznej ilości pojazdów, w tym łącznej ilości pojazdów określonych ustawą o elektromobilności i paliwach alternatywnych, wraz z informacją w zakresie numeru rejestracyjnego - w wysokości 500,00 zł za każdy dzień zwłoki,</w:t>
      </w:r>
    </w:p>
    <w:p w14:paraId="3F24B952" w14:textId="77777777" w:rsidR="00D1086B" w:rsidRPr="00D1086B" w:rsidRDefault="00D1086B" w:rsidP="006B06E3">
      <w:pPr>
        <w:numPr>
          <w:ilvl w:val="0"/>
          <w:numId w:val="407"/>
        </w:numPr>
        <w:suppressAutoHyphens/>
        <w:ind w:left="851" w:hanging="284"/>
        <w:jc w:val="both"/>
        <w:rPr>
          <w:rFonts w:ascii="Tahoma" w:hAnsi="Tahoma" w:cs="Tahoma"/>
        </w:rPr>
      </w:pPr>
      <w:r w:rsidRPr="00D1086B">
        <w:rPr>
          <w:rFonts w:ascii="Tahoma" w:hAnsi="Tahoma" w:cs="Tahoma"/>
        </w:rPr>
        <w:t xml:space="preserve">za zwłokę w wykonaniu każdego z elementów wyszczególnionych w harmonogramie rzeczowo-finansowym w wysokości 0,02% wynagrodzenia brutto, o którym mowa w </w:t>
      </w:r>
      <w:r w:rsidRPr="00D1086B">
        <w:rPr>
          <w:rFonts w:ascii="Tahoma" w:hAnsi="Tahoma" w:cs="Tahoma"/>
          <w:bCs/>
        </w:rPr>
        <w:t>§ 7 ust. 1 umowy, za każdy dzień zwłoki w stosunku do każdego z terminów.</w:t>
      </w:r>
    </w:p>
    <w:p w14:paraId="7EE6497D" w14:textId="77777777" w:rsidR="00D1086B" w:rsidRPr="00D1086B" w:rsidRDefault="00D1086B" w:rsidP="006B06E3">
      <w:pPr>
        <w:tabs>
          <w:tab w:val="left" w:pos="567"/>
        </w:tabs>
        <w:suppressAutoHyphens/>
        <w:ind w:left="567" w:hanging="283"/>
        <w:jc w:val="both"/>
        <w:rPr>
          <w:rFonts w:ascii="Tahoma" w:hAnsi="Tahoma" w:cs="Tahoma"/>
        </w:rPr>
      </w:pPr>
      <w:r w:rsidRPr="00D1086B">
        <w:rPr>
          <w:rFonts w:ascii="Tahoma" w:hAnsi="Tahoma" w:cs="Tahoma"/>
        </w:rPr>
        <w:t>2)</w:t>
      </w:r>
      <w:r w:rsidRPr="00D1086B">
        <w:rPr>
          <w:rFonts w:ascii="Tahoma" w:hAnsi="Tahoma" w:cs="Tahoma"/>
        </w:rPr>
        <w:tab/>
        <w:t>Zamawiający zapłaci Wykonawcy kary umowne:</w:t>
      </w:r>
    </w:p>
    <w:p w14:paraId="639E4448" w14:textId="77777777" w:rsidR="00D1086B" w:rsidRPr="00D1086B" w:rsidRDefault="00D1086B" w:rsidP="006B06E3">
      <w:pPr>
        <w:ind w:left="851" w:hanging="284"/>
        <w:jc w:val="both"/>
        <w:rPr>
          <w:rFonts w:ascii="Tahoma" w:hAnsi="Tahoma" w:cs="Tahoma"/>
        </w:rPr>
      </w:pPr>
      <w:r w:rsidRPr="00D1086B">
        <w:rPr>
          <w:rFonts w:ascii="Tahoma" w:hAnsi="Tahoma" w:cs="Tahoma"/>
        </w:rPr>
        <w:t>a)</w:t>
      </w:r>
      <w:r w:rsidRPr="00D1086B">
        <w:rPr>
          <w:rFonts w:ascii="Tahoma" w:hAnsi="Tahoma" w:cs="Tahoma"/>
        </w:rPr>
        <w:tab/>
        <w:t>za odstąpienie od umowy z przyczyn zawinionych przez Zamawiającego innych niż wskazane w art. 456 ust. 1 pkt 1)-2) ustawy Prawo zamówień publicznych – w wysokości 10% wynagrodzenia brutto, o którym mowa w § 7 ust. 1 umowy,</w:t>
      </w:r>
    </w:p>
    <w:p w14:paraId="49AE725F" w14:textId="77777777" w:rsidR="00D1086B" w:rsidRPr="00D1086B" w:rsidRDefault="00D1086B" w:rsidP="006B06E3">
      <w:pPr>
        <w:ind w:left="851" w:hanging="284"/>
        <w:jc w:val="both"/>
        <w:rPr>
          <w:rFonts w:ascii="Tahoma" w:hAnsi="Tahoma" w:cs="Tahoma"/>
        </w:rPr>
      </w:pPr>
      <w:r w:rsidRPr="00D1086B">
        <w:rPr>
          <w:rFonts w:ascii="Tahoma" w:hAnsi="Tahoma" w:cs="Tahoma"/>
        </w:rPr>
        <w:t>b)</w:t>
      </w:r>
      <w:r w:rsidRPr="00D1086B">
        <w:rPr>
          <w:rFonts w:ascii="Tahoma" w:hAnsi="Tahoma" w:cs="Tahoma"/>
        </w:rPr>
        <w:tab/>
        <w:t>za zwłokę w przekazaniu terenu budowy w terminie określonym w § 4 ust. 1 pkt 2 umowy – w wysokości 0,1% wynagrodzenia brutto, o którym mowa w § 7 ust. 1 umowy, za każdy dzień zwłoki,</w:t>
      </w:r>
    </w:p>
    <w:p w14:paraId="446675C9" w14:textId="77777777" w:rsidR="00D1086B" w:rsidRPr="00D1086B" w:rsidRDefault="00D1086B" w:rsidP="006B06E3">
      <w:pPr>
        <w:ind w:left="851" w:hanging="284"/>
        <w:jc w:val="both"/>
        <w:rPr>
          <w:rFonts w:ascii="Tahoma" w:hAnsi="Tahoma" w:cs="Tahoma"/>
        </w:rPr>
      </w:pPr>
      <w:r w:rsidRPr="00D1086B">
        <w:rPr>
          <w:rFonts w:ascii="Tahoma" w:hAnsi="Tahoma" w:cs="Tahoma"/>
        </w:rPr>
        <w:t>c)</w:t>
      </w:r>
      <w:r w:rsidRPr="00D1086B">
        <w:rPr>
          <w:rFonts w:ascii="Tahoma" w:hAnsi="Tahoma" w:cs="Tahoma"/>
        </w:rPr>
        <w:tab/>
        <w:t>za zwłokę w rozpoczęciu lub zakończeniu odbioru końcowego robót w terminach określonych w § 8 ust. 5 umowy – w wysokości 0,1% wynagrodzenia brutto, o którym mowa w § 7 ust. 1 umowy, za każdy dzień zwłoki.</w:t>
      </w:r>
    </w:p>
    <w:p w14:paraId="29C1809B" w14:textId="77777777" w:rsidR="00D1086B" w:rsidRPr="00D1086B" w:rsidRDefault="00D1086B" w:rsidP="00D1086B">
      <w:pPr>
        <w:numPr>
          <w:ilvl w:val="0"/>
          <w:numId w:val="406"/>
        </w:numPr>
        <w:suppressAutoHyphens/>
        <w:ind w:left="284" w:hanging="284"/>
        <w:jc w:val="both"/>
        <w:rPr>
          <w:rFonts w:ascii="Tahoma" w:hAnsi="Tahoma" w:cs="Tahoma"/>
        </w:rPr>
      </w:pPr>
      <w:r w:rsidRPr="00D1086B">
        <w:rPr>
          <w:rFonts w:ascii="Tahoma" w:hAnsi="Tahoma" w:cs="Tahoma"/>
        </w:rPr>
        <w:t>Łączna maksymalna wysokość kar umownych, których mogą dochodzić strony wynosi 20% wynagrodzenia brutto określonego w § 7 ust. 1 umowy.</w:t>
      </w:r>
    </w:p>
    <w:p w14:paraId="7F6F72F3" w14:textId="77777777" w:rsidR="00D1086B" w:rsidRPr="00D1086B" w:rsidRDefault="00D1086B" w:rsidP="00D1086B">
      <w:pPr>
        <w:numPr>
          <w:ilvl w:val="0"/>
          <w:numId w:val="406"/>
        </w:numPr>
        <w:suppressAutoHyphens/>
        <w:ind w:left="284" w:hanging="284"/>
        <w:jc w:val="both"/>
        <w:rPr>
          <w:rFonts w:ascii="Tahoma" w:hAnsi="Tahoma" w:cs="Tahoma"/>
        </w:rPr>
      </w:pPr>
      <w:r w:rsidRPr="00D1086B">
        <w:rPr>
          <w:rFonts w:ascii="Tahoma" w:hAnsi="Tahoma" w:cs="Tahoma"/>
        </w:rPr>
        <w:t>Zamawiający zastrzega sobie prawo dochodzenia na zasadach ogólnych odszkodowania przewyższającego wysokość zastrzeżonych kar umownych.</w:t>
      </w:r>
    </w:p>
    <w:p w14:paraId="7199E0C4" w14:textId="77777777" w:rsidR="00D1086B" w:rsidRPr="00D1086B" w:rsidRDefault="00D1086B" w:rsidP="00D1086B">
      <w:pPr>
        <w:numPr>
          <w:ilvl w:val="0"/>
          <w:numId w:val="406"/>
        </w:numPr>
        <w:suppressAutoHyphens/>
        <w:ind w:left="284" w:hanging="284"/>
        <w:jc w:val="both"/>
        <w:rPr>
          <w:rFonts w:ascii="Tahoma" w:hAnsi="Tahoma" w:cs="Tahoma"/>
        </w:rPr>
      </w:pPr>
      <w:r w:rsidRPr="00D1086B">
        <w:rPr>
          <w:rFonts w:ascii="Tahoma" w:hAnsi="Tahoma" w:cs="Tahoma"/>
        </w:rPr>
        <w:t>Kara umowna powinna być zapłacona przez stronę, która naruszyła warunki umowy, w terminie do 7 dni od daty wystąpienia z żądaniem zapłaty na rachunek wskazany przez stronę w odrębnym piśmie.</w:t>
      </w:r>
    </w:p>
    <w:p w14:paraId="3750AF39" w14:textId="77777777" w:rsidR="00D1086B" w:rsidRPr="00D1086B" w:rsidRDefault="00D1086B" w:rsidP="00D1086B">
      <w:pPr>
        <w:numPr>
          <w:ilvl w:val="0"/>
          <w:numId w:val="406"/>
        </w:numPr>
        <w:suppressAutoHyphens/>
        <w:ind w:left="284" w:hanging="284"/>
        <w:jc w:val="both"/>
        <w:rPr>
          <w:rFonts w:ascii="Tahoma" w:hAnsi="Tahoma" w:cs="Tahoma"/>
        </w:rPr>
      </w:pPr>
      <w:r w:rsidRPr="00D1086B">
        <w:rPr>
          <w:rFonts w:ascii="Tahoma" w:hAnsi="Tahoma" w:cs="Tahoma"/>
        </w:rPr>
        <w:t>Strony zgodnie postanawiają, że Zamawiający może potrącać należne mu kary umowne z wynagrodzenia przysługującego Wykonawcy, choćby wierzytelności te nie były jeszcze wymagalne.</w:t>
      </w:r>
    </w:p>
    <w:p w14:paraId="2D5EE677" w14:textId="77777777" w:rsidR="00D1086B" w:rsidRPr="00D1086B" w:rsidRDefault="00D1086B" w:rsidP="00D1086B">
      <w:pPr>
        <w:jc w:val="center"/>
        <w:rPr>
          <w:rFonts w:ascii="Tahoma" w:hAnsi="Tahoma" w:cs="Tahoma"/>
          <w:b/>
        </w:rPr>
      </w:pPr>
    </w:p>
    <w:p w14:paraId="2CBC2505" w14:textId="77777777" w:rsidR="00D1086B" w:rsidRPr="00D1086B" w:rsidRDefault="00D1086B" w:rsidP="00D1086B">
      <w:pPr>
        <w:jc w:val="center"/>
        <w:rPr>
          <w:rFonts w:ascii="Tahoma" w:hAnsi="Tahoma" w:cs="Tahoma"/>
          <w:b/>
        </w:rPr>
      </w:pPr>
      <w:r w:rsidRPr="00D1086B">
        <w:rPr>
          <w:rFonts w:ascii="Tahoma" w:hAnsi="Tahoma" w:cs="Tahoma"/>
          <w:b/>
        </w:rPr>
        <w:t>§ 12.</w:t>
      </w:r>
    </w:p>
    <w:p w14:paraId="48E4F6B9" w14:textId="77777777" w:rsidR="00D1086B" w:rsidRPr="00D1086B" w:rsidRDefault="00D1086B" w:rsidP="00D1086B">
      <w:pPr>
        <w:jc w:val="center"/>
        <w:rPr>
          <w:rFonts w:ascii="Tahoma" w:hAnsi="Tahoma" w:cs="Tahoma"/>
          <w:b/>
        </w:rPr>
      </w:pPr>
      <w:r w:rsidRPr="00D1086B">
        <w:rPr>
          <w:rFonts w:ascii="Tahoma" w:hAnsi="Tahoma" w:cs="Tahoma"/>
          <w:b/>
        </w:rPr>
        <w:t>Prawo odstąpienia od umowy</w:t>
      </w:r>
    </w:p>
    <w:p w14:paraId="12DA031B" w14:textId="77777777" w:rsidR="00D1086B" w:rsidRPr="00D1086B" w:rsidRDefault="00D1086B" w:rsidP="00D1086B">
      <w:pPr>
        <w:numPr>
          <w:ilvl w:val="0"/>
          <w:numId w:val="410"/>
        </w:numPr>
        <w:tabs>
          <w:tab w:val="clear" w:pos="720"/>
        </w:tabs>
        <w:suppressAutoHyphens/>
        <w:ind w:left="284" w:hanging="284"/>
        <w:jc w:val="both"/>
        <w:rPr>
          <w:rFonts w:ascii="Tahoma" w:hAnsi="Tahoma" w:cs="Tahoma"/>
        </w:rPr>
      </w:pPr>
      <w:r w:rsidRPr="00D1086B">
        <w:rPr>
          <w:rFonts w:ascii="Tahoma" w:hAnsi="Tahoma" w:cs="Tahoma"/>
        </w:rPr>
        <w:t>Zamawiający może odstąpić od umowy na podstawie art. 456 ust. 1 pkt 1)-2) ustawy PZP.</w:t>
      </w:r>
    </w:p>
    <w:p w14:paraId="50B5EBDD" w14:textId="77777777" w:rsidR="00D1086B" w:rsidRPr="00D1086B" w:rsidRDefault="00D1086B" w:rsidP="00D1086B">
      <w:pPr>
        <w:numPr>
          <w:ilvl w:val="0"/>
          <w:numId w:val="410"/>
        </w:numPr>
        <w:tabs>
          <w:tab w:val="clear" w:pos="720"/>
        </w:tabs>
        <w:suppressAutoHyphens/>
        <w:ind w:left="284" w:hanging="284"/>
        <w:jc w:val="both"/>
        <w:rPr>
          <w:rFonts w:ascii="Tahoma" w:hAnsi="Tahoma" w:cs="Tahoma"/>
        </w:rPr>
      </w:pPr>
      <w:r w:rsidRPr="00D1086B">
        <w:rPr>
          <w:rFonts w:ascii="Tahoma" w:hAnsi="Tahoma" w:cs="Tahoma"/>
        </w:rPr>
        <w:t>Zamawiającemu przysługuje także prawo odstąpienia od umowy, gdy:</w:t>
      </w:r>
    </w:p>
    <w:p w14:paraId="6E265AF1" w14:textId="77777777" w:rsidR="00D1086B" w:rsidRPr="00D1086B" w:rsidRDefault="00D1086B" w:rsidP="00D1086B">
      <w:pPr>
        <w:pStyle w:val="Lista21"/>
        <w:numPr>
          <w:ilvl w:val="0"/>
          <w:numId w:val="417"/>
        </w:numPr>
        <w:tabs>
          <w:tab w:val="clear" w:pos="360"/>
        </w:tabs>
        <w:autoSpaceDN/>
        <w:ind w:left="641" w:hanging="357"/>
        <w:jc w:val="both"/>
        <w:textAlignment w:val="auto"/>
        <w:rPr>
          <w:rFonts w:ascii="Tahoma" w:hAnsi="Tahoma" w:cs="Tahoma"/>
        </w:rPr>
      </w:pPr>
      <w:r w:rsidRPr="00D1086B">
        <w:rPr>
          <w:rFonts w:ascii="Tahoma" w:hAnsi="Tahoma" w:cs="Tahoma"/>
        </w:rPr>
        <w:t>Wykonawca bez uzasadnionych przyczyn nie rozpoczął robót i nie podejmuje ich pomimo wezwania Zamawiającego złożonego na piśmie, w ciągu 7 dni od daty przekazania terenu budowy;</w:t>
      </w:r>
    </w:p>
    <w:p w14:paraId="507BD1B3" w14:textId="77777777" w:rsidR="00D1086B" w:rsidRPr="00D1086B" w:rsidRDefault="00D1086B" w:rsidP="00D1086B">
      <w:pPr>
        <w:pStyle w:val="Lista21"/>
        <w:numPr>
          <w:ilvl w:val="0"/>
          <w:numId w:val="417"/>
        </w:numPr>
        <w:tabs>
          <w:tab w:val="clear" w:pos="360"/>
        </w:tabs>
        <w:autoSpaceDN/>
        <w:ind w:left="641" w:hanging="357"/>
        <w:jc w:val="both"/>
        <w:textAlignment w:val="auto"/>
        <w:rPr>
          <w:rFonts w:ascii="Tahoma" w:hAnsi="Tahoma" w:cs="Tahoma"/>
        </w:rPr>
      </w:pPr>
      <w:r w:rsidRPr="00D1086B">
        <w:rPr>
          <w:rFonts w:ascii="Tahoma" w:hAnsi="Tahoma" w:cs="Tahoma"/>
        </w:rPr>
        <w:t>Wykonawca przerwał z przyczyn leżących po jego stronie realizację przedmiotu umowy i przerwa ta trwa dłużej niż 7 dni w dniach kolejnych lub sumarycznie 10 dni w dniach nie następujących bezpośrednio po sobie;</w:t>
      </w:r>
    </w:p>
    <w:p w14:paraId="3928AD80" w14:textId="77777777" w:rsidR="00D1086B" w:rsidRPr="00D1086B" w:rsidRDefault="00D1086B" w:rsidP="00D1086B">
      <w:pPr>
        <w:pStyle w:val="Lista"/>
        <w:numPr>
          <w:ilvl w:val="0"/>
          <w:numId w:val="417"/>
        </w:numPr>
        <w:tabs>
          <w:tab w:val="clear" w:pos="360"/>
        </w:tabs>
        <w:autoSpaceDN/>
        <w:ind w:left="641" w:hanging="357"/>
        <w:jc w:val="both"/>
        <w:textAlignment w:val="auto"/>
        <w:rPr>
          <w:rFonts w:ascii="Tahoma" w:hAnsi="Tahoma"/>
          <w:b w:val="0"/>
        </w:rPr>
      </w:pPr>
      <w:r w:rsidRPr="00D1086B">
        <w:rPr>
          <w:rFonts w:ascii="Tahoma" w:hAnsi="Tahoma"/>
          <w:b w:val="0"/>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6894C96F" w14:textId="77777777" w:rsidR="00D1086B" w:rsidRPr="00D1086B" w:rsidRDefault="00D1086B" w:rsidP="00D1086B">
      <w:pPr>
        <w:pStyle w:val="Lista"/>
        <w:numPr>
          <w:ilvl w:val="0"/>
          <w:numId w:val="417"/>
        </w:numPr>
        <w:tabs>
          <w:tab w:val="clear" w:pos="360"/>
        </w:tabs>
        <w:autoSpaceDN/>
        <w:ind w:left="641" w:hanging="357"/>
        <w:jc w:val="both"/>
        <w:textAlignment w:val="auto"/>
        <w:rPr>
          <w:rFonts w:ascii="Tahoma" w:hAnsi="Tahoma"/>
          <w:b w:val="0"/>
        </w:rPr>
      </w:pPr>
      <w:r w:rsidRPr="00D1086B">
        <w:rPr>
          <w:rFonts w:ascii="Tahoma" w:hAnsi="Tahoma"/>
          <w:b w:val="0"/>
        </w:rPr>
        <w:t>pomimo podjęcia przez Wykonawcę środków zaradczych, nie jest prawdopodobne, żeby ukończył zadanie w umówionym terminie;</w:t>
      </w:r>
    </w:p>
    <w:p w14:paraId="2F00A189" w14:textId="77777777" w:rsidR="00D1086B" w:rsidRPr="00D1086B" w:rsidRDefault="00D1086B" w:rsidP="00D1086B">
      <w:pPr>
        <w:pStyle w:val="Lista"/>
        <w:numPr>
          <w:ilvl w:val="0"/>
          <w:numId w:val="417"/>
        </w:numPr>
        <w:tabs>
          <w:tab w:val="clear" w:pos="360"/>
        </w:tabs>
        <w:autoSpaceDN/>
        <w:ind w:left="641" w:hanging="357"/>
        <w:jc w:val="both"/>
        <w:textAlignment w:val="auto"/>
        <w:rPr>
          <w:rFonts w:ascii="Tahoma" w:hAnsi="Tahoma"/>
          <w:b w:val="0"/>
        </w:rPr>
      </w:pPr>
      <w:r w:rsidRPr="00D1086B">
        <w:rPr>
          <w:rFonts w:ascii="Tahoma" w:hAnsi="Tahoma"/>
          <w:b w:val="0"/>
        </w:rPr>
        <w:t>Wykonawca wprowadził na budowę Podwykonawców lub dalszych Podwykonawców bez akceptacji Zamawiającego;</w:t>
      </w:r>
    </w:p>
    <w:p w14:paraId="4641C210" w14:textId="77777777" w:rsidR="00D1086B" w:rsidRPr="00D1086B" w:rsidRDefault="00D1086B" w:rsidP="00D1086B">
      <w:pPr>
        <w:pStyle w:val="Lista"/>
        <w:numPr>
          <w:ilvl w:val="0"/>
          <w:numId w:val="417"/>
        </w:numPr>
        <w:tabs>
          <w:tab w:val="clear" w:pos="360"/>
        </w:tabs>
        <w:autoSpaceDN/>
        <w:ind w:left="641" w:hanging="357"/>
        <w:jc w:val="both"/>
        <w:textAlignment w:val="auto"/>
        <w:rPr>
          <w:rFonts w:ascii="Tahoma" w:hAnsi="Tahoma"/>
          <w:b w:val="0"/>
        </w:rPr>
      </w:pPr>
      <w:r w:rsidRPr="00D1086B">
        <w:rPr>
          <w:rFonts w:ascii="Tahoma" w:hAnsi="Tahoma"/>
          <w:b w:val="0"/>
        </w:rPr>
        <w:t>została ogłoszona upadłość lub otwarto likwidację w stosunku do Wykonawcy, za wyjątkiem likwidacji przeprowadzonej w celu przekształcenia formy prawnej jego działalności.</w:t>
      </w:r>
    </w:p>
    <w:p w14:paraId="63BEA99D" w14:textId="77777777" w:rsidR="00D1086B" w:rsidRPr="00D1086B" w:rsidRDefault="00D1086B" w:rsidP="00D1086B">
      <w:pPr>
        <w:pStyle w:val="Lista"/>
        <w:numPr>
          <w:ilvl w:val="0"/>
          <w:numId w:val="417"/>
        </w:numPr>
        <w:tabs>
          <w:tab w:val="clear" w:pos="360"/>
        </w:tabs>
        <w:autoSpaceDN/>
        <w:ind w:left="641" w:hanging="357"/>
        <w:jc w:val="both"/>
        <w:textAlignment w:val="auto"/>
        <w:rPr>
          <w:rFonts w:ascii="Tahoma" w:hAnsi="Tahoma"/>
          <w:b w:val="0"/>
        </w:rPr>
      </w:pPr>
      <w:r w:rsidRPr="00D1086B">
        <w:rPr>
          <w:rFonts w:ascii="Tahoma" w:hAnsi="Tahoma"/>
          <w:b w:val="0"/>
        </w:rPr>
        <w:t>nastąpi konieczność wielokrotnego dokonywania bezpośredniej zapłaty Podwykonawcy lub dalszemu Podwykonawcy, lub konieczność dokonania bezpośrednich zapłat na sumę większą niż 5% wartości niniejszej umowy w sprawie zamówienia publicznego.</w:t>
      </w:r>
    </w:p>
    <w:p w14:paraId="247DE904" w14:textId="77777777" w:rsidR="00D1086B" w:rsidRPr="00D1086B" w:rsidRDefault="00D1086B" w:rsidP="00D1086B">
      <w:pPr>
        <w:numPr>
          <w:ilvl w:val="0"/>
          <w:numId w:val="462"/>
        </w:numPr>
        <w:tabs>
          <w:tab w:val="clear" w:pos="1738"/>
        </w:tabs>
        <w:suppressAutoHyphens/>
        <w:ind w:left="284" w:hanging="284"/>
        <w:jc w:val="both"/>
        <w:rPr>
          <w:rFonts w:ascii="Tahoma" w:hAnsi="Tahoma" w:cs="Tahoma"/>
        </w:rPr>
      </w:pPr>
      <w:r w:rsidRPr="00D1086B">
        <w:rPr>
          <w:rFonts w:ascii="Tahoma" w:hAnsi="Tahoma" w:cs="Tahoma"/>
        </w:rPr>
        <w:t>Odstąpienie od umowy, o którym mowa w ust. 2 powinno nastąpić w terminie 14 dni od powzięcia wiadomości o okolicznościach stanowiących podstawę odstąpienia od umowy, w formie pisemnej pod rygorem nieważności takiego oświadczenia i powinno zawierać uzasadnienie.</w:t>
      </w:r>
    </w:p>
    <w:p w14:paraId="0D611765" w14:textId="77777777" w:rsidR="00D1086B" w:rsidRPr="00D1086B" w:rsidRDefault="00D1086B" w:rsidP="00D1086B">
      <w:pPr>
        <w:numPr>
          <w:ilvl w:val="0"/>
          <w:numId w:val="462"/>
        </w:numPr>
        <w:tabs>
          <w:tab w:val="clear" w:pos="1738"/>
        </w:tabs>
        <w:suppressAutoHyphens/>
        <w:ind w:left="284" w:hanging="284"/>
        <w:jc w:val="both"/>
        <w:rPr>
          <w:rFonts w:ascii="Tahoma" w:hAnsi="Tahoma" w:cs="Tahoma"/>
        </w:rPr>
      </w:pPr>
      <w:r w:rsidRPr="00D1086B">
        <w:rPr>
          <w:rFonts w:ascii="Tahoma" w:hAnsi="Tahoma" w:cs="Tahoma"/>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w:t>
      </w:r>
    </w:p>
    <w:p w14:paraId="60CB4878" w14:textId="77777777" w:rsidR="00D1086B" w:rsidRPr="00D1086B" w:rsidRDefault="00D1086B" w:rsidP="00D1086B">
      <w:pPr>
        <w:numPr>
          <w:ilvl w:val="0"/>
          <w:numId w:val="462"/>
        </w:numPr>
        <w:tabs>
          <w:tab w:val="clear" w:pos="1738"/>
        </w:tabs>
        <w:suppressAutoHyphens/>
        <w:ind w:left="284" w:hanging="284"/>
        <w:jc w:val="both"/>
        <w:rPr>
          <w:rFonts w:ascii="Tahoma" w:hAnsi="Tahoma" w:cs="Tahoma"/>
        </w:rPr>
      </w:pPr>
      <w:r w:rsidRPr="00D1086B">
        <w:rPr>
          <w:rFonts w:ascii="Tahoma" w:hAnsi="Tahoma" w:cs="Tahoma"/>
        </w:rPr>
        <w:t>W wypadku odstąpienia od umowy Wykonawcę oraz Zamawiającego obciążają następujące obowiązki:</w:t>
      </w:r>
    </w:p>
    <w:p w14:paraId="71A80812" w14:textId="77777777" w:rsidR="00D1086B" w:rsidRPr="00D1086B" w:rsidRDefault="00D1086B" w:rsidP="00D1086B">
      <w:pPr>
        <w:pStyle w:val="Lista21"/>
        <w:numPr>
          <w:ilvl w:val="0"/>
          <w:numId w:val="411"/>
        </w:numPr>
        <w:tabs>
          <w:tab w:val="clear" w:pos="720"/>
        </w:tabs>
        <w:autoSpaceDN/>
        <w:ind w:left="641" w:hanging="357"/>
        <w:jc w:val="both"/>
        <w:textAlignment w:val="auto"/>
        <w:rPr>
          <w:rFonts w:ascii="Tahoma" w:hAnsi="Tahoma" w:cs="Tahoma"/>
        </w:rPr>
      </w:pPr>
      <w:r w:rsidRPr="00D1086B">
        <w:rPr>
          <w:rFonts w:ascii="Tahoma" w:hAnsi="Tahoma" w:cs="Tahoma"/>
        </w:rPr>
        <w:t>wykonawca zgłosi do dokonania przez zamawiającego odbioru robót przerwanych, jeżeli odstąpienie od umowy nastąpiło z przyczyn, za które Wykonawca nie odpowiada;</w:t>
      </w:r>
    </w:p>
    <w:p w14:paraId="564A8AA1" w14:textId="77777777" w:rsidR="00D1086B" w:rsidRPr="00D1086B" w:rsidRDefault="00D1086B" w:rsidP="00D1086B">
      <w:pPr>
        <w:numPr>
          <w:ilvl w:val="0"/>
          <w:numId w:val="411"/>
        </w:numPr>
        <w:tabs>
          <w:tab w:val="clear" w:pos="720"/>
        </w:tabs>
        <w:suppressAutoHyphens/>
        <w:ind w:left="641" w:hanging="357"/>
        <w:jc w:val="both"/>
        <w:rPr>
          <w:rFonts w:ascii="Tahoma" w:hAnsi="Tahoma" w:cs="Tahoma"/>
        </w:rPr>
      </w:pPr>
      <w:r w:rsidRPr="00D1086B">
        <w:rPr>
          <w:rFonts w:ascii="Tahoma" w:hAnsi="Tahoma" w:cs="Tahoma"/>
        </w:rPr>
        <w:t>wykonawca zabezpieczy przerwane roboty w zakresie obustronnie uzgodnionym na koszt tej strony, z której to winy nastąpiło odstąpienie od umowy;</w:t>
      </w:r>
    </w:p>
    <w:p w14:paraId="04B53881" w14:textId="77777777" w:rsidR="00D1086B" w:rsidRPr="00D1086B" w:rsidRDefault="00D1086B" w:rsidP="00D1086B">
      <w:pPr>
        <w:numPr>
          <w:ilvl w:val="0"/>
          <w:numId w:val="411"/>
        </w:numPr>
        <w:tabs>
          <w:tab w:val="clear" w:pos="720"/>
        </w:tabs>
        <w:suppressAutoHyphens/>
        <w:ind w:left="641" w:hanging="357"/>
        <w:jc w:val="both"/>
        <w:rPr>
          <w:rFonts w:ascii="Tahoma" w:hAnsi="Tahoma" w:cs="Tahoma"/>
          <w:bCs/>
        </w:rPr>
      </w:pPr>
      <w:r w:rsidRPr="00D1086B">
        <w:rPr>
          <w:rFonts w:ascii="Tahoma" w:hAnsi="Tahoma" w:cs="Tahoma"/>
        </w:rPr>
        <w:t>w terminie 14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37456390" w14:textId="77777777" w:rsidR="00D1086B" w:rsidRPr="00D1086B" w:rsidRDefault="00D1086B" w:rsidP="00D1086B">
      <w:pPr>
        <w:suppressAutoHyphens/>
        <w:jc w:val="both"/>
        <w:rPr>
          <w:rFonts w:ascii="Tahoma" w:hAnsi="Tahoma" w:cs="Tahoma"/>
          <w:b/>
          <w:bCs/>
        </w:rPr>
      </w:pPr>
    </w:p>
    <w:p w14:paraId="7C0955B7" w14:textId="77777777" w:rsidR="00D1086B" w:rsidRPr="00D1086B" w:rsidRDefault="00D1086B" w:rsidP="00D1086B">
      <w:pPr>
        <w:jc w:val="center"/>
        <w:rPr>
          <w:rFonts w:ascii="Tahoma" w:hAnsi="Tahoma" w:cs="Tahoma"/>
          <w:b/>
          <w:bCs/>
        </w:rPr>
      </w:pPr>
      <w:r w:rsidRPr="00D1086B">
        <w:rPr>
          <w:rFonts w:ascii="Tahoma" w:hAnsi="Tahoma" w:cs="Tahoma"/>
          <w:b/>
          <w:bCs/>
        </w:rPr>
        <w:t>§ 13.</w:t>
      </w:r>
    </w:p>
    <w:p w14:paraId="0D2A357C" w14:textId="77777777" w:rsidR="00D1086B" w:rsidRPr="00D1086B" w:rsidRDefault="00D1086B" w:rsidP="00D1086B">
      <w:pPr>
        <w:tabs>
          <w:tab w:val="left" w:pos="360"/>
        </w:tabs>
        <w:autoSpaceDE w:val="0"/>
        <w:ind w:left="357" w:hanging="357"/>
        <w:jc w:val="center"/>
        <w:rPr>
          <w:rFonts w:ascii="Tahoma" w:hAnsi="Tahoma" w:cs="Tahoma"/>
          <w:b/>
          <w:bCs/>
        </w:rPr>
      </w:pPr>
      <w:r w:rsidRPr="00D1086B">
        <w:rPr>
          <w:rFonts w:ascii="Tahoma" w:hAnsi="Tahoma" w:cs="Tahoma"/>
          <w:b/>
          <w:bCs/>
        </w:rPr>
        <w:t>Zmiany postanowień umowy</w:t>
      </w:r>
    </w:p>
    <w:p w14:paraId="27528E05" w14:textId="77777777" w:rsidR="00D1086B" w:rsidRPr="00D1086B" w:rsidRDefault="00D1086B" w:rsidP="00D1086B">
      <w:pPr>
        <w:numPr>
          <w:ilvl w:val="0"/>
          <w:numId w:val="412"/>
        </w:numPr>
        <w:tabs>
          <w:tab w:val="clear" w:pos="720"/>
        </w:tabs>
        <w:autoSpaceDE w:val="0"/>
        <w:ind w:left="284" w:hanging="284"/>
        <w:jc w:val="both"/>
        <w:rPr>
          <w:rFonts w:ascii="Tahoma" w:hAnsi="Tahoma" w:cs="Tahoma"/>
        </w:rPr>
      </w:pPr>
      <w:r w:rsidRPr="00D1086B">
        <w:rPr>
          <w:rFonts w:ascii="Tahoma" w:hAnsi="Tahoma" w:cs="Tahoma"/>
        </w:rPr>
        <w:t>Zmiana postanowień niniejszej umowy może nastąpić jedynie wtedy, gdy nie jest ona sprzeczna z ustawą Prawo zamówień publicznych.</w:t>
      </w:r>
    </w:p>
    <w:p w14:paraId="251F2398" w14:textId="77777777" w:rsidR="00D1086B" w:rsidRPr="00D1086B" w:rsidRDefault="00D1086B" w:rsidP="00D1086B">
      <w:pPr>
        <w:numPr>
          <w:ilvl w:val="0"/>
          <w:numId w:val="412"/>
        </w:numPr>
        <w:tabs>
          <w:tab w:val="clear" w:pos="720"/>
        </w:tabs>
        <w:autoSpaceDE w:val="0"/>
        <w:ind w:left="284" w:hanging="284"/>
        <w:jc w:val="both"/>
        <w:rPr>
          <w:rFonts w:ascii="Tahoma" w:hAnsi="Tahoma" w:cs="Tahoma"/>
        </w:rPr>
      </w:pPr>
      <w:r w:rsidRPr="00D1086B">
        <w:rPr>
          <w:rFonts w:ascii="Tahoma" w:hAnsi="Tahoma" w:cs="Tahoma"/>
        </w:rPr>
        <w:t>Dopuszcza się możliwość dokonania zmian postanowień umowy w stosunku do treści oferty, jeżeli konieczność wprowadzenia takich zmian wynika z następujących okoliczności:</w:t>
      </w:r>
    </w:p>
    <w:p w14:paraId="36A54687" w14:textId="77777777" w:rsidR="00D1086B" w:rsidRPr="00D1086B" w:rsidRDefault="00D1086B" w:rsidP="00D1086B">
      <w:pPr>
        <w:numPr>
          <w:ilvl w:val="0"/>
          <w:numId w:val="413"/>
        </w:numPr>
        <w:tabs>
          <w:tab w:val="clear" w:pos="1211"/>
        </w:tabs>
        <w:ind w:left="568" w:hanging="284"/>
        <w:jc w:val="both"/>
        <w:rPr>
          <w:rFonts w:ascii="Tahoma" w:hAnsi="Tahoma" w:cs="Tahoma"/>
        </w:rPr>
      </w:pPr>
      <w:r w:rsidRPr="00D1086B">
        <w:rPr>
          <w:rFonts w:ascii="Tahoma" w:hAnsi="Tahoma" w:cs="Tahoma"/>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7D8F6761" w14:textId="77777777" w:rsidR="00D1086B" w:rsidRPr="00D1086B" w:rsidRDefault="00D1086B" w:rsidP="00D1086B">
      <w:pPr>
        <w:numPr>
          <w:ilvl w:val="0"/>
          <w:numId w:val="413"/>
        </w:numPr>
        <w:tabs>
          <w:tab w:val="clear" w:pos="1211"/>
        </w:tabs>
        <w:ind w:left="568" w:hanging="284"/>
        <w:jc w:val="both"/>
        <w:rPr>
          <w:rFonts w:ascii="Tahoma" w:hAnsi="Tahoma" w:cs="Tahoma"/>
        </w:rPr>
      </w:pPr>
      <w:r w:rsidRPr="00D1086B">
        <w:rPr>
          <w:rFonts w:ascii="Tahoma" w:hAnsi="Tahoma" w:cs="Tahoma"/>
        </w:rPr>
        <w:t xml:space="preserve">zmiany, rezygnacji, bądź wprowadzenia Podwykonawcy w trakcie realizacji; jeżeli zmiana lub rezygnacja z podwykonawcy dotyczy podmiotu, na którego zasoby Wykonawca powoływał się, na zasadach określonych w art. 118 ust. 1 ustawy Pzp,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r w:rsidRPr="00D1086B">
        <w:rPr>
          <w:rFonts w:ascii="Tahoma" w:hAnsi="Tahoma" w:cs="Tahoma"/>
          <w:bCs/>
        </w:rPr>
        <w:t xml:space="preserve">Ponadto podmiot ten (inny podwykonawca) nie może podlegać wykluczeniu z postępowania w oparciu o przesłanki zawarte w art. 108 i 109 ustawy Pzp wskazane w SWZ. </w:t>
      </w:r>
      <w:r w:rsidRPr="00D1086B">
        <w:rPr>
          <w:rFonts w:ascii="Tahoma" w:hAnsi="Tahoma" w:cs="Tahoma"/>
        </w:rPr>
        <w:t xml:space="preserve">W tym celu zobowiązany jest przedłożyć stosowne </w:t>
      </w:r>
      <w:r w:rsidRPr="00D1086B">
        <w:rPr>
          <w:rFonts w:ascii="Tahoma" w:hAnsi="Tahoma" w:cs="Tahoma"/>
          <w:bCs/>
        </w:rPr>
        <w:t xml:space="preserve">oświadczenia i </w:t>
      </w:r>
      <w:r w:rsidRPr="00D1086B">
        <w:rPr>
          <w:rFonts w:ascii="Tahoma" w:hAnsi="Tahoma" w:cs="Tahoma"/>
        </w:rPr>
        <w:t>dokumenty wymagane w postanowieniach SWZ. W przypadku:</w:t>
      </w:r>
    </w:p>
    <w:p w14:paraId="017DF93D" w14:textId="77777777" w:rsidR="00D1086B" w:rsidRPr="00D1086B" w:rsidRDefault="00D1086B" w:rsidP="00D1086B">
      <w:pPr>
        <w:numPr>
          <w:ilvl w:val="0"/>
          <w:numId w:val="453"/>
        </w:numPr>
        <w:jc w:val="both"/>
        <w:rPr>
          <w:rFonts w:ascii="Tahoma" w:hAnsi="Tahoma" w:cs="Tahoma"/>
        </w:rPr>
      </w:pPr>
      <w:r w:rsidRPr="00D1086B">
        <w:rPr>
          <w:rFonts w:ascii="Tahoma" w:hAnsi="Tahoma" w:cs="Tahoma"/>
        </w:rPr>
        <w:t>zmiany, rezygnacji lub wprowadzenia w trakcie realizacji umowy nowego podwykonawcy, nie stanowi to zmiany umowy o ile zmiana ta nie spowoduje wprowadzenia dodatkowego zakresu/części zamówienia realizowanego przez podwykonawcę/ów.</w:t>
      </w:r>
    </w:p>
    <w:p w14:paraId="58CF5C85" w14:textId="77777777" w:rsidR="00D1086B" w:rsidRPr="00D1086B" w:rsidRDefault="00D1086B" w:rsidP="00D1086B">
      <w:pPr>
        <w:numPr>
          <w:ilvl w:val="0"/>
          <w:numId w:val="453"/>
        </w:numPr>
        <w:jc w:val="both"/>
        <w:rPr>
          <w:rFonts w:ascii="Tahoma" w:hAnsi="Tahoma" w:cs="Tahoma"/>
        </w:rPr>
      </w:pPr>
      <w:r w:rsidRPr="00D1086B">
        <w:rPr>
          <w:rFonts w:ascii="Tahoma" w:hAnsi="Tahoma" w:cs="Tahoma"/>
        </w:rPr>
        <w:t>zmiany poprzez rezygnację ze wskazanego w Ofercie zakresu/części zamówienia nie stanowi to zmiany umowy i nie jest wymagane zawarcie aneksu do umowy.</w:t>
      </w:r>
    </w:p>
    <w:p w14:paraId="261D3F79" w14:textId="77777777" w:rsidR="00D1086B" w:rsidRPr="00D1086B" w:rsidRDefault="00D1086B" w:rsidP="00D1086B">
      <w:pPr>
        <w:numPr>
          <w:ilvl w:val="0"/>
          <w:numId w:val="453"/>
        </w:numPr>
        <w:jc w:val="both"/>
        <w:rPr>
          <w:rFonts w:ascii="Tahoma" w:hAnsi="Tahoma" w:cs="Tahoma"/>
        </w:rPr>
      </w:pPr>
      <w:r w:rsidRPr="00D1086B">
        <w:rPr>
          <w:rFonts w:ascii="Tahoma" w:hAnsi="Tahoma" w:cs="Tahoma"/>
        </w:rPr>
        <w:t>zmiany, rezygnacji lub wprowadzenia dalszego Podwykonawcy nie stanowi to zmiany umowy i nie jest wymagane zawarcie aneksu do umowy</w:t>
      </w:r>
    </w:p>
    <w:p w14:paraId="4B18CC23" w14:textId="77777777" w:rsidR="00D1086B" w:rsidRPr="00D1086B" w:rsidRDefault="00D1086B" w:rsidP="00D1086B">
      <w:pPr>
        <w:numPr>
          <w:ilvl w:val="0"/>
          <w:numId w:val="453"/>
        </w:numPr>
        <w:jc w:val="both"/>
        <w:rPr>
          <w:rFonts w:ascii="Tahoma" w:hAnsi="Tahoma" w:cs="Tahoma"/>
        </w:rPr>
      </w:pPr>
      <w:r w:rsidRPr="00D1086B">
        <w:rPr>
          <w:rFonts w:ascii="Tahoma" w:hAnsi="Tahoma" w:cs="Tahoma"/>
        </w:rPr>
        <w:t>zmiany poprzez wprowadzenie/zgłoszenie w trakcie realizacji umowy nowego zakresu/części zamówienia realizowanego w podwykonawstwie, który nie został wskazany w Ofercie, stanowi to zmianę umowy i musi być poprzedzona zawarciem aneksu do umowy;</w:t>
      </w:r>
    </w:p>
    <w:p w14:paraId="115C49FD" w14:textId="77777777" w:rsidR="00D1086B" w:rsidRPr="00D1086B" w:rsidRDefault="00D1086B" w:rsidP="00D1086B">
      <w:pPr>
        <w:numPr>
          <w:ilvl w:val="0"/>
          <w:numId w:val="413"/>
        </w:numPr>
        <w:tabs>
          <w:tab w:val="clear" w:pos="1211"/>
        </w:tabs>
        <w:ind w:left="568" w:hanging="284"/>
        <w:jc w:val="both"/>
        <w:rPr>
          <w:rFonts w:ascii="Tahoma" w:hAnsi="Tahoma" w:cs="Tahoma"/>
        </w:rPr>
      </w:pPr>
      <w:r w:rsidRPr="00D1086B">
        <w:rPr>
          <w:rFonts w:ascii="Tahoma" w:hAnsi="Tahoma" w:cs="Tahoma"/>
        </w:rPr>
        <w:t>zmiany osoby wyznaczonej przez Wykonawcę do pełnienia funkcji kierownika robót.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nie gorszych kwalifikacjach, uprawnieniach (uprawnieniach budowlanych). Przed wprowadzeniem nowego kierownika robót Wykonawca powiadomi Zamawiającego na piśmie;</w:t>
      </w:r>
    </w:p>
    <w:p w14:paraId="1C8F1846" w14:textId="77777777" w:rsidR="00D1086B" w:rsidRPr="00D1086B" w:rsidRDefault="00D1086B" w:rsidP="00D1086B">
      <w:pPr>
        <w:numPr>
          <w:ilvl w:val="0"/>
          <w:numId w:val="413"/>
        </w:numPr>
        <w:tabs>
          <w:tab w:val="clear" w:pos="1211"/>
        </w:tabs>
        <w:ind w:left="568" w:hanging="284"/>
        <w:jc w:val="both"/>
        <w:rPr>
          <w:rFonts w:ascii="Tahoma" w:hAnsi="Tahoma" w:cs="Tahoma"/>
        </w:rPr>
      </w:pPr>
      <w:r w:rsidRPr="00D1086B">
        <w:rPr>
          <w:rFonts w:ascii="Tahoma" w:hAnsi="Tahoma" w:cs="Tahoma"/>
        </w:rPr>
        <w:t>zmiany w zakresie terminów realizacji przedmiotu umowy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lub poprawy błędów projektowych wynikłych w trakcie realizacji a niezbędnych do prawidłowej realizacji robót, zawieszenie przez Zamawiającego wykonania robót, wystąpienie długotrwałych niekorzystnych warunków atmosferycznych uniemożliwiających prawidłową realizację robót, wystąpienie nieprzewidywalnych skutków eksploatacji górniczej, matury, egzaminy, konferencje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38A2F319" w14:textId="77777777" w:rsidR="00D1086B" w:rsidRPr="00D1086B" w:rsidRDefault="00D1086B" w:rsidP="00D1086B">
      <w:pPr>
        <w:numPr>
          <w:ilvl w:val="0"/>
          <w:numId w:val="413"/>
        </w:numPr>
        <w:tabs>
          <w:tab w:val="clear" w:pos="1211"/>
        </w:tabs>
        <w:ind w:left="568" w:hanging="284"/>
        <w:jc w:val="both"/>
        <w:rPr>
          <w:rFonts w:ascii="Tahoma" w:hAnsi="Tahoma" w:cs="Tahoma"/>
        </w:rPr>
      </w:pPr>
      <w:r w:rsidRPr="00D1086B">
        <w:rPr>
          <w:rFonts w:ascii="Tahoma" w:hAnsi="Tahoma" w:cs="Tahoma"/>
        </w:rPr>
        <w:t>zmiany w zakresie terminów zakończenia poszczególnych elementów robót (wg harmonogramu rzeczowo-finansowego)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lub poprawy błędów projektowych wynikłych w trakcie realizacji a niezbędnych do prawidłowej realizacji robót, zawieszenie przez Zamawiającego wykonania robót, wystąpienie długotrwałych niekorzystnych warunków atmosferycznych uniemożliwiających prawidłową realizację robót, wystąpienie nieprzewidywalnych skutków eksploatacji górniczej, matury, egzaminy, konferencje itp.). W przypadku zaistnienia okoliczności, o których mowa powyżej zamawiający dopuszcza możliwość zmiany terminu realizacji poszczególnych elementów robót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5E54CC5D" w14:textId="77777777" w:rsidR="00D1086B" w:rsidRPr="00D1086B" w:rsidRDefault="00D1086B" w:rsidP="00D1086B">
      <w:pPr>
        <w:numPr>
          <w:ilvl w:val="0"/>
          <w:numId w:val="413"/>
        </w:numPr>
        <w:tabs>
          <w:tab w:val="clear" w:pos="1211"/>
        </w:tabs>
        <w:ind w:left="568" w:hanging="284"/>
        <w:jc w:val="both"/>
        <w:rPr>
          <w:rFonts w:ascii="Tahoma" w:hAnsi="Tahoma" w:cs="Tahoma"/>
        </w:rPr>
      </w:pPr>
      <w:r w:rsidRPr="00D1086B">
        <w:rPr>
          <w:rFonts w:ascii="Tahoma" w:hAnsi="Tahoma" w:cs="Tahoma"/>
          <w:bCs/>
        </w:rPr>
        <w:t xml:space="preserve">dokonania nieistotnych zmian w dokumentacji projektowej </w:t>
      </w:r>
      <w:r w:rsidRPr="00D1086B">
        <w:rPr>
          <w:rFonts w:ascii="Tahoma" w:hAnsi="Tahoma" w:cs="Tahoma"/>
        </w:rPr>
        <w:t>w szczególności zmiany rozwiązań technicznych/technologicznych podanych w dokumentacji projektowej lub specyfikacji technicznej wykonania i odbioru robót, w sytuacji, gdyby zastosowanie przewidzianych rozwiązań zagroziło niewykonaniem lub wadliwym wykonaniem przedmiotu umowy</w:t>
      </w:r>
      <w:r w:rsidRPr="00D1086B">
        <w:rPr>
          <w:rFonts w:ascii="Tahoma" w:hAnsi="Tahoma" w:cs="Tahoma"/>
          <w:bCs/>
        </w:rPr>
        <w:t xml:space="preserve"> oraz w przypadku niedostępności na rynku materiałów lub urządzeń, a także pojawienia się na rynku materiałów, urządzeń nowszej generacji</w:t>
      </w:r>
      <w:r w:rsidRPr="00D1086B">
        <w:rPr>
          <w:rFonts w:ascii="Tahoma" w:hAnsi="Tahoma" w:cs="Tahoma"/>
        </w:rPr>
        <w:t>. Wprowadzenie zmian będzie możliwe tylko pod następującymi warunkami:</w:t>
      </w:r>
    </w:p>
    <w:p w14:paraId="7630F428" w14:textId="77777777" w:rsidR="00D1086B" w:rsidRPr="00D1086B" w:rsidRDefault="00D1086B" w:rsidP="00D1086B">
      <w:pPr>
        <w:ind w:left="993" w:hanging="284"/>
        <w:rPr>
          <w:rFonts w:ascii="Tahoma" w:hAnsi="Tahoma" w:cs="Tahoma"/>
        </w:rPr>
      </w:pPr>
      <w:r w:rsidRPr="00D1086B">
        <w:rPr>
          <w:rFonts w:ascii="Tahoma" w:hAnsi="Tahoma" w:cs="Tahoma"/>
        </w:rPr>
        <w:t>a)</w:t>
      </w:r>
      <w:r w:rsidRPr="00D1086B">
        <w:rPr>
          <w:rFonts w:ascii="Tahoma" w:hAnsi="Tahoma" w:cs="Tahoma"/>
        </w:rPr>
        <w:tab/>
        <w:t>nie spowodują zmiany ceny i terminu zakończenia zadania;</w:t>
      </w:r>
    </w:p>
    <w:p w14:paraId="4F13A3B5" w14:textId="77777777" w:rsidR="00D1086B" w:rsidRPr="00D1086B" w:rsidRDefault="00D1086B" w:rsidP="00D1086B">
      <w:pPr>
        <w:ind w:left="993" w:hanging="284"/>
        <w:rPr>
          <w:rFonts w:ascii="Tahoma" w:hAnsi="Tahoma" w:cs="Tahoma"/>
        </w:rPr>
      </w:pPr>
      <w:r w:rsidRPr="00D1086B">
        <w:rPr>
          <w:rFonts w:ascii="Tahoma" w:hAnsi="Tahoma" w:cs="Tahoma"/>
        </w:rPr>
        <w:t>b)</w:t>
      </w:r>
      <w:r w:rsidRPr="00D1086B">
        <w:rPr>
          <w:rFonts w:ascii="Tahoma" w:hAnsi="Tahoma" w:cs="Tahoma"/>
        </w:rPr>
        <w:tab/>
        <w:t>wykonawca przedstawi uzasadnienie zmiany;</w:t>
      </w:r>
    </w:p>
    <w:p w14:paraId="3F7C364A" w14:textId="77777777" w:rsidR="00D1086B" w:rsidRPr="00D1086B" w:rsidRDefault="00D1086B" w:rsidP="00D1086B">
      <w:pPr>
        <w:ind w:left="993" w:hanging="284"/>
        <w:rPr>
          <w:rFonts w:ascii="Tahoma" w:hAnsi="Tahoma" w:cs="Tahoma"/>
        </w:rPr>
      </w:pPr>
      <w:r w:rsidRPr="00D1086B">
        <w:rPr>
          <w:rFonts w:ascii="Tahoma" w:hAnsi="Tahoma" w:cs="Tahoma"/>
        </w:rPr>
        <w:t>c)</w:t>
      </w:r>
      <w:r w:rsidRPr="00D1086B">
        <w:rPr>
          <w:rFonts w:ascii="Tahoma" w:hAnsi="Tahoma" w:cs="Tahoma"/>
        </w:rPr>
        <w:tab/>
        <w:t>zmiany zostaną zaakceptowane przez zamawiającego, projektanta i inspektorów nadzoru;</w:t>
      </w:r>
    </w:p>
    <w:p w14:paraId="1B3B7F10" w14:textId="77777777" w:rsidR="00D1086B" w:rsidRPr="00D1086B" w:rsidRDefault="00D1086B" w:rsidP="00D1086B">
      <w:pPr>
        <w:ind w:left="993" w:hanging="284"/>
        <w:jc w:val="both"/>
        <w:rPr>
          <w:rFonts w:ascii="Tahoma" w:hAnsi="Tahoma" w:cs="Tahoma"/>
        </w:rPr>
      </w:pPr>
      <w:r w:rsidRPr="00D1086B">
        <w:rPr>
          <w:rFonts w:ascii="Tahoma" w:hAnsi="Tahoma" w:cs="Tahoma"/>
        </w:rPr>
        <w:t>d)</w:t>
      </w:r>
      <w:r w:rsidRPr="00D1086B">
        <w:rPr>
          <w:rFonts w:ascii="Tahoma" w:hAnsi="Tahoma" w:cs="Tahoma"/>
        </w:rPr>
        <w:tab/>
        <w:t>materiały lub urządzenia posiadać będą co najmniej takie same parametry jakościowe i cechy użytkowe jak te, dobrane w projekcie;</w:t>
      </w:r>
    </w:p>
    <w:p w14:paraId="54865BE8" w14:textId="77777777" w:rsidR="00D1086B" w:rsidRPr="00D1086B" w:rsidRDefault="00D1086B" w:rsidP="00D1086B">
      <w:pPr>
        <w:ind w:left="993" w:hanging="284"/>
        <w:jc w:val="both"/>
        <w:rPr>
          <w:rFonts w:ascii="Tahoma" w:hAnsi="Tahoma" w:cs="Tahoma"/>
        </w:rPr>
      </w:pPr>
      <w:r w:rsidRPr="00D1086B">
        <w:rPr>
          <w:rFonts w:ascii="Tahoma" w:hAnsi="Tahoma" w:cs="Tahoma"/>
        </w:rPr>
        <w:t>f)</w:t>
      </w:r>
      <w:r w:rsidRPr="00D1086B">
        <w:rPr>
          <w:rFonts w:ascii="Tahoma" w:hAnsi="Tahoma" w:cs="Tahoma"/>
        </w:rPr>
        <w:tab/>
        <w:t>wykonawca/projektant na swój koszt naniesie zmiany w dokumentacji projektowej oraz przeprowadzi odpowiednie obliczenia o ile zamawiający uzna je za konieczne.</w:t>
      </w:r>
    </w:p>
    <w:p w14:paraId="4180BDFB" w14:textId="77777777" w:rsidR="00D1086B" w:rsidRPr="00D1086B" w:rsidRDefault="00D1086B" w:rsidP="00D1086B">
      <w:pPr>
        <w:tabs>
          <w:tab w:val="left" w:pos="709"/>
        </w:tabs>
        <w:autoSpaceDE w:val="0"/>
        <w:ind w:left="709"/>
        <w:jc w:val="both"/>
        <w:rPr>
          <w:rFonts w:ascii="Tahoma" w:hAnsi="Tahoma" w:cs="Tahoma"/>
          <w:bCs/>
        </w:rPr>
      </w:pPr>
      <w:r w:rsidRPr="00D1086B">
        <w:rPr>
          <w:rFonts w:ascii="Tahoma" w:hAnsi="Tahoma" w:cs="Tahoma"/>
          <w:bCs/>
        </w:rPr>
        <w:t>Zmiany te nie wymagają zawarcia aneksu do umowy.</w:t>
      </w:r>
    </w:p>
    <w:p w14:paraId="030512D7" w14:textId="77777777" w:rsidR="00D1086B" w:rsidRPr="00D1086B" w:rsidRDefault="00D1086B" w:rsidP="00D1086B">
      <w:pPr>
        <w:numPr>
          <w:ilvl w:val="0"/>
          <w:numId w:val="414"/>
        </w:numPr>
        <w:tabs>
          <w:tab w:val="clear" w:pos="720"/>
        </w:tabs>
        <w:ind w:left="284" w:hanging="284"/>
        <w:jc w:val="both"/>
        <w:rPr>
          <w:rFonts w:ascii="Tahoma" w:hAnsi="Tahoma" w:cs="Tahoma"/>
        </w:rPr>
      </w:pPr>
      <w:r w:rsidRPr="00D1086B">
        <w:rPr>
          <w:rFonts w:ascii="Tahoma" w:hAnsi="Tahoma" w:cs="Tahoma"/>
        </w:rPr>
        <w:t>Zmianie podlegają także inne postanowienia w stosunku do treści oferty, jeżeli konieczność wprowadzenia takich zmian wynika z następujących okoliczności:</w:t>
      </w:r>
    </w:p>
    <w:p w14:paraId="74B06E9C" w14:textId="77777777" w:rsidR="00D1086B" w:rsidRPr="00D1086B" w:rsidRDefault="00D1086B" w:rsidP="00D1086B">
      <w:pPr>
        <w:numPr>
          <w:ilvl w:val="0"/>
          <w:numId w:val="416"/>
        </w:numPr>
        <w:tabs>
          <w:tab w:val="num" w:pos="567"/>
        </w:tabs>
        <w:ind w:left="567" w:hanging="283"/>
        <w:jc w:val="both"/>
        <w:rPr>
          <w:rFonts w:ascii="Tahoma" w:hAnsi="Tahoma" w:cs="Tahoma"/>
        </w:rPr>
      </w:pPr>
      <w:r w:rsidRPr="00D1086B">
        <w:rPr>
          <w:rFonts w:ascii="Tahoma" w:hAnsi="Tahoma" w:cs="Tahoma"/>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2F9052D5" w14:textId="77777777" w:rsidR="00D1086B" w:rsidRPr="00D1086B" w:rsidRDefault="00D1086B" w:rsidP="00D1086B">
      <w:pPr>
        <w:numPr>
          <w:ilvl w:val="0"/>
          <w:numId w:val="416"/>
        </w:numPr>
        <w:tabs>
          <w:tab w:val="num" w:pos="567"/>
        </w:tabs>
        <w:ind w:left="567" w:hanging="283"/>
        <w:jc w:val="both"/>
        <w:rPr>
          <w:rFonts w:ascii="Tahoma" w:hAnsi="Tahoma" w:cs="Tahoma"/>
        </w:rPr>
      </w:pPr>
      <w:r w:rsidRPr="00D1086B">
        <w:rPr>
          <w:rFonts w:ascii="Tahoma" w:hAnsi="Tahoma" w:cs="Tahoma"/>
        </w:rPr>
        <w:t>zmiana nazwy Wykonawcy/Zamawiającego lub nastąpi przekształcenie organizacyjne Wykonawcy/Zamawiającego – zmiana wymaga zawarcia aneksu do umowy.</w:t>
      </w:r>
    </w:p>
    <w:p w14:paraId="4EC67F08" w14:textId="77777777" w:rsidR="00D1086B" w:rsidRPr="00D1086B" w:rsidRDefault="00D1086B" w:rsidP="00D1086B">
      <w:pPr>
        <w:numPr>
          <w:ilvl w:val="0"/>
          <w:numId w:val="415"/>
        </w:numPr>
        <w:tabs>
          <w:tab w:val="clear" w:pos="360"/>
        </w:tabs>
        <w:ind w:left="284" w:hanging="284"/>
        <w:jc w:val="both"/>
        <w:rPr>
          <w:rFonts w:ascii="Tahoma" w:hAnsi="Tahoma" w:cs="Tahoma"/>
        </w:rPr>
      </w:pPr>
      <w:r w:rsidRPr="00D1086B">
        <w:rPr>
          <w:rFonts w:ascii="Tahoma" w:hAnsi="Tahoma" w:cs="Tahoma"/>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300444F4" w14:textId="77777777" w:rsidR="00D1086B" w:rsidRPr="00D1086B" w:rsidRDefault="00D1086B" w:rsidP="00D1086B">
      <w:pPr>
        <w:numPr>
          <w:ilvl w:val="0"/>
          <w:numId w:val="415"/>
        </w:numPr>
        <w:tabs>
          <w:tab w:val="clear" w:pos="360"/>
        </w:tabs>
        <w:ind w:left="284" w:hanging="284"/>
        <w:jc w:val="both"/>
        <w:rPr>
          <w:rFonts w:ascii="Tahoma" w:hAnsi="Tahoma" w:cs="Tahoma"/>
        </w:rPr>
      </w:pPr>
      <w:r w:rsidRPr="00D1086B">
        <w:rPr>
          <w:rFonts w:ascii="Tahoma" w:hAnsi="Tahoma" w:cs="Tahoma"/>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2ED5FF76" w14:textId="77777777" w:rsidR="00D1086B" w:rsidRPr="00D1086B" w:rsidRDefault="00D1086B" w:rsidP="00D1086B">
      <w:pPr>
        <w:pStyle w:val="Tekstpodstawowy21"/>
        <w:spacing w:line="240" w:lineRule="auto"/>
        <w:jc w:val="center"/>
        <w:rPr>
          <w:rFonts w:ascii="Tahoma" w:hAnsi="Tahoma" w:cs="Tahoma"/>
          <w:b/>
        </w:rPr>
      </w:pPr>
    </w:p>
    <w:p w14:paraId="62B61BE5" w14:textId="77777777" w:rsidR="00D1086B" w:rsidRPr="00D1086B" w:rsidRDefault="00D1086B" w:rsidP="00D1086B">
      <w:pPr>
        <w:pStyle w:val="Tekstpodstawowy21"/>
        <w:spacing w:line="240" w:lineRule="auto"/>
        <w:jc w:val="center"/>
        <w:rPr>
          <w:rFonts w:ascii="Tahoma" w:hAnsi="Tahoma" w:cs="Tahoma"/>
          <w:b/>
        </w:rPr>
      </w:pPr>
      <w:r w:rsidRPr="00D1086B">
        <w:rPr>
          <w:rFonts w:ascii="Tahoma" w:hAnsi="Tahoma" w:cs="Tahoma"/>
          <w:b/>
        </w:rPr>
        <w:t>§ 14.</w:t>
      </w:r>
    </w:p>
    <w:p w14:paraId="7F590BB6" w14:textId="77777777" w:rsidR="00D1086B" w:rsidRPr="00D1086B" w:rsidRDefault="00D1086B" w:rsidP="00D1086B">
      <w:pPr>
        <w:pStyle w:val="Tekstpodstawowy21"/>
        <w:spacing w:line="240" w:lineRule="auto"/>
        <w:jc w:val="center"/>
        <w:rPr>
          <w:rFonts w:ascii="Tahoma" w:hAnsi="Tahoma" w:cs="Tahoma"/>
          <w:b/>
        </w:rPr>
      </w:pPr>
      <w:r w:rsidRPr="00D1086B">
        <w:rPr>
          <w:rFonts w:ascii="Tahoma" w:hAnsi="Tahoma" w:cs="Tahoma"/>
          <w:b/>
        </w:rPr>
        <w:t>Postanowienia końcowe</w:t>
      </w:r>
    </w:p>
    <w:p w14:paraId="1623380F" w14:textId="77777777" w:rsidR="00D1086B" w:rsidRPr="00D1086B" w:rsidRDefault="00D1086B" w:rsidP="002B6E37">
      <w:pPr>
        <w:numPr>
          <w:ilvl w:val="0"/>
          <w:numId w:val="409"/>
        </w:numPr>
        <w:tabs>
          <w:tab w:val="clear" w:pos="360"/>
          <w:tab w:val="left" w:pos="284"/>
          <w:tab w:val="num" w:pos="1440"/>
        </w:tabs>
        <w:suppressAutoHyphens/>
        <w:ind w:left="284" w:hanging="291"/>
        <w:jc w:val="both"/>
        <w:rPr>
          <w:rFonts w:ascii="Tahoma" w:hAnsi="Tahoma" w:cs="Tahoma"/>
        </w:rPr>
      </w:pPr>
      <w:r w:rsidRPr="00D1086B">
        <w:rPr>
          <w:rFonts w:ascii="Tahoma" w:hAnsi="Tahoma" w:cs="Tahoma"/>
        </w:rPr>
        <w:t>W sprawach nieuregulowanych w niniejszej umowie mają zastosowanie przepisy ustaw: Prawo zamówień publicznych, Prawo budowlane, Kodeks cywilny.</w:t>
      </w:r>
    </w:p>
    <w:p w14:paraId="602A6380" w14:textId="77777777" w:rsidR="00D1086B" w:rsidRPr="00D1086B" w:rsidRDefault="00D1086B" w:rsidP="002B6E37">
      <w:pPr>
        <w:numPr>
          <w:ilvl w:val="0"/>
          <w:numId w:val="409"/>
        </w:numPr>
        <w:tabs>
          <w:tab w:val="clear" w:pos="360"/>
          <w:tab w:val="left" w:pos="284"/>
          <w:tab w:val="num" w:pos="1440"/>
        </w:tabs>
        <w:suppressAutoHyphens/>
        <w:ind w:left="284" w:hanging="291"/>
        <w:jc w:val="both"/>
        <w:rPr>
          <w:rFonts w:ascii="Tahoma" w:hAnsi="Tahoma" w:cs="Tahoma"/>
        </w:rPr>
      </w:pPr>
      <w:r w:rsidRPr="00D1086B">
        <w:rPr>
          <w:rFonts w:ascii="Tahoma" w:hAnsi="Tahoma" w:cs="Tahoma"/>
        </w:rPr>
        <w:t>Właściwym do rozpoznania sporów wynikłych na tle realizacji niniejszej umowy jest Sąd Powszechny właściwy ze względu na siedzibę Zamawiającego.</w:t>
      </w:r>
    </w:p>
    <w:p w14:paraId="55380D5A" w14:textId="77777777" w:rsidR="00D1086B" w:rsidRPr="00D1086B" w:rsidRDefault="00D1086B" w:rsidP="002B6E37">
      <w:pPr>
        <w:numPr>
          <w:ilvl w:val="0"/>
          <w:numId w:val="409"/>
        </w:numPr>
        <w:tabs>
          <w:tab w:val="clear" w:pos="360"/>
          <w:tab w:val="left" w:pos="284"/>
          <w:tab w:val="num" w:pos="1440"/>
        </w:tabs>
        <w:suppressAutoHyphens/>
        <w:ind w:left="284" w:hanging="291"/>
        <w:jc w:val="both"/>
        <w:rPr>
          <w:rFonts w:ascii="Tahoma" w:hAnsi="Tahoma" w:cs="Tahoma"/>
        </w:rPr>
      </w:pPr>
      <w:r w:rsidRPr="00D1086B">
        <w:rPr>
          <w:rFonts w:ascii="Tahoma" w:hAnsi="Tahoma" w:cs="Tahoma"/>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62650617" w14:textId="77777777" w:rsidR="00D1086B" w:rsidRPr="00D1086B" w:rsidRDefault="00D1086B" w:rsidP="002B6E37">
      <w:pPr>
        <w:numPr>
          <w:ilvl w:val="0"/>
          <w:numId w:val="409"/>
        </w:numPr>
        <w:tabs>
          <w:tab w:val="clear" w:pos="360"/>
          <w:tab w:val="left" w:pos="284"/>
          <w:tab w:val="num" w:pos="1440"/>
          <w:tab w:val="left" w:pos="3246"/>
        </w:tabs>
        <w:suppressAutoHyphens/>
        <w:ind w:left="284" w:hanging="291"/>
        <w:jc w:val="both"/>
        <w:rPr>
          <w:rFonts w:ascii="Tahoma" w:hAnsi="Tahoma" w:cs="Tahoma"/>
        </w:rPr>
      </w:pPr>
      <w:r w:rsidRPr="00D1086B">
        <w:rPr>
          <w:rFonts w:ascii="Tahoma" w:hAnsi="Tahoma" w:cs="Tahoma"/>
        </w:rPr>
        <w:t>Załącznikami do niniejszej umowy są:</w:t>
      </w:r>
    </w:p>
    <w:p w14:paraId="58A79CBC" w14:textId="77777777" w:rsidR="00D1086B" w:rsidRPr="00D1086B" w:rsidRDefault="00D1086B" w:rsidP="00D1086B">
      <w:pPr>
        <w:numPr>
          <w:ilvl w:val="0"/>
          <w:numId w:val="418"/>
        </w:numPr>
        <w:suppressAutoHyphens/>
        <w:rPr>
          <w:rFonts w:ascii="Tahoma" w:hAnsi="Tahoma" w:cs="Tahoma"/>
        </w:rPr>
      </w:pPr>
      <w:r w:rsidRPr="00D1086B">
        <w:rPr>
          <w:rFonts w:ascii="Tahoma" w:hAnsi="Tahoma" w:cs="Tahoma"/>
        </w:rPr>
        <w:t>oferta Wykonawcy wraz z załącznikami,</w:t>
      </w:r>
    </w:p>
    <w:p w14:paraId="3134C638" w14:textId="77777777" w:rsidR="00D1086B" w:rsidRPr="00D1086B" w:rsidRDefault="00D1086B" w:rsidP="00D1086B">
      <w:pPr>
        <w:pStyle w:val="Tekstpodstawowy21"/>
        <w:numPr>
          <w:ilvl w:val="0"/>
          <w:numId w:val="418"/>
        </w:numPr>
        <w:tabs>
          <w:tab w:val="num" w:pos="720"/>
        </w:tabs>
        <w:autoSpaceDN/>
        <w:spacing w:line="240" w:lineRule="auto"/>
        <w:jc w:val="left"/>
        <w:textAlignment w:val="auto"/>
        <w:rPr>
          <w:rFonts w:ascii="Tahoma" w:hAnsi="Tahoma" w:cs="Tahoma"/>
        </w:rPr>
      </w:pPr>
      <w:r w:rsidRPr="00D1086B">
        <w:rPr>
          <w:rFonts w:ascii="Tahoma" w:hAnsi="Tahoma" w:cs="Tahoma"/>
        </w:rPr>
        <w:t>specyfikacja warunków zamówienia wraz z załącznikami,</w:t>
      </w:r>
    </w:p>
    <w:p w14:paraId="50A517BA" w14:textId="77777777" w:rsidR="00D1086B" w:rsidRPr="00D1086B" w:rsidRDefault="00D1086B" w:rsidP="00D1086B">
      <w:pPr>
        <w:numPr>
          <w:ilvl w:val="0"/>
          <w:numId w:val="418"/>
        </w:numPr>
        <w:tabs>
          <w:tab w:val="num" w:pos="720"/>
        </w:tabs>
        <w:suppressAutoHyphens/>
        <w:jc w:val="both"/>
        <w:rPr>
          <w:rFonts w:ascii="Tahoma" w:hAnsi="Tahoma" w:cs="Tahoma"/>
          <w:bCs/>
        </w:rPr>
      </w:pPr>
      <w:r w:rsidRPr="00D1086B">
        <w:rPr>
          <w:rFonts w:ascii="Tahoma" w:hAnsi="Tahoma" w:cs="Tahoma"/>
          <w:kern w:val="22"/>
        </w:rPr>
        <w:t xml:space="preserve">oświadczenie kierownika </w:t>
      </w:r>
      <w:r w:rsidRPr="00D1086B">
        <w:rPr>
          <w:rFonts w:ascii="Tahoma" w:hAnsi="Tahoma" w:cs="Tahoma"/>
          <w:bCs/>
        </w:rPr>
        <w:t>robót</w:t>
      </w:r>
      <w:r w:rsidRPr="00D1086B">
        <w:rPr>
          <w:rFonts w:ascii="Tahoma" w:hAnsi="Tahoma" w:cs="Tahoma"/>
          <w:kern w:val="22"/>
        </w:rPr>
        <w:t xml:space="preserve"> wraz z załącznikami;</w:t>
      </w:r>
    </w:p>
    <w:p w14:paraId="688C1C0D" w14:textId="6961F950" w:rsidR="00D1086B" w:rsidRPr="00D1086B" w:rsidRDefault="00D1086B" w:rsidP="00D1086B">
      <w:pPr>
        <w:numPr>
          <w:ilvl w:val="0"/>
          <w:numId w:val="418"/>
        </w:numPr>
        <w:tabs>
          <w:tab w:val="num" w:pos="720"/>
        </w:tabs>
        <w:suppressAutoHyphens/>
        <w:jc w:val="both"/>
        <w:rPr>
          <w:rFonts w:ascii="Tahoma" w:hAnsi="Tahoma" w:cs="Tahoma"/>
          <w:bCs/>
        </w:rPr>
      </w:pPr>
      <w:r w:rsidRPr="00D1086B">
        <w:rPr>
          <w:rFonts w:ascii="Tahoma" w:hAnsi="Tahoma" w:cs="Tahoma"/>
        </w:rPr>
        <w:t xml:space="preserve">polisa lub inny dokument potwierdzający, że Wykonawca jest ubezpieczony od odpowiedzialności cywilnej w zakresie prowadzonej działalności związanej z przedmiotem zamówienia na sumę ubezpieczenia co najmniej </w:t>
      </w:r>
      <w:r w:rsidRPr="00D1086B">
        <w:rPr>
          <w:rFonts w:ascii="Tahoma" w:hAnsi="Tahoma" w:cs="Tahoma"/>
          <w:bCs/>
        </w:rPr>
        <w:t>1</w:t>
      </w:r>
      <w:r w:rsidR="00374E00">
        <w:rPr>
          <w:rFonts w:ascii="Tahoma" w:hAnsi="Tahoma" w:cs="Tahoma"/>
          <w:bCs/>
        </w:rPr>
        <w:t>.</w:t>
      </w:r>
      <w:r w:rsidRPr="00D1086B">
        <w:rPr>
          <w:rFonts w:ascii="Tahoma" w:hAnsi="Tahoma" w:cs="Tahoma"/>
          <w:bCs/>
        </w:rPr>
        <w:t>300</w:t>
      </w:r>
      <w:r w:rsidR="00374E00">
        <w:rPr>
          <w:rFonts w:ascii="Tahoma" w:hAnsi="Tahoma" w:cs="Tahoma"/>
          <w:bCs/>
        </w:rPr>
        <w:t>.</w:t>
      </w:r>
      <w:r w:rsidRPr="00D1086B">
        <w:rPr>
          <w:rFonts w:ascii="Tahoma" w:hAnsi="Tahoma" w:cs="Tahoma"/>
          <w:bCs/>
        </w:rPr>
        <w:t>000,00 zł</w:t>
      </w:r>
      <w:r w:rsidRPr="00D1086B">
        <w:rPr>
          <w:rFonts w:ascii="Tahoma" w:hAnsi="Tahoma" w:cs="Tahoma"/>
        </w:rPr>
        <w:t>,</w:t>
      </w:r>
    </w:p>
    <w:p w14:paraId="621D04A0" w14:textId="77777777" w:rsidR="00D1086B" w:rsidRPr="00D1086B" w:rsidRDefault="00D1086B" w:rsidP="00D1086B">
      <w:pPr>
        <w:numPr>
          <w:ilvl w:val="0"/>
          <w:numId w:val="418"/>
        </w:numPr>
        <w:tabs>
          <w:tab w:val="num" w:pos="720"/>
        </w:tabs>
        <w:suppressAutoHyphens/>
        <w:jc w:val="both"/>
        <w:rPr>
          <w:rFonts w:ascii="Tahoma" w:hAnsi="Tahoma" w:cs="Tahoma"/>
          <w:bCs/>
        </w:rPr>
      </w:pPr>
      <w:r w:rsidRPr="00D1086B">
        <w:rPr>
          <w:rFonts w:ascii="Tahoma" w:hAnsi="Tahoma" w:cs="Tahoma"/>
        </w:rPr>
        <w:t>umowa regulująca współpracę Wykonawców, którzy zobowiązali się do wspólnego wykonania niniejszej umowy;</w:t>
      </w:r>
      <w:r w:rsidRPr="00D1086B">
        <w:rPr>
          <w:rFonts w:ascii="Tahoma" w:hAnsi="Tahoma" w:cs="Tahoma"/>
          <w:vertAlign w:val="superscript"/>
        </w:rPr>
        <w:t>1)</w:t>
      </w:r>
    </w:p>
    <w:p w14:paraId="0E47492B" w14:textId="77777777" w:rsidR="00D1086B" w:rsidRPr="00D1086B" w:rsidRDefault="00D1086B" w:rsidP="00D1086B">
      <w:pPr>
        <w:numPr>
          <w:ilvl w:val="0"/>
          <w:numId w:val="418"/>
        </w:numPr>
        <w:tabs>
          <w:tab w:val="num" w:pos="720"/>
        </w:tabs>
        <w:suppressAutoHyphens/>
        <w:jc w:val="both"/>
        <w:rPr>
          <w:rFonts w:ascii="Tahoma" w:hAnsi="Tahoma" w:cs="Tahoma"/>
          <w:bCs/>
        </w:rPr>
      </w:pPr>
      <w:r w:rsidRPr="00D1086B">
        <w:rPr>
          <w:rFonts w:ascii="Tahoma" w:hAnsi="Tahoma" w:cs="Tahoma"/>
          <w:bCs/>
        </w:rPr>
        <w:t>lista pracowników przeznaczonych do realizacji zamówienia,</w:t>
      </w:r>
    </w:p>
    <w:p w14:paraId="5FCE9E55" w14:textId="77777777" w:rsidR="00D1086B" w:rsidRPr="00D1086B" w:rsidRDefault="00D1086B" w:rsidP="00D1086B">
      <w:pPr>
        <w:numPr>
          <w:ilvl w:val="0"/>
          <w:numId w:val="418"/>
        </w:numPr>
        <w:tabs>
          <w:tab w:val="num" w:pos="720"/>
        </w:tabs>
        <w:suppressAutoHyphens/>
        <w:jc w:val="both"/>
        <w:rPr>
          <w:rFonts w:ascii="Tahoma" w:hAnsi="Tahoma" w:cs="Tahoma"/>
          <w:bCs/>
        </w:rPr>
      </w:pPr>
      <w:r w:rsidRPr="00D1086B">
        <w:rPr>
          <w:rFonts w:ascii="Tahoma" w:hAnsi="Tahoma" w:cs="Tahoma"/>
          <w:bCs/>
        </w:rPr>
        <w:t>lista pojazdów użytkowanych przy wykonywaniu zadania,</w:t>
      </w:r>
    </w:p>
    <w:p w14:paraId="149D0710" w14:textId="77777777" w:rsidR="00D1086B" w:rsidRPr="00D1086B" w:rsidRDefault="00D1086B" w:rsidP="00D1086B">
      <w:pPr>
        <w:numPr>
          <w:ilvl w:val="0"/>
          <w:numId w:val="418"/>
        </w:numPr>
        <w:tabs>
          <w:tab w:val="num" w:pos="720"/>
        </w:tabs>
        <w:suppressAutoHyphens/>
        <w:jc w:val="both"/>
        <w:rPr>
          <w:rFonts w:ascii="Tahoma" w:hAnsi="Tahoma" w:cs="Tahoma"/>
          <w:bCs/>
        </w:rPr>
      </w:pPr>
      <w:r w:rsidRPr="00D1086B">
        <w:rPr>
          <w:rFonts w:ascii="Tahoma" w:hAnsi="Tahoma" w:cs="Tahoma"/>
          <w:bCs/>
        </w:rPr>
        <w:t>harmonogram rzeczowo-finansowy robót;</w:t>
      </w:r>
    </w:p>
    <w:p w14:paraId="67249EAB" w14:textId="77777777" w:rsidR="00D1086B" w:rsidRPr="00D1086B" w:rsidRDefault="00D1086B" w:rsidP="002B6E37">
      <w:pPr>
        <w:numPr>
          <w:ilvl w:val="0"/>
          <w:numId w:val="409"/>
        </w:numPr>
        <w:tabs>
          <w:tab w:val="clear" w:pos="360"/>
          <w:tab w:val="num" w:pos="1440"/>
          <w:tab w:val="left" w:pos="3246"/>
        </w:tabs>
        <w:suppressAutoHyphens/>
        <w:ind w:left="284" w:hanging="268"/>
        <w:jc w:val="both"/>
        <w:rPr>
          <w:rFonts w:ascii="Tahoma" w:hAnsi="Tahoma" w:cs="Tahoma"/>
        </w:rPr>
      </w:pPr>
      <w:r w:rsidRPr="00D1086B">
        <w:rPr>
          <w:rFonts w:ascii="Tahoma" w:hAnsi="Tahoma" w:cs="Tahoma"/>
        </w:rPr>
        <w:t>Umowę sporządzono w dwóch jednobrzmiących egzemplarzach, po jednym dla Zamawiającego i Wykonawcy.</w:t>
      </w:r>
    </w:p>
    <w:p w14:paraId="1579272E" w14:textId="77777777" w:rsidR="00D1086B" w:rsidRPr="00D1086B" w:rsidRDefault="00D1086B" w:rsidP="00D1086B">
      <w:pPr>
        <w:pStyle w:val="Tekstpodstawowy21"/>
        <w:spacing w:line="240" w:lineRule="auto"/>
        <w:jc w:val="center"/>
        <w:rPr>
          <w:rFonts w:ascii="Tahoma" w:hAnsi="Tahoma" w:cs="Tahoma"/>
        </w:rPr>
      </w:pPr>
    </w:p>
    <w:p w14:paraId="63E0C1D7" w14:textId="77777777" w:rsidR="00D1086B" w:rsidRPr="00D1086B" w:rsidRDefault="00D1086B" w:rsidP="00D1086B">
      <w:pPr>
        <w:pStyle w:val="Tekstpodstawowy21"/>
        <w:spacing w:line="240" w:lineRule="auto"/>
        <w:jc w:val="center"/>
        <w:rPr>
          <w:rFonts w:ascii="Tahoma" w:hAnsi="Tahoma" w:cs="Tahoma"/>
        </w:rPr>
      </w:pPr>
      <w:r w:rsidRPr="00D1086B">
        <w:rPr>
          <w:rFonts w:ascii="Tahoma" w:hAnsi="Tahoma" w:cs="Tahoma"/>
        </w:rPr>
        <w:t>ZAMAWIAJĄCY</w:t>
      </w:r>
      <w:r w:rsidRPr="00D1086B">
        <w:rPr>
          <w:rFonts w:ascii="Tahoma" w:hAnsi="Tahoma" w:cs="Tahoma"/>
        </w:rPr>
        <w:tab/>
      </w:r>
      <w:r w:rsidRPr="00D1086B">
        <w:rPr>
          <w:rFonts w:ascii="Tahoma" w:hAnsi="Tahoma" w:cs="Tahoma"/>
        </w:rPr>
        <w:tab/>
      </w:r>
      <w:r w:rsidRPr="00D1086B">
        <w:rPr>
          <w:rFonts w:ascii="Tahoma" w:hAnsi="Tahoma" w:cs="Tahoma"/>
        </w:rPr>
        <w:tab/>
      </w:r>
      <w:r w:rsidRPr="00D1086B">
        <w:rPr>
          <w:rFonts w:ascii="Tahoma" w:hAnsi="Tahoma" w:cs="Tahoma"/>
        </w:rPr>
        <w:tab/>
      </w:r>
      <w:r w:rsidRPr="00D1086B">
        <w:rPr>
          <w:rFonts w:ascii="Tahoma" w:hAnsi="Tahoma" w:cs="Tahoma"/>
        </w:rPr>
        <w:tab/>
      </w:r>
      <w:r w:rsidRPr="00D1086B">
        <w:rPr>
          <w:rFonts w:ascii="Tahoma" w:hAnsi="Tahoma" w:cs="Tahoma"/>
        </w:rPr>
        <w:tab/>
        <w:t>WYKONAWCA</w:t>
      </w:r>
    </w:p>
    <w:p w14:paraId="40793371" w14:textId="77777777" w:rsidR="00D1086B" w:rsidRPr="00D1086B" w:rsidRDefault="00D1086B" w:rsidP="00D1086B">
      <w:pPr>
        <w:pStyle w:val="Tekstpodstawowy21"/>
        <w:spacing w:line="240" w:lineRule="auto"/>
        <w:jc w:val="center"/>
        <w:rPr>
          <w:rFonts w:ascii="Tahoma" w:hAnsi="Tahoma" w:cs="Tahoma"/>
        </w:rPr>
      </w:pPr>
    </w:p>
    <w:p w14:paraId="1491027F" w14:textId="77777777" w:rsidR="00D1086B" w:rsidRPr="00D1086B" w:rsidRDefault="00D1086B" w:rsidP="00394EE4">
      <w:pPr>
        <w:pStyle w:val="Tekstpodstawowy21"/>
        <w:spacing w:line="240" w:lineRule="auto"/>
        <w:rPr>
          <w:rFonts w:ascii="Tahoma" w:hAnsi="Tahoma" w:cs="Tahoma"/>
          <w:b/>
        </w:rPr>
      </w:pPr>
    </w:p>
    <w:p w14:paraId="1A197A69" w14:textId="77777777" w:rsidR="00D1086B" w:rsidRPr="00374E00" w:rsidRDefault="00D1086B" w:rsidP="00D1086B">
      <w:pPr>
        <w:pStyle w:val="Tekstpodstawowy21"/>
        <w:spacing w:line="240" w:lineRule="auto"/>
        <w:rPr>
          <w:rFonts w:ascii="Tahoma" w:hAnsi="Tahoma" w:cs="Tahoma"/>
          <w:i/>
          <w:sz w:val="16"/>
          <w:szCs w:val="16"/>
        </w:rPr>
      </w:pPr>
      <w:r w:rsidRPr="00374E00">
        <w:rPr>
          <w:rFonts w:ascii="Tahoma" w:hAnsi="Tahoma" w:cs="Tahoma"/>
          <w:i/>
          <w:sz w:val="16"/>
          <w:szCs w:val="16"/>
        </w:rPr>
        <w:t>UWAGA:</w:t>
      </w:r>
    </w:p>
    <w:p w14:paraId="5E79D16E" w14:textId="77777777" w:rsidR="00D1086B" w:rsidRPr="00374E00" w:rsidRDefault="00D1086B" w:rsidP="00D1086B">
      <w:pPr>
        <w:ind w:left="181"/>
        <w:rPr>
          <w:rFonts w:ascii="Tahoma" w:hAnsi="Tahoma" w:cs="Tahoma"/>
          <w:i/>
          <w:sz w:val="16"/>
          <w:szCs w:val="16"/>
        </w:rPr>
      </w:pPr>
      <w:r w:rsidRPr="00374E00">
        <w:rPr>
          <w:rFonts w:ascii="Tahoma" w:hAnsi="Tahoma" w:cs="Tahoma"/>
          <w:bCs/>
          <w:i/>
          <w:sz w:val="16"/>
          <w:szCs w:val="16"/>
          <w:vertAlign w:val="superscript"/>
        </w:rPr>
        <w:t xml:space="preserve">1) </w:t>
      </w:r>
      <w:r w:rsidRPr="00374E00">
        <w:rPr>
          <w:rFonts w:ascii="Tahoma" w:hAnsi="Tahoma" w:cs="Tahoma"/>
          <w:i/>
          <w:sz w:val="16"/>
          <w:szCs w:val="16"/>
        </w:rPr>
        <w:t>ma zastosowanie tylko w przypadku Wykonawców występujących wspólnie</w:t>
      </w:r>
    </w:p>
    <w:p w14:paraId="02644726" w14:textId="77777777" w:rsidR="00D1086B" w:rsidRPr="00374E00" w:rsidRDefault="00D1086B" w:rsidP="00D1086B">
      <w:pPr>
        <w:pStyle w:val="Tekstpodstawowy21"/>
        <w:suppressAutoHyphens w:val="0"/>
        <w:spacing w:line="240" w:lineRule="auto"/>
        <w:ind w:left="181"/>
        <w:jc w:val="left"/>
        <w:rPr>
          <w:rFonts w:ascii="Tahoma" w:hAnsi="Tahoma" w:cs="Tahoma"/>
          <w:bCs/>
          <w:i/>
          <w:sz w:val="16"/>
          <w:szCs w:val="16"/>
        </w:rPr>
      </w:pPr>
      <w:r w:rsidRPr="00374E00">
        <w:rPr>
          <w:rFonts w:ascii="Tahoma" w:hAnsi="Tahoma" w:cs="Tahoma"/>
          <w:i/>
          <w:sz w:val="16"/>
          <w:szCs w:val="16"/>
          <w:vertAlign w:val="superscript"/>
        </w:rPr>
        <w:t>2)</w:t>
      </w:r>
      <w:r w:rsidRPr="00374E00">
        <w:rPr>
          <w:rFonts w:ascii="Tahoma" w:hAnsi="Tahoma" w:cs="Tahoma"/>
          <w:bCs/>
          <w:i/>
          <w:sz w:val="16"/>
          <w:szCs w:val="16"/>
          <w:vertAlign w:val="superscript"/>
        </w:rPr>
        <w:t xml:space="preserve"> </w:t>
      </w:r>
      <w:r w:rsidRPr="00374E00">
        <w:rPr>
          <w:rFonts w:ascii="Tahoma" w:hAnsi="Tahoma" w:cs="Tahoma"/>
          <w:bCs/>
          <w:i/>
          <w:sz w:val="16"/>
          <w:szCs w:val="16"/>
        </w:rPr>
        <w:t>ma zastosowanie tylko w przypadku gdy w realizacji zamówienia biorą udział Podwykonawcy lub dalsi Podwykonawcy</w:t>
      </w:r>
    </w:p>
    <w:p w14:paraId="5C0A3CA4" w14:textId="77777777" w:rsidR="00D1086B" w:rsidRPr="00374E00" w:rsidRDefault="00D1086B" w:rsidP="00D1086B">
      <w:pPr>
        <w:tabs>
          <w:tab w:val="left" w:pos="0"/>
        </w:tabs>
        <w:ind w:left="181"/>
        <w:rPr>
          <w:rFonts w:ascii="Tahoma" w:hAnsi="Tahoma" w:cs="Tahoma"/>
          <w:sz w:val="16"/>
          <w:szCs w:val="16"/>
        </w:rPr>
      </w:pPr>
      <w:r w:rsidRPr="00374E00">
        <w:rPr>
          <w:rFonts w:ascii="Tahoma" w:hAnsi="Tahoma" w:cs="Tahoma"/>
          <w:bCs/>
          <w:i/>
          <w:sz w:val="16"/>
          <w:szCs w:val="16"/>
          <w:vertAlign w:val="superscript"/>
        </w:rPr>
        <w:t xml:space="preserve">3) </w:t>
      </w:r>
      <w:r w:rsidRPr="00374E00">
        <w:rPr>
          <w:rFonts w:ascii="Tahoma" w:hAnsi="Tahoma" w:cs="Tahoma"/>
          <w:i/>
          <w:sz w:val="16"/>
          <w:szCs w:val="16"/>
        </w:rPr>
        <w:t>ma zastosowanie tylko w przypadku, gdy data ważności dokumentów mija w trakcie realizacji umowy</w:t>
      </w:r>
    </w:p>
    <w:p w14:paraId="5AF6163B" w14:textId="4DD21479" w:rsidR="00A27F30" w:rsidRDefault="00A27F30" w:rsidP="00A27F30">
      <w:pPr>
        <w:suppressAutoHyphens/>
        <w:ind w:left="1440"/>
        <w:jc w:val="both"/>
        <w:rPr>
          <w:rFonts w:ascii="Tahoma" w:hAnsi="Tahoma" w:cs="Tahoma"/>
        </w:rPr>
      </w:pPr>
    </w:p>
    <w:p w14:paraId="623B2A5C" w14:textId="77777777" w:rsidR="000418C7" w:rsidRDefault="000418C7" w:rsidP="000418C7">
      <w:pPr>
        <w:pStyle w:val="Styl4"/>
        <w:numPr>
          <w:ilvl w:val="0"/>
          <w:numId w:val="0"/>
        </w:numPr>
      </w:pPr>
      <w:bookmarkStart w:id="52" w:name="_Toc96666709"/>
      <w:r w:rsidRPr="004E67AD">
        <w:t xml:space="preserve">załącznik nr </w:t>
      </w:r>
      <w:r>
        <w:t>5</w:t>
      </w:r>
      <w:r>
        <w:tab/>
        <w:t xml:space="preserve"> - Wzór harmonogramu rzeczowo-finansowego </w:t>
      </w:r>
      <w:r w:rsidRPr="00855E01">
        <w:t>(dołączony w odrębnym pliku PDF)</w:t>
      </w:r>
      <w:bookmarkEnd w:id="52"/>
    </w:p>
    <w:p w14:paraId="71351EF3" w14:textId="1DF13A27" w:rsidR="00966871" w:rsidRDefault="00966871" w:rsidP="00966871">
      <w:pPr>
        <w:pStyle w:val="Styl4"/>
        <w:numPr>
          <w:ilvl w:val="0"/>
          <w:numId w:val="0"/>
        </w:numPr>
        <w:rPr>
          <w:bCs w:val="0"/>
          <w:color w:val="FF0000"/>
        </w:rPr>
      </w:pPr>
    </w:p>
    <w:p w14:paraId="4AAA1C5C" w14:textId="3C8FE9DB" w:rsidR="00966871" w:rsidRPr="000418C7" w:rsidRDefault="00966871" w:rsidP="00966871">
      <w:pPr>
        <w:pStyle w:val="Styl4"/>
        <w:numPr>
          <w:ilvl w:val="0"/>
          <w:numId w:val="0"/>
        </w:numPr>
        <w:rPr>
          <w:bCs w:val="0"/>
        </w:rPr>
      </w:pPr>
      <w:bookmarkStart w:id="53" w:name="_Toc96666710"/>
      <w:r w:rsidRPr="000418C7">
        <w:t xml:space="preserve">załącznik nr 6 – Wzór </w:t>
      </w:r>
      <w:r w:rsidR="00672CDE" w:rsidRPr="000418C7">
        <w:t>oświadczenia podwykonawcy</w:t>
      </w:r>
      <w:bookmarkEnd w:id="53"/>
      <w:r w:rsidRPr="000418C7">
        <w:rPr>
          <w:bCs w:val="0"/>
        </w:rPr>
        <w:t xml:space="preserve"> </w:t>
      </w:r>
    </w:p>
    <w:p w14:paraId="780B593C" w14:textId="33737B68" w:rsidR="001647F1" w:rsidRDefault="001647F1" w:rsidP="00966871">
      <w:pPr>
        <w:pStyle w:val="Styl4"/>
        <w:numPr>
          <w:ilvl w:val="0"/>
          <w:numId w:val="0"/>
        </w:numPr>
        <w:rPr>
          <w:bCs w:val="0"/>
        </w:rPr>
      </w:pPr>
    </w:p>
    <w:p w14:paraId="70520A3D" w14:textId="77777777" w:rsidR="00394EE4" w:rsidRPr="000418C7" w:rsidRDefault="00394EE4" w:rsidP="00966871">
      <w:pPr>
        <w:pStyle w:val="Styl4"/>
        <w:numPr>
          <w:ilvl w:val="0"/>
          <w:numId w:val="0"/>
        </w:numPr>
        <w:rPr>
          <w:bCs w:val="0"/>
        </w:rPr>
      </w:pPr>
    </w:p>
    <w:p w14:paraId="2CCF56BA" w14:textId="265FCF56" w:rsidR="00374E00" w:rsidRDefault="00374E00" w:rsidP="00394EE4">
      <w:pPr>
        <w:jc w:val="center"/>
        <w:rPr>
          <w:rFonts w:ascii="Tahoma" w:hAnsi="Tahoma" w:cs="Tahoma"/>
          <w:b/>
        </w:rPr>
      </w:pPr>
      <w:r w:rsidRPr="00374E00">
        <w:rPr>
          <w:rFonts w:ascii="Tahoma" w:hAnsi="Tahoma" w:cs="Tahoma"/>
          <w:b/>
        </w:rPr>
        <w:t>Oświadczenie podwykonawcy</w:t>
      </w:r>
    </w:p>
    <w:p w14:paraId="44A1CEBD" w14:textId="165FAE9D" w:rsidR="00394EE4" w:rsidRDefault="00394EE4" w:rsidP="00394EE4">
      <w:pPr>
        <w:jc w:val="center"/>
        <w:rPr>
          <w:rFonts w:ascii="Tahoma" w:hAnsi="Tahoma" w:cs="Tahoma"/>
          <w:b/>
        </w:rPr>
      </w:pPr>
    </w:p>
    <w:p w14:paraId="6FBA789A" w14:textId="77777777" w:rsidR="00394EE4" w:rsidRPr="00534CA3" w:rsidRDefault="00394EE4" w:rsidP="00394EE4">
      <w:pPr>
        <w:jc w:val="center"/>
        <w:rPr>
          <w:rFonts w:ascii="Tahoma" w:hAnsi="Tahoma" w:cs="Tahoma"/>
          <w:b/>
        </w:rPr>
      </w:pPr>
    </w:p>
    <w:p w14:paraId="72D4B7AD" w14:textId="3EE65BE2" w:rsidR="00374E00" w:rsidRPr="00374E00" w:rsidRDefault="00374E00" w:rsidP="00394EE4">
      <w:pPr>
        <w:jc w:val="both"/>
        <w:rPr>
          <w:rFonts w:ascii="Tahoma" w:hAnsi="Tahoma" w:cs="Tahoma"/>
        </w:rPr>
      </w:pPr>
      <w:r w:rsidRPr="00374E00">
        <w:rPr>
          <w:rFonts w:ascii="Tahoma" w:hAnsi="Tahoma" w:cs="Tahoma"/>
        </w:rPr>
        <w:t>Ja/my*, niżej podpisany(i) …………………………… działając jako właściciel/osoba(y) uprawniona(e) do reprezentacji podmiotu (zgodnie z KRS):*…………………………………………………………………</w:t>
      </w:r>
    </w:p>
    <w:p w14:paraId="789459AD" w14:textId="16E46805" w:rsidR="00374E00" w:rsidRPr="00374E00" w:rsidRDefault="00374E00" w:rsidP="00534CA3">
      <w:pPr>
        <w:jc w:val="both"/>
        <w:rPr>
          <w:rFonts w:ascii="Tahoma" w:hAnsi="Tahoma" w:cs="Tahoma"/>
          <w:b/>
        </w:rPr>
      </w:pPr>
      <w:r w:rsidRPr="00374E00">
        <w:rPr>
          <w:rFonts w:ascii="Tahoma" w:hAnsi="Tahoma" w:cs="Tahoma"/>
        </w:rPr>
        <w:t xml:space="preserve">będący podwykonawcą robót dla inwestycji pn.: </w:t>
      </w:r>
      <w:r w:rsidRPr="00374E00">
        <w:rPr>
          <w:rFonts w:ascii="Tahoma" w:hAnsi="Tahoma" w:cs="Tahoma"/>
          <w:b/>
          <w:bCs/>
        </w:rPr>
        <w:t xml:space="preserve">„Modernizacja instalacji elektrycznej w budynku Powiatowego Centrum Kształcenia Zawodowego i Ustawicznego w Wodzisławiu Śląskim przy ul. Gałczyńskiego 1 – etap nr </w:t>
      </w:r>
      <w:r w:rsidR="00C14538">
        <w:rPr>
          <w:rFonts w:ascii="Tahoma" w:hAnsi="Tahoma" w:cs="Tahoma"/>
          <w:b/>
          <w:bCs/>
        </w:rPr>
        <w:t>1</w:t>
      </w:r>
      <w:r w:rsidRPr="00374E00">
        <w:rPr>
          <w:rFonts w:ascii="Tahoma" w:hAnsi="Tahoma" w:cs="Tahoma"/>
          <w:b/>
          <w:bCs/>
        </w:rPr>
        <w:t>”</w:t>
      </w:r>
      <w:r w:rsidRPr="00374E00">
        <w:rPr>
          <w:rFonts w:ascii="Tahoma" w:hAnsi="Tahoma" w:cs="Tahoma"/>
          <w:b/>
        </w:rPr>
        <w:t>,</w:t>
      </w:r>
    </w:p>
    <w:p w14:paraId="6E413BFA" w14:textId="77777777" w:rsidR="00374E00" w:rsidRPr="00374E00" w:rsidRDefault="00374E00" w:rsidP="00534CA3">
      <w:pPr>
        <w:jc w:val="both"/>
        <w:rPr>
          <w:rFonts w:ascii="Tahoma" w:hAnsi="Tahoma" w:cs="Tahoma"/>
        </w:rPr>
      </w:pPr>
      <w:r w:rsidRPr="00374E00">
        <w:rPr>
          <w:rFonts w:ascii="Tahoma" w:hAnsi="Tahoma" w:cs="Tahoma"/>
        </w:rPr>
        <w:t>oświadczam(y), że:</w:t>
      </w:r>
    </w:p>
    <w:p w14:paraId="57A6E905" w14:textId="77777777" w:rsidR="00374E00" w:rsidRPr="00374E00" w:rsidRDefault="00374E00" w:rsidP="00534CA3">
      <w:pPr>
        <w:jc w:val="both"/>
        <w:rPr>
          <w:rFonts w:ascii="Tahoma" w:hAnsi="Tahoma" w:cs="Tahoma"/>
        </w:rPr>
      </w:pPr>
      <w:r w:rsidRPr="00374E00">
        <w:rPr>
          <w:rFonts w:ascii="Tahoma" w:hAnsi="Tahoma" w:cs="Tahoma"/>
        </w:rPr>
        <w:t xml:space="preserve">- Wykonawca ww. inwestycji, tj. ……………………………………………… nie posiada żadnych zobowiązań finansowych wynikających z faktury/faktur* nr ………………. z dnia …………………… do umowy nr ………………. z dnia …………………… z …………………… względem mnie/naszej firmy*, z tytułu realizacji zadania inwestycyjnego jw. </w:t>
      </w:r>
    </w:p>
    <w:p w14:paraId="394640C1" w14:textId="77777777" w:rsidR="00374E00" w:rsidRPr="00374E00" w:rsidRDefault="00374E00" w:rsidP="00534CA3">
      <w:pPr>
        <w:jc w:val="both"/>
        <w:rPr>
          <w:rFonts w:ascii="Tahoma" w:hAnsi="Tahoma" w:cs="Tahoma"/>
        </w:rPr>
      </w:pPr>
      <w:r w:rsidRPr="00374E00">
        <w:rPr>
          <w:rFonts w:ascii="Tahoma" w:hAnsi="Tahoma" w:cs="Tahoma"/>
        </w:rPr>
        <w:t>- ogół należności został zapłacony w terminie umownym.</w:t>
      </w:r>
    </w:p>
    <w:p w14:paraId="572F0115" w14:textId="77777777" w:rsidR="00374E00" w:rsidRPr="00374E00" w:rsidRDefault="00374E00" w:rsidP="00534CA3">
      <w:pPr>
        <w:rPr>
          <w:rFonts w:ascii="Tahoma" w:hAnsi="Tahoma" w:cs="Tahoma"/>
        </w:rPr>
      </w:pPr>
    </w:p>
    <w:p w14:paraId="36507A8F" w14:textId="6D89DA77" w:rsidR="00374E00" w:rsidRPr="00534CA3" w:rsidRDefault="00374E00" w:rsidP="00534CA3">
      <w:pPr>
        <w:jc w:val="both"/>
        <w:rPr>
          <w:rFonts w:ascii="Tahoma" w:hAnsi="Tahoma" w:cs="Tahoma"/>
          <w:b/>
          <w:u w:val="single"/>
        </w:rPr>
      </w:pPr>
      <w:r w:rsidRPr="00374E00">
        <w:rPr>
          <w:rFonts w:ascii="Tahoma" w:hAnsi="Tahoma" w:cs="Tahoma"/>
          <w:b/>
          <w:u w:val="single"/>
        </w:rPr>
        <w:t>W związku z powyższym oświadczam(y), że w stosunku do kwot za roboty podwykonawcze wynikające z ww. faktury/faktur* zrzekam(y) się wszelkich roszczeń wobec Zamawiającego – Powiatu Wodzisławskiego, Powiatowego Centrum Kształcenia Zawodowego i Ustawicznego w Wodzisławiu Śląskim z tytułu wykonanych prac podwykonawczych.</w:t>
      </w:r>
    </w:p>
    <w:p w14:paraId="487A9C30" w14:textId="77777777" w:rsidR="00374E00" w:rsidRPr="00374E00" w:rsidRDefault="00374E00" w:rsidP="00374E00">
      <w:pPr>
        <w:spacing w:line="360" w:lineRule="auto"/>
        <w:rPr>
          <w:rFonts w:ascii="Tahoma" w:hAnsi="Tahoma" w:cs="Tahoma"/>
        </w:rPr>
      </w:pPr>
    </w:p>
    <w:p w14:paraId="22C6A7EB" w14:textId="7BF6A6AD" w:rsidR="00374E00" w:rsidRPr="00374E00" w:rsidRDefault="00374E00" w:rsidP="00374E00">
      <w:pPr>
        <w:rPr>
          <w:rFonts w:ascii="Tahoma" w:hAnsi="Tahoma" w:cs="Tahoma"/>
        </w:rPr>
      </w:pPr>
      <w:r w:rsidRPr="00374E00">
        <w:rPr>
          <w:rFonts w:ascii="Tahoma" w:hAnsi="Tahoma" w:cs="Tahoma"/>
        </w:rPr>
        <w:t>……………………………………</w:t>
      </w:r>
      <w:r w:rsidRPr="00374E00">
        <w:rPr>
          <w:rFonts w:ascii="Tahoma" w:hAnsi="Tahoma" w:cs="Tahoma"/>
        </w:rPr>
        <w:tab/>
      </w:r>
      <w:r w:rsidRPr="00374E00">
        <w:rPr>
          <w:rFonts w:ascii="Tahoma" w:hAnsi="Tahoma" w:cs="Tahoma"/>
        </w:rPr>
        <w:tab/>
      </w:r>
      <w:r w:rsidRPr="00374E00">
        <w:rPr>
          <w:rFonts w:ascii="Tahoma" w:hAnsi="Tahoma" w:cs="Tahoma"/>
        </w:rPr>
        <w:tab/>
      </w:r>
      <w:r w:rsidRPr="00374E00">
        <w:rPr>
          <w:rFonts w:ascii="Tahoma" w:hAnsi="Tahoma" w:cs="Tahoma"/>
        </w:rPr>
        <w:tab/>
      </w:r>
      <w:r>
        <w:rPr>
          <w:rFonts w:ascii="Tahoma" w:hAnsi="Tahoma" w:cs="Tahoma"/>
        </w:rPr>
        <w:t xml:space="preserve">           </w:t>
      </w:r>
      <w:r w:rsidRPr="00374E00">
        <w:rPr>
          <w:rFonts w:ascii="Tahoma" w:hAnsi="Tahoma" w:cs="Tahoma"/>
        </w:rPr>
        <w:t>……………………………………</w:t>
      </w:r>
    </w:p>
    <w:p w14:paraId="3A24AAFA" w14:textId="77777777" w:rsidR="00374E00" w:rsidRPr="00374E00" w:rsidRDefault="00374E00" w:rsidP="00374E00">
      <w:pPr>
        <w:rPr>
          <w:rFonts w:ascii="Tahoma" w:hAnsi="Tahoma" w:cs="Tahoma"/>
          <w:sz w:val="16"/>
          <w:szCs w:val="16"/>
          <w:u w:val="single"/>
        </w:rPr>
      </w:pPr>
      <w:r w:rsidRPr="00374E00">
        <w:rPr>
          <w:rFonts w:ascii="Tahoma" w:hAnsi="Tahoma" w:cs="Tahoma"/>
          <w:sz w:val="16"/>
          <w:szCs w:val="16"/>
        </w:rPr>
        <w:t>(miejscowość i data)</w:t>
      </w:r>
      <w:r w:rsidRPr="00374E00">
        <w:rPr>
          <w:rFonts w:ascii="Tahoma" w:hAnsi="Tahoma" w:cs="Tahoma"/>
          <w:sz w:val="16"/>
          <w:szCs w:val="16"/>
        </w:rPr>
        <w:tab/>
      </w:r>
      <w:r w:rsidRPr="00374E00">
        <w:rPr>
          <w:rFonts w:ascii="Tahoma" w:hAnsi="Tahoma" w:cs="Tahoma"/>
          <w:sz w:val="16"/>
          <w:szCs w:val="16"/>
        </w:rPr>
        <w:tab/>
      </w:r>
      <w:r w:rsidRPr="00374E00">
        <w:rPr>
          <w:rFonts w:ascii="Tahoma" w:hAnsi="Tahoma" w:cs="Tahoma"/>
          <w:sz w:val="16"/>
          <w:szCs w:val="16"/>
        </w:rPr>
        <w:tab/>
      </w:r>
      <w:r w:rsidRPr="00374E00">
        <w:rPr>
          <w:rFonts w:ascii="Tahoma" w:hAnsi="Tahoma" w:cs="Tahoma"/>
          <w:sz w:val="16"/>
          <w:szCs w:val="16"/>
        </w:rPr>
        <w:tab/>
      </w:r>
      <w:r w:rsidRPr="00374E00">
        <w:rPr>
          <w:rFonts w:ascii="Tahoma" w:hAnsi="Tahoma" w:cs="Tahoma"/>
          <w:sz w:val="16"/>
          <w:szCs w:val="16"/>
        </w:rPr>
        <w:tab/>
      </w:r>
      <w:r w:rsidRPr="00374E00">
        <w:rPr>
          <w:rFonts w:ascii="Tahoma" w:hAnsi="Tahoma" w:cs="Tahoma"/>
          <w:sz w:val="16"/>
          <w:szCs w:val="16"/>
        </w:rPr>
        <w:tab/>
        <w:t>(pieczątka i podpis podwykonawcy)</w:t>
      </w:r>
    </w:p>
    <w:p w14:paraId="5228D9B0" w14:textId="77777777" w:rsidR="00534CA3" w:rsidRPr="00374E00" w:rsidRDefault="00534CA3" w:rsidP="00374E00">
      <w:pPr>
        <w:spacing w:line="360" w:lineRule="auto"/>
        <w:rPr>
          <w:rFonts w:ascii="Tahoma" w:hAnsi="Tahoma" w:cs="Tahoma"/>
        </w:rPr>
      </w:pPr>
    </w:p>
    <w:p w14:paraId="5DE10A04" w14:textId="77777777" w:rsidR="00374E00" w:rsidRPr="00374E00" w:rsidRDefault="00374E00" w:rsidP="00374E00">
      <w:pPr>
        <w:rPr>
          <w:rFonts w:ascii="Tahoma" w:hAnsi="Tahoma" w:cs="Tahoma"/>
        </w:rPr>
      </w:pPr>
      <w:r w:rsidRPr="00374E00">
        <w:rPr>
          <w:rFonts w:ascii="Tahoma" w:hAnsi="Tahoma" w:cs="Tahoma"/>
        </w:rPr>
        <w:tab/>
      </w:r>
      <w:r w:rsidRPr="00374E00">
        <w:rPr>
          <w:rFonts w:ascii="Tahoma" w:hAnsi="Tahoma" w:cs="Tahoma"/>
        </w:rPr>
        <w:tab/>
      </w:r>
      <w:r w:rsidRPr="00374E00">
        <w:rPr>
          <w:rFonts w:ascii="Tahoma" w:hAnsi="Tahoma" w:cs="Tahoma"/>
        </w:rPr>
        <w:tab/>
      </w:r>
      <w:r w:rsidRPr="00374E00">
        <w:rPr>
          <w:rFonts w:ascii="Tahoma" w:hAnsi="Tahoma" w:cs="Tahoma"/>
        </w:rPr>
        <w:tab/>
      </w:r>
      <w:r w:rsidRPr="00374E00">
        <w:rPr>
          <w:rFonts w:ascii="Tahoma" w:hAnsi="Tahoma" w:cs="Tahoma"/>
        </w:rPr>
        <w:tab/>
      </w:r>
      <w:r w:rsidRPr="00374E00">
        <w:rPr>
          <w:rFonts w:ascii="Tahoma" w:hAnsi="Tahoma" w:cs="Tahoma"/>
        </w:rPr>
        <w:tab/>
      </w:r>
      <w:r w:rsidRPr="00374E00">
        <w:rPr>
          <w:rFonts w:ascii="Tahoma" w:hAnsi="Tahoma" w:cs="Tahoma"/>
        </w:rPr>
        <w:tab/>
      </w:r>
      <w:r w:rsidRPr="00374E00">
        <w:rPr>
          <w:rFonts w:ascii="Tahoma" w:hAnsi="Tahoma" w:cs="Tahoma"/>
        </w:rPr>
        <w:tab/>
        <w:t>……………………………………</w:t>
      </w:r>
    </w:p>
    <w:p w14:paraId="4269D585" w14:textId="043413F3" w:rsidR="00374E00" w:rsidRPr="00534CA3" w:rsidRDefault="00374E00" w:rsidP="00534CA3">
      <w:pPr>
        <w:spacing w:line="360" w:lineRule="auto"/>
        <w:ind w:left="4956" w:firstLine="708"/>
        <w:rPr>
          <w:rFonts w:ascii="Tahoma" w:hAnsi="Tahoma" w:cs="Tahoma"/>
          <w:sz w:val="16"/>
          <w:szCs w:val="16"/>
          <w:u w:val="single"/>
        </w:rPr>
      </w:pPr>
      <w:r w:rsidRPr="00374E00">
        <w:rPr>
          <w:rFonts w:ascii="Tahoma" w:hAnsi="Tahoma" w:cs="Tahoma"/>
          <w:sz w:val="16"/>
          <w:szCs w:val="16"/>
        </w:rPr>
        <w:t>(pieczątka i podpis wykonawcy)</w:t>
      </w:r>
    </w:p>
    <w:p w14:paraId="71311E4A" w14:textId="77777777" w:rsidR="00374E00" w:rsidRPr="00374E00" w:rsidRDefault="00374E00" w:rsidP="00374E00">
      <w:pPr>
        <w:spacing w:line="360" w:lineRule="auto"/>
        <w:rPr>
          <w:rFonts w:ascii="Tahoma" w:hAnsi="Tahoma" w:cs="Tahoma"/>
          <w:sz w:val="16"/>
          <w:szCs w:val="16"/>
        </w:rPr>
      </w:pPr>
      <w:r w:rsidRPr="00374E00">
        <w:rPr>
          <w:rFonts w:ascii="Tahoma" w:hAnsi="Tahoma" w:cs="Tahoma"/>
          <w:sz w:val="16"/>
          <w:szCs w:val="16"/>
        </w:rPr>
        <w:t>* - niepotrzebne skreślić</w:t>
      </w:r>
    </w:p>
    <w:p w14:paraId="314C0DFD" w14:textId="5FB1954B" w:rsidR="00DC4361" w:rsidRDefault="00DC4361" w:rsidP="001647F1">
      <w:pPr>
        <w:spacing w:line="360" w:lineRule="auto"/>
        <w:rPr>
          <w:rFonts w:ascii="Tahoma" w:hAnsi="Tahoma" w:cs="Tahoma"/>
          <w:b/>
        </w:rPr>
      </w:pPr>
    </w:p>
    <w:p w14:paraId="3AB94712" w14:textId="70E85BCC" w:rsidR="00394EE4" w:rsidRDefault="00394EE4" w:rsidP="001647F1">
      <w:pPr>
        <w:spacing w:line="360" w:lineRule="auto"/>
        <w:rPr>
          <w:rFonts w:ascii="Tahoma" w:hAnsi="Tahoma" w:cs="Tahoma"/>
          <w:b/>
        </w:rPr>
      </w:pPr>
    </w:p>
    <w:p w14:paraId="1D168E48" w14:textId="77777777" w:rsidR="00394EE4" w:rsidRDefault="00394EE4" w:rsidP="001647F1">
      <w:pPr>
        <w:spacing w:line="360" w:lineRule="auto"/>
        <w:rPr>
          <w:rFonts w:ascii="Tahoma" w:hAnsi="Tahoma" w:cs="Tahoma"/>
          <w:b/>
        </w:rPr>
      </w:pPr>
    </w:p>
    <w:p w14:paraId="5ECF546E" w14:textId="2EDA45E4" w:rsidR="001647F1" w:rsidRPr="000418C7" w:rsidRDefault="001647F1" w:rsidP="001647F1">
      <w:pPr>
        <w:pStyle w:val="Styl4"/>
        <w:numPr>
          <w:ilvl w:val="0"/>
          <w:numId w:val="0"/>
        </w:numPr>
        <w:rPr>
          <w:bCs w:val="0"/>
        </w:rPr>
      </w:pPr>
      <w:bookmarkStart w:id="54" w:name="_Toc96666711"/>
      <w:r w:rsidRPr="000418C7">
        <w:t>załącznik nr 7 – Wzór karty gwarancyjnej</w:t>
      </w:r>
      <w:bookmarkEnd w:id="54"/>
      <w:r w:rsidRPr="000418C7">
        <w:rPr>
          <w:bCs w:val="0"/>
        </w:rPr>
        <w:t xml:space="preserve"> </w:t>
      </w:r>
    </w:p>
    <w:p w14:paraId="16747586" w14:textId="77777777" w:rsidR="001647F1" w:rsidRPr="000418C7" w:rsidRDefault="001647F1" w:rsidP="001647F1">
      <w:pPr>
        <w:spacing w:line="360" w:lineRule="auto"/>
        <w:rPr>
          <w:rFonts w:ascii="Tahoma" w:hAnsi="Tahoma" w:cs="Tahoma"/>
          <w:b/>
        </w:rPr>
      </w:pPr>
    </w:p>
    <w:p w14:paraId="1EAABA7A" w14:textId="77777777" w:rsidR="00374E00" w:rsidRPr="00374E00" w:rsidRDefault="00374E00" w:rsidP="00374E00">
      <w:pPr>
        <w:spacing w:line="360" w:lineRule="auto"/>
        <w:jc w:val="center"/>
        <w:rPr>
          <w:rFonts w:ascii="Tahoma" w:hAnsi="Tahoma" w:cs="Tahoma"/>
          <w:b/>
        </w:rPr>
      </w:pPr>
      <w:r w:rsidRPr="00374E00">
        <w:rPr>
          <w:rFonts w:ascii="Tahoma" w:hAnsi="Tahoma" w:cs="Tahoma"/>
          <w:b/>
        </w:rPr>
        <w:t xml:space="preserve">KARTA GWARANCYJNA JAKOŚCI WYKONANIA ROBÓT </w:t>
      </w:r>
    </w:p>
    <w:p w14:paraId="16C09D75" w14:textId="77777777" w:rsidR="00374E00" w:rsidRPr="00374E00" w:rsidRDefault="00374E00" w:rsidP="00374E00">
      <w:pPr>
        <w:spacing w:line="360" w:lineRule="auto"/>
        <w:jc w:val="center"/>
        <w:rPr>
          <w:rFonts w:ascii="Tahoma" w:hAnsi="Tahoma" w:cs="Tahoma"/>
          <w:b/>
        </w:rPr>
      </w:pPr>
    </w:p>
    <w:p w14:paraId="766561C0" w14:textId="77777777" w:rsidR="00374E00" w:rsidRPr="00374E00" w:rsidRDefault="00374E00" w:rsidP="00534CA3">
      <w:pPr>
        <w:rPr>
          <w:rFonts w:ascii="Tahoma" w:hAnsi="Tahoma" w:cs="Tahoma"/>
        </w:rPr>
      </w:pPr>
      <w:r w:rsidRPr="00374E00">
        <w:rPr>
          <w:rFonts w:ascii="Tahoma" w:hAnsi="Tahoma" w:cs="Tahoma"/>
        </w:rPr>
        <w:t>Sporządzona w dniu ……………………………………………………………………………………….</w:t>
      </w:r>
    </w:p>
    <w:p w14:paraId="2A63F132" w14:textId="77777777" w:rsidR="00374E00" w:rsidRPr="00374E00" w:rsidRDefault="00374E00" w:rsidP="00534CA3">
      <w:pPr>
        <w:numPr>
          <w:ilvl w:val="0"/>
          <w:numId w:val="455"/>
        </w:numPr>
        <w:tabs>
          <w:tab w:val="clear" w:pos="360"/>
          <w:tab w:val="num" w:pos="284"/>
        </w:tabs>
        <w:ind w:left="284" w:hanging="284"/>
        <w:jc w:val="both"/>
        <w:rPr>
          <w:rFonts w:ascii="Tahoma" w:hAnsi="Tahoma" w:cs="Tahoma"/>
        </w:rPr>
      </w:pPr>
      <w:r w:rsidRPr="00374E00">
        <w:rPr>
          <w:rFonts w:ascii="Tahoma" w:hAnsi="Tahoma" w:cs="Tahoma"/>
          <w:b/>
        </w:rPr>
        <w:t xml:space="preserve">Zamawiający: </w:t>
      </w:r>
      <w:r w:rsidRPr="00374E00">
        <w:rPr>
          <w:rFonts w:ascii="Tahoma" w:hAnsi="Tahoma" w:cs="Tahoma"/>
          <w:b/>
          <w:bCs/>
        </w:rPr>
        <w:t>Powiat Wodzisławski, ul. Bogumińska 2, 44-300 Wodzisław Śląski, Powiatowe Centrum Kształcenia Zawodowego i Ustawicznego, ul. Gałczyńskiego 1, 44-300 Wodzisław Śląski</w:t>
      </w:r>
    </w:p>
    <w:p w14:paraId="5728DB1D" w14:textId="77777777" w:rsidR="00374E00" w:rsidRPr="00374E00" w:rsidRDefault="00374E00" w:rsidP="00534CA3">
      <w:pPr>
        <w:numPr>
          <w:ilvl w:val="0"/>
          <w:numId w:val="456"/>
        </w:numPr>
        <w:tabs>
          <w:tab w:val="clear" w:pos="360"/>
          <w:tab w:val="num" w:pos="284"/>
        </w:tabs>
        <w:ind w:left="284" w:hanging="284"/>
        <w:rPr>
          <w:rFonts w:ascii="Tahoma" w:hAnsi="Tahoma" w:cs="Tahoma"/>
        </w:rPr>
      </w:pPr>
      <w:r w:rsidRPr="00374E00">
        <w:rPr>
          <w:rFonts w:ascii="Tahoma" w:hAnsi="Tahoma" w:cs="Tahoma"/>
          <w:b/>
        </w:rPr>
        <w:t xml:space="preserve">Wykonawca: </w:t>
      </w:r>
      <w:r w:rsidRPr="00374E00">
        <w:rPr>
          <w:rFonts w:ascii="Tahoma" w:hAnsi="Tahoma" w:cs="Tahoma"/>
        </w:rPr>
        <w:t>………………………………………………………………………………………….</w:t>
      </w:r>
    </w:p>
    <w:p w14:paraId="556ABA1B" w14:textId="77777777" w:rsidR="00374E00" w:rsidRPr="00374E00" w:rsidRDefault="00374E00" w:rsidP="00534CA3">
      <w:pPr>
        <w:ind w:left="360"/>
        <w:rPr>
          <w:rFonts w:ascii="Tahoma" w:hAnsi="Tahoma" w:cs="Tahoma"/>
        </w:rPr>
      </w:pPr>
      <w:r w:rsidRPr="00374E00">
        <w:rPr>
          <w:rFonts w:ascii="Tahoma" w:hAnsi="Tahoma" w:cs="Tahoma"/>
        </w:rPr>
        <w:t>…………………………………………………………………………………………………………</w:t>
      </w:r>
    </w:p>
    <w:p w14:paraId="7A727E17" w14:textId="77777777" w:rsidR="00374E00" w:rsidRPr="00374E00" w:rsidRDefault="00374E00" w:rsidP="00534CA3">
      <w:pPr>
        <w:numPr>
          <w:ilvl w:val="0"/>
          <w:numId w:val="456"/>
        </w:numPr>
        <w:tabs>
          <w:tab w:val="clear" w:pos="360"/>
        </w:tabs>
        <w:ind w:left="284" w:hanging="284"/>
        <w:rPr>
          <w:rFonts w:ascii="Tahoma" w:hAnsi="Tahoma" w:cs="Tahoma"/>
        </w:rPr>
      </w:pPr>
      <w:r w:rsidRPr="00374E00">
        <w:rPr>
          <w:rFonts w:ascii="Tahoma" w:hAnsi="Tahoma" w:cs="Tahoma"/>
        </w:rPr>
        <w:t>Umowa nr ……………………………………… z dnia ………………………………………</w:t>
      </w:r>
    </w:p>
    <w:p w14:paraId="155C21DC" w14:textId="20051F9A" w:rsidR="00374E00" w:rsidRPr="00374E00" w:rsidRDefault="00374E00" w:rsidP="00534CA3">
      <w:pPr>
        <w:ind w:left="284"/>
        <w:jc w:val="both"/>
        <w:rPr>
          <w:rFonts w:ascii="Tahoma" w:hAnsi="Tahoma" w:cs="Tahoma"/>
        </w:rPr>
      </w:pPr>
      <w:r w:rsidRPr="00374E00">
        <w:rPr>
          <w:rFonts w:ascii="Tahoma" w:hAnsi="Tahoma" w:cs="Tahoma"/>
        </w:rPr>
        <w:t xml:space="preserve">Przedsięwzięcie pod nazwą: </w:t>
      </w:r>
      <w:r w:rsidRPr="00374E00">
        <w:rPr>
          <w:rFonts w:ascii="Tahoma" w:hAnsi="Tahoma" w:cs="Tahoma"/>
          <w:b/>
          <w:bCs/>
        </w:rPr>
        <w:t xml:space="preserve">„Modernizacja instalacji elektrycznej w budynku Powiatowego Centrum Kształcenia Zawodowego i Ustawicznego w Wodzisławiu Śląskim przy ul. Gałczyńskiego 1 – etap nr </w:t>
      </w:r>
      <w:r w:rsidR="00C14538">
        <w:rPr>
          <w:rFonts w:ascii="Tahoma" w:hAnsi="Tahoma" w:cs="Tahoma"/>
          <w:b/>
          <w:bCs/>
        </w:rPr>
        <w:t>1</w:t>
      </w:r>
      <w:r w:rsidRPr="00374E00">
        <w:rPr>
          <w:rFonts w:ascii="Tahoma" w:hAnsi="Tahoma" w:cs="Tahoma"/>
          <w:b/>
          <w:bCs/>
        </w:rPr>
        <w:t>”</w:t>
      </w:r>
    </w:p>
    <w:p w14:paraId="0A8B9ECF" w14:textId="77777777" w:rsidR="00374E00" w:rsidRPr="00374E00" w:rsidRDefault="00374E00" w:rsidP="00534CA3">
      <w:pPr>
        <w:numPr>
          <w:ilvl w:val="0"/>
          <w:numId w:val="456"/>
        </w:numPr>
        <w:tabs>
          <w:tab w:val="clear" w:pos="360"/>
        </w:tabs>
        <w:ind w:left="284" w:hanging="284"/>
        <w:jc w:val="both"/>
        <w:rPr>
          <w:rFonts w:ascii="Tahoma" w:hAnsi="Tahoma" w:cs="Tahoma"/>
        </w:rPr>
      </w:pPr>
      <w:r w:rsidRPr="00374E00">
        <w:rPr>
          <w:rFonts w:ascii="Tahoma" w:hAnsi="Tahoma" w:cs="Tahoma"/>
        </w:rPr>
        <w:t>Przedmiot umowy: …………………………………………………………………………………….</w:t>
      </w:r>
    </w:p>
    <w:p w14:paraId="29583348" w14:textId="75576394" w:rsidR="00374E00" w:rsidRPr="00374E00" w:rsidRDefault="00374E00" w:rsidP="00534CA3">
      <w:pPr>
        <w:ind w:left="360"/>
        <w:jc w:val="both"/>
        <w:rPr>
          <w:rFonts w:ascii="Tahoma" w:hAnsi="Tahoma" w:cs="Tahoma"/>
        </w:rPr>
      </w:pPr>
      <w:r w:rsidRPr="00374E00">
        <w:rPr>
          <w:rFonts w:ascii="Tahoma" w:hAnsi="Tahoma" w:cs="Tahoma"/>
        </w:rPr>
        <w:t>…………………………………………………………………………………………………………………………………………………………</w:t>
      </w:r>
    </w:p>
    <w:p w14:paraId="37B420F5" w14:textId="77777777" w:rsidR="00374E00" w:rsidRPr="00374E00" w:rsidRDefault="00374E00" w:rsidP="00534CA3">
      <w:pPr>
        <w:numPr>
          <w:ilvl w:val="0"/>
          <w:numId w:val="456"/>
        </w:numPr>
        <w:tabs>
          <w:tab w:val="clear" w:pos="360"/>
        </w:tabs>
        <w:ind w:left="284" w:hanging="284"/>
        <w:jc w:val="both"/>
        <w:rPr>
          <w:rFonts w:ascii="Tahoma" w:hAnsi="Tahoma" w:cs="Tahoma"/>
        </w:rPr>
      </w:pPr>
      <w:r w:rsidRPr="00374E00">
        <w:rPr>
          <w:rFonts w:ascii="Tahoma" w:hAnsi="Tahoma" w:cs="Tahoma"/>
        </w:rPr>
        <w:t>Charakterystyka techniczna przedmiotu umowy, zwanego dalej przedmiotem gwarancji.</w:t>
      </w:r>
    </w:p>
    <w:p w14:paraId="6C6E24BD" w14:textId="6FF8808E" w:rsidR="00374E00" w:rsidRPr="00374E00" w:rsidRDefault="00374E00" w:rsidP="00534CA3">
      <w:pPr>
        <w:tabs>
          <w:tab w:val="left" w:pos="284"/>
        </w:tabs>
        <w:jc w:val="both"/>
        <w:rPr>
          <w:rFonts w:ascii="Tahoma" w:hAnsi="Tahoma" w:cs="Tahoma"/>
        </w:rPr>
      </w:pPr>
      <w:r w:rsidRPr="00374E00">
        <w:rPr>
          <w:rFonts w:ascii="Tahoma" w:hAnsi="Tahoma" w:cs="Tahoma"/>
        </w:rPr>
        <w:tab/>
        <w:t>Przedmiot gwarancji obejmuje:…………………………………………………………………………………………………………</w:t>
      </w:r>
    </w:p>
    <w:p w14:paraId="66E74695" w14:textId="77777777" w:rsidR="00374E00" w:rsidRPr="00374E00" w:rsidRDefault="00374E00" w:rsidP="00534CA3">
      <w:pPr>
        <w:numPr>
          <w:ilvl w:val="0"/>
          <w:numId w:val="456"/>
        </w:numPr>
        <w:tabs>
          <w:tab w:val="clear" w:pos="360"/>
        </w:tabs>
        <w:ind w:left="284" w:hanging="284"/>
        <w:jc w:val="both"/>
        <w:rPr>
          <w:rFonts w:ascii="Tahoma" w:hAnsi="Tahoma" w:cs="Tahoma"/>
        </w:rPr>
      </w:pPr>
      <w:r w:rsidRPr="00374E00">
        <w:rPr>
          <w:rFonts w:ascii="Tahoma" w:hAnsi="Tahoma" w:cs="Tahoma"/>
        </w:rPr>
        <w:t>Data odbioru końcowego: dzień ……………… miesiąc ……………… rok ………………</w:t>
      </w:r>
    </w:p>
    <w:p w14:paraId="518BC15B" w14:textId="77777777" w:rsidR="00374E00" w:rsidRPr="00374E00" w:rsidRDefault="00374E00" w:rsidP="00534CA3">
      <w:pPr>
        <w:numPr>
          <w:ilvl w:val="0"/>
          <w:numId w:val="457"/>
        </w:numPr>
        <w:tabs>
          <w:tab w:val="clear" w:pos="360"/>
        </w:tabs>
        <w:ind w:left="284" w:hanging="284"/>
        <w:jc w:val="both"/>
        <w:rPr>
          <w:rFonts w:ascii="Tahoma" w:hAnsi="Tahoma" w:cs="Tahoma"/>
        </w:rPr>
      </w:pPr>
      <w:r w:rsidRPr="00374E00">
        <w:rPr>
          <w:rFonts w:ascii="Tahoma" w:hAnsi="Tahoma" w:cs="Tahoma"/>
        </w:rPr>
        <w:t>Ogólne warunki gwarancji jakości:</w:t>
      </w:r>
    </w:p>
    <w:p w14:paraId="7985AA3B" w14:textId="77777777" w:rsidR="00374E00" w:rsidRPr="00374E00" w:rsidRDefault="00374E00" w:rsidP="00534CA3">
      <w:pPr>
        <w:numPr>
          <w:ilvl w:val="0"/>
          <w:numId w:val="458"/>
        </w:numPr>
        <w:ind w:left="709" w:hanging="349"/>
        <w:jc w:val="both"/>
        <w:rPr>
          <w:rFonts w:ascii="Tahoma" w:hAnsi="Tahoma" w:cs="Tahoma"/>
        </w:rPr>
      </w:pPr>
      <w:r w:rsidRPr="00374E00">
        <w:rPr>
          <w:rFonts w:ascii="Tahoma" w:hAnsi="Tahoma" w:cs="Tahoma"/>
        </w:rPr>
        <w:t>Wykonawca oświadcza, że objęty niniejszą kartą gwarancyjną przedmiot gwarancji został wykonany zgodnie z umową, specyfikacją techniczną wykonania i odbioru robót, zasadami wiedzy technicznej i przepisami techniczno-budowlanymi,</w:t>
      </w:r>
    </w:p>
    <w:p w14:paraId="17E08209" w14:textId="77777777" w:rsidR="00374E00" w:rsidRPr="00374E00" w:rsidRDefault="00374E00" w:rsidP="00534CA3">
      <w:pPr>
        <w:numPr>
          <w:ilvl w:val="0"/>
          <w:numId w:val="458"/>
        </w:numPr>
        <w:ind w:left="709" w:hanging="349"/>
        <w:jc w:val="both"/>
        <w:rPr>
          <w:rFonts w:ascii="Tahoma" w:hAnsi="Tahoma" w:cs="Tahoma"/>
        </w:rPr>
      </w:pPr>
      <w:r w:rsidRPr="00374E00">
        <w:rPr>
          <w:rFonts w:ascii="Tahoma" w:hAnsi="Tahoma" w:cs="Tahoma"/>
        </w:rPr>
        <w:t>okres gwarancji na przedmiot umowy wynosi ………lata/lat, zgodnie z ofertą Wykonawcy.</w:t>
      </w:r>
    </w:p>
    <w:p w14:paraId="1AE95CA0" w14:textId="77777777" w:rsidR="00374E00" w:rsidRPr="00374E00" w:rsidRDefault="00374E00" w:rsidP="00534CA3">
      <w:pPr>
        <w:numPr>
          <w:ilvl w:val="0"/>
          <w:numId w:val="458"/>
        </w:numPr>
        <w:ind w:left="709" w:hanging="349"/>
        <w:jc w:val="both"/>
        <w:rPr>
          <w:rFonts w:ascii="Tahoma" w:hAnsi="Tahoma" w:cs="Tahoma"/>
        </w:rPr>
      </w:pPr>
      <w:r w:rsidRPr="00374E00">
        <w:rPr>
          <w:rFonts w:ascii="Tahoma" w:hAnsi="Tahoma" w:cs="Tahoma"/>
        </w:rPr>
        <w:t xml:space="preserve">w okresie gwarancji jakości Wykonawca obowiązany jest </w:t>
      </w:r>
      <w:r w:rsidRPr="00374E00">
        <w:rPr>
          <w:rFonts w:ascii="Tahoma" w:hAnsi="Tahoma" w:cs="Tahoma"/>
          <w:b/>
        </w:rPr>
        <w:t>w ramach otrzymanego wynagrodzenia do</w:t>
      </w:r>
      <w:r w:rsidRPr="00374E00">
        <w:rPr>
          <w:rFonts w:ascii="Tahoma" w:hAnsi="Tahoma" w:cs="Tahoma"/>
        </w:rPr>
        <w:t xml:space="preserve"> usuwania wad ujawnionych po odbiorze końcowym robót,</w:t>
      </w:r>
    </w:p>
    <w:p w14:paraId="0593394D" w14:textId="77777777" w:rsidR="00374E00" w:rsidRPr="00374E00" w:rsidRDefault="00374E00" w:rsidP="00534CA3">
      <w:pPr>
        <w:numPr>
          <w:ilvl w:val="0"/>
          <w:numId w:val="458"/>
        </w:numPr>
        <w:ind w:left="709" w:hanging="349"/>
        <w:jc w:val="both"/>
        <w:rPr>
          <w:rFonts w:ascii="Tahoma" w:hAnsi="Tahoma" w:cs="Tahoma"/>
        </w:rPr>
      </w:pPr>
      <w:r w:rsidRPr="00374E00">
        <w:rPr>
          <w:rFonts w:ascii="Tahoma" w:hAnsi="Tahoma" w:cs="Tahoma"/>
        </w:rPr>
        <w:t>o wystąpieniu wad Zamawiający poinformuje Wykonawcę – Gwaranta za pomocą poczty elektronicznej na adres e-mail: …………………………………. podając rodzaj wady,</w:t>
      </w:r>
    </w:p>
    <w:p w14:paraId="7C09E3E9" w14:textId="77777777" w:rsidR="00374E00" w:rsidRPr="00374E00" w:rsidRDefault="00374E00" w:rsidP="00534CA3">
      <w:pPr>
        <w:numPr>
          <w:ilvl w:val="0"/>
          <w:numId w:val="458"/>
        </w:numPr>
        <w:ind w:left="709" w:hanging="349"/>
        <w:jc w:val="both"/>
        <w:rPr>
          <w:rFonts w:ascii="Tahoma" w:hAnsi="Tahoma" w:cs="Tahoma"/>
        </w:rPr>
      </w:pPr>
      <w:r w:rsidRPr="00374E00">
        <w:rPr>
          <w:rFonts w:ascii="Tahoma" w:hAnsi="Tahoma" w:cs="Tahoma"/>
        </w:rPr>
        <w:t>ustala się poniższe terminy usunięcia wad:</w:t>
      </w:r>
    </w:p>
    <w:p w14:paraId="2279508A" w14:textId="77777777" w:rsidR="00374E00" w:rsidRPr="00374E00" w:rsidRDefault="00374E00" w:rsidP="00534CA3">
      <w:pPr>
        <w:numPr>
          <w:ilvl w:val="1"/>
          <w:numId w:val="456"/>
        </w:numPr>
        <w:tabs>
          <w:tab w:val="clear" w:pos="643"/>
        </w:tabs>
        <w:ind w:left="993" w:hanging="284"/>
        <w:jc w:val="both"/>
        <w:rPr>
          <w:rFonts w:ascii="Tahoma" w:hAnsi="Tahoma" w:cs="Tahoma"/>
        </w:rPr>
      </w:pPr>
      <w:r w:rsidRPr="00374E00">
        <w:rPr>
          <w:rFonts w:ascii="Tahoma" w:hAnsi="Tahoma" w:cs="Tahoma"/>
        </w:rPr>
        <w:t>7 dni licząc od powiadomienia Wykonawcy przez Zamawiającego o wadzie, jeżeli będzie to możliwe technicznie lub w innym wyznaczonym przez Zamawiającego terminie,</w:t>
      </w:r>
    </w:p>
    <w:p w14:paraId="23139161" w14:textId="77777777" w:rsidR="00374E00" w:rsidRPr="00374E00" w:rsidRDefault="00374E00" w:rsidP="00534CA3">
      <w:pPr>
        <w:numPr>
          <w:ilvl w:val="1"/>
          <w:numId w:val="456"/>
        </w:numPr>
        <w:tabs>
          <w:tab w:val="clear" w:pos="643"/>
        </w:tabs>
        <w:ind w:left="993" w:hanging="284"/>
        <w:jc w:val="both"/>
        <w:rPr>
          <w:rFonts w:ascii="Tahoma" w:hAnsi="Tahoma" w:cs="Tahoma"/>
        </w:rPr>
      </w:pPr>
      <w:r w:rsidRPr="00374E00">
        <w:rPr>
          <w:rFonts w:ascii="Tahoma" w:hAnsi="Tahoma" w:cs="Tahoma"/>
        </w:rPr>
        <w:t>w przypadku awarii – stawienia się na wezwanie Zamawiającego w ciągu 24 godzin i usunięcia awarii w trybie pilnym,</w:t>
      </w:r>
    </w:p>
    <w:p w14:paraId="40BD0883" w14:textId="77777777" w:rsidR="00374E00" w:rsidRPr="00374E00" w:rsidRDefault="00374E00" w:rsidP="00534CA3">
      <w:pPr>
        <w:numPr>
          <w:ilvl w:val="1"/>
          <w:numId w:val="456"/>
        </w:numPr>
        <w:tabs>
          <w:tab w:val="clear" w:pos="643"/>
        </w:tabs>
        <w:ind w:left="993" w:hanging="284"/>
        <w:jc w:val="both"/>
        <w:rPr>
          <w:rFonts w:ascii="Tahoma" w:hAnsi="Tahoma" w:cs="Tahoma"/>
        </w:rPr>
      </w:pPr>
      <w:r w:rsidRPr="00374E00">
        <w:rPr>
          <w:rFonts w:ascii="Tahoma" w:hAnsi="Tahoma" w:cs="Tahoma"/>
        </w:rPr>
        <w:t>7 dni licząc od powiadomienia Wykonawcy przez Zamawiającego o wadzie, po terminie gwarancji, jeżeli Zamawiający zawiadomił o wadzie przed upływem tego terminu,</w:t>
      </w:r>
    </w:p>
    <w:p w14:paraId="2EFC4E00" w14:textId="77777777" w:rsidR="00374E00" w:rsidRPr="00374E00" w:rsidRDefault="00374E00" w:rsidP="00534CA3">
      <w:pPr>
        <w:numPr>
          <w:ilvl w:val="0"/>
          <w:numId w:val="458"/>
        </w:numPr>
        <w:jc w:val="both"/>
        <w:rPr>
          <w:rFonts w:ascii="Tahoma" w:hAnsi="Tahoma" w:cs="Tahoma"/>
        </w:rPr>
      </w:pPr>
      <w:r w:rsidRPr="00374E00">
        <w:rPr>
          <w:rFonts w:ascii="Tahoma" w:hAnsi="Tahoma" w:cs="Tahoma"/>
        </w:rPr>
        <w:t>usunięcie wady powinno być stwierdzone protokolarnie,</w:t>
      </w:r>
    </w:p>
    <w:p w14:paraId="2049299F" w14:textId="77777777" w:rsidR="00374E00" w:rsidRPr="00374E00" w:rsidRDefault="00374E00" w:rsidP="00534CA3">
      <w:pPr>
        <w:numPr>
          <w:ilvl w:val="0"/>
          <w:numId w:val="458"/>
        </w:numPr>
        <w:jc w:val="both"/>
        <w:rPr>
          <w:rFonts w:ascii="Tahoma" w:hAnsi="Tahoma" w:cs="Tahoma"/>
        </w:rPr>
      </w:pPr>
      <w:r w:rsidRPr="00374E00">
        <w:rPr>
          <w:rFonts w:ascii="Tahoma" w:hAnsi="Tahoma" w:cs="Tahoma"/>
        </w:rPr>
        <w:t>jeżeli w ramach wykonania swoich obowiązków Gwarant dostarczył uprawnionemu z gwarancji zamiast rzeczy wadliwej rzecz wolną od wad albo istotnych napraw termin gwarancji biegnie na nowo od chwili dostarczenia rzeczy wolnej od wad lub zwróconej rzeczy naprawionej. Jeżeli Gwarant wymienił część rzeczy, powyższe stosuje się odpowiednio do części wymienionej,</w:t>
      </w:r>
    </w:p>
    <w:p w14:paraId="31CE8783" w14:textId="77777777" w:rsidR="00374E00" w:rsidRPr="00374E00" w:rsidRDefault="00374E00" w:rsidP="00534CA3">
      <w:pPr>
        <w:numPr>
          <w:ilvl w:val="0"/>
          <w:numId w:val="458"/>
        </w:numPr>
        <w:jc w:val="both"/>
        <w:rPr>
          <w:rFonts w:ascii="Tahoma" w:hAnsi="Tahoma" w:cs="Tahoma"/>
        </w:rPr>
      </w:pPr>
      <w:r w:rsidRPr="00374E00">
        <w:rPr>
          <w:rFonts w:ascii="Tahoma" w:hAnsi="Tahoma" w:cs="Tahoma"/>
        </w:rPr>
        <w:t>w innych przypadkach termin gwarancji ulega przedłużeniu o czas, w ciągu którego wskutek wady przedmiotu objętego gwarancją Zamawiający z przedmiotu gwarancji nie mógł korzystać,</w:t>
      </w:r>
    </w:p>
    <w:p w14:paraId="5B3182C2" w14:textId="77777777" w:rsidR="00374E00" w:rsidRPr="00374E00" w:rsidRDefault="00374E00" w:rsidP="00534CA3">
      <w:pPr>
        <w:numPr>
          <w:ilvl w:val="0"/>
          <w:numId w:val="458"/>
        </w:numPr>
        <w:jc w:val="both"/>
        <w:rPr>
          <w:rFonts w:ascii="Tahoma" w:hAnsi="Tahoma" w:cs="Tahoma"/>
        </w:rPr>
      </w:pPr>
      <w:r w:rsidRPr="00374E00">
        <w:rPr>
          <w:rFonts w:ascii="Tahoma" w:hAnsi="Tahoma" w:cs="Tahoma"/>
        </w:rPr>
        <w:t>nie podlegają uprawnieniom z tytułu gwarancji jakości wady powstałe na skutek:</w:t>
      </w:r>
    </w:p>
    <w:p w14:paraId="157221F9" w14:textId="77777777" w:rsidR="00374E00" w:rsidRPr="00374E00" w:rsidRDefault="00374E00" w:rsidP="00534CA3">
      <w:pPr>
        <w:numPr>
          <w:ilvl w:val="0"/>
          <w:numId w:val="459"/>
        </w:numPr>
        <w:ind w:left="993" w:hanging="284"/>
        <w:jc w:val="both"/>
        <w:rPr>
          <w:rFonts w:ascii="Tahoma" w:hAnsi="Tahoma" w:cs="Tahoma"/>
        </w:rPr>
      </w:pPr>
      <w:r w:rsidRPr="00374E00">
        <w:rPr>
          <w:rFonts w:ascii="Tahoma" w:hAnsi="Tahoma" w:cs="Tahoma"/>
        </w:rPr>
        <w:t>siły wyższej, pod pojęciem której strony ustalają: stan wojny, stan klęski żywiołowej i strajk generalny,</w:t>
      </w:r>
    </w:p>
    <w:p w14:paraId="568E0A99" w14:textId="77777777" w:rsidR="00374E00" w:rsidRPr="00374E00" w:rsidRDefault="00374E00" w:rsidP="00534CA3">
      <w:pPr>
        <w:numPr>
          <w:ilvl w:val="0"/>
          <w:numId w:val="459"/>
        </w:numPr>
        <w:ind w:left="993" w:hanging="284"/>
        <w:jc w:val="both"/>
        <w:rPr>
          <w:rFonts w:ascii="Tahoma" w:hAnsi="Tahoma" w:cs="Tahoma"/>
        </w:rPr>
      </w:pPr>
      <w:r w:rsidRPr="00374E00">
        <w:rPr>
          <w:rFonts w:ascii="Tahoma" w:hAnsi="Tahoma" w:cs="Tahoma"/>
        </w:rPr>
        <w:t>normalnego zużycia obiektu lub jego części,</w:t>
      </w:r>
    </w:p>
    <w:p w14:paraId="223971D1" w14:textId="77777777" w:rsidR="00374E00" w:rsidRPr="00374E00" w:rsidRDefault="00374E00" w:rsidP="00534CA3">
      <w:pPr>
        <w:numPr>
          <w:ilvl w:val="0"/>
          <w:numId w:val="459"/>
        </w:numPr>
        <w:ind w:left="993" w:hanging="284"/>
        <w:jc w:val="both"/>
        <w:rPr>
          <w:rFonts w:ascii="Tahoma" w:hAnsi="Tahoma" w:cs="Tahoma"/>
        </w:rPr>
      </w:pPr>
      <w:r w:rsidRPr="00374E00">
        <w:rPr>
          <w:rFonts w:ascii="Tahoma" w:hAnsi="Tahoma" w:cs="Tahoma"/>
        </w:rPr>
        <w:t>szkód wynikłych z winy Użytkownika, a szczególnie użytkowania przedmiotu gwarancji w sposób niezgodny z zasadami eksploatacji i użytkowania,</w:t>
      </w:r>
    </w:p>
    <w:p w14:paraId="10D0176D" w14:textId="77777777" w:rsidR="00374E00" w:rsidRPr="00374E00" w:rsidRDefault="00374E00" w:rsidP="00534CA3">
      <w:pPr>
        <w:numPr>
          <w:ilvl w:val="0"/>
          <w:numId w:val="458"/>
        </w:numPr>
        <w:jc w:val="both"/>
        <w:rPr>
          <w:rFonts w:ascii="Tahoma" w:hAnsi="Tahoma" w:cs="Tahoma"/>
        </w:rPr>
      </w:pPr>
      <w:r w:rsidRPr="00374E00">
        <w:rPr>
          <w:rFonts w:ascii="Tahoma" w:hAnsi="Tahoma" w:cs="Tahoma"/>
        </w:rPr>
        <w:t>w celu umożliwienia kwalifikacji zgłoszonych wad, przyczyn ich powstania i sposobu usunięcia, Wykonawca zobowiązuje się do przechowania dokumentacji powykonawczej i protokołu odbioru końcowego przedmiotu gwarancji,</w:t>
      </w:r>
    </w:p>
    <w:p w14:paraId="1A1F626D" w14:textId="77777777" w:rsidR="00374E00" w:rsidRPr="00374E00" w:rsidRDefault="00374E00" w:rsidP="00534CA3">
      <w:pPr>
        <w:numPr>
          <w:ilvl w:val="0"/>
          <w:numId w:val="458"/>
        </w:numPr>
        <w:jc w:val="both"/>
        <w:rPr>
          <w:rFonts w:ascii="Tahoma" w:hAnsi="Tahoma" w:cs="Tahoma"/>
        </w:rPr>
      </w:pPr>
      <w:r w:rsidRPr="00374E00">
        <w:rPr>
          <w:rFonts w:ascii="Tahoma" w:hAnsi="Tahoma" w:cs="Tahoma"/>
        </w:rPr>
        <w:t>Wykonawca jest odpowiedzialny za wszelkie szkody i straty, które spowodował w czasie robót nad usuwaniem wad,</w:t>
      </w:r>
    </w:p>
    <w:p w14:paraId="410FC16B" w14:textId="77777777" w:rsidR="00374E00" w:rsidRPr="00374E00" w:rsidRDefault="00374E00" w:rsidP="00534CA3">
      <w:pPr>
        <w:numPr>
          <w:ilvl w:val="0"/>
          <w:numId w:val="458"/>
        </w:numPr>
        <w:jc w:val="both"/>
        <w:rPr>
          <w:rFonts w:ascii="Tahoma" w:hAnsi="Tahoma" w:cs="Tahoma"/>
        </w:rPr>
      </w:pPr>
      <w:r w:rsidRPr="00374E00">
        <w:rPr>
          <w:rFonts w:ascii="Tahoma" w:hAnsi="Tahoma" w:cs="Tahoma"/>
        </w:rPr>
        <w:t>Wykonawca, niezależnie od ustalonej gwarancji jakości ponosi odpowiedzialność z tytułu rękojmi za wady przedmiotu gwarancji,</w:t>
      </w:r>
    </w:p>
    <w:p w14:paraId="147C0D33" w14:textId="77777777" w:rsidR="00374E00" w:rsidRPr="00374E00" w:rsidRDefault="00374E00" w:rsidP="00534CA3">
      <w:pPr>
        <w:numPr>
          <w:ilvl w:val="0"/>
          <w:numId w:val="458"/>
        </w:numPr>
        <w:jc w:val="both"/>
        <w:rPr>
          <w:rFonts w:ascii="Tahoma" w:hAnsi="Tahoma" w:cs="Tahoma"/>
        </w:rPr>
      </w:pPr>
      <w:r w:rsidRPr="00374E00">
        <w:rPr>
          <w:rFonts w:ascii="Tahoma" w:hAnsi="Tahoma" w:cs="Tahoma"/>
        </w:rPr>
        <w:t>Zamawiający po bezskutecznym upływie terminu na usunięcie wad, wyznaczonego w zawiadomieniu do Wykonawcy, może zlecić ich usunięcie na koszt i ryzyko Wykonawcy innemu podmiotowi, bez utraty praw wynikających z gwarancji lub rękojmi,</w:t>
      </w:r>
    </w:p>
    <w:p w14:paraId="76132382" w14:textId="77777777" w:rsidR="00374E00" w:rsidRPr="00374E00" w:rsidRDefault="00374E00" w:rsidP="00534CA3">
      <w:pPr>
        <w:numPr>
          <w:ilvl w:val="0"/>
          <w:numId w:val="458"/>
        </w:numPr>
        <w:jc w:val="both"/>
        <w:rPr>
          <w:rFonts w:ascii="Tahoma" w:hAnsi="Tahoma" w:cs="Tahoma"/>
        </w:rPr>
      </w:pPr>
      <w:r w:rsidRPr="00374E00">
        <w:rPr>
          <w:rFonts w:ascii="Tahoma" w:hAnsi="Tahoma" w:cs="Tahoma"/>
        </w:rPr>
        <w:t>w sprawach nie uregulowanych niniejszą kartą gwarancyjną zastosowanie mają przepisy Kodeksu Cywilnego, Prawa Budowlanego oraz inne obowiązujące przepisy prawa,</w:t>
      </w:r>
    </w:p>
    <w:p w14:paraId="57462517" w14:textId="77777777" w:rsidR="00374E00" w:rsidRPr="00374E00" w:rsidRDefault="00374E00" w:rsidP="00534CA3">
      <w:pPr>
        <w:numPr>
          <w:ilvl w:val="0"/>
          <w:numId w:val="458"/>
        </w:numPr>
        <w:jc w:val="both"/>
        <w:rPr>
          <w:rFonts w:ascii="Tahoma" w:hAnsi="Tahoma" w:cs="Tahoma"/>
        </w:rPr>
      </w:pPr>
      <w:r w:rsidRPr="00374E00">
        <w:rPr>
          <w:rFonts w:ascii="Tahoma" w:hAnsi="Tahoma" w:cs="Tahoma"/>
        </w:rPr>
        <w:t>karta gwarancyjna ważna jest tylko z umową na wykonanie przedmiotu zamówienia, podpisaną przez strony umowy,</w:t>
      </w:r>
    </w:p>
    <w:p w14:paraId="3909CEBA" w14:textId="77777777" w:rsidR="00374E00" w:rsidRPr="00374E00" w:rsidRDefault="00374E00" w:rsidP="00534CA3">
      <w:pPr>
        <w:numPr>
          <w:ilvl w:val="0"/>
          <w:numId w:val="458"/>
        </w:numPr>
        <w:jc w:val="both"/>
        <w:rPr>
          <w:rFonts w:ascii="Tahoma" w:hAnsi="Tahoma" w:cs="Tahoma"/>
        </w:rPr>
      </w:pPr>
      <w:r w:rsidRPr="00374E00">
        <w:rPr>
          <w:rFonts w:ascii="Tahoma" w:hAnsi="Tahoma" w:cs="Tahoma"/>
        </w:rPr>
        <w:t>strony dokonają corocznych przeglądów gwarancyjnych, a stwierdzone wówczas usterki lub wady Wykonawca usunie niezwłocznie w ramach gwarancji,</w:t>
      </w:r>
    </w:p>
    <w:p w14:paraId="484C9A93" w14:textId="77777777" w:rsidR="00374E00" w:rsidRPr="00374E00" w:rsidRDefault="00374E00" w:rsidP="00534CA3">
      <w:pPr>
        <w:numPr>
          <w:ilvl w:val="0"/>
          <w:numId w:val="458"/>
        </w:numPr>
        <w:jc w:val="both"/>
        <w:rPr>
          <w:rFonts w:ascii="Tahoma" w:hAnsi="Tahoma" w:cs="Tahoma"/>
        </w:rPr>
      </w:pPr>
      <w:r w:rsidRPr="00374E00">
        <w:rPr>
          <w:rFonts w:ascii="Tahoma" w:hAnsi="Tahoma" w:cs="Tahoma"/>
        </w:rPr>
        <w:t>wszelkie przeglądy w okresie gwarancji są dokonywane przez Wykonawcę w ramach otrzymanego wynagrodzenia.</w:t>
      </w:r>
    </w:p>
    <w:p w14:paraId="3DD2CD8C" w14:textId="77777777" w:rsidR="00374E00" w:rsidRPr="00374E00" w:rsidRDefault="00374E00" w:rsidP="00534CA3">
      <w:pPr>
        <w:ind w:left="720"/>
        <w:jc w:val="both"/>
        <w:rPr>
          <w:rFonts w:ascii="Tahoma" w:hAnsi="Tahoma" w:cs="Tahoma"/>
        </w:rPr>
      </w:pPr>
    </w:p>
    <w:p w14:paraId="5B244D06" w14:textId="488AE5DC" w:rsidR="00374E00" w:rsidRPr="00534CA3" w:rsidRDefault="00374E00" w:rsidP="00534CA3">
      <w:pPr>
        <w:tabs>
          <w:tab w:val="left" w:pos="6237"/>
        </w:tabs>
        <w:ind w:left="1134"/>
        <w:rPr>
          <w:rFonts w:ascii="Tahoma" w:hAnsi="Tahoma" w:cs="Tahoma"/>
          <w:sz w:val="16"/>
          <w:szCs w:val="16"/>
        </w:rPr>
      </w:pPr>
      <w:r w:rsidRPr="00534CA3">
        <w:rPr>
          <w:rFonts w:ascii="Tahoma" w:hAnsi="Tahoma" w:cs="Tahoma"/>
          <w:sz w:val="16"/>
          <w:szCs w:val="16"/>
        </w:rPr>
        <w:t>Udzielający gwarancji jakości</w:t>
      </w:r>
      <w:r w:rsidRPr="00534CA3">
        <w:rPr>
          <w:rFonts w:ascii="Tahoma" w:hAnsi="Tahoma" w:cs="Tahoma"/>
          <w:sz w:val="16"/>
          <w:szCs w:val="16"/>
        </w:rPr>
        <w:tab/>
        <w:t>Przyjmujący gwarancję jakości</w:t>
      </w:r>
    </w:p>
    <w:p w14:paraId="1AABBEDE" w14:textId="61CA8CCD" w:rsidR="00374E00" w:rsidRPr="00534CA3" w:rsidRDefault="00374E00" w:rsidP="00534CA3">
      <w:pPr>
        <w:tabs>
          <w:tab w:val="left" w:pos="6237"/>
        </w:tabs>
        <w:ind w:left="1134"/>
        <w:rPr>
          <w:rFonts w:ascii="Tahoma" w:hAnsi="Tahoma" w:cs="Tahoma"/>
          <w:sz w:val="16"/>
          <w:szCs w:val="16"/>
        </w:rPr>
      </w:pPr>
      <w:r w:rsidRPr="00534CA3">
        <w:rPr>
          <w:rFonts w:ascii="Tahoma" w:hAnsi="Tahoma" w:cs="Tahoma"/>
          <w:sz w:val="16"/>
          <w:szCs w:val="16"/>
        </w:rPr>
        <w:t>upoważniony przedstawiciel</w:t>
      </w:r>
      <w:r w:rsidRPr="00534CA3">
        <w:rPr>
          <w:rFonts w:ascii="Tahoma" w:hAnsi="Tahoma" w:cs="Tahoma"/>
          <w:sz w:val="16"/>
          <w:szCs w:val="16"/>
        </w:rPr>
        <w:tab/>
        <w:t>przedstawiciel Zamawiającego:</w:t>
      </w:r>
    </w:p>
    <w:p w14:paraId="49C5FC67" w14:textId="77777777" w:rsidR="00374E00" w:rsidRPr="00534CA3" w:rsidRDefault="00374E00" w:rsidP="00534CA3">
      <w:pPr>
        <w:ind w:left="1134"/>
        <w:rPr>
          <w:rFonts w:ascii="Tahoma" w:hAnsi="Tahoma" w:cs="Tahoma"/>
          <w:sz w:val="16"/>
          <w:szCs w:val="16"/>
        </w:rPr>
      </w:pPr>
      <w:r w:rsidRPr="00534CA3">
        <w:rPr>
          <w:rFonts w:ascii="Tahoma" w:hAnsi="Tahoma" w:cs="Tahoma"/>
          <w:sz w:val="16"/>
          <w:szCs w:val="16"/>
        </w:rPr>
        <w:t>Wykonawcy:</w:t>
      </w:r>
    </w:p>
    <w:p w14:paraId="4B70C645" w14:textId="77777777" w:rsidR="00374E00" w:rsidRPr="00374E00" w:rsidRDefault="00374E00" w:rsidP="00374E00">
      <w:pPr>
        <w:jc w:val="center"/>
        <w:rPr>
          <w:rFonts w:ascii="Tahoma" w:hAnsi="Tahoma" w:cs="Tahoma"/>
        </w:rPr>
      </w:pPr>
    </w:p>
    <w:p w14:paraId="40733084" w14:textId="77777777" w:rsidR="00374E00" w:rsidRPr="00374E00" w:rsidRDefault="00374E00" w:rsidP="00374E00">
      <w:pPr>
        <w:jc w:val="center"/>
        <w:rPr>
          <w:rFonts w:ascii="Tahoma" w:hAnsi="Tahoma" w:cs="Tahoma"/>
        </w:rPr>
      </w:pPr>
    </w:p>
    <w:p w14:paraId="1E18FD90" w14:textId="77777777" w:rsidR="00374E00" w:rsidRPr="00374E00" w:rsidRDefault="00374E00" w:rsidP="00374E00">
      <w:pPr>
        <w:jc w:val="center"/>
        <w:rPr>
          <w:rFonts w:ascii="Tahoma" w:hAnsi="Tahoma" w:cs="Tahoma"/>
        </w:rPr>
      </w:pPr>
    </w:p>
    <w:p w14:paraId="3FC44D56" w14:textId="77777777" w:rsidR="00374E00" w:rsidRPr="00374E00" w:rsidRDefault="00374E00" w:rsidP="00374E00">
      <w:pPr>
        <w:jc w:val="center"/>
        <w:rPr>
          <w:rFonts w:ascii="Tahoma" w:hAnsi="Tahoma" w:cs="Tahoma"/>
        </w:rPr>
      </w:pPr>
      <w:r w:rsidRPr="00374E00">
        <w:rPr>
          <w:rFonts w:ascii="Tahoma" w:hAnsi="Tahoma" w:cs="Tahoma"/>
        </w:rPr>
        <w:t>……………………….</w:t>
      </w:r>
      <w:r w:rsidRPr="00374E00">
        <w:rPr>
          <w:rFonts w:ascii="Tahoma" w:hAnsi="Tahoma" w:cs="Tahoma"/>
        </w:rPr>
        <w:tab/>
      </w:r>
      <w:r w:rsidRPr="00374E00">
        <w:rPr>
          <w:rFonts w:ascii="Tahoma" w:hAnsi="Tahoma" w:cs="Tahoma"/>
        </w:rPr>
        <w:tab/>
      </w:r>
      <w:r w:rsidRPr="00374E00">
        <w:rPr>
          <w:rFonts w:ascii="Tahoma" w:hAnsi="Tahoma" w:cs="Tahoma"/>
        </w:rPr>
        <w:tab/>
      </w:r>
      <w:r w:rsidRPr="00374E00">
        <w:rPr>
          <w:rFonts w:ascii="Tahoma" w:hAnsi="Tahoma" w:cs="Tahoma"/>
        </w:rPr>
        <w:tab/>
      </w:r>
      <w:r w:rsidRPr="00374E00">
        <w:rPr>
          <w:rFonts w:ascii="Tahoma" w:hAnsi="Tahoma" w:cs="Tahoma"/>
        </w:rPr>
        <w:tab/>
        <w:t>……………………….</w:t>
      </w:r>
    </w:p>
    <w:p w14:paraId="68D7B5C8" w14:textId="77777777" w:rsidR="00374E00" w:rsidRPr="00534CA3" w:rsidRDefault="00374E00" w:rsidP="00374E00">
      <w:pPr>
        <w:jc w:val="center"/>
        <w:rPr>
          <w:rFonts w:ascii="Tahoma" w:hAnsi="Tahoma" w:cs="Tahoma"/>
          <w:sz w:val="16"/>
          <w:szCs w:val="16"/>
        </w:rPr>
      </w:pPr>
      <w:r w:rsidRPr="00534CA3">
        <w:rPr>
          <w:rFonts w:ascii="Tahoma" w:hAnsi="Tahoma" w:cs="Tahoma"/>
          <w:sz w:val="16"/>
          <w:szCs w:val="16"/>
        </w:rPr>
        <w:t>(imię i nazwisko)</w:t>
      </w:r>
      <w:r w:rsidRPr="00534CA3">
        <w:rPr>
          <w:rFonts w:ascii="Tahoma" w:hAnsi="Tahoma" w:cs="Tahoma"/>
          <w:sz w:val="16"/>
          <w:szCs w:val="16"/>
        </w:rPr>
        <w:tab/>
      </w:r>
      <w:r w:rsidRPr="00534CA3">
        <w:rPr>
          <w:rFonts w:ascii="Tahoma" w:hAnsi="Tahoma" w:cs="Tahoma"/>
          <w:sz w:val="16"/>
          <w:szCs w:val="16"/>
        </w:rPr>
        <w:tab/>
      </w:r>
      <w:r w:rsidRPr="00534CA3">
        <w:rPr>
          <w:rFonts w:ascii="Tahoma" w:hAnsi="Tahoma" w:cs="Tahoma"/>
          <w:sz w:val="16"/>
          <w:szCs w:val="16"/>
        </w:rPr>
        <w:tab/>
      </w:r>
      <w:r w:rsidRPr="00534CA3">
        <w:rPr>
          <w:rFonts w:ascii="Tahoma" w:hAnsi="Tahoma" w:cs="Tahoma"/>
          <w:sz w:val="16"/>
          <w:szCs w:val="16"/>
        </w:rPr>
        <w:tab/>
      </w:r>
      <w:r w:rsidRPr="00534CA3">
        <w:rPr>
          <w:rFonts w:ascii="Tahoma" w:hAnsi="Tahoma" w:cs="Tahoma"/>
          <w:sz w:val="16"/>
          <w:szCs w:val="16"/>
        </w:rPr>
        <w:tab/>
      </w:r>
      <w:r w:rsidRPr="00534CA3">
        <w:rPr>
          <w:rFonts w:ascii="Tahoma" w:hAnsi="Tahoma" w:cs="Tahoma"/>
          <w:sz w:val="16"/>
          <w:szCs w:val="16"/>
        </w:rPr>
        <w:tab/>
        <w:t>(imię i nazwisko)</w:t>
      </w:r>
    </w:p>
    <w:p w14:paraId="456EC36F" w14:textId="77777777" w:rsidR="00855E01" w:rsidRPr="004E67AD" w:rsidRDefault="00855E01" w:rsidP="00C47F6D">
      <w:pPr>
        <w:pStyle w:val="Styl4"/>
        <w:numPr>
          <w:ilvl w:val="0"/>
          <w:numId w:val="0"/>
        </w:numPr>
      </w:pPr>
    </w:p>
    <w:p w14:paraId="78839DE3" w14:textId="0985FE1E" w:rsidR="001454B9" w:rsidRDefault="001454B9" w:rsidP="003A364E">
      <w:pPr>
        <w:pStyle w:val="Standard"/>
        <w:jc w:val="center"/>
        <w:rPr>
          <w:rFonts w:ascii="Tahoma" w:hAnsi="Tahoma" w:cs="Tahoma"/>
          <w:b/>
        </w:rPr>
      </w:pPr>
    </w:p>
    <w:p w14:paraId="7472766C" w14:textId="77777777" w:rsidR="00752D63" w:rsidRDefault="00752D63" w:rsidP="003A364E">
      <w:pPr>
        <w:pStyle w:val="Standard"/>
        <w:jc w:val="center"/>
        <w:rPr>
          <w:rFonts w:ascii="Tahoma" w:hAnsi="Tahoma" w:cs="Tahoma"/>
          <w:b/>
        </w:rPr>
      </w:pPr>
    </w:p>
    <w:p w14:paraId="12E39B36" w14:textId="77777777" w:rsidR="00752D63" w:rsidRPr="00FC26CD" w:rsidRDefault="00752D63" w:rsidP="003A364E">
      <w:pPr>
        <w:pStyle w:val="Standard"/>
        <w:jc w:val="center"/>
        <w:rPr>
          <w:rFonts w:ascii="Tahoma" w:hAnsi="Tahoma" w:cs="Tahoma"/>
          <w:b/>
        </w:rPr>
      </w:pPr>
    </w:p>
    <w:p w14:paraId="16ABA594" w14:textId="77777777" w:rsidR="000418C7" w:rsidRDefault="000418C7" w:rsidP="00CF6EB4">
      <w:pPr>
        <w:pStyle w:val="Styl4"/>
        <w:numPr>
          <w:ilvl w:val="0"/>
          <w:numId w:val="0"/>
        </w:numPr>
      </w:pPr>
    </w:p>
    <w:p w14:paraId="44A6673B" w14:textId="77777777" w:rsidR="000418C7" w:rsidRDefault="000418C7" w:rsidP="00CF6EB4">
      <w:pPr>
        <w:pStyle w:val="Styl4"/>
        <w:numPr>
          <w:ilvl w:val="0"/>
          <w:numId w:val="0"/>
        </w:numPr>
      </w:pPr>
    </w:p>
    <w:p w14:paraId="09C13F11" w14:textId="51FBD1A4" w:rsidR="00DB33D1" w:rsidRDefault="00DB33D1" w:rsidP="00CF6EB4">
      <w:pPr>
        <w:pStyle w:val="Styl4"/>
        <w:numPr>
          <w:ilvl w:val="0"/>
          <w:numId w:val="0"/>
        </w:numPr>
      </w:pPr>
      <w:bookmarkStart w:id="55" w:name="_Toc96666712"/>
      <w:r w:rsidRPr="00FC26CD">
        <w:t>Dział III</w:t>
      </w:r>
      <w:r w:rsidR="00CF6EB4">
        <w:t xml:space="preserve">. </w:t>
      </w:r>
      <w:r w:rsidRPr="00FC26CD">
        <w:t>Formularz oferty i formularze załączników do oferty</w:t>
      </w:r>
      <w:bookmarkEnd w:id="55"/>
    </w:p>
    <w:p w14:paraId="309D8B01" w14:textId="0735301D" w:rsidR="00CF6EB4" w:rsidRDefault="00CF6EB4" w:rsidP="00CF6EB4">
      <w:pPr>
        <w:pStyle w:val="Styl4"/>
        <w:numPr>
          <w:ilvl w:val="0"/>
          <w:numId w:val="0"/>
        </w:numPr>
      </w:pPr>
    </w:p>
    <w:p w14:paraId="1E838022" w14:textId="77777777" w:rsidR="00CF6EB4" w:rsidRPr="00FC26CD" w:rsidRDefault="00CF6EB4" w:rsidP="00CF6EB4">
      <w:pPr>
        <w:pStyle w:val="Styl4"/>
        <w:numPr>
          <w:ilvl w:val="0"/>
          <w:numId w:val="0"/>
        </w:numPr>
      </w:pPr>
    </w:p>
    <w:p w14:paraId="094977C2" w14:textId="685E8B04" w:rsidR="007130B4" w:rsidRDefault="007130B4" w:rsidP="00CF6EB4">
      <w:pPr>
        <w:pStyle w:val="Styl4"/>
        <w:numPr>
          <w:ilvl w:val="0"/>
          <w:numId w:val="0"/>
        </w:numPr>
      </w:pPr>
      <w:bookmarkStart w:id="56" w:name="_Toc96666713"/>
      <w:r w:rsidRPr="004E67AD">
        <w:t>załącznik nr 1</w:t>
      </w:r>
      <w:r w:rsidR="00CF6EB4">
        <w:t xml:space="preserve"> - </w:t>
      </w:r>
      <w:r w:rsidRPr="004E67AD">
        <w:t>Formularz oferty</w:t>
      </w:r>
      <w:r w:rsidR="003000A1">
        <w:t xml:space="preserve"> (dołączony w odrębnym pliku)</w:t>
      </w:r>
      <w:bookmarkEnd w:id="56"/>
    </w:p>
    <w:p w14:paraId="0E07F6CB" w14:textId="77777777" w:rsidR="00752D63" w:rsidRPr="004E67AD" w:rsidRDefault="00752D63" w:rsidP="00CF6EB4">
      <w:pPr>
        <w:pStyle w:val="Styl4"/>
        <w:numPr>
          <w:ilvl w:val="0"/>
          <w:numId w:val="0"/>
        </w:numPr>
      </w:pPr>
    </w:p>
    <w:p w14:paraId="6284055F" w14:textId="4F535B3B" w:rsidR="007130B4" w:rsidRDefault="007130B4" w:rsidP="00CF6EB4">
      <w:pPr>
        <w:pStyle w:val="Styl4"/>
        <w:numPr>
          <w:ilvl w:val="0"/>
          <w:numId w:val="0"/>
        </w:numPr>
        <w:jc w:val="both"/>
      </w:pPr>
      <w:bookmarkStart w:id="57" w:name="_Toc96666714"/>
      <w:r w:rsidRPr="004E67AD">
        <w:t>załącznik nr 2</w:t>
      </w:r>
      <w:r>
        <w:tab/>
      </w:r>
      <w:r w:rsidR="00A22A73">
        <w:t xml:space="preserve"> </w:t>
      </w:r>
      <w:r w:rsidR="00CF6EB4">
        <w:t>-</w:t>
      </w:r>
      <w:r w:rsidR="00A22A73">
        <w:t xml:space="preserve"> </w:t>
      </w:r>
      <w:r>
        <w:t>Wzór o</w:t>
      </w:r>
      <w:r w:rsidRPr="004E67AD">
        <w:t>świadczeni</w:t>
      </w:r>
      <w:r>
        <w:t>a</w:t>
      </w:r>
      <w:r w:rsidRPr="004E67AD">
        <w:t xml:space="preserve"> </w:t>
      </w:r>
      <w:r>
        <w:t>w</w:t>
      </w:r>
      <w:r w:rsidRPr="004E67AD">
        <w:t xml:space="preserve">ykonawcy </w:t>
      </w:r>
      <w:r>
        <w:t>dotyczącego przesłanek wykluczenia z postępowania oraz spełniania warunków udziału w postępowaniu</w:t>
      </w:r>
      <w:r w:rsidR="003000A1">
        <w:t xml:space="preserve"> </w:t>
      </w:r>
      <w:r w:rsidR="003000A1" w:rsidRPr="003000A1">
        <w:t>(dołączony w odrębnym pliku)</w:t>
      </w:r>
      <w:bookmarkEnd w:id="57"/>
    </w:p>
    <w:p w14:paraId="4BDFC511" w14:textId="77777777" w:rsidR="00752D63" w:rsidRDefault="00752D63" w:rsidP="00CF6EB4">
      <w:pPr>
        <w:pStyle w:val="Styl4"/>
        <w:numPr>
          <w:ilvl w:val="0"/>
          <w:numId w:val="0"/>
        </w:numPr>
        <w:jc w:val="both"/>
      </w:pPr>
    </w:p>
    <w:p w14:paraId="7DCEFAAE" w14:textId="3488B9F2" w:rsidR="007130B4" w:rsidRDefault="007130B4" w:rsidP="003000A1">
      <w:pPr>
        <w:pStyle w:val="Styl4"/>
        <w:numPr>
          <w:ilvl w:val="0"/>
          <w:numId w:val="0"/>
        </w:numPr>
        <w:jc w:val="both"/>
      </w:pPr>
      <w:bookmarkStart w:id="58" w:name="_Toc96666715"/>
      <w:r w:rsidRPr="005F3314">
        <w:t>z</w:t>
      </w:r>
      <w:r>
        <w:t>ałącznik nr 3</w:t>
      </w:r>
      <w:r>
        <w:tab/>
      </w:r>
      <w:r w:rsidR="003000A1">
        <w:t xml:space="preserve"> </w:t>
      </w:r>
      <w:r w:rsidR="00CF6EB4">
        <w:t>-</w:t>
      </w:r>
      <w:r w:rsidR="003000A1">
        <w:t xml:space="preserve"> </w:t>
      </w:r>
      <w:r>
        <w:t>Wzór o</w:t>
      </w:r>
      <w:r w:rsidRPr="004E67AD">
        <w:t>świadczeni</w:t>
      </w:r>
      <w:r>
        <w:t>a</w:t>
      </w:r>
      <w:r w:rsidRPr="004E67AD">
        <w:t xml:space="preserve"> </w:t>
      </w:r>
      <w:r w:rsidRPr="00991595">
        <w:t>podmiotu udostępniającego zasoby</w:t>
      </w:r>
      <w:r>
        <w:t xml:space="preserve"> o braku podstaw</w:t>
      </w:r>
      <w:r w:rsidRPr="00991595">
        <w:t xml:space="preserve"> wykluczenia oraz spełnianiu warunków udziału w postępowaniu, w zakresie w jakim </w:t>
      </w:r>
      <w:r>
        <w:t>w</w:t>
      </w:r>
      <w:r w:rsidRPr="00991595">
        <w:t>ykon</w:t>
      </w:r>
      <w:r>
        <w:t>awca powołuje się na jego zasoby</w:t>
      </w:r>
      <w:r w:rsidR="003000A1">
        <w:t xml:space="preserve"> </w:t>
      </w:r>
      <w:r w:rsidR="003000A1" w:rsidRPr="003000A1">
        <w:t>(dołączony w odrębnym pliku)</w:t>
      </w:r>
      <w:bookmarkEnd w:id="58"/>
    </w:p>
    <w:p w14:paraId="7C524975" w14:textId="77777777" w:rsidR="00752D63" w:rsidRDefault="00752D63" w:rsidP="003000A1">
      <w:pPr>
        <w:pStyle w:val="Styl4"/>
        <w:numPr>
          <w:ilvl w:val="0"/>
          <w:numId w:val="0"/>
        </w:numPr>
        <w:jc w:val="both"/>
      </w:pPr>
    </w:p>
    <w:p w14:paraId="0873D801" w14:textId="3C91880B" w:rsidR="007130B4" w:rsidRDefault="007130B4" w:rsidP="003000A1">
      <w:pPr>
        <w:pStyle w:val="Styl4"/>
        <w:numPr>
          <w:ilvl w:val="0"/>
          <w:numId w:val="0"/>
        </w:numPr>
        <w:jc w:val="both"/>
      </w:pPr>
      <w:bookmarkStart w:id="59" w:name="_Toc96666716"/>
      <w:r w:rsidRPr="005F3314">
        <w:t>z</w:t>
      </w:r>
      <w:r>
        <w:t>ałącznik nr 4</w:t>
      </w:r>
      <w:r>
        <w:tab/>
      </w:r>
      <w:r w:rsidR="003000A1">
        <w:t xml:space="preserve"> - </w:t>
      </w:r>
      <w:r w:rsidRPr="00EB1091">
        <w:t>Wzór oświadczenia wykonawców wspólnie ubiegających się o udzielenie zamówienia, o</w:t>
      </w:r>
      <w:r w:rsidR="001306F9">
        <w:t> </w:t>
      </w:r>
      <w:r w:rsidRPr="00EB1091">
        <w:t>którym mowa w art. 117 ust. 4 ustawy Pzp</w:t>
      </w:r>
      <w:r w:rsidR="003000A1">
        <w:t xml:space="preserve"> </w:t>
      </w:r>
      <w:r w:rsidR="003000A1" w:rsidRPr="003000A1">
        <w:t>(dołączony w odrębnym pliku)</w:t>
      </w:r>
      <w:bookmarkEnd w:id="59"/>
    </w:p>
    <w:p w14:paraId="361CE729" w14:textId="77777777" w:rsidR="00752D63" w:rsidRPr="00EB1091" w:rsidRDefault="00752D63" w:rsidP="003000A1">
      <w:pPr>
        <w:pStyle w:val="Styl4"/>
        <w:numPr>
          <w:ilvl w:val="0"/>
          <w:numId w:val="0"/>
        </w:numPr>
        <w:jc w:val="both"/>
      </w:pPr>
    </w:p>
    <w:p w14:paraId="5F325C54" w14:textId="3E100C0B" w:rsidR="007130B4" w:rsidRPr="00912758" w:rsidRDefault="007130B4" w:rsidP="003000A1">
      <w:pPr>
        <w:pStyle w:val="Styl4"/>
        <w:numPr>
          <w:ilvl w:val="0"/>
          <w:numId w:val="0"/>
        </w:numPr>
        <w:jc w:val="both"/>
        <w:rPr>
          <w:color w:val="FF0000"/>
        </w:rPr>
      </w:pPr>
      <w:bookmarkStart w:id="60" w:name="_Toc96666717"/>
      <w:r w:rsidRPr="00EB1091">
        <w:t>załącznik nr 5</w:t>
      </w:r>
      <w:r w:rsidRPr="00EB1091">
        <w:tab/>
      </w:r>
      <w:r w:rsidR="003000A1">
        <w:t xml:space="preserve"> - </w:t>
      </w:r>
      <w:r w:rsidRPr="0069314D">
        <w:t>Wzór zobowiązania innego podmiotu do oddania wykonawcy niezbędnych zasobów na potrzeby realizacji zamówienia</w:t>
      </w:r>
      <w:r w:rsidR="003000A1">
        <w:t xml:space="preserve"> </w:t>
      </w:r>
      <w:r w:rsidR="003000A1" w:rsidRPr="003000A1">
        <w:t>(dołączony w odrębnym pliku)</w:t>
      </w:r>
      <w:bookmarkEnd w:id="60"/>
    </w:p>
    <w:p w14:paraId="261DC78F" w14:textId="77777777" w:rsidR="00DB33D1" w:rsidRPr="00FC26CD" w:rsidRDefault="00DB33D1" w:rsidP="003A364E">
      <w:pPr>
        <w:pStyle w:val="Standard"/>
        <w:jc w:val="center"/>
        <w:rPr>
          <w:rFonts w:ascii="Tahoma" w:hAnsi="Tahoma" w:cs="Tahoma"/>
        </w:rPr>
      </w:pPr>
    </w:p>
    <w:p w14:paraId="7689F180" w14:textId="77777777" w:rsidR="00DB33D1" w:rsidRPr="00FC26CD" w:rsidRDefault="00DB33D1" w:rsidP="003A364E">
      <w:pPr>
        <w:pStyle w:val="Standard"/>
        <w:jc w:val="center"/>
        <w:rPr>
          <w:rFonts w:ascii="Tahoma" w:hAnsi="Tahoma" w:cs="Tahoma"/>
        </w:rPr>
      </w:pPr>
    </w:p>
    <w:p w14:paraId="2502AF6B" w14:textId="77777777" w:rsidR="00DB33D1" w:rsidRPr="00FC26CD" w:rsidRDefault="00DB33D1" w:rsidP="003A364E">
      <w:pPr>
        <w:pStyle w:val="Standard"/>
        <w:jc w:val="center"/>
        <w:rPr>
          <w:rFonts w:ascii="Tahoma" w:hAnsi="Tahoma" w:cs="Tahoma"/>
        </w:rPr>
      </w:pPr>
    </w:p>
    <w:p w14:paraId="73104F58" w14:textId="77777777" w:rsidR="00DB33D1" w:rsidRPr="00FC26CD" w:rsidRDefault="00DB33D1" w:rsidP="003A364E">
      <w:pPr>
        <w:pStyle w:val="Standard"/>
        <w:jc w:val="center"/>
        <w:rPr>
          <w:rFonts w:ascii="Tahoma" w:hAnsi="Tahoma" w:cs="Tahoma"/>
        </w:rPr>
      </w:pPr>
    </w:p>
    <w:p w14:paraId="53C0DB01" w14:textId="77777777" w:rsidR="00DB33D1" w:rsidRPr="00FC26CD" w:rsidRDefault="00DB33D1" w:rsidP="003A364E">
      <w:pPr>
        <w:pStyle w:val="Standard"/>
        <w:rPr>
          <w:rFonts w:ascii="Tahoma" w:hAnsi="Tahoma" w:cs="Tahoma"/>
        </w:rPr>
      </w:pPr>
    </w:p>
    <w:p w14:paraId="289E8EE8" w14:textId="77777777" w:rsidR="00DB33D1" w:rsidRPr="00FC26CD" w:rsidRDefault="00DB33D1" w:rsidP="003A364E">
      <w:pPr>
        <w:pStyle w:val="Standard"/>
        <w:rPr>
          <w:rFonts w:ascii="Tahoma" w:hAnsi="Tahoma" w:cs="Tahoma"/>
        </w:rPr>
      </w:pPr>
    </w:p>
    <w:p w14:paraId="65DD1014" w14:textId="77777777" w:rsidR="00DB33D1" w:rsidRPr="00FC26CD" w:rsidRDefault="00DB33D1" w:rsidP="003A364E">
      <w:pPr>
        <w:pStyle w:val="Standard"/>
        <w:rPr>
          <w:rFonts w:ascii="Tahoma" w:hAnsi="Tahoma" w:cs="Tahoma"/>
        </w:rPr>
      </w:pPr>
    </w:p>
    <w:sectPr w:rsidR="00DB33D1" w:rsidRPr="00FC26CD" w:rsidSect="00394EE4">
      <w:headerReference w:type="default" r:id="rId17"/>
      <w:footerReference w:type="default" r:id="rId18"/>
      <w:pgSz w:w="11906" w:h="16838"/>
      <w:pgMar w:top="993" w:right="991" w:bottom="567" w:left="993" w:header="56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3043" w14:textId="77777777" w:rsidR="001F4E42" w:rsidRDefault="001F4E42" w:rsidP="00DB33D1">
      <w:r>
        <w:separator/>
      </w:r>
    </w:p>
  </w:endnote>
  <w:endnote w:type="continuationSeparator" w:id="0">
    <w:p w14:paraId="2C254C07" w14:textId="77777777" w:rsidR="001F4E42" w:rsidRDefault="001F4E42"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panose1 w:val="020B0602040502020204"/>
    <w:charset w:val="EE"/>
    <w:family w:val="swiss"/>
    <w:pitch w:val="variable"/>
    <w:sig w:usb0="8100AAF7" w:usb1="00008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238244"/>
      <w:docPartObj>
        <w:docPartGallery w:val="Page Numbers (Bottom of Page)"/>
        <w:docPartUnique/>
      </w:docPartObj>
    </w:sdtPr>
    <w:sdtEndPr>
      <w:rPr>
        <w:sz w:val="18"/>
        <w:szCs w:val="18"/>
      </w:rPr>
    </w:sdtEndPr>
    <w:sdtContent>
      <w:p w14:paraId="31989C73" w14:textId="463EFC84" w:rsidR="006A1EB6" w:rsidRPr="00DF582C" w:rsidRDefault="006A1EB6" w:rsidP="00BC361D">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CD4909">
          <w:rPr>
            <w:noProof/>
            <w:sz w:val="18"/>
            <w:szCs w:val="18"/>
          </w:rPr>
          <w:t>37</w:t>
        </w:r>
        <w:r w:rsidRPr="00DF582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869F" w14:textId="77777777" w:rsidR="001F4E42" w:rsidRDefault="001F4E42" w:rsidP="00DB33D1">
      <w:r>
        <w:separator/>
      </w:r>
    </w:p>
  </w:footnote>
  <w:footnote w:type="continuationSeparator" w:id="0">
    <w:p w14:paraId="716889B6" w14:textId="77777777" w:rsidR="001F4E42" w:rsidRDefault="001F4E42" w:rsidP="00DB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395C" w14:textId="4838C479" w:rsidR="006A1EB6" w:rsidRPr="00FB75A3" w:rsidRDefault="00495AB1" w:rsidP="00495AB1">
    <w:pPr>
      <w:suppressLineNumbers/>
      <w:tabs>
        <w:tab w:val="center" w:pos="4536"/>
        <w:tab w:val="right" w:pos="9072"/>
      </w:tabs>
      <w:rPr>
        <w:rFonts w:ascii="Tahoma" w:hAnsi="Tahoma" w:cs="Tahoma"/>
        <w:i/>
        <w:iCs/>
        <w:sz w:val="16"/>
        <w:szCs w:val="16"/>
      </w:rPr>
    </w:pPr>
    <w:bookmarkStart w:id="61" w:name="_Hlk95385722"/>
    <w:bookmarkStart w:id="62" w:name="_Hlk95385723"/>
    <w:bookmarkStart w:id="63" w:name="_Hlk95385724"/>
    <w:bookmarkStart w:id="64" w:name="_Hlk95385725"/>
    <w:bookmarkStart w:id="65" w:name="_Hlk95385735"/>
    <w:bookmarkStart w:id="66" w:name="_Hlk95385736"/>
    <w:bookmarkStart w:id="67" w:name="_Hlk95385737"/>
    <w:bookmarkStart w:id="68" w:name="_Hlk95385738"/>
    <w:bookmarkStart w:id="69" w:name="_Hlk95385746"/>
    <w:bookmarkStart w:id="70" w:name="_Hlk95385747"/>
    <w:bookmarkStart w:id="71" w:name="_Hlk95385748"/>
    <w:bookmarkStart w:id="72" w:name="_Hlk95385749"/>
    <w:bookmarkStart w:id="73" w:name="_Hlk95385798"/>
    <w:bookmarkStart w:id="74" w:name="_Hlk95385799"/>
    <w:bookmarkStart w:id="75" w:name="_Hlk95385800"/>
    <w:bookmarkStart w:id="76" w:name="_Hlk95385801"/>
    <w:bookmarkStart w:id="77" w:name="_Hlk95385816"/>
    <w:bookmarkStart w:id="78" w:name="_Hlk95385817"/>
    <w:bookmarkStart w:id="79" w:name="_Hlk95385818"/>
    <w:bookmarkStart w:id="80" w:name="_Hlk95385819"/>
    <w:r w:rsidRPr="00495AB1">
      <w:rPr>
        <w:rFonts w:ascii="Tahoma" w:hAnsi="Tahoma" w:cs="Tahoma"/>
        <w:i/>
        <w:sz w:val="16"/>
        <w:szCs w:val="16"/>
      </w:rPr>
      <w:t>PCKZiU.26.1.1.2022</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9"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10" w15:restartNumberingAfterBreak="0">
    <w:nsid w:val="0000001E"/>
    <w:multiLevelType w:val="multilevel"/>
    <w:tmpl w:val="2B42DB2E"/>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2"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0277CDD"/>
    <w:multiLevelType w:val="hybridMultilevel"/>
    <w:tmpl w:val="0A1073C8"/>
    <w:lvl w:ilvl="0" w:tplc="F9D4F6F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0B42366"/>
    <w:multiLevelType w:val="multilevel"/>
    <w:tmpl w:val="8A36B0E6"/>
    <w:name w:val="WW8Num564"/>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15:restartNumberingAfterBreak="0">
    <w:nsid w:val="01A830FD"/>
    <w:multiLevelType w:val="hybridMultilevel"/>
    <w:tmpl w:val="F63AB434"/>
    <w:lvl w:ilvl="0" w:tplc="DE702DC8">
      <w:start w:val="1"/>
      <w:numFmt w:val="decimal"/>
      <w:lvlText w:val="%1."/>
      <w:lvlJc w:val="left"/>
      <w:pPr>
        <w:ind w:left="720" w:hanging="360"/>
      </w:pPr>
      <w:rPr>
        <w:color w:val="auto"/>
      </w:rPr>
    </w:lvl>
    <w:lvl w:ilvl="1" w:tplc="E11A2F3C">
      <w:start w:val="1"/>
      <w:numFmt w:val="decimal"/>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036C788F"/>
    <w:multiLevelType w:val="hybridMultilevel"/>
    <w:tmpl w:val="0728E61E"/>
    <w:lvl w:ilvl="0" w:tplc="52760CA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05331FF5"/>
    <w:multiLevelType w:val="hybridMultilevel"/>
    <w:tmpl w:val="740EBC82"/>
    <w:lvl w:ilvl="0" w:tplc="C5B64C4A">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060175E5"/>
    <w:multiLevelType w:val="hybridMultilevel"/>
    <w:tmpl w:val="9E34B470"/>
    <w:lvl w:ilvl="0" w:tplc="93DE3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1E68D4"/>
    <w:multiLevelType w:val="hybridMultilevel"/>
    <w:tmpl w:val="A3A2F984"/>
    <w:lvl w:ilvl="0" w:tplc="9DAC5E3E">
      <w:start w:val="6"/>
      <w:numFmt w:val="decimal"/>
      <w:lvlText w:val="%1."/>
      <w:lvlJc w:val="left"/>
      <w:pPr>
        <w:ind w:left="720" w:hanging="360"/>
      </w:pPr>
      <w:rPr>
        <w:rFonts w:ascii="Tahoma" w:hAnsi="Tahoma" w:cs="Tahoma"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078C3AFE"/>
    <w:multiLevelType w:val="hybridMultilevel"/>
    <w:tmpl w:val="B7861DD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09D90C7C"/>
    <w:multiLevelType w:val="hybridMultilevel"/>
    <w:tmpl w:val="22C0A166"/>
    <w:lvl w:ilvl="0" w:tplc="F9D4F6FC">
      <w:start w:val="1"/>
      <w:numFmt w:val="bullet"/>
      <w:lvlText w:val=""/>
      <w:lvlJc w:val="left"/>
      <w:pPr>
        <w:ind w:left="1855" w:hanging="360"/>
      </w:pPr>
      <w:rPr>
        <w:rFonts w:ascii="Symbol" w:hAnsi="Symbol"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51"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0C833F7B"/>
    <w:multiLevelType w:val="hybridMultilevel"/>
    <w:tmpl w:val="21E6CA44"/>
    <w:lvl w:ilvl="0" w:tplc="04150011">
      <w:start w:val="1"/>
      <w:numFmt w:val="decimal"/>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61"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63"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4"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0E423BCC"/>
    <w:multiLevelType w:val="hybridMultilevel"/>
    <w:tmpl w:val="6068D892"/>
    <w:lvl w:ilvl="0" w:tplc="04150011">
      <w:start w:val="1"/>
      <w:numFmt w:val="decimal"/>
      <w:lvlText w:val="%1)"/>
      <w:lvlJc w:val="left"/>
      <w:rPr>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0F057771"/>
    <w:multiLevelType w:val="multilevel"/>
    <w:tmpl w:val="CABAE046"/>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9"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12C008E"/>
    <w:multiLevelType w:val="hybridMultilevel"/>
    <w:tmpl w:val="D8FA7BE2"/>
    <w:lvl w:ilvl="0" w:tplc="4A0C1E20">
      <w:start w:val="1"/>
      <w:numFmt w:val="lowerLetter"/>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7"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142D2BC2"/>
    <w:multiLevelType w:val="hybridMultilevel"/>
    <w:tmpl w:val="173A5B1A"/>
    <w:lvl w:ilvl="0" w:tplc="8A80B10A">
      <w:start w:val="7"/>
      <w:numFmt w:val="decimal"/>
      <w:lvlText w:val="%1."/>
      <w:lvlJc w:val="left"/>
      <w:pPr>
        <w:tabs>
          <w:tab w:val="num" w:pos="360"/>
        </w:tabs>
        <w:ind w:left="360" w:hanging="360"/>
      </w:pPr>
      <w:rPr>
        <w:rFonts w:cs="Times New Roman"/>
        <w:b w:val="0"/>
        <w:bCs/>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4CF7DE3"/>
    <w:multiLevelType w:val="hybridMultilevel"/>
    <w:tmpl w:val="939AFB54"/>
    <w:name w:val="WW8Num4425"/>
    <w:lvl w:ilvl="0" w:tplc="087E0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2"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166546D6"/>
    <w:multiLevelType w:val="hybridMultilevel"/>
    <w:tmpl w:val="2A92719A"/>
    <w:lvl w:ilvl="0" w:tplc="2CAC2BD0">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0"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7"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9"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15:restartNumberingAfterBreak="0">
    <w:nsid w:val="19CB3517"/>
    <w:multiLevelType w:val="hybridMultilevel"/>
    <w:tmpl w:val="1D62893A"/>
    <w:lvl w:ilvl="0" w:tplc="65001E20">
      <w:start w:val="1"/>
      <w:numFmt w:val="lowerLetter"/>
      <w:lvlText w:val="%1)"/>
      <w:lvlJc w:val="left"/>
      <w:pPr>
        <w:ind w:left="900" w:hanging="360"/>
      </w:pPr>
      <w:rPr>
        <w:rFonts w:cs="Times New Roman"/>
      </w:rPr>
    </w:lvl>
    <w:lvl w:ilvl="1" w:tplc="04150019">
      <w:start w:val="1"/>
      <w:numFmt w:val="lowerLetter"/>
      <w:lvlText w:val="%2."/>
      <w:lvlJc w:val="left"/>
      <w:pPr>
        <w:ind w:left="1620" w:hanging="360"/>
      </w:pPr>
      <w:rPr>
        <w:rFonts w:cs="Times New Roman"/>
      </w:rPr>
    </w:lvl>
    <w:lvl w:ilvl="2" w:tplc="0415001B">
      <w:start w:val="1"/>
      <w:numFmt w:val="lowerRoman"/>
      <w:lvlText w:val="%3."/>
      <w:lvlJc w:val="right"/>
      <w:pPr>
        <w:ind w:left="2340" w:hanging="180"/>
      </w:pPr>
      <w:rPr>
        <w:rFonts w:cs="Times New Roman"/>
      </w:rPr>
    </w:lvl>
    <w:lvl w:ilvl="3" w:tplc="0415000F">
      <w:start w:val="1"/>
      <w:numFmt w:val="decimal"/>
      <w:lvlText w:val="%4."/>
      <w:lvlJc w:val="left"/>
      <w:pPr>
        <w:ind w:left="3060" w:hanging="360"/>
      </w:pPr>
      <w:rPr>
        <w:rFonts w:cs="Times New Roman"/>
      </w:rPr>
    </w:lvl>
    <w:lvl w:ilvl="4" w:tplc="04150019">
      <w:start w:val="1"/>
      <w:numFmt w:val="lowerLetter"/>
      <w:lvlText w:val="%5."/>
      <w:lvlJc w:val="left"/>
      <w:pPr>
        <w:ind w:left="3780" w:hanging="360"/>
      </w:pPr>
      <w:rPr>
        <w:rFonts w:cs="Times New Roman"/>
      </w:rPr>
    </w:lvl>
    <w:lvl w:ilvl="5" w:tplc="0415001B">
      <w:start w:val="1"/>
      <w:numFmt w:val="lowerRoman"/>
      <w:lvlText w:val="%6."/>
      <w:lvlJc w:val="right"/>
      <w:pPr>
        <w:ind w:left="4500" w:hanging="180"/>
      </w:pPr>
      <w:rPr>
        <w:rFonts w:cs="Times New Roman"/>
      </w:rPr>
    </w:lvl>
    <w:lvl w:ilvl="6" w:tplc="0415000F">
      <w:start w:val="1"/>
      <w:numFmt w:val="decimal"/>
      <w:lvlText w:val="%7."/>
      <w:lvlJc w:val="left"/>
      <w:pPr>
        <w:ind w:left="5220" w:hanging="360"/>
      </w:pPr>
      <w:rPr>
        <w:rFonts w:cs="Times New Roman"/>
      </w:rPr>
    </w:lvl>
    <w:lvl w:ilvl="7" w:tplc="04150019">
      <w:start w:val="1"/>
      <w:numFmt w:val="lowerLetter"/>
      <w:lvlText w:val="%8."/>
      <w:lvlJc w:val="left"/>
      <w:pPr>
        <w:ind w:left="5940" w:hanging="360"/>
      </w:pPr>
      <w:rPr>
        <w:rFonts w:cs="Times New Roman"/>
      </w:rPr>
    </w:lvl>
    <w:lvl w:ilvl="8" w:tplc="0415001B">
      <w:start w:val="1"/>
      <w:numFmt w:val="lowerRoman"/>
      <w:lvlText w:val="%9."/>
      <w:lvlJc w:val="right"/>
      <w:pPr>
        <w:ind w:left="6660" w:hanging="180"/>
      </w:pPr>
      <w:rPr>
        <w:rFonts w:cs="Times New Roman"/>
      </w:rPr>
    </w:lvl>
  </w:abstractNum>
  <w:abstractNum w:abstractNumId="112"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3"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5"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7"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8"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9"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1"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4"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5"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8"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9"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2"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3"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6"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204941E8"/>
    <w:multiLevelType w:val="hybridMultilevel"/>
    <w:tmpl w:val="4CC6BF48"/>
    <w:lvl w:ilvl="0" w:tplc="25FE0690">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08D7672"/>
    <w:multiLevelType w:val="multilevel"/>
    <w:tmpl w:val="E8E64960"/>
    <w:name w:val="WW8Num303"/>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9" w15:restartNumberingAfterBreak="0">
    <w:nsid w:val="20BF03DA"/>
    <w:multiLevelType w:val="hybridMultilevel"/>
    <w:tmpl w:val="6360CD7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0"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2"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3"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4"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5"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6"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8"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49"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1"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2"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3"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4"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6"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255A22CD"/>
    <w:multiLevelType w:val="multilevel"/>
    <w:tmpl w:val="26420B5C"/>
    <w:name w:val="WW8Num502"/>
    <w:lvl w:ilvl="0">
      <w:start w:val="1"/>
      <w:numFmt w:val="decimal"/>
      <w:lvlText w:val="%1."/>
      <w:lvlJc w:val="left"/>
      <w:pPr>
        <w:tabs>
          <w:tab w:val="num" w:pos="2160"/>
        </w:tabs>
        <w:ind w:left="2160" w:hanging="360"/>
      </w:pPr>
      <w:rPr>
        <w:rFonts w:hint="default"/>
      </w:r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decimal"/>
      <w:lvlText w:val="%8."/>
      <w:lvlJc w:val="left"/>
      <w:pPr>
        <w:tabs>
          <w:tab w:val="num" w:pos="4680"/>
        </w:tabs>
        <w:ind w:left="4680" w:hanging="360"/>
      </w:pPr>
      <w:rPr>
        <w:rFonts w:hint="default"/>
      </w:rPr>
    </w:lvl>
    <w:lvl w:ilvl="8">
      <w:start w:val="1"/>
      <w:numFmt w:val="decimal"/>
      <w:lvlText w:val="%9."/>
      <w:lvlJc w:val="left"/>
      <w:pPr>
        <w:tabs>
          <w:tab w:val="num" w:pos="5040"/>
        </w:tabs>
        <w:ind w:left="5040" w:hanging="360"/>
      </w:pPr>
      <w:rPr>
        <w:rFonts w:hint="default"/>
      </w:rPr>
    </w:lvl>
  </w:abstractNum>
  <w:abstractNum w:abstractNumId="160"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1"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6"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8"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9"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0"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288E06EB"/>
    <w:multiLevelType w:val="hybridMultilevel"/>
    <w:tmpl w:val="F26A4B9C"/>
    <w:lvl w:ilvl="0" w:tplc="5A18BBAA">
      <w:start w:val="1"/>
      <w:numFmt w:val="decimal"/>
      <w:lvlText w:val="%1."/>
      <w:lvlJc w:val="left"/>
      <w:pPr>
        <w:ind w:left="720" w:hanging="360"/>
      </w:pPr>
      <w:rPr>
        <w:rFonts w:ascii="Tahoma" w:hAnsi="Tahoma" w:cs="Tahoma"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5"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0"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1"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3" w15:restartNumberingAfterBreak="0">
    <w:nsid w:val="2BB50545"/>
    <w:multiLevelType w:val="hybridMultilevel"/>
    <w:tmpl w:val="97FAFFE2"/>
    <w:lvl w:ilvl="0" w:tplc="F9D4F6F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4"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15:restartNumberingAfterBreak="0">
    <w:nsid w:val="2BEE01D7"/>
    <w:multiLevelType w:val="hybridMultilevel"/>
    <w:tmpl w:val="795406D6"/>
    <w:name w:val="WW8Num174"/>
    <w:lvl w:ilvl="0" w:tplc="DDC44A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2C796C4B"/>
    <w:multiLevelType w:val="multilevel"/>
    <w:tmpl w:val="D420710C"/>
    <w:name w:val="WW8Num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190" w15:restartNumberingAfterBreak="0">
    <w:nsid w:val="2C8C2ED8"/>
    <w:multiLevelType w:val="hybridMultilevel"/>
    <w:tmpl w:val="FA4A6C2C"/>
    <w:lvl w:ilvl="0" w:tplc="3A8C84D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1"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2"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5"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6"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7"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8"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0"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2"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3"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4"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205" w15:restartNumberingAfterBreak="0">
    <w:nsid w:val="30A44F95"/>
    <w:multiLevelType w:val="hybridMultilevel"/>
    <w:tmpl w:val="464420D4"/>
    <w:lvl w:ilvl="0" w:tplc="BC8A8C54">
      <w:start w:val="2"/>
      <w:numFmt w:val="decimal"/>
      <w:lvlText w:val="%1."/>
      <w:lvlJc w:val="left"/>
      <w:pPr>
        <w:tabs>
          <w:tab w:val="num" w:pos="360"/>
        </w:tabs>
        <w:ind w:left="360" w:hanging="360"/>
      </w:pPr>
      <w:rPr>
        <w:rFonts w:cs="Times New Roman"/>
        <w:b w:val="0"/>
        <w:bCs/>
      </w:rPr>
    </w:lvl>
    <w:lvl w:ilvl="1" w:tplc="CFB03F90">
      <w:start w:val="1"/>
      <w:numFmt w:val="lowerLetter"/>
      <w:lvlText w:val="%2)"/>
      <w:lvlJc w:val="left"/>
      <w:pPr>
        <w:tabs>
          <w:tab w:val="num" w:pos="643"/>
        </w:tabs>
        <w:ind w:left="643" w:hanging="360"/>
      </w:pPr>
      <w:rPr>
        <w:rFonts w:cs="Times New Roman"/>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6"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7"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8"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0"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1"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13"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4"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6"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7"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8"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9" w15:restartNumberingAfterBreak="0">
    <w:nsid w:val="34E021A7"/>
    <w:multiLevelType w:val="hybridMultilevel"/>
    <w:tmpl w:val="6EECB3C0"/>
    <w:lvl w:ilvl="0" w:tplc="0415000F">
      <w:start w:val="1"/>
      <w:numFmt w:val="decimal"/>
      <w:lvlText w:val="%1."/>
      <w:lvlJc w:val="left"/>
      <w:pPr>
        <w:ind w:left="720" w:hanging="360"/>
      </w:pPr>
    </w:lvl>
    <w:lvl w:ilvl="1" w:tplc="363622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34F83B5F"/>
    <w:multiLevelType w:val="hybridMultilevel"/>
    <w:tmpl w:val="587CFA6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21" w15:restartNumberingAfterBreak="0">
    <w:nsid w:val="35970FFB"/>
    <w:multiLevelType w:val="multilevel"/>
    <w:tmpl w:val="2FE235A8"/>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2"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3"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4"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5"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7"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8"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9"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0"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1"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2" w15:restartNumberingAfterBreak="0">
    <w:nsid w:val="37C239EF"/>
    <w:multiLevelType w:val="hybridMultilevel"/>
    <w:tmpl w:val="2384E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4"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5"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6"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7"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8"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9"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0"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1"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2" w15:restartNumberingAfterBreak="0">
    <w:nsid w:val="39971621"/>
    <w:multiLevelType w:val="hybridMultilevel"/>
    <w:tmpl w:val="45E833DA"/>
    <w:lvl w:ilvl="0" w:tplc="3544FE2C">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4"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5"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6"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7"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9"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0"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1" w15:restartNumberingAfterBreak="0">
    <w:nsid w:val="3B9D25B8"/>
    <w:multiLevelType w:val="hybridMultilevel"/>
    <w:tmpl w:val="15A6E3EC"/>
    <w:lvl w:ilvl="0" w:tplc="74321372">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2"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3"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4"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5"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6"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7"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8"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9" w15:restartNumberingAfterBreak="0">
    <w:nsid w:val="3E0578E4"/>
    <w:multiLevelType w:val="hybridMultilevel"/>
    <w:tmpl w:val="CF1CF454"/>
    <w:lvl w:ilvl="0" w:tplc="9D30CE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0"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1" w15:restartNumberingAfterBreak="0">
    <w:nsid w:val="3E8947DF"/>
    <w:multiLevelType w:val="multilevel"/>
    <w:tmpl w:val="052845DC"/>
    <w:name w:val="WW8Num963"/>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2"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3" w15:restartNumberingAfterBreak="0">
    <w:nsid w:val="3E935915"/>
    <w:multiLevelType w:val="hybridMultilevel"/>
    <w:tmpl w:val="7EB68AE0"/>
    <w:name w:val="WW8Num184"/>
    <w:lvl w:ilvl="0" w:tplc="6A2CA64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5"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6"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7"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8" w15:restartNumberingAfterBreak="0">
    <w:nsid w:val="40C9148F"/>
    <w:multiLevelType w:val="hybridMultilevel"/>
    <w:tmpl w:val="8346A9CC"/>
    <w:lvl w:ilvl="0" w:tplc="B3124230">
      <w:start w:val="1"/>
      <w:numFmt w:val="decimal"/>
      <w:lvlText w:val="%1."/>
      <w:lvlJc w:val="left"/>
      <w:pPr>
        <w:ind w:left="720" w:hanging="360"/>
      </w:pPr>
      <w:rPr>
        <w:rFonts w:ascii="Tahoma" w:hAnsi="Tahoma" w:cs="Tahoma" w:hint="default"/>
        <w:b/>
        <w:color w:val="auto"/>
        <w:sz w:val="20"/>
        <w:szCs w:val="20"/>
      </w:rPr>
    </w:lvl>
    <w:lvl w:ilvl="1" w:tplc="7680B016">
      <w:start w:val="1"/>
      <w:numFmt w:val="lowerLetter"/>
      <w:lvlText w:val="%2)"/>
      <w:lvlJc w:val="left"/>
      <w:pPr>
        <w:ind w:left="2204"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0"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1"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72"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3"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4" w15:restartNumberingAfterBreak="0">
    <w:nsid w:val="429050FE"/>
    <w:multiLevelType w:val="multilevel"/>
    <w:tmpl w:val="B6125152"/>
    <w:lvl w:ilvl="0">
      <w:start w:val="1"/>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1"/>
      <w:numFmt w:val="decimal"/>
      <w:lvlText w:val="%3)"/>
      <w:lvlJc w:val="left"/>
      <w:pPr>
        <w:ind w:left="720" w:hanging="360"/>
      </w:pPr>
      <w:rPr>
        <w:rFonts w:hint="default"/>
        <w:position w:val="0"/>
        <w:sz w:val="20"/>
        <w:szCs w:val="20"/>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5464" w:hanging="360"/>
      </w:pPr>
      <w:rPr>
        <w:rFonts w:cs="Times New Roman" w:hint="default"/>
        <w:b w:val="0"/>
        <w:bCs w:val="0"/>
        <w:color w:val="auto"/>
        <w:sz w:val="20"/>
        <w:szCs w:val="20"/>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275"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6"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7"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8"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9"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1"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2"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3"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4"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5"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6"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7" w15:restartNumberingAfterBreak="0">
    <w:nsid w:val="450A5D24"/>
    <w:multiLevelType w:val="multilevel"/>
    <w:tmpl w:val="04465C56"/>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8" w15:restartNumberingAfterBreak="0">
    <w:nsid w:val="455D4523"/>
    <w:multiLevelType w:val="hybridMultilevel"/>
    <w:tmpl w:val="5E0EDD68"/>
    <w:lvl w:ilvl="0" w:tplc="04150011">
      <w:start w:val="1"/>
      <w:numFmt w:val="decimal"/>
      <w:lvlText w:val="%1)"/>
      <w:lvlJc w:val="left"/>
      <w:pPr>
        <w:ind w:left="1004" w:hanging="360"/>
      </w:pPr>
    </w:lvl>
    <w:lvl w:ilvl="1" w:tplc="04150017">
      <w:start w:val="1"/>
      <w:numFmt w:val="lowerLetter"/>
      <w:lvlText w:val="%2)"/>
      <w:lvlJc w:val="left"/>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9"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1"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2"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4" w15:restartNumberingAfterBreak="0">
    <w:nsid w:val="46A567FC"/>
    <w:multiLevelType w:val="hybridMultilevel"/>
    <w:tmpl w:val="1AC0A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6"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7"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481D56E3"/>
    <w:multiLevelType w:val="multilevel"/>
    <w:tmpl w:val="2742897A"/>
    <w:name w:val="WW8Num2024"/>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9"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0"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1"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2" w15:restartNumberingAfterBreak="0">
    <w:nsid w:val="4902056D"/>
    <w:multiLevelType w:val="hybridMultilevel"/>
    <w:tmpl w:val="AD9CB352"/>
    <w:lvl w:ilvl="0" w:tplc="04150011">
      <w:start w:val="1"/>
      <w:numFmt w:val="decimal"/>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03"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4"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5"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6"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7"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8"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9"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0"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1" w15:restartNumberingAfterBreak="0">
    <w:nsid w:val="4A83411E"/>
    <w:multiLevelType w:val="hybridMultilevel"/>
    <w:tmpl w:val="74B0F864"/>
    <w:lvl w:ilvl="0" w:tplc="CA409E1C">
      <w:start w:val="1"/>
      <w:numFmt w:val="upperRoman"/>
      <w:pStyle w:val="Styl4"/>
      <w:lvlText w:val="%1."/>
      <w:lvlJc w:val="left"/>
      <w:pPr>
        <w:ind w:left="1146" w:hanging="720"/>
      </w:pPr>
      <w:rPr>
        <w:rFonts w:ascii="Tahoma" w:hAnsi="Tahoma" w:cs="Tahoma" w:hint="default"/>
        <w:b/>
        <w:i/>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3"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4" w15:restartNumberingAfterBreak="0">
    <w:nsid w:val="4B6C27DA"/>
    <w:multiLevelType w:val="multilevel"/>
    <w:tmpl w:val="310CFCC4"/>
    <w:name w:val="WW8Num864"/>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5"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7"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8"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9"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0"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1" w15:restartNumberingAfterBreak="0">
    <w:nsid w:val="4D1F6F69"/>
    <w:multiLevelType w:val="hybridMultilevel"/>
    <w:tmpl w:val="10D4EBCC"/>
    <w:lvl w:ilvl="0" w:tplc="7346CC1A">
      <w:start w:val="1"/>
      <w:numFmt w:val="decimal"/>
      <w:lvlText w:val="%1."/>
      <w:lvlJc w:val="left"/>
      <w:pPr>
        <w:ind w:left="4897" w:hanging="360"/>
      </w:pPr>
      <w:rPr>
        <w:rFonts w:ascii="Tahoma" w:hAnsi="Tahoma" w:cs="Tahoma"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3"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4"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5"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6"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7"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8" w15:restartNumberingAfterBreak="0">
    <w:nsid w:val="4FBE75CE"/>
    <w:multiLevelType w:val="hybridMultilevel"/>
    <w:tmpl w:val="9D14B85A"/>
    <w:lvl w:ilvl="0" w:tplc="E6B2FF0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86CE502">
      <w:start w:val="1"/>
      <w:numFmt w:val="decimal"/>
      <w:lvlText w:val="%7."/>
      <w:lvlJc w:val="left"/>
      <w:pPr>
        <w:ind w:left="5040" w:hanging="360"/>
      </w:pPr>
      <w:rPr>
        <w:b/>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0"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1"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2"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3"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5"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6"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7" w15:restartNumberingAfterBreak="0">
    <w:nsid w:val="51C944B6"/>
    <w:multiLevelType w:val="multilevel"/>
    <w:tmpl w:val="4FCEF904"/>
    <w:name w:val="WW8Num1064"/>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8"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9"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0"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1" w15:restartNumberingAfterBreak="0">
    <w:nsid w:val="534F4C1D"/>
    <w:multiLevelType w:val="multilevel"/>
    <w:tmpl w:val="F05CAE92"/>
    <w:name w:val="WW8Num2724"/>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2" w15:restartNumberingAfterBreak="0">
    <w:nsid w:val="53C9042F"/>
    <w:multiLevelType w:val="multilevel"/>
    <w:tmpl w:val="EB665D06"/>
    <w:lvl w:ilvl="0">
      <w:start w:val="1"/>
      <w:numFmt w:val="decimal"/>
      <w:lvlText w:val="%1."/>
      <w:lvlJc w:val="left"/>
      <w:pPr>
        <w:ind w:left="2640" w:hanging="51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3"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44"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5"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7"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8" w15:restartNumberingAfterBreak="0">
    <w:nsid w:val="54FF03EB"/>
    <w:multiLevelType w:val="hybridMultilevel"/>
    <w:tmpl w:val="E6E6A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0"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1"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2"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3"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4"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5"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6"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7" w15:restartNumberingAfterBreak="0">
    <w:nsid w:val="568868B0"/>
    <w:multiLevelType w:val="hybridMultilevel"/>
    <w:tmpl w:val="4CA60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9"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0"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1" w15:restartNumberingAfterBreak="0">
    <w:nsid w:val="57511488"/>
    <w:multiLevelType w:val="multilevel"/>
    <w:tmpl w:val="A56E1380"/>
    <w:lvl w:ilvl="0">
      <w:start w:val="1"/>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62"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3"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4" w15:restartNumberingAfterBreak="0">
    <w:nsid w:val="582D0874"/>
    <w:multiLevelType w:val="hybridMultilevel"/>
    <w:tmpl w:val="16D43992"/>
    <w:name w:val="WW8Num7324"/>
    <w:lvl w:ilvl="0" w:tplc="B274918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6" w15:restartNumberingAfterBreak="0">
    <w:nsid w:val="583D77E3"/>
    <w:multiLevelType w:val="hybridMultilevel"/>
    <w:tmpl w:val="3F16916A"/>
    <w:lvl w:ilvl="0" w:tplc="9F5C0A2C">
      <w:start w:val="3"/>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8"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9"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0"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15:restartNumberingAfterBreak="0">
    <w:nsid w:val="58D472E7"/>
    <w:multiLevelType w:val="hybridMultilevel"/>
    <w:tmpl w:val="3980755C"/>
    <w:lvl w:ilvl="0" w:tplc="C9FA375C">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2" w15:restartNumberingAfterBreak="0">
    <w:nsid w:val="59026D93"/>
    <w:multiLevelType w:val="hybridMultilevel"/>
    <w:tmpl w:val="877403AC"/>
    <w:lvl w:ilvl="0" w:tplc="256C232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4"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5" w15:restartNumberingAfterBreak="0">
    <w:nsid w:val="595B53BE"/>
    <w:multiLevelType w:val="hybridMultilevel"/>
    <w:tmpl w:val="EAF2D588"/>
    <w:name w:val="WW8Num44224"/>
    <w:lvl w:ilvl="0" w:tplc="BF9C62F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7"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8"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9"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5ADF708E"/>
    <w:multiLevelType w:val="hybridMultilevel"/>
    <w:tmpl w:val="2CDC53AC"/>
    <w:lvl w:ilvl="0" w:tplc="57F4A712">
      <w:start w:val="1"/>
      <w:numFmt w:val="decimal"/>
      <w:lvlText w:val="%1."/>
      <w:lvlJc w:val="left"/>
      <w:pPr>
        <w:ind w:left="72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5B9061E6"/>
    <w:multiLevelType w:val="hybridMultilevel"/>
    <w:tmpl w:val="F6B08440"/>
    <w:lvl w:ilvl="0" w:tplc="17509A38">
      <w:start w:val="1"/>
      <w:numFmt w:val="decimal"/>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5BD70240"/>
    <w:multiLevelType w:val="hybridMultilevel"/>
    <w:tmpl w:val="09324560"/>
    <w:name w:val="WW8Num93272225"/>
    <w:lvl w:ilvl="0" w:tplc="1516515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4"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5"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6"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7"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8"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9"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0"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1"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2" w15:restartNumberingAfterBreak="0">
    <w:nsid w:val="5D0C653C"/>
    <w:multiLevelType w:val="hybridMultilevel"/>
    <w:tmpl w:val="777A27B0"/>
    <w:lvl w:ilvl="0" w:tplc="04150017">
      <w:start w:val="1"/>
      <w:numFmt w:val="lowerLetter"/>
      <w:lvlText w:val="%1)"/>
      <w:lvlJc w:val="left"/>
      <w:pPr>
        <w:ind w:left="1440" w:hanging="360"/>
      </w:pPr>
    </w:lvl>
    <w:lvl w:ilvl="1" w:tplc="DB423134">
      <w:start w:val="1"/>
      <w:numFmt w:val="decimal"/>
      <w:lvlText w:val="%2)"/>
      <w:lvlJc w:val="left"/>
      <w:pPr>
        <w:ind w:left="2505" w:hanging="705"/>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3" w15:restartNumberingAfterBreak="0">
    <w:nsid w:val="5D2A5CC4"/>
    <w:multiLevelType w:val="hybridMultilevel"/>
    <w:tmpl w:val="235AAD0E"/>
    <w:name w:val="WW8Num93272224"/>
    <w:lvl w:ilvl="0" w:tplc="694AA96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5"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6"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7"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98"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9"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0"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1"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2" w15:restartNumberingAfterBreak="0">
    <w:nsid w:val="5F464994"/>
    <w:multiLevelType w:val="multilevel"/>
    <w:tmpl w:val="E9423DBE"/>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3"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4"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405"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6"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7"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8"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9"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0"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411"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2" w15:restartNumberingAfterBreak="0">
    <w:nsid w:val="61C92D36"/>
    <w:multiLevelType w:val="multilevel"/>
    <w:tmpl w:val="1E749926"/>
    <w:lvl w:ilvl="0">
      <w:start w:val="1"/>
      <w:numFmt w:val="decimal"/>
      <w:lvlText w:val="%1."/>
      <w:lvlJc w:val="left"/>
      <w:pPr>
        <w:ind w:left="780" w:hanging="360"/>
      </w:pPr>
      <w:rPr>
        <w:rFonts w:cs="Times New Roman"/>
      </w:rPr>
    </w:lvl>
    <w:lvl w:ilvl="1">
      <w:start w:val="1"/>
      <w:numFmt w:val="decimal"/>
      <w:lvlText w:val="%2)"/>
      <w:lvlJc w:val="left"/>
      <w:pPr>
        <w:ind w:left="786" w:hanging="360"/>
      </w:pPr>
      <w:rPr>
        <w:b/>
        <w:bCs/>
        <w:color w:val="auto"/>
      </w:rPr>
    </w:lvl>
    <w:lvl w:ilvl="2">
      <w:start w:val="1"/>
      <w:numFmt w:val="lowerRoman"/>
      <w:lvlText w:val="%3."/>
      <w:lvlJc w:val="right"/>
      <w:pPr>
        <w:ind w:left="2220" w:hanging="180"/>
      </w:pPr>
      <w:rPr>
        <w:rFonts w:cs="Times New Roman"/>
      </w:rPr>
    </w:lvl>
    <w:lvl w:ilvl="3">
      <w:start w:val="1"/>
      <w:numFmt w:val="lowerLetter"/>
      <w:lvlText w:val="%4)"/>
      <w:lvlJc w:val="left"/>
      <w:pPr>
        <w:ind w:left="1211"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ascii="Tahoma" w:eastAsia="Times New Roman" w:hAnsi="Tahoma" w:cs="Tahoma"/>
        <w:b w:val="0"/>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413"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4" w15:restartNumberingAfterBreak="0">
    <w:nsid w:val="621C05A6"/>
    <w:multiLevelType w:val="hybridMultilevel"/>
    <w:tmpl w:val="32CE9248"/>
    <w:lvl w:ilvl="0" w:tplc="6D3E7712">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5"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6"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7"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8"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9"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0"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1"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2"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23"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4"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5"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6"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7"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8"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9"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0"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1"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2"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3" w15:restartNumberingAfterBreak="0">
    <w:nsid w:val="675F628F"/>
    <w:multiLevelType w:val="hybridMultilevel"/>
    <w:tmpl w:val="43BAA8D0"/>
    <w:lvl w:ilvl="0" w:tplc="0415000F">
      <w:start w:val="1"/>
      <w:numFmt w:val="decimal"/>
      <w:lvlText w:val="%1."/>
      <w:lvlJc w:val="left"/>
      <w:pPr>
        <w:ind w:left="720" w:hanging="360"/>
      </w:pPr>
    </w:lvl>
    <w:lvl w:ilvl="1" w:tplc="C15460D0">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4" w15:restartNumberingAfterBreak="0">
    <w:nsid w:val="679E6182"/>
    <w:multiLevelType w:val="multilevel"/>
    <w:tmpl w:val="926A56C8"/>
    <w:name w:val="WW8Num1564"/>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5"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6"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7"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8"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9"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0" w15:restartNumberingAfterBreak="0">
    <w:nsid w:val="686C51F7"/>
    <w:multiLevelType w:val="hybridMultilevel"/>
    <w:tmpl w:val="3BB02F90"/>
    <w:lvl w:ilvl="0" w:tplc="1CE6EC6A">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1" w15:restartNumberingAfterBreak="0">
    <w:nsid w:val="68A24B53"/>
    <w:multiLevelType w:val="multilevel"/>
    <w:tmpl w:val="D730C97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2"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3"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4"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5"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6"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7"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8"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9"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0"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1"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2"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3"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4"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5"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6"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7"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8"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9"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0"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1"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2"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3"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4"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5"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6"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7"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8" w15:restartNumberingAfterBreak="0">
    <w:nsid w:val="6FE85F84"/>
    <w:multiLevelType w:val="hybridMultilevel"/>
    <w:tmpl w:val="47307604"/>
    <w:lvl w:ilvl="0" w:tplc="04150017">
      <w:start w:val="1"/>
      <w:numFmt w:val="lowerLetter"/>
      <w:lvlText w:val="%1)"/>
      <w:lvlJc w:val="left"/>
      <w:pPr>
        <w:ind w:left="1345" w:hanging="360"/>
      </w:p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469"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0"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1"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2"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3"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4"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5"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6"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7"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8"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9"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0"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1"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2"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3"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4"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5"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6"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7"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8"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9"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0"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1"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2"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3"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4"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5"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6"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7"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8"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9"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0"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1"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2"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3"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4"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5"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06" w15:restartNumberingAfterBreak="0">
    <w:nsid w:val="7AAA1C33"/>
    <w:multiLevelType w:val="hybridMultilevel"/>
    <w:tmpl w:val="215AE2D6"/>
    <w:name w:val="WW8Num1644"/>
    <w:lvl w:ilvl="0" w:tplc="D6D6627E">
      <w:start w:val="3"/>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7"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8"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9"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0"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1"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2" w15:restartNumberingAfterBreak="0">
    <w:nsid w:val="7CF64311"/>
    <w:multiLevelType w:val="hybridMultilevel"/>
    <w:tmpl w:val="FBB04EC6"/>
    <w:lvl w:ilvl="0" w:tplc="73420FC6">
      <w:start w:val="4"/>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3"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4"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5"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6"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7"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8" w15:restartNumberingAfterBreak="0">
    <w:nsid w:val="7E0C66ED"/>
    <w:multiLevelType w:val="hybridMultilevel"/>
    <w:tmpl w:val="BC7EDE8C"/>
    <w:name w:val="WW8Num93274"/>
    <w:lvl w:ilvl="0" w:tplc="8CF4097A">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9"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0" w15:restartNumberingAfterBreak="0">
    <w:nsid w:val="7E8B7E68"/>
    <w:multiLevelType w:val="hybridMultilevel"/>
    <w:tmpl w:val="228E0C4A"/>
    <w:lvl w:ilvl="0" w:tplc="04150017">
      <w:start w:val="1"/>
      <w:numFmt w:val="lowerLetter"/>
      <w:lvlText w:val="%1)"/>
      <w:lvlJc w:val="left"/>
      <w:pPr>
        <w:ind w:left="720" w:hanging="360"/>
      </w:pPr>
    </w:lvl>
    <w:lvl w:ilvl="1" w:tplc="F4B215E4">
      <w:start w:val="1"/>
      <w:numFmt w:val="lowerLetter"/>
      <w:lvlText w:val="%2)"/>
      <w:lvlJc w:val="left"/>
      <w:pPr>
        <w:ind w:left="1440" w:hanging="360"/>
      </w:pPr>
      <w:rPr>
        <w:rFonts w:ascii="Tahoma" w:eastAsia="SimSun" w:hAnsi="Tahoma" w:cs="Tahoma"/>
      </w:rPr>
    </w:lvl>
    <w:lvl w:ilvl="2" w:tplc="BB8A1210">
      <w:start w:val="1"/>
      <w:numFmt w:val="decimal"/>
      <w:lvlText w:val="%3)"/>
      <w:lvlJc w:val="left"/>
      <w:pPr>
        <w:ind w:left="2340" w:hanging="360"/>
      </w:pPr>
      <w:rPr>
        <w:rFonts w:hint="default"/>
        <w:b w:val="0"/>
        <w:bCs/>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1"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2"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3"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4"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5"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6"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7"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17"/>
  </w:num>
  <w:num w:numId="2">
    <w:abstractNumId w:val="150"/>
  </w:num>
  <w:num w:numId="3">
    <w:abstractNumId w:val="505"/>
  </w:num>
  <w:num w:numId="4">
    <w:abstractNumId w:val="42"/>
  </w:num>
  <w:num w:numId="5">
    <w:abstractNumId w:val="233"/>
  </w:num>
  <w:num w:numId="6">
    <w:abstractNumId w:val="423"/>
  </w:num>
  <w:num w:numId="7">
    <w:abstractNumId w:val="522"/>
  </w:num>
  <w:num w:numId="8">
    <w:abstractNumId w:val="135"/>
  </w:num>
  <w:num w:numId="9">
    <w:abstractNumId w:val="284"/>
  </w:num>
  <w:num w:numId="10">
    <w:abstractNumId w:val="404"/>
  </w:num>
  <w:num w:numId="11">
    <w:abstractNumId w:val="330"/>
  </w:num>
  <w:num w:numId="12">
    <w:abstractNumId w:val="476"/>
  </w:num>
  <w:num w:numId="13">
    <w:abstractNumId w:val="417"/>
  </w:num>
  <w:num w:numId="14">
    <w:abstractNumId w:val="448"/>
  </w:num>
  <w:num w:numId="15">
    <w:abstractNumId w:val="142"/>
  </w:num>
  <w:num w:numId="16">
    <w:abstractNumId w:val="252"/>
  </w:num>
  <w:num w:numId="17">
    <w:abstractNumId w:val="218"/>
  </w:num>
  <w:num w:numId="18">
    <w:abstractNumId w:val="453"/>
  </w:num>
  <w:num w:numId="19">
    <w:abstractNumId w:val="62"/>
  </w:num>
  <w:num w:numId="20">
    <w:abstractNumId w:val="443"/>
  </w:num>
  <w:num w:numId="21">
    <w:abstractNumId w:val="347"/>
  </w:num>
  <w:num w:numId="22">
    <w:abstractNumId w:val="351"/>
  </w:num>
  <w:num w:numId="23">
    <w:abstractNumId w:val="45"/>
  </w:num>
  <w:num w:numId="24">
    <w:abstractNumId w:val="290"/>
  </w:num>
  <w:num w:numId="25">
    <w:abstractNumId w:val="132"/>
  </w:num>
  <w:num w:numId="26">
    <w:abstractNumId w:val="331"/>
  </w:num>
  <w:num w:numId="27">
    <w:abstractNumId w:val="377"/>
  </w:num>
  <w:num w:numId="28">
    <w:abstractNumId w:val="254"/>
  </w:num>
  <w:num w:numId="29">
    <w:abstractNumId w:val="504"/>
  </w:num>
  <w:num w:numId="30">
    <w:abstractNumId w:val="249"/>
  </w:num>
  <w:num w:numId="31">
    <w:abstractNumId w:val="202"/>
  </w:num>
  <w:num w:numId="32">
    <w:abstractNumId w:val="127"/>
  </w:num>
  <w:num w:numId="33">
    <w:abstractNumId w:val="147"/>
  </w:num>
  <w:num w:numId="34">
    <w:abstractNumId w:val="463"/>
  </w:num>
  <w:num w:numId="35">
    <w:abstractNumId w:val="195"/>
  </w:num>
  <w:num w:numId="36">
    <w:abstractNumId w:val="212"/>
  </w:num>
  <w:num w:numId="37">
    <w:abstractNumId w:val="470"/>
  </w:num>
  <w:num w:numId="38">
    <w:abstractNumId w:val="516"/>
  </w:num>
  <w:num w:numId="39">
    <w:abstractNumId w:val="327"/>
  </w:num>
  <w:num w:numId="40">
    <w:abstractNumId w:val="338"/>
  </w:num>
  <w:num w:numId="41">
    <w:abstractNumId w:val="418"/>
  </w:num>
  <w:num w:numId="42">
    <w:abstractNumId w:val="308"/>
  </w:num>
  <w:num w:numId="43">
    <w:abstractNumId w:val="362"/>
  </w:num>
  <w:num w:numId="44">
    <w:abstractNumId w:val="389"/>
  </w:num>
  <w:num w:numId="45">
    <w:abstractNumId w:val="513"/>
  </w:num>
  <w:num w:numId="46">
    <w:abstractNumId w:val="164"/>
  </w:num>
  <w:num w:numId="47">
    <w:abstractNumId w:val="257"/>
  </w:num>
  <w:num w:numId="48">
    <w:abstractNumId w:val="444"/>
  </w:num>
  <w:num w:numId="49">
    <w:abstractNumId w:val="432"/>
  </w:num>
  <w:num w:numId="50">
    <w:abstractNumId w:val="39"/>
  </w:num>
  <w:num w:numId="51">
    <w:abstractNumId w:val="427"/>
  </w:num>
  <w:num w:numId="52">
    <w:abstractNumId w:val="408"/>
  </w:num>
  <w:num w:numId="53">
    <w:abstractNumId w:val="510"/>
  </w:num>
  <w:num w:numId="54">
    <w:abstractNumId w:val="83"/>
  </w:num>
  <w:num w:numId="55">
    <w:abstractNumId w:val="514"/>
  </w:num>
  <w:num w:numId="56">
    <w:abstractNumId w:val="358"/>
  </w:num>
  <w:num w:numId="57">
    <w:abstractNumId w:val="89"/>
  </w:num>
  <w:num w:numId="58">
    <w:abstractNumId w:val="524"/>
  </w:num>
  <w:num w:numId="59">
    <w:abstractNumId w:val="376"/>
  </w:num>
  <w:num w:numId="60">
    <w:abstractNumId w:val="278"/>
  </w:num>
  <w:num w:numId="61">
    <w:abstractNumId w:val="234"/>
  </w:num>
  <w:num w:numId="62">
    <w:abstractNumId w:val="482"/>
  </w:num>
  <w:num w:numId="63">
    <w:abstractNumId w:val="248"/>
  </w:num>
  <w:num w:numId="64">
    <w:abstractNumId w:val="390"/>
  </w:num>
  <w:num w:numId="65">
    <w:abstractNumId w:val="464"/>
  </w:num>
  <w:num w:numId="66">
    <w:abstractNumId w:val="88"/>
  </w:num>
  <w:num w:numId="67">
    <w:abstractNumId w:val="16"/>
  </w:num>
  <w:num w:numId="68">
    <w:abstractNumId w:val="48"/>
  </w:num>
  <w:num w:numId="69">
    <w:abstractNumId w:val="301"/>
  </w:num>
  <w:num w:numId="70">
    <w:abstractNumId w:val="56"/>
  </w:num>
  <w:num w:numId="71">
    <w:abstractNumId w:val="59"/>
  </w:num>
  <w:num w:numId="72">
    <w:abstractNumId w:val="201"/>
  </w:num>
  <w:num w:numId="73">
    <w:abstractNumId w:val="313"/>
  </w:num>
  <w:num w:numId="74">
    <w:abstractNumId w:val="68"/>
    <w:lvlOverride w:ilvl="0">
      <w:lvl w:ilvl="0">
        <w:numFmt w:val="decimal"/>
        <w:lvlText w:val=""/>
        <w:lvlJc w:val="left"/>
      </w:lvl>
    </w:lvlOverride>
    <w:lvlOverride w:ilvl="1">
      <w:lvl w:ilvl="1">
        <w:start w:val="1"/>
        <w:numFmt w:val="decimal"/>
        <w:lvlText w:val="%2."/>
        <w:lvlJc w:val="left"/>
        <w:rPr>
          <w:rFonts w:ascii="Tahoma" w:hAnsi="Tahoma" w:cs="Tahoma" w:hint="default"/>
          <w:b w:val="0"/>
          <w:bCs w:val="0"/>
          <w:color w:val="000000"/>
        </w:rPr>
      </w:lvl>
    </w:lvlOverride>
  </w:num>
  <w:num w:numId="75">
    <w:abstractNumId w:val="323"/>
  </w:num>
  <w:num w:numId="76">
    <w:abstractNumId w:val="503"/>
  </w:num>
  <w:num w:numId="77">
    <w:abstractNumId w:val="422"/>
  </w:num>
  <w:num w:numId="78">
    <w:abstractNumId w:val="420"/>
  </w:num>
  <w:num w:numId="79">
    <w:abstractNumId w:val="118"/>
  </w:num>
  <w:num w:numId="80">
    <w:abstractNumId w:val="246"/>
  </w:num>
  <w:num w:numId="81">
    <w:abstractNumId w:val="401"/>
  </w:num>
  <w:num w:numId="82">
    <w:abstractNumId w:val="275"/>
  </w:num>
  <w:num w:numId="83">
    <w:abstractNumId w:val="134"/>
  </w:num>
  <w:num w:numId="84">
    <w:abstractNumId w:val="204"/>
  </w:num>
  <w:num w:numId="85">
    <w:abstractNumId w:val="484"/>
  </w:num>
  <w:num w:numId="86">
    <w:abstractNumId w:val="291"/>
  </w:num>
  <w:num w:numId="87">
    <w:abstractNumId w:val="235"/>
  </w:num>
  <w:num w:numId="88">
    <w:abstractNumId w:val="14"/>
  </w:num>
  <w:num w:numId="89">
    <w:abstractNumId w:val="508"/>
  </w:num>
  <w:num w:numId="90">
    <w:abstractNumId w:val="140"/>
  </w:num>
  <w:num w:numId="91">
    <w:abstractNumId w:val="126"/>
  </w:num>
  <w:num w:numId="92">
    <w:abstractNumId w:val="489"/>
  </w:num>
  <w:num w:numId="93">
    <w:abstractNumId w:val="94"/>
  </w:num>
  <w:num w:numId="94">
    <w:abstractNumId w:val="360"/>
  </w:num>
  <w:num w:numId="95">
    <w:abstractNumId w:val="388"/>
  </w:num>
  <w:num w:numId="96">
    <w:abstractNumId w:val="104"/>
  </w:num>
  <w:num w:numId="97">
    <w:abstractNumId w:val="262"/>
  </w:num>
  <w:num w:numId="98">
    <w:abstractNumId w:val="517"/>
  </w:num>
  <w:num w:numId="99">
    <w:abstractNumId w:val="449"/>
  </w:num>
  <w:num w:numId="100">
    <w:abstractNumId w:val="496"/>
  </w:num>
  <w:num w:numId="101">
    <w:abstractNumId w:val="194"/>
  </w:num>
  <w:num w:numId="102">
    <w:abstractNumId w:val="141"/>
  </w:num>
  <w:num w:numId="103">
    <w:abstractNumId w:val="416"/>
  </w:num>
  <w:num w:numId="104">
    <w:abstractNumId w:val="354"/>
  </w:num>
  <w:num w:numId="105">
    <w:abstractNumId w:val="120"/>
  </w:num>
  <w:num w:numId="106">
    <w:abstractNumId w:val="197"/>
  </w:num>
  <w:num w:numId="107">
    <w:abstractNumId w:val="411"/>
  </w:num>
  <w:num w:numId="108">
    <w:abstractNumId w:val="402"/>
    <w:lvlOverride w:ilvl="0">
      <w:lvl w:ilvl="0">
        <w:start w:val="3"/>
        <w:numFmt w:val="decimal"/>
        <w:lvlText w:val="%1."/>
        <w:lvlJc w:val="left"/>
        <w:rPr>
          <w:rFonts w:cs="Times New Roman"/>
        </w:rPr>
      </w:lvl>
    </w:lvlOverride>
    <w:lvlOverride w:ilvl="1">
      <w:lvl w:ilvl="1">
        <w:start w:val="1"/>
        <w:numFmt w:val="lowerLetter"/>
        <w:lvlText w:val="%2)"/>
        <w:lvlJc w:val="left"/>
        <w:rPr>
          <w:rFonts w:cs="Tahoma"/>
          <w:color w:val="auto"/>
        </w:rPr>
      </w:lvl>
    </w:lvlOverride>
    <w:lvlOverride w:ilvl="2">
      <w:lvl w:ilvl="2">
        <w:start w:val="1"/>
        <w:numFmt w:val="lowerRoman"/>
        <w:lvlText w:val="%1.%2.%3."/>
        <w:lvlJc w:val="right"/>
      </w:lvl>
    </w:lvlOverride>
    <w:lvlOverride w:ilvl="3">
      <w:lvl w:ilvl="3">
        <w:start w:val="1"/>
        <w:numFmt w:val="decimal"/>
        <w:lvlText w:val="%1.%2.%3.%4."/>
        <w:lvlJc w:val="left"/>
      </w:lvl>
    </w:lvlOverride>
    <w:lvlOverride w:ilvl="4">
      <w:lvl w:ilvl="4">
        <w:start w:val="1"/>
        <w:numFmt w:val="lowerLetter"/>
        <w:lvlText w:val="%1.%2.%3.%4.%5."/>
        <w:lvlJc w:val="left"/>
      </w:lvl>
    </w:lvlOverride>
    <w:lvlOverride w:ilvl="5">
      <w:lvl w:ilvl="5">
        <w:start w:val="1"/>
        <w:numFmt w:val="lowerRoman"/>
        <w:lvlText w:val="%1.%2.%3.%4.%5.%6."/>
        <w:lvlJc w:val="right"/>
      </w:lvl>
    </w:lvlOverride>
    <w:lvlOverride w:ilvl="6">
      <w:lvl w:ilvl="6">
        <w:start w:val="1"/>
        <w:numFmt w:val="decimal"/>
        <w:lvlText w:val="%1.%2.%3.%4.%5.%6.%7."/>
        <w:lvlJc w:val="left"/>
      </w:lvl>
    </w:lvlOverride>
    <w:lvlOverride w:ilvl="7">
      <w:lvl w:ilvl="7">
        <w:start w:val="1"/>
        <w:numFmt w:val="lowerLetter"/>
        <w:lvlText w:val="%1.%2.%3.%4.%5.%6.%7.%8."/>
        <w:lvlJc w:val="left"/>
      </w:lvl>
    </w:lvlOverride>
    <w:lvlOverride w:ilvl="8">
      <w:lvl w:ilvl="8">
        <w:start w:val="1"/>
        <w:numFmt w:val="lowerRoman"/>
        <w:lvlText w:val="%1.%2.%3.%4.%5.%6.%7.%8.%9."/>
        <w:lvlJc w:val="right"/>
      </w:lvl>
    </w:lvlOverride>
  </w:num>
  <w:num w:numId="109">
    <w:abstractNumId w:val="136"/>
  </w:num>
  <w:num w:numId="110">
    <w:abstractNumId w:val="335"/>
  </w:num>
  <w:num w:numId="111">
    <w:abstractNumId w:val="28"/>
  </w:num>
  <w:num w:numId="112">
    <w:abstractNumId w:val="243"/>
  </w:num>
  <w:num w:numId="113">
    <w:abstractNumId w:val="168"/>
  </w:num>
  <w:num w:numId="114">
    <w:abstractNumId w:val="72"/>
  </w:num>
  <w:num w:numId="115">
    <w:abstractNumId w:val="346"/>
  </w:num>
  <w:num w:numId="116">
    <w:abstractNumId w:val="51"/>
  </w:num>
  <w:num w:numId="117">
    <w:abstractNumId w:val="400"/>
  </w:num>
  <w:num w:numId="118">
    <w:abstractNumId w:val="37"/>
  </w:num>
  <w:num w:numId="119">
    <w:abstractNumId w:val="258"/>
  </w:num>
  <w:num w:numId="120">
    <w:abstractNumId w:val="79"/>
  </w:num>
  <w:num w:numId="121">
    <w:abstractNumId w:val="173"/>
  </w:num>
  <w:num w:numId="122">
    <w:abstractNumId w:val="394"/>
  </w:num>
  <w:num w:numId="123">
    <w:abstractNumId w:val="384"/>
  </w:num>
  <w:num w:numId="124">
    <w:abstractNumId w:val="71"/>
  </w:num>
  <w:num w:numId="125">
    <w:abstractNumId w:val="84"/>
  </w:num>
  <w:num w:numId="126">
    <w:abstractNumId w:val="475"/>
  </w:num>
  <w:num w:numId="127">
    <w:abstractNumId w:val="73"/>
  </w:num>
  <w:num w:numId="128">
    <w:abstractNumId w:val="250"/>
  </w:num>
  <w:num w:numId="129">
    <w:abstractNumId w:val="160"/>
  </w:num>
  <w:num w:numId="130">
    <w:abstractNumId w:val="293"/>
  </w:num>
  <w:num w:numId="131">
    <w:abstractNumId w:val="193"/>
  </w:num>
  <w:num w:numId="132">
    <w:abstractNumId w:val="255"/>
  </w:num>
  <w:num w:numId="133">
    <w:abstractNumId w:val="280"/>
  </w:num>
  <w:num w:numId="134">
    <w:abstractNumId w:val="296"/>
  </w:num>
  <w:num w:numId="135">
    <w:abstractNumId w:val="149"/>
  </w:num>
  <w:num w:numId="136">
    <w:abstractNumId w:val="41"/>
  </w:num>
  <w:num w:numId="137">
    <w:abstractNumId w:val="198"/>
  </w:num>
  <w:num w:numId="138">
    <w:abstractNumId w:val="128"/>
  </w:num>
  <w:num w:numId="139">
    <w:abstractNumId w:val="181"/>
  </w:num>
  <w:num w:numId="140">
    <w:abstractNumId w:val="303"/>
  </w:num>
  <w:num w:numId="141">
    <w:abstractNumId w:val="456"/>
  </w:num>
  <w:num w:numId="142">
    <w:abstractNumId w:val="447"/>
  </w:num>
  <w:num w:numId="143">
    <w:abstractNumId w:val="500"/>
  </w:num>
  <w:num w:numId="144">
    <w:abstractNumId w:val="270"/>
  </w:num>
  <w:num w:numId="145">
    <w:abstractNumId w:val="349"/>
  </w:num>
  <w:num w:numId="146">
    <w:abstractNumId w:val="78"/>
  </w:num>
  <w:num w:numId="147">
    <w:abstractNumId w:val="121"/>
  </w:num>
  <w:num w:numId="148">
    <w:abstractNumId w:val="445"/>
  </w:num>
  <w:num w:numId="149">
    <w:abstractNumId w:val="317"/>
  </w:num>
  <w:num w:numId="150">
    <w:abstractNumId w:val="415"/>
  </w:num>
  <w:num w:numId="151">
    <w:abstractNumId w:val="266"/>
  </w:num>
  <w:num w:numId="152">
    <w:abstractNumId w:val="403"/>
  </w:num>
  <w:num w:numId="153">
    <w:abstractNumId w:val="22"/>
  </w:num>
  <w:num w:numId="154">
    <w:abstractNumId w:val="326"/>
  </w:num>
  <w:num w:numId="155">
    <w:abstractNumId w:val="92"/>
  </w:num>
  <w:num w:numId="156">
    <w:abstractNumId w:val="319"/>
  </w:num>
  <w:num w:numId="157">
    <w:abstractNumId w:val="495"/>
  </w:num>
  <w:num w:numId="158">
    <w:abstractNumId w:val="163"/>
  </w:num>
  <w:num w:numId="159">
    <w:abstractNumId w:val="286"/>
  </w:num>
  <w:num w:numId="160">
    <w:abstractNumId w:val="460"/>
  </w:num>
  <w:num w:numId="161">
    <w:abstractNumId w:val="178"/>
  </w:num>
  <w:num w:numId="162">
    <w:abstractNumId w:val="63"/>
  </w:num>
  <w:num w:numId="163">
    <w:abstractNumId w:val="125"/>
  </w:num>
  <w:num w:numId="164">
    <w:abstractNumId w:val="237"/>
  </w:num>
  <w:num w:numId="165">
    <w:abstractNumId w:val="106"/>
  </w:num>
  <w:num w:numId="166">
    <w:abstractNumId w:val="471"/>
  </w:num>
  <w:num w:numId="167">
    <w:abstractNumId w:val="240"/>
  </w:num>
  <w:num w:numId="168">
    <w:abstractNumId w:val="231"/>
  </w:num>
  <w:num w:numId="169">
    <w:abstractNumId w:val="167"/>
  </w:num>
  <w:num w:numId="170">
    <w:abstractNumId w:val="112"/>
  </w:num>
  <w:num w:numId="171">
    <w:abstractNumId w:val="488"/>
  </w:num>
  <w:num w:numId="172">
    <w:abstractNumId w:val="272"/>
  </w:num>
  <w:num w:numId="173">
    <w:abstractNumId w:val="339"/>
  </w:num>
  <w:num w:numId="174">
    <w:abstractNumId w:val="100"/>
  </w:num>
  <w:num w:numId="175">
    <w:abstractNumId w:val="469"/>
  </w:num>
  <w:num w:numId="176">
    <w:abstractNumId w:val="148"/>
  </w:num>
  <w:num w:numId="177">
    <w:abstractNumId w:val="206"/>
  </w:num>
  <w:num w:numId="178">
    <w:abstractNumId w:val="498"/>
  </w:num>
  <w:num w:numId="179">
    <w:abstractNumId w:val="13"/>
  </w:num>
  <w:num w:numId="180">
    <w:abstractNumId w:val="491"/>
  </w:num>
  <w:num w:numId="181">
    <w:abstractNumId w:val="244"/>
  </w:num>
  <w:num w:numId="182">
    <w:abstractNumId w:val="175"/>
  </w:num>
  <w:num w:numId="183">
    <w:abstractNumId w:val="130"/>
  </w:num>
  <w:num w:numId="184">
    <w:abstractNumId w:val="525"/>
  </w:num>
  <w:num w:numId="185">
    <w:abstractNumId w:val="316"/>
  </w:num>
  <w:num w:numId="186">
    <w:abstractNumId w:val="353"/>
  </w:num>
  <w:num w:numId="187">
    <w:abstractNumId w:val="18"/>
  </w:num>
  <w:num w:numId="188">
    <w:abstractNumId w:val="23"/>
  </w:num>
  <w:num w:numId="189">
    <w:abstractNumId w:val="438"/>
  </w:num>
  <w:num w:numId="190">
    <w:abstractNumId w:val="378"/>
  </w:num>
  <w:num w:numId="191">
    <w:abstractNumId w:val="210"/>
  </w:num>
  <w:num w:numId="192">
    <w:abstractNumId w:val="424"/>
  </w:num>
  <w:num w:numId="193">
    <w:abstractNumId w:val="207"/>
  </w:num>
  <w:num w:numId="194">
    <w:abstractNumId w:val="359"/>
  </w:num>
  <w:num w:numId="195">
    <w:abstractNumId w:val="216"/>
  </w:num>
  <w:num w:numId="196">
    <w:abstractNumId w:val="61"/>
  </w:num>
  <w:num w:numId="197">
    <w:abstractNumId w:val="35"/>
  </w:num>
  <w:num w:numId="198">
    <w:abstractNumId w:val="256"/>
  </w:num>
  <w:num w:numId="199">
    <w:abstractNumId w:val="481"/>
  </w:num>
  <w:num w:numId="200">
    <w:abstractNumId w:val="238"/>
  </w:num>
  <w:num w:numId="201">
    <w:abstractNumId w:val="312"/>
  </w:num>
  <w:num w:numId="202">
    <w:abstractNumId w:val="114"/>
  </w:num>
  <w:num w:numId="203">
    <w:abstractNumId w:val="209"/>
  </w:num>
  <w:num w:numId="204">
    <w:abstractNumId w:val="485"/>
  </w:num>
  <w:num w:numId="205">
    <w:abstractNumId w:val="96"/>
  </w:num>
  <w:num w:numId="206">
    <w:abstractNumId w:val="109"/>
  </w:num>
  <w:num w:numId="207">
    <w:abstractNumId w:val="282"/>
  </w:num>
  <w:num w:numId="208">
    <w:abstractNumId w:val="277"/>
  </w:num>
  <w:num w:numId="209">
    <w:abstractNumId w:val="229"/>
  </w:num>
  <w:num w:numId="210">
    <w:abstractNumId w:val="223"/>
  </w:num>
  <w:num w:numId="211">
    <w:abstractNumId w:val="214"/>
  </w:num>
  <w:num w:numId="212">
    <w:abstractNumId w:val="80"/>
  </w:num>
  <w:num w:numId="213">
    <w:abstractNumId w:val="224"/>
  </w:num>
  <w:num w:numId="214">
    <w:abstractNumId w:val="350"/>
  </w:num>
  <w:num w:numId="215">
    <w:abstractNumId w:val="53"/>
  </w:num>
  <w:num w:numId="216">
    <w:abstractNumId w:val="217"/>
  </w:num>
  <w:num w:numId="217">
    <w:abstractNumId w:val="99"/>
  </w:num>
  <w:num w:numId="218">
    <w:abstractNumId w:val="200"/>
  </w:num>
  <w:num w:numId="219">
    <w:abstractNumId w:val="383"/>
  </w:num>
  <w:num w:numId="220">
    <w:abstractNumId w:val="95"/>
  </w:num>
  <w:num w:numId="221">
    <w:abstractNumId w:val="340"/>
  </w:num>
  <w:num w:numId="222">
    <w:abstractNumId w:val="64"/>
  </w:num>
  <w:num w:numId="223">
    <w:abstractNumId w:val="492"/>
  </w:num>
  <w:num w:numId="224">
    <w:abstractNumId w:val="176"/>
  </w:num>
  <w:num w:numId="225">
    <w:abstractNumId w:val="47"/>
  </w:num>
  <w:num w:numId="226">
    <w:abstractNumId w:val="493"/>
  </w:num>
  <w:num w:numId="227">
    <w:abstractNumId w:val="74"/>
  </w:num>
  <w:num w:numId="228">
    <w:abstractNumId w:val="426"/>
  </w:num>
  <w:num w:numId="229">
    <w:abstractNumId w:val="455"/>
  </w:num>
  <w:num w:numId="230">
    <w:abstractNumId w:val="31"/>
  </w:num>
  <w:num w:numId="231">
    <w:abstractNumId w:val="46"/>
  </w:num>
  <w:num w:numId="232">
    <w:abstractNumId w:val="304"/>
  </w:num>
  <w:num w:numId="233">
    <w:abstractNumId w:val="479"/>
  </w:num>
  <w:num w:numId="234">
    <w:abstractNumId w:val="458"/>
  </w:num>
  <w:num w:numId="235">
    <w:abstractNumId w:val="466"/>
  </w:num>
  <w:num w:numId="236">
    <w:abstractNumId w:val="318"/>
  </w:num>
  <w:num w:numId="237">
    <w:abstractNumId w:val="85"/>
  </w:num>
  <w:num w:numId="238">
    <w:abstractNumId w:val="368"/>
  </w:num>
  <w:num w:numId="239">
    <w:abstractNumId w:val="184"/>
  </w:num>
  <w:num w:numId="240">
    <w:abstractNumId w:val="309"/>
  </w:num>
  <w:num w:numId="241">
    <w:abstractNumId w:val="133"/>
  </w:num>
  <w:num w:numId="242">
    <w:abstractNumId w:val="452"/>
  </w:num>
  <w:num w:numId="243">
    <w:abstractNumId w:val="367"/>
  </w:num>
  <w:num w:numId="244">
    <w:abstractNumId w:val="182"/>
  </w:num>
  <w:num w:numId="245">
    <w:abstractNumId w:val="196"/>
  </w:num>
  <w:num w:numId="246">
    <w:abstractNumId w:val="115"/>
  </w:num>
  <w:num w:numId="247">
    <w:abstractNumId w:val="179"/>
  </w:num>
  <w:num w:numId="248">
    <w:abstractNumId w:val="477"/>
  </w:num>
  <w:num w:numId="249">
    <w:abstractNumId w:val="409"/>
  </w:num>
  <w:num w:numId="250">
    <w:abstractNumId w:val="483"/>
  </w:num>
  <w:num w:numId="251">
    <w:abstractNumId w:val="30"/>
  </w:num>
  <w:num w:numId="252">
    <w:abstractNumId w:val="199"/>
  </w:num>
  <w:num w:numId="253">
    <w:abstractNumId w:val="76"/>
  </w:num>
  <w:num w:numId="254">
    <w:abstractNumId w:val="473"/>
  </w:num>
  <w:num w:numId="255">
    <w:abstractNumId w:val="265"/>
  </w:num>
  <w:num w:numId="256">
    <w:abstractNumId w:val="299"/>
  </w:num>
  <w:num w:numId="257">
    <w:abstractNumId w:val="226"/>
  </w:num>
  <w:num w:numId="258">
    <w:abstractNumId w:val="57"/>
  </w:num>
  <w:num w:numId="259">
    <w:abstractNumId w:val="67"/>
  </w:num>
  <w:num w:numId="260">
    <w:abstractNumId w:val="373"/>
  </w:num>
  <w:num w:numId="261">
    <w:abstractNumId w:val="122"/>
  </w:num>
  <w:num w:numId="262">
    <w:abstractNumId w:val="123"/>
  </w:num>
  <w:num w:numId="263">
    <w:abstractNumId w:val="44"/>
  </w:num>
  <w:num w:numId="264">
    <w:abstractNumId w:val="129"/>
  </w:num>
  <w:num w:numId="265">
    <w:abstractNumId w:val="391"/>
  </w:num>
  <w:num w:numId="266">
    <w:abstractNumId w:val="435"/>
  </w:num>
  <w:num w:numId="267">
    <w:abstractNumId w:val="352"/>
  </w:num>
  <w:num w:numId="268">
    <w:abstractNumId w:val="177"/>
  </w:num>
  <w:num w:numId="269">
    <w:abstractNumId w:val="124"/>
  </w:num>
  <w:num w:numId="270">
    <w:abstractNumId w:val="174"/>
  </w:num>
  <w:num w:numId="271">
    <w:abstractNumId w:val="480"/>
  </w:num>
  <w:num w:numId="272">
    <w:abstractNumId w:val="236"/>
  </w:num>
  <w:num w:numId="273">
    <w:abstractNumId w:val="77"/>
  </w:num>
  <w:num w:numId="274">
    <w:abstractNumId w:val="395"/>
  </w:num>
  <w:num w:numId="275">
    <w:abstractNumId w:val="90"/>
  </w:num>
  <w:num w:numId="276">
    <w:abstractNumId w:val="307"/>
  </w:num>
  <w:num w:numId="277">
    <w:abstractNumId w:val="487"/>
  </w:num>
  <w:num w:numId="278">
    <w:abstractNumId w:val="188"/>
  </w:num>
  <w:num w:numId="279">
    <w:abstractNumId w:val="108"/>
  </w:num>
  <w:num w:numId="280">
    <w:abstractNumId w:val="419"/>
  </w:num>
  <w:num w:numId="281">
    <w:abstractNumId w:val="186"/>
  </w:num>
  <w:num w:numId="282">
    <w:abstractNumId w:val="158"/>
  </w:num>
  <w:num w:numId="283">
    <w:abstractNumId w:val="399"/>
  </w:num>
  <w:num w:numId="284">
    <w:abstractNumId w:val="21"/>
  </w:num>
  <w:num w:numId="285">
    <w:abstractNumId w:val="478"/>
  </w:num>
  <w:num w:numId="286">
    <w:abstractNumId w:val="526"/>
  </w:num>
  <w:num w:numId="287">
    <w:abstractNumId w:val="271"/>
  </w:num>
  <w:num w:numId="288">
    <w:abstractNumId w:val="27"/>
  </w:num>
  <w:num w:numId="289">
    <w:abstractNumId w:val="329"/>
  </w:num>
  <w:num w:numId="290">
    <w:abstractNumId w:val="81"/>
  </w:num>
  <w:num w:numId="291">
    <w:abstractNumId w:val="276"/>
  </w:num>
  <w:num w:numId="292">
    <w:abstractNumId w:val="87"/>
  </w:num>
  <w:num w:numId="293">
    <w:abstractNumId w:val="157"/>
  </w:num>
  <w:num w:numId="294">
    <w:abstractNumId w:val="474"/>
  </w:num>
  <w:num w:numId="295">
    <w:abstractNumId w:val="192"/>
  </w:num>
  <w:num w:numId="296">
    <w:abstractNumId w:val="324"/>
  </w:num>
  <w:num w:numId="297">
    <w:abstractNumId w:val="228"/>
  </w:num>
  <w:num w:numId="298">
    <w:abstractNumId w:val="230"/>
  </w:num>
  <w:num w:numId="299">
    <w:abstractNumId w:val="105"/>
  </w:num>
  <w:num w:numId="300">
    <w:abstractNumId w:val="241"/>
  </w:num>
  <w:num w:numId="301">
    <w:abstractNumId w:val="431"/>
  </w:num>
  <w:num w:numId="302">
    <w:abstractNumId w:val="429"/>
  </w:num>
  <w:num w:numId="303">
    <w:abstractNumId w:val="253"/>
  </w:num>
  <w:num w:numId="304">
    <w:abstractNumId w:val="467"/>
  </w:num>
  <w:num w:numId="305">
    <w:abstractNumId w:val="465"/>
  </w:num>
  <w:num w:numId="306">
    <w:abstractNumId w:val="385"/>
  </w:num>
  <w:num w:numId="307">
    <w:abstractNumId w:val="222"/>
  </w:num>
  <w:num w:numId="308">
    <w:abstractNumId w:val="239"/>
  </w:num>
  <w:num w:numId="309">
    <w:abstractNumId w:val="509"/>
  </w:num>
  <w:num w:numId="310">
    <w:abstractNumId w:val="171"/>
  </w:num>
  <w:num w:numId="311">
    <w:abstractNumId w:val="281"/>
  </w:num>
  <w:num w:numId="312">
    <w:abstractNumId w:val="507"/>
  </w:num>
  <w:num w:numId="313">
    <w:abstractNumId w:val="450"/>
  </w:num>
  <w:num w:numId="314">
    <w:abstractNumId w:val="93"/>
  </w:num>
  <w:num w:numId="315">
    <w:abstractNumId w:val="461"/>
  </w:num>
  <w:num w:numId="316">
    <w:abstractNumId w:val="143"/>
  </w:num>
  <w:num w:numId="317">
    <w:abstractNumId w:val="285"/>
  </w:num>
  <w:num w:numId="318">
    <w:abstractNumId w:val="98"/>
  </w:num>
  <w:num w:numId="319">
    <w:abstractNumId w:val="34"/>
  </w:num>
  <w:num w:numId="320">
    <w:abstractNumId w:val="146"/>
  </w:num>
  <w:num w:numId="321">
    <w:abstractNumId w:val="69"/>
  </w:num>
  <w:num w:numId="322">
    <w:abstractNumId w:val="26"/>
  </w:num>
  <w:num w:numId="323">
    <w:abstractNumId w:val="43"/>
  </w:num>
  <w:num w:numId="324">
    <w:abstractNumId w:val="101"/>
  </w:num>
  <w:num w:numId="325">
    <w:abstractNumId w:val="38"/>
  </w:num>
  <w:num w:numId="326">
    <w:abstractNumId w:val="144"/>
  </w:num>
  <w:num w:numId="327">
    <w:abstractNumId w:val="264"/>
  </w:num>
  <w:num w:numId="328">
    <w:abstractNumId w:val="70"/>
  </w:num>
  <w:num w:numId="329">
    <w:abstractNumId w:val="527"/>
  </w:num>
  <w:num w:numId="330">
    <w:abstractNumId w:val="169"/>
  </w:num>
  <w:num w:numId="331">
    <w:abstractNumId w:val="151"/>
  </w:num>
  <w:num w:numId="332">
    <w:abstractNumId w:val="369"/>
  </w:num>
  <w:num w:numId="333">
    <w:abstractNumId w:val="387"/>
  </w:num>
  <w:num w:numId="334">
    <w:abstractNumId w:val="310"/>
  </w:num>
  <w:num w:numId="335">
    <w:abstractNumId w:val="462"/>
  </w:num>
  <w:num w:numId="336">
    <w:abstractNumId w:val="436"/>
  </w:num>
  <w:num w:numId="337">
    <w:abstractNumId w:val="446"/>
  </w:num>
  <w:num w:numId="338">
    <w:abstractNumId w:val="457"/>
  </w:num>
  <w:num w:numId="339">
    <w:abstractNumId w:val="91"/>
  </w:num>
  <w:num w:numId="340">
    <w:abstractNumId w:val="325"/>
  </w:num>
  <w:num w:numId="341">
    <w:abstractNumId w:val="227"/>
  </w:num>
  <w:num w:numId="342">
    <w:abstractNumId w:val="407"/>
  </w:num>
  <w:num w:numId="343">
    <w:abstractNumId w:val="260"/>
  </w:num>
  <w:num w:numId="344">
    <w:abstractNumId w:val="336"/>
  </w:num>
  <w:num w:numId="345">
    <w:abstractNumId w:val="156"/>
  </w:num>
  <w:num w:numId="346">
    <w:abstractNumId w:val="54"/>
  </w:num>
  <w:num w:numId="347">
    <w:abstractNumId w:val="300"/>
  </w:num>
  <w:num w:numId="348">
    <w:abstractNumId w:val="213"/>
  </w:num>
  <w:num w:numId="349">
    <w:abstractNumId w:val="103"/>
  </w:num>
  <w:num w:numId="350">
    <w:abstractNumId w:val="191"/>
  </w:num>
  <w:num w:numId="351">
    <w:abstractNumId w:val="365"/>
  </w:num>
  <w:num w:numId="352">
    <w:abstractNumId w:val="363"/>
  </w:num>
  <w:num w:numId="353">
    <w:abstractNumId w:val="490"/>
  </w:num>
  <w:num w:numId="354">
    <w:abstractNumId w:val="110"/>
  </w:num>
  <w:num w:numId="355">
    <w:abstractNumId w:val="459"/>
  </w:num>
  <w:num w:numId="356">
    <w:abstractNumId w:val="311"/>
  </w:num>
  <w:num w:numId="357">
    <w:abstractNumId w:val="381"/>
  </w:num>
  <w:num w:numId="358">
    <w:abstractNumId w:val="268"/>
  </w:num>
  <w:num w:numId="359">
    <w:abstractNumId w:val="225"/>
  </w:num>
  <w:num w:numId="360">
    <w:abstractNumId w:val="321"/>
  </w:num>
  <w:num w:numId="361">
    <w:abstractNumId w:val="161"/>
  </w:num>
  <w:num w:numId="362">
    <w:abstractNumId w:val="292"/>
  </w:num>
  <w:num w:numId="363">
    <w:abstractNumId w:val="512"/>
  </w:num>
  <w:num w:numId="364">
    <w:abstractNumId w:val="315"/>
  </w:num>
  <w:num w:numId="365">
    <w:abstractNumId w:val="172"/>
  </w:num>
  <w:num w:numId="366">
    <w:abstractNumId w:val="343"/>
  </w:num>
  <w:num w:numId="367">
    <w:abstractNumId w:val="19"/>
  </w:num>
  <w:num w:numId="368">
    <w:abstractNumId w:val="49"/>
  </w:num>
  <w:num w:numId="369">
    <w:abstractNumId w:val="55"/>
  </w:num>
  <w:num w:numId="370">
    <w:abstractNumId w:val="68"/>
  </w:num>
  <w:num w:numId="371">
    <w:abstractNumId w:val="113"/>
  </w:num>
  <w:num w:numId="372">
    <w:abstractNumId w:val="131"/>
  </w:num>
  <w:num w:numId="373">
    <w:abstractNumId w:val="145"/>
  </w:num>
  <w:num w:numId="374">
    <w:abstractNumId w:val="180"/>
  </w:num>
  <w:num w:numId="375">
    <w:abstractNumId w:val="221"/>
  </w:num>
  <w:num w:numId="376">
    <w:abstractNumId w:val="287"/>
  </w:num>
  <w:num w:numId="377">
    <w:abstractNumId w:val="295"/>
  </w:num>
  <w:num w:numId="378">
    <w:abstractNumId w:val="305"/>
  </w:num>
  <w:num w:numId="379">
    <w:abstractNumId w:val="322"/>
  </w:num>
  <w:num w:numId="380">
    <w:abstractNumId w:val="332"/>
  </w:num>
  <w:num w:numId="381">
    <w:abstractNumId w:val="374"/>
  </w:num>
  <w:num w:numId="382">
    <w:abstractNumId w:val="402"/>
  </w:num>
  <w:num w:numId="383">
    <w:abstractNumId w:val="421"/>
  </w:num>
  <w:num w:numId="384">
    <w:abstractNumId w:val="441"/>
  </w:num>
  <w:num w:numId="385">
    <w:abstractNumId w:val="497"/>
  </w:num>
  <w:num w:numId="386">
    <w:abstractNumId w:val="499"/>
  </w:num>
  <w:num w:numId="387">
    <w:abstractNumId w:val="502"/>
  </w:num>
  <w:num w:numId="388">
    <w:abstractNumId w:val="10"/>
  </w:num>
  <w:num w:numId="389">
    <w:abstractNumId w:val="152"/>
  </w:num>
  <w:num w:numId="390">
    <w:abstractNumId w:val="454"/>
  </w:num>
  <w:num w:numId="391">
    <w:abstractNumId w:val="4"/>
  </w:num>
  <w:num w:numId="392">
    <w:abstractNumId w:val="0"/>
  </w:num>
  <w:num w:numId="393">
    <w:abstractNumId w:val="1"/>
  </w:num>
  <w:num w:numId="394">
    <w:abstractNumId w:val="269"/>
  </w:num>
  <w:num w:numId="395">
    <w:abstractNumId w:val="107"/>
  </w:num>
  <w:num w:numId="396">
    <w:abstractNumId w:val="405"/>
  </w:num>
  <w:num w:numId="397">
    <w:abstractNumId w:val="320"/>
  </w:num>
  <w:num w:numId="398">
    <w:abstractNumId w:val="12"/>
  </w:num>
  <w:num w:numId="399">
    <w:abstractNumId w:val="355"/>
  </w:num>
  <w:num w:numId="400">
    <w:abstractNumId w:val="245"/>
  </w:num>
  <w:num w:numId="401">
    <w:abstractNumId w:val="494"/>
  </w:num>
  <w:num w:numId="402">
    <w:abstractNumId w:val="166"/>
  </w:num>
  <w:num w:numId="403">
    <w:abstractNumId w:val="501"/>
  </w:num>
  <w:num w:numId="404">
    <w:abstractNumId w:val="102"/>
  </w:num>
  <w:num w:numId="405">
    <w:abstractNumId w:val="370"/>
  </w:num>
  <w:num w:numId="406">
    <w:abstractNumId w:val="515"/>
  </w:num>
  <w:num w:numId="407">
    <w:abstractNumId w:val="211"/>
  </w:num>
  <w:num w:numId="408">
    <w:abstractNumId w:val="357"/>
  </w:num>
  <w:num w:numId="409">
    <w:abstractNumId w:val="3"/>
  </w:num>
  <w:num w:numId="410">
    <w:abstractNumId w:val="6"/>
  </w:num>
  <w:num w:numId="411">
    <w:abstractNumId w:val="7"/>
  </w:num>
  <w:num w:numId="412">
    <w:abstractNumId w:val="437"/>
  </w:num>
  <w:num w:numId="413">
    <w:abstractNumId w:val="361"/>
  </w:num>
  <w:num w:numId="414">
    <w:abstractNumId w:val="379"/>
  </w:num>
  <w:num w:numId="415">
    <w:abstractNumId w:val="170"/>
  </w:num>
  <w:num w:numId="416">
    <w:abstractNumId w:val="153"/>
  </w:num>
  <w:num w:numId="417">
    <w:abstractNumId w:val="344"/>
  </w:num>
  <w:num w:numId="418">
    <w:abstractNumId w:val="430"/>
  </w:num>
  <w:num w:numId="419">
    <w:abstractNumId w:val="165"/>
  </w:num>
  <w:num w:numId="420">
    <w:abstractNumId w:val="116"/>
  </w:num>
  <w:num w:numId="421">
    <w:abstractNumId w:val="215"/>
  </w:num>
  <w:num w:numId="422">
    <w:abstractNumId w:val="251"/>
  </w:num>
  <w:num w:numId="423">
    <w:abstractNumId w:val="412"/>
  </w:num>
  <w:num w:numId="424">
    <w:abstractNumId w:val="288"/>
  </w:num>
  <w:num w:numId="425">
    <w:abstractNumId w:val="520"/>
  </w:num>
  <w:num w:numId="426">
    <w:abstractNumId w:val="259"/>
  </w:num>
  <w:num w:numId="427">
    <w:abstractNumId w:val="328"/>
  </w:num>
  <w:num w:numId="428">
    <w:abstractNumId w:val="294"/>
  </w:num>
  <w:num w:numId="429">
    <w:abstractNumId w:val="348"/>
  </w:num>
  <w:num w:numId="430">
    <w:abstractNumId w:val="20"/>
  </w:num>
  <w:num w:numId="431">
    <w:abstractNumId w:val="219"/>
  </w:num>
  <w:num w:numId="432">
    <w:abstractNumId w:val="220"/>
  </w:num>
  <w:num w:numId="433">
    <w:abstractNumId w:val="380"/>
  </w:num>
  <w:num w:numId="434">
    <w:abstractNumId w:val="33"/>
  </w:num>
  <w:num w:numId="435">
    <w:abstractNumId w:val="274"/>
  </w:num>
  <w:num w:numId="436">
    <w:abstractNumId w:val="32"/>
  </w:num>
  <w:num w:numId="437">
    <w:abstractNumId w:val="440"/>
  </w:num>
  <w:num w:numId="438">
    <w:abstractNumId w:val="242"/>
  </w:num>
  <w:num w:numId="439">
    <w:abstractNumId w:val="190"/>
  </w:num>
  <w:num w:numId="440">
    <w:abstractNumId w:val="29"/>
  </w:num>
  <w:num w:numId="441">
    <w:abstractNumId w:val="137"/>
  </w:num>
  <w:num w:numId="442">
    <w:abstractNumId w:val="24"/>
  </w:num>
  <w:num w:numId="443">
    <w:abstractNumId w:val="75"/>
  </w:num>
  <w:num w:numId="444">
    <w:abstractNumId w:val="433"/>
  </w:num>
  <w:num w:numId="445">
    <w:abstractNumId w:val="372"/>
  </w:num>
  <w:num w:numId="446">
    <w:abstractNumId w:val="65"/>
  </w:num>
  <w:num w:numId="447">
    <w:abstractNumId w:val="15"/>
  </w:num>
  <w:num w:numId="448">
    <w:abstractNumId w:val="183"/>
  </w:num>
  <w:num w:numId="449">
    <w:abstractNumId w:val="371"/>
  </w:num>
  <w:num w:numId="450">
    <w:abstractNumId w:val="203"/>
  </w:num>
  <w:num w:numId="451">
    <w:abstractNumId w:val="40"/>
  </w:num>
  <w:num w:numId="452">
    <w:abstractNumId w:val="302"/>
  </w:num>
  <w:num w:numId="453">
    <w:abstractNumId w:val="468"/>
  </w:num>
  <w:num w:numId="454">
    <w:abstractNumId w:val="60"/>
  </w:num>
  <w:num w:numId="455">
    <w:abstractNumId w:val="4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2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8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139"/>
    <w:lvlOverride w:ilvl="0">
      <w:startOverride w:val="1"/>
    </w:lvlOverride>
    <w:lvlOverride w:ilvl="1"/>
    <w:lvlOverride w:ilvl="2"/>
    <w:lvlOverride w:ilvl="3"/>
    <w:lvlOverride w:ilvl="4"/>
    <w:lvlOverride w:ilvl="5"/>
    <w:lvlOverride w:ilvl="6"/>
    <w:lvlOverride w:ilvl="7"/>
    <w:lvlOverride w:ilvl="8"/>
  </w:num>
  <w:num w:numId="461">
    <w:abstractNumId w:val="392"/>
  </w:num>
  <w:num w:numId="462">
    <w:abstractNumId w:val="366"/>
  </w:num>
  <w:num w:numId="463">
    <w:abstractNumId w:val="11"/>
  </w:num>
  <w:num w:numId="464">
    <w:abstractNumId w:val="396"/>
  </w:num>
  <w:num w:numId="465">
    <w:abstractNumId w:val="232"/>
  </w:num>
  <w:num w:numId="466">
    <w:abstractNumId w:val="50"/>
  </w:num>
  <w:num w:numId="467">
    <w:abstractNumId w:val="342"/>
  </w:num>
  <w:num w:numId="468">
    <w:abstractNumId w:val="162"/>
  </w:num>
  <w:numIdMacAtCleanup w:val="4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87"/>
    <w:rsid w:val="0000119A"/>
    <w:rsid w:val="00001B70"/>
    <w:rsid w:val="00002327"/>
    <w:rsid w:val="00004364"/>
    <w:rsid w:val="00004D93"/>
    <w:rsid w:val="000050BE"/>
    <w:rsid w:val="00005124"/>
    <w:rsid w:val="00010A72"/>
    <w:rsid w:val="000115A7"/>
    <w:rsid w:val="00015146"/>
    <w:rsid w:val="00017443"/>
    <w:rsid w:val="0002050A"/>
    <w:rsid w:val="00021921"/>
    <w:rsid w:val="00022D60"/>
    <w:rsid w:val="00023C7C"/>
    <w:rsid w:val="00032CC3"/>
    <w:rsid w:val="000330BE"/>
    <w:rsid w:val="00034B64"/>
    <w:rsid w:val="0003644D"/>
    <w:rsid w:val="0004184F"/>
    <w:rsid w:val="000418C7"/>
    <w:rsid w:val="00042E49"/>
    <w:rsid w:val="00046DA5"/>
    <w:rsid w:val="00047404"/>
    <w:rsid w:val="00051EF1"/>
    <w:rsid w:val="000524A0"/>
    <w:rsid w:val="0005317A"/>
    <w:rsid w:val="00054542"/>
    <w:rsid w:val="00056A6A"/>
    <w:rsid w:val="00061178"/>
    <w:rsid w:val="0006350F"/>
    <w:rsid w:val="0007202C"/>
    <w:rsid w:val="00074C05"/>
    <w:rsid w:val="00075012"/>
    <w:rsid w:val="0007560A"/>
    <w:rsid w:val="00075C81"/>
    <w:rsid w:val="0007654F"/>
    <w:rsid w:val="0008086D"/>
    <w:rsid w:val="00080F44"/>
    <w:rsid w:val="00084AFD"/>
    <w:rsid w:val="00086387"/>
    <w:rsid w:val="00086A75"/>
    <w:rsid w:val="00086D3D"/>
    <w:rsid w:val="00090ECB"/>
    <w:rsid w:val="00091EE4"/>
    <w:rsid w:val="0009226B"/>
    <w:rsid w:val="00092E5E"/>
    <w:rsid w:val="00094463"/>
    <w:rsid w:val="000956F3"/>
    <w:rsid w:val="00097C1C"/>
    <w:rsid w:val="00097E31"/>
    <w:rsid w:val="000A0B54"/>
    <w:rsid w:val="000A19F4"/>
    <w:rsid w:val="000A2490"/>
    <w:rsid w:val="000A31EB"/>
    <w:rsid w:val="000A372B"/>
    <w:rsid w:val="000A4DE3"/>
    <w:rsid w:val="000A793C"/>
    <w:rsid w:val="000A7CDA"/>
    <w:rsid w:val="000B1C0B"/>
    <w:rsid w:val="000B315C"/>
    <w:rsid w:val="000B3842"/>
    <w:rsid w:val="000B657D"/>
    <w:rsid w:val="000B7E5B"/>
    <w:rsid w:val="000C0DB3"/>
    <w:rsid w:val="000C3ADD"/>
    <w:rsid w:val="000C5DD0"/>
    <w:rsid w:val="000C67D4"/>
    <w:rsid w:val="000D3135"/>
    <w:rsid w:val="000D6C62"/>
    <w:rsid w:val="000D73D3"/>
    <w:rsid w:val="000E2B10"/>
    <w:rsid w:val="000E40A2"/>
    <w:rsid w:val="000E730E"/>
    <w:rsid w:val="000F135E"/>
    <w:rsid w:val="000F1838"/>
    <w:rsid w:val="000F4797"/>
    <w:rsid w:val="000F61F9"/>
    <w:rsid w:val="000F6366"/>
    <w:rsid w:val="000F7AFF"/>
    <w:rsid w:val="00101139"/>
    <w:rsid w:val="00101261"/>
    <w:rsid w:val="00101D88"/>
    <w:rsid w:val="00102B15"/>
    <w:rsid w:val="0010366C"/>
    <w:rsid w:val="0010522F"/>
    <w:rsid w:val="00105D25"/>
    <w:rsid w:val="0010730B"/>
    <w:rsid w:val="0010755F"/>
    <w:rsid w:val="00107D2B"/>
    <w:rsid w:val="00110392"/>
    <w:rsid w:val="00111932"/>
    <w:rsid w:val="0011194D"/>
    <w:rsid w:val="0011256A"/>
    <w:rsid w:val="00117C37"/>
    <w:rsid w:val="00117C47"/>
    <w:rsid w:val="00123D43"/>
    <w:rsid w:val="00124600"/>
    <w:rsid w:val="001266DC"/>
    <w:rsid w:val="001269AE"/>
    <w:rsid w:val="0012779E"/>
    <w:rsid w:val="00127891"/>
    <w:rsid w:val="00127DDC"/>
    <w:rsid w:val="00127E80"/>
    <w:rsid w:val="001306F9"/>
    <w:rsid w:val="00132FC9"/>
    <w:rsid w:val="00133E44"/>
    <w:rsid w:val="00133E6A"/>
    <w:rsid w:val="001407D4"/>
    <w:rsid w:val="00142521"/>
    <w:rsid w:val="001431FE"/>
    <w:rsid w:val="00144977"/>
    <w:rsid w:val="00145234"/>
    <w:rsid w:val="001454B9"/>
    <w:rsid w:val="00150C95"/>
    <w:rsid w:val="00155525"/>
    <w:rsid w:val="00155C43"/>
    <w:rsid w:val="0015603B"/>
    <w:rsid w:val="001565D9"/>
    <w:rsid w:val="00157065"/>
    <w:rsid w:val="00160562"/>
    <w:rsid w:val="00160C74"/>
    <w:rsid w:val="0016231A"/>
    <w:rsid w:val="0016364F"/>
    <w:rsid w:val="001638B7"/>
    <w:rsid w:val="00163E50"/>
    <w:rsid w:val="001647F1"/>
    <w:rsid w:val="001676B2"/>
    <w:rsid w:val="00182028"/>
    <w:rsid w:val="001828E8"/>
    <w:rsid w:val="00182A12"/>
    <w:rsid w:val="00182ADD"/>
    <w:rsid w:val="00190688"/>
    <w:rsid w:val="0019131B"/>
    <w:rsid w:val="00191A9E"/>
    <w:rsid w:val="00192C11"/>
    <w:rsid w:val="00194CB0"/>
    <w:rsid w:val="00196127"/>
    <w:rsid w:val="001965D3"/>
    <w:rsid w:val="00197183"/>
    <w:rsid w:val="001A05EC"/>
    <w:rsid w:val="001A1774"/>
    <w:rsid w:val="001A1923"/>
    <w:rsid w:val="001A21E8"/>
    <w:rsid w:val="001A299E"/>
    <w:rsid w:val="001A2AA3"/>
    <w:rsid w:val="001A4292"/>
    <w:rsid w:val="001A78BA"/>
    <w:rsid w:val="001A7FCE"/>
    <w:rsid w:val="001B0400"/>
    <w:rsid w:val="001B14B5"/>
    <w:rsid w:val="001B27A4"/>
    <w:rsid w:val="001B4938"/>
    <w:rsid w:val="001B63E8"/>
    <w:rsid w:val="001C13C7"/>
    <w:rsid w:val="001C2E60"/>
    <w:rsid w:val="001C2E7F"/>
    <w:rsid w:val="001C2E96"/>
    <w:rsid w:val="001C3618"/>
    <w:rsid w:val="001C3F3E"/>
    <w:rsid w:val="001C791F"/>
    <w:rsid w:val="001C793F"/>
    <w:rsid w:val="001D0914"/>
    <w:rsid w:val="001D4655"/>
    <w:rsid w:val="001D4759"/>
    <w:rsid w:val="001D5157"/>
    <w:rsid w:val="001D5D5E"/>
    <w:rsid w:val="001D60E4"/>
    <w:rsid w:val="001E0444"/>
    <w:rsid w:val="001E054F"/>
    <w:rsid w:val="001E1CAB"/>
    <w:rsid w:val="001E4AC7"/>
    <w:rsid w:val="001E7452"/>
    <w:rsid w:val="001E74B7"/>
    <w:rsid w:val="001E7DD9"/>
    <w:rsid w:val="001F0280"/>
    <w:rsid w:val="001F046A"/>
    <w:rsid w:val="001F1AFA"/>
    <w:rsid w:val="001F1E29"/>
    <w:rsid w:val="001F4E42"/>
    <w:rsid w:val="001F5B2C"/>
    <w:rsid w:val="001F70E6"/>
    <w:rsid w:val="00205388"/>
    <w:rsid w:val="00207277"/>
    <w:rsid w:val="002103CF"/>
    <w:rsid w:val="0021693E"/>
    <w:rsid w:val="00217A41"/>
    <w:rsid w:val="002241F9"/>
    <w:rsid w:val="002257B0"/>
    <w:rsid w:val="00225D81"/>
    <w:rsid w:val="002262A6"/>
    <w:rsid w:val="00226A49"/>
    <w:rsid w:val="00226C7B"/>
    <w:rsid w:val="00230C08"/>
    <w:rsid w:val="00231643"/>
    <w:rsid w:val="00231B34"/>
    <w:rsid w:val="00233E2D"/>
    <w:rsid w:val="00233E42"/>
    <w:rsid w:val="00233E81"/>
    <w:rsid w:val="002355EF"/>
    <w:rsid w:val="00236D68"/>
    <w:rsid w:val="00236F2E"/>
    <w:rsid w:val="00236F84"/>
    <w:rsid w:val="00240D22"/>
    <w:rsid w:val="0024552E"/>
    <w:rsid w:val="00246CD4"/>
    <w:rsid w:val="00246F3D"/>
    <w:rsid w:val="002476E9"/>
    <w:rsid w:val="00250A3C"/>
    <w:rsid w:val="00253590"/>
    <w:rsid w:val="002543AA"/>
    <w:rsid w:val="00255686"/>
    <w:rsid w:val="0025572B"/>
    <w:rsid w:val="00257CE6"/>
    <w:rsid w:val="002620E4"/>
    <w:rsid w:val="002621E5"/>
    <w:rsid w:val="00263884"/>
    <w:rsid w:val="0026407A"/>
    <w:rsid w:val="00270193"/>
    <w:rsid w:val="00270362"/>
    <w:rsid w:val="00273DA1"/>
    <w:rsid w:val="00274321"/>
    <w:rsid w:val="00277040"/>
    <w:rsid w:val="0028062D"/>
    <w:rsid w:val="00282B28"/>
    <w:rsid w:val="00283394"/>
    <w:rsid w:val="00284413"/>
    <w:rsid w:val="002856E8"/>
    <w:rsid w:val="00285BD2"/>
    <w:rsid w:val="002917DD"/>
    <w:rsid w:val="002921CE"/>
    <w:rsid w:val="00292A24"/>
    <w:rsid w:val="002971F3"/>
    <w:rsid w:val="0029747E"/>
    <w:rsid w:val="002A0E1B"/>
    <w:rsid w:val="002A1BAC"/>
    <w:rsid w:val="002A4E45"/>
    <w:rsid w:val="002B13F6"/>
    <w:rsid w:val="002B15E1"/>
    <w:rsid w:val="002B53E3"/>
    <w:rsid w:val="002B6E37"/>
    <w:rsid w:val="002C15F5"/>
    <w:rsid w:val="002C1BD5"/>
    <w:rsid w:val="002C2003"/>
    <w:rsid w:val="002C32A0"/>
    <w:rsid w:val="002C4256"/>
    <w:rsid w:val="002C49E6"/>
    <w:rsid w:val="002C5CB1"/>
    <w:rsid w:val="002D06B7"/>
    <w:rsid w:val="002D2EC9"/>
    <w:rsid w:val="002D6AF6"/>
    <w:rsid w:val="002D75D5"/>
    <w:rsid w:val="002E2788"/>
    <w:rsid w:val="002E3658"/>
    <w:rsid w:val="002E79DB"/>
    <w:rsid w:val="002F0EC9"/>
    <w:rsid w:val="002F1111"/>
    <w:rsid w:val="002F1A70"/>
    <w:rsid w:val="002F1C19"/>
    <w:rsid w:val="002F399C"/>
    <w:rsid w:val="002F3C60"/>
    <w:rsid w:val="002F7564"/>
    <w:rsid w:val="003000A1"/>
    <w:rsid w:val="0030468A"/>
    <w:rsid w:val="00307EB1"/>
    <w:rsid w:val="00315CBE"/>
    <w:rsid w:val="0032051A"/>
    <w:rsid w:val="0032404B"/>
    <w:rsid w:val="003240BD"/>
    <w:rsid w:val="00324F83"/>
    <w:rsid w:val="00331AFC"/>
    <w:rsid w:val="003327E7"/>
    <w:rsid w:val="00332AFE"/>
    <w:rsid w:val="0033332F"/>
    <w:rsid w:val="00334E24"/>
    <w:rsid w:val="00341094"/>
    <w:rsid w:val="0034127F"/>
    <w:rsid w:val="00341702"/>
    <w:rsid w:val="0034626E"/>
    <w:rsid w:val="003466B4"/>
    <w:rsid w:val="00350653"/>
    <w:rsid w:val="00351220"/>
    <w:rsid w:val="003517FE"/>
    <w:rsid w:val="003521B9"/>
    <w:rsid w:val="00353658"/>
    <w:rsid w:val="003545AF"/>
    <w:rsid w:val="0035779E"/>
    <w:rsid w:val="00357D16"/>
    <w:rsid w:val="00360627"/>
    <w:rsid w:val="00360E09"/>
    <w:rsid w:val="00360EC5"/>
    <w:rsid w:val="0036135C"/>
    <w:rsid w:val="00361B0D"/>
    <w:rsid w:val="00362235"/>
    <w:rsid w:val="0036235C"/>
    <w:rsid w:val="003646E1"/>
    <w:rsid w:val="0036581C"/>
    <w:rsid w:val="00365FA9"/>
    <w:rsid w:val="0037250D"/>
    <w:rsid w:val="0037396D"/>
    <w:rsid w:val="00373B0A"/>
    <w:rsid w:val="00374E00"/>
    <w:rsid w:val="00381B9A"/>
    <w:rsid w:val="00382139"/>
    <w:rsid w:val="003826DB"/>
    <w:rsid w:val="003835E2"/>
    <w:rsid w:val="00391BD1"/>
    <w:rsid w:val="003924CF"/>
    <w:rsid w:val="00393857"/>
    <w:rsid w:val="0039429F"/>
    <w:rsid w:val="00394EE4"/>
    <w:rsid w:val="00397A78"/>
    <w:rsid w:val="003A0B88"/>
    <w:rsid w:val="003A1EDF"/>
    <w:rsid w:val="003A310A"/>
    <w:rsid w:val="003A32D4"/>
    <w:rsid w:val="003A364E"/>
    <w:rsid w:val="003A4829"/>
    <w:rsid w:val="003A7CAC"/>
    <w:rsid w:val="003B0914"/>
    <w:rsid w:val="003B1BEA"/>
    <w:rsid w:val="003B1F5C"/>
    <w:rsid w:val="003B242A"/>
    <w:rsid w:val="003B2E34"/>
    <w:rsid w:val="003B347B"/>
    <w:rsid w:val="003B3670"/>
    <w:rsid w:val="003B5BB5"/>
    <w:rsid w:val="003C09F4"/>
    <w:rsid w:val="003C77DE"/>
    <w:rsid w:val="003D0224"/>
    <w:rsid w:val="003D090F"/>
    <w:rsid w:val="003D0B46"/>
    <w:rsid w:val="003D3E40"/>
    <w:rsid w:val="003D4E5C"/>
    <w:rsid w:val="003D5261"/>
    <w:rsid w:val="003D7447"/>
    <w:rsid w:val="003D7F6B"/>
    <w:rsid w:val="003E035F"/>
    <w:rsid w:val="003E2274"/>
    <w:rsid w:val="003E2887"/>
    <w:rsid w:val="003E2DD0"/>
    <w:rsid w:val="003E2ED6"/>
    <w:rsid w:val="003E4F18"/>
    <w:rsid w:val="003F047B"/>
    <w:rsid w:val="003F0F27"/>
    <w:rsid w:val="003F5E30"/>
    <w:rsid w:val="003F6B14"/>
    <w:rsid w:val="003F6F60"/>
    <w:rsid w:val="003F7D66"/>
    <w:rsid w:val="0040089B"/>
    <w:rsid w:val="00401130"/>
    <w:rsid w:val="0040265E"/>
    <w:rsid w:val="00405070"/>
    <w:rsid w:val="00405905"/>
    <w:rsid w:val="00405910"/>
    <w:rsid w:val="00405E10"/>
    <w:rsid w:val="00406E59"/>
    <w:rsid w:val="00406F95"/>
    <w:rsid w:val="00407A1D"/>
    <w:rsid w:val="00410087"/>
    <w:rsid w:val="00410975"/>
    <w:rsid w:val="004109E9"/>
    <w:rsid w:val="00411369"/>
    <w:rsid w:val="004116A8"/>
    <w:rsid w:val="004127D6"/>
    <w:rsid w:val="00412A97"/>
    <w:rsid w:val="0041636E"/>
    <w:rsid w:val="0042072A"/>
    <w:rsid w:val="00420798"/>
    <w:rsid w:val="00421D82"/>
    <w:rsid w:val="00423482"/>
    <w:rsid w:val="00425B6E"/>
    <w:rsid w:val="00426401"/>
    <w:rsid w:val="00427632"/>
    <w:rsid w:val="0043112B"/>
    <w:rsid w:val="00431B1E"/>
    <w:rsid w:val="004333CB"/>
    <w:rsid w:val="0043469C"/>
    <w:rsid w:val="00434891"/>
    <w:rsid w:val="00435276"/>
    <w:rsid w:val="004353DF"/>
    <w:rsid w:val="00436367"/>
    <w:rsid w:val="00440ED9"/>
    <w:rsid w:val="004413DF"/>
    <w:rsid w:val="00442DF1"/>
    <w:rsid w:val="00445432"/>
    <w:rsid w:val="004456B6"/>
    <w:rsid w:val="00445BA2"/>
    <w:rsid w:val="00451353"/>
    <w:rsid w:val="00451797"/>
    <w:rsid w:val="004550D2"/>
    <w:rsid w:val="004639CF"/>
    <w:rsid w:val="00467022"/>
    <w:rsid w:val="00467390"/>
    <w:rsid w:val="00471991"/>
    <w:rsid w:val="00471BAD"/>
    <w:rsid w:val="004759CB"/>
    <w:rsid w:val="0047711A"/>
    <w:rsid w:val="00483372"/>
    <w:rsid w:val="00483A1D"/>
    <w:rsid w:val="00483C2C"/>
    <w:rsid w:val="0048483B"/>
    <w:rsid w:val="004870B8"/>
    <w:rsid w:val="00487465"/>
    <w:rsid w:val="0048760C"/>
    <w:rsid w:val="00487E0B"/>
    <w:rsid w:val="00491EEA"/>
    <w:rsid w:val="00494A3A"/>
    <w:rsid w:val="00495AB1"/>
    <w:rsid w:val="0049638C"/>
    <w:rsid w:val="0049639C"/>
    <w:rsid w:val="004A0BDC"/>
    <w:rsid w:val="004A1B67"/>
    <w:rsid w:val="004A33F7"/>
    <w:rsid w:val="004A353C"/>
    <w:rsid w:val="004B0CBD"/>
    <w:rsid w:val="004B0E91"/>
    <w:rsid w:val="004B0ED8"/>
    <w:rsid w:val="004B1586"/>
    <w:rsid w:val="004B2080"/>
    <w:rsid w:val="004B3DA3"/>
    <w:rsid w:val="004B5F54"/>
    <w:rsid w:val="004C0378"/>
    <w:rsid w:val="004C3C79"/>
    <w:rsid w:val="004C6A05"/>
    <w:rsid w:val="004D7153"/>
    <w:rsid w:val="004E1EB0"/>
    <w:rsid w:val="004E20E1"/>
    <w:rsid w:val="004E4508"/>
    <w:rsid w:val="004E5659"/>
    <w:rsid w:val="004E5717"/>
    <w:rsid w:val="004E5BB8"/>
    <w:rsid w:val="004E67AD"/>
    <w:rsid w:val="004F007A"/>
    <w:rsid w:val="004F103D"/>
    <w:rsid w:val="004F24B6"/>
    <w:rsid w:val="004F2575"/>
    <w:rsid w:val="004F2EF7"/>
    <w:rsid w:val="004F419C"/>
    <w:rsid w:val="004F4402"/>
    <w:rsid w:val="004F58D9"/>
    <w:rsid w:val="00503141"/>
    <w:rsid w:val="00507155"/>
    <w:rsid w:val="00507CC6"/>
    <w:rsid w:val="0051163C"/>
    <w:rsid w:val="00511AF9"/>
    <w:rsid w:val="00511F86"/>
    <w:rsid w:val="00512A35"/>
    <w:rsid w:val="005137F9"/>
    <w:rsid w:val="005150A9"/>
    <w:rsid w:val="0051799E"/>
    <w:rsid w:val="00517EE1"/>
    <w:rsid w:val="00522BD8"/>
    <w:rsid w:val="0052304C"/>
    <w:rsid w:val="00524E48"/>
    <w:rsid w:val="005251F7"/>
    <w:rsid w:val="005253EC"/>
    <w:rsid w:val="00527CE7"/>
    <w:rsid w:val="00531B9A"/>
    <w:rsid w:val="00532CCE"/>
    <w:rsid w:val="00534CA3"/>
    <w:rsid w:val="00540B9B"/>
    <w:rsid w:val="00541869"/>
    <w:rsid w:val="005424E2"/>
    <w:rsid w:val="00542E79"/>
    <w:rsid w:val="0054424C"/>
    <w:rsid w:val="0054508F"/>
    <w:rsid w:val="0054603B"/>
    <w:rsid w:val="0054672B"/>
    <w:rsid w:val="005469A2"/>
    <w:rsid w:val="005475B5"/>
    <w:rsid w:val="005475EA"/>
    <w:rsid w:val="005523CE"/>
    <w:rsid w:val="00553BCB"/>
    <w:rsid w:val="00554CF5"/>
    <w:rsid w:val="00557052"/>
    <w:rsid w:val="00564CCA"/>
    <w:rsid w:val="00566E4C"/>
    <w:rsid w:val="00570B8C"/>
    <w:rsid w:val="00574179"/>
    <w:rsid w:val="005751CF"/>
    <w:rsid w:val="00577742"/>
    <w:rsid w:val="005809A0"/>
    <w:rsid w:val="0059047C"/>
    <w:rsid w:val="005907FA"/>
    <w:rsid w:val="005915EA"/>
    <w:rsid w:val="00592737"/>
    <w:rsid w:val="00593EF9"/>
    <w:rsid w:val="00596EB7"/>
    <w:rsid w:val="005971E1"/>
    <w:rsid w:val="005A0440"/>
    <w:rsid w:val="005A0A47"/>
    <w:rsid w:val="005A0C8B"/>
    <w:rsid w:val="005A5882"/>
    <w:rsid w:val="005A6CEB"/>
    <w:rsid w:val="005A6DF9"/>
    <w:rsid w:val="005B1F3F"/>
    <w:rsid w:val="005B201B"/>
    <w:rsid w:val="005B65DA"/>
    <w:rsid w:val="005B7D44"/>
    <w:rsid w:val="005C178B"/>
    <w:rsid w:val="005C1F5C"/>
    <w:rsid w:val="005C3A4A"/>
    <w:rsid w:val="005C441C"/>
    <w:rsid w:val="005D0945"/>
    <w:rsid w:val="005D1D8C"/>
    <w:rsid w:val="005D1F24"/>
    <w:rsid w:val="005D2097"/>
    <w:rsid w:val="005D7719"/>
    <w:rsid w:val="005E0D23"/>
    <w:rsid w:val="005E0E96"/>
    <w:rsid w:val="005E2A23"/>
    <w:rsid w:val="005E3EF9"/>
    <w:rsid w:val="005E465B"/>
    <w:rsid w:val="005E6D79"/>
    <w:rsid w:val="005E7DC6"/>
    <w:rsid w:val="005F05FB"/>
    <w:rsid w:val="005F11F6"/>
    <w:rsid w:val="005F24DD"/>
    <w:rsid w:val="005F3314"/>
    <w:rsid w:val="005F36C8"/>
    <w:rsid w:val="005F38B7"/>
    <w:rsid w:val="00602A92"/>
    <w:rsid w:val="00603B99"/>
    <w:rsid w:val="00603BCB"/>
    <w:rsid w:val="006042DE"/>
    <w:rsid w:val="006059E6"/>
    <w:rsid w:val="00606DB5"/>
    <w:rsid w:val="006104A4"/>
    <w:rsid w:val="006121D0"/>
    <w:rsid w:val="00616E24"/>
    <w:rsid w:val="0061753E"/>
    <w:rsid w:val="00617EF9"/>
    <w:rsid w:val="006225E3"/>
    <w:rsid w:val="00623713"/>
    <w:rsid w:val="00624D3A"/>
    <w:rsid w:val="0062507D"/>
    <w:rsid w:val="0062654D"/>
    <w:rsid w:val="006272B2"/>
    <w:rsid w:val="00630F67"/>
    <w:rsid w:val="00631CB8"/>
    <w:rsid w:val="006329DF"/>
    <w:rsid w:val="00634D79"/>
    <w:rsid w:val="00636104"/>
    <w:rsid w:val="006369D6"/>
    <w:rsid w:val="00637687"/>
    <w:rsid w:val="0064010C"/>
    <w:rsid w:val="0064142E"/>
    <w:rsid w:val="006423FF"/>
    <w:rsid w:val="00642B13"/>
    <w:rsid w:val="006440DE"/>
    <w:rsid w:val="0064538E"/>
    <w:rsid w:val="00646684"/>
    <w:rsid w:val="00647358"/>
    <w:rsid w:val="006479A2"/>
    <w:rsid w:val="006504CC"/>
    <w:rsid w:val="00651B34"/>
    <w:rsid w:val="006520A4"/>
    <w:rsid w:val="00653637"/>
    <w:rsid w:val="006536BF"/>
    <w:rsid w:val="00653B42"/>
    <w:rsid w:val="00654013"/>
    <w:rsid w:val="00654AA2"/>
    <w:rsid w:val="00655E18"/>
    <w:rsid w:val="00656E46"/>
    <w:rsid w:val="00657893"/>
    <w:rsid w:val="00660305"/>
    <w:rsid w:val="00660935"/>
    <w:rsid w:val="00661BC1"/>
    <w:rsid w:val="00662539"/>
    <w:rsid w:val="00665DF0"/>
    <w:rsid w:val="00671003"/>
    <w:rsid w:val="0067157D"/>
    <w:rsid w:val="00672CDE"/>
    <w:rsid w:val="006732CE"/>
    <w:rsid w:val="00675F39"/>
    <w:rsid w:val="006779CE"/>
    <w:rsid w:val="006801A7"/>
    <w:rsid w:val="00681E88"/>
    <w:rsid w:val="00683728"/>
    <w:rsid w:val="00683BF6"/>
    <w:rsid w:val="00690794"/>
    <w:rsid w:val="0069120D"/>
    <w:rsid w:val="006925F1"/>
    <w:rsid w:val="00693472"/>
    <w:rsid w:val="00693844"/>
    <w:rsid w:val="006941E6"/>
    <w:rsid w:val="00695536"/>
    <w:rsid w:val="0069642E"/>
    <w:rsid w:val="0069707B"/>
    <w:rsid w:val="006A0FC0"/>
    <w:rsid w:val="006A18CA"/>
    <w:rsid w:val="006A1EB6"/>
    <w:rsid w:val="006A334F"/>
    <w:rsid w:val="006A3E67"/>
    <w:rsid w:val="006A4843"/>
    <w:rsid w:val="006A528B"/>
    <w:rsid w:val="006A78B5"/>
    <w:rsid w:val="006B036B"/>
    <w:rsid w:val="006B06E3"/>
    <w:rsid w:val="006B42F7"/>
    <w:rsid w:val="006B46B9"/>
    <w:rsid w:val="006B5E72"/>
    <w:rsid w:val="006B6964"/>
    <w:rsid w:val="006B6DA6"/>
    <w:rsid w:val="006B715D"/>
    <w:rsid w:val="006C011B"/>
    <w:rsid w:val="006C03AD"/>
    <w:rsid w:val="006C4C71"/>
    <w:rsid w:val="006C7962"/>
    <w:rsid w:val="006D01CC"/>
    <w:rsid w:val="006D20EA"/>
    <w:rsid w:val="006D3962"/>
    <w:rsid w:val="006D3BEC"/>
    <w:rsid w:val="006D4109"/>
    <w:rsid w:val="006D428C"/>
    <w:rsid w:val="006D572F"/>
    <w:rsid w:val="006D697D"/>
    <w:rsid w:val="006E0F99"/>
    <w:rsid w:val="006E3BC8"/>
    <w:rsid w:val="006E687B"/>
    <w:rsid w:val="006E6D07"/>
    <w:rsid w:val="006F1585"/>
    <w:rsid w:val="006F39F0"/>
    <w:rsid w:val="006F43AC"/>
    <w:rsid w:val="006F4694"/>
    <w:rsid w:val="006F62AA"/>
    <w:rsid w:val="006F6D3B"/>
    <w:rsid w:val="006F7522"/>
    <w:rsid w:val="0070160E"/>
    <w:rsid w:val="00702BFA"/>
    <w:rsid w:val="00703E96"/>
    <w:rsid w:val="0070526F"/>
    <w:rsid w:val="00705841"/>
    <w:rsid w:val="00711754"/>
    <w:rsid w:val="007124EE"/>
    <w:rsid w:val="007130B4"/>
    <w:rsid w:val="007142A8"/>
    <w:rsid w:val="007147CB"/>
    <w:rsid w:val="00716312"/>
    <w:rsid w:val="00716963"/>
    <w:rsid w:val="00716A09"/>
    <w:rsid w:val="00716EBE"/>
    <w:rsid w:val="00721F50"/>
    <w:rsid w:val="00722892"/>
    <w:rsid w:val="00730272"/>
    <w:rsid w:val="007330CF"/>
    <w:rsid w:val="00733C84"/>
    <w:rsid w:val="00735116"/>
    <w:rsid w:val="00736164"/>
    <w:rsid w:val="00736C1D"/>
    <w:rsid w:val="00737B98"/>
    <w:rsid w:val="00740886"/>
    <w:rsid w:val="00742C60"/>
    <w:rsid w:val="00747108"/>
    <w:rsid w:val="00747347"/>
    <w:rsid w:val="007477E5"/>
    <w:rsid w:val="007477FC"/>
    <w:rsid w:val="0074799F"/>
    <w:rsid w:val="00750612"/>
    <w:rsid w:val="00752D63"/>
    <w:rsid w:val="0075417C"/>
    <w:rsid w:val="007562A1"/>
    <w:rsid w:val="00756D0E"/>
    <w:rsid w:val="00757B8F"/>
    <w:rsid w:val="00757FBD"/>
    <w:rsid w:val="0076405D"/>
    <w:rsid w:val="00764239"/>
    <w:rsid w:val="00764583"/>
    <w:rsid w:val="00766036"/>
    <w:rsid w:val="00767284"/>
    <w:rsid w:val="00767E86"/>
    <w:rsid w:val="00770263"/>
    <w:rsid w:val="00770CCE"/>
    <w:rsid w:val="00770F3F"/>
    <w:rsid w:val="0077126D"/>
    <w:rsid w:val="00771BFC"/>
    <w:rsid w:val="007759E6"/>
    <w:rsid w:val="00777FB8"/>
    <w:rsid w:val="0078136F"/>
    <w:rsid w:val="007855DC"/>
    <w:rsid w:val="0079058A"/>
    <w:rsid w:val="0079461E"/>
    <w:rsid w:val="00794761"/>
    <w:rsid w:val="007A1F8B"/>
    <w:rsid w:val="007A3286"/>
    <w:rsid w:val="007A3480"/>
    <w:rsid w:val="007A352B"/>
    <w:rsid w:val="007B056B"/>
    <w:rsid w:val="007B14FE"/>
    <w:rsid w:val="007B1CC8"/>
    <w:rsid w:val="007B408E"/>
    <w:rsid w:val="007B4C49"/>
    <w:rsid w:val="007B5404"/>
    <w:rsid w:val="007B6BE6"/>
    <w:rsid w:val="007C1350"/>
    <w:rsid w:val="007C2199"/>
    <w:rsid w:val="007C2AFF"/>
    <w:rsid w:val="007C64EC"/>
    <w:rsid w:val="007C6F8F"/>
    <w:rsid w:val="007C7425"/>
    <w:rsid w:val="007D1C9F"/>
    <w:rsid w:val="007D262E"/>
    <w:rsid w:val="007D28BB"/>
    <w:rsid w:val="007D2E6E"/>
    <w:rsid w:val="007D3B01"/>
    <w:rsid w:val="007D4091"/>
    <w:rsid w:val="007D4B33"/>
    <w:rsid w:val="007D4F27"/>
    <w:rsid w:val="007D5702"/>
    <w:rsid w:val="007D5DF0"/>
    <w:rsid w:val="007D5EF7"/>
    <w:rsid w:val="007E1CCD"/>
    <w:rsid w:val="007E7697"/>
    <w:rsid w:val="007F0E4A"/>
    <w:rsid w:val="007F1033"/>
    <w:rsid w:val="007F2B2E"/>
    <w:rsid w:val="007F3938"/>
    <w:rsid w:val="007F492E"/>
    <w:rsid w:val="007F5EC5"/>
    <w:rsid w:val="007F67BF"/>
    <w:rsid w:val="00800FF1"/>
    <w:rsid w:val="00801B32"/>
    <w:rsid w:val="00803535"/>
    <w:rsid w:val="00803BFC"/>
    <w:rsid w:val="00805156"/>
    <w:rsid w:val="0080635E"/>
    <w:rsid w:val="00806C83"/>
    <w:rsid w:val="00810C09"/>
    <w:rsid w:val="00812723"/>
    <w:rsid w:val="00813ED5"/>
    <w:rsid w:val="008144E5"/>
    <w:rsid w:val="008148FB"/>
    <w:rsid w:val="00815B49"/>
    <w:rsid w:val="00816640"/>
    <w:rsid w:val="00821146"/>
    <w:rsid w:val="00821536"/>
    <w:rsid w:val="00821BBD"/>
    <w:rsid w:val="00823E91"/>
    <w:rsid w:val="00824184"/>
    <w:rsid w:val="00826E49"/>
    <w:rsid w:val="00833A40"/>
    <w:rsid w:val="00837637"/>
    <w:rsid w:val="008378E6"/>
    <w:rsid w:val="00837B45"/>
    <w:rsid w:val="00840634"/>
    <w:rsid w:val="00841B75"/>
    <w:rsid w:val="00842070"/>
    <w:rsid w:val="0084393D"/>
    <w:rsid w:val="008506FA"/>
    <w:rsid w:val="00850C7D"/>
    <w:rsid w:val="00850FF7"/>
    <w:rsid w:val="00851255"/>
    <w:rsid w:val="0085139A"/>
    <w:rsid w:val="00854653"/>
    <w:rsid w:val="0085481F"/>
    <w:rsid w:val="00855E01"/>
    <w:rsid w:val="008560FD"/>
    <w:rsid w:val="00856458"/>
    <w:rsid w:val="00856CFC"/>
    <w:rsid w:val="00857E59"/>
    <w:rsid w:val="008603D4"/>
    <w:rsid w:val="00862D8A"/>
    <w:rsid w:val="008644F7"/>
    <w:rsid w:val="00865359"/>
    <w:rsid w:val="00865CAF"/>
    <w:rsid w:val="008715E6"/>
    <w:rsid w:val="00871F2C"/>
    <w:rsid w:val="00874F74"/>
    <w:rsid w:val="008759CF"/>
    <w:rsid w:val="00877DD5"/>
    <w:rsid w:val="00880125"/>
    <w:rsid w:val="00880426"/>
    <w:rsid w:val="0088116E"/>
    <w:rsid w:val="008824BD"/>
    <w:rsid w:val="00882B62"/>
    <w:rsid w:val="00885329"/>
    <w:rsid w:val="00886F1B"/>
    <w:rsid w:val="00887D7D"/>
    <w:rsid w:val="00892BF8"/>
    <w:rsid w:val="008950B5"/>
    <w:rsid w:val="0089594D"/>
    <w:rsid w:val="00897293"/>
    <w:rsid w:val="008A1146"/>
    <w:rsid w:val="008A28C9"/>
    <w:rsid w:val="008A5520"/>
    <w:rsid w:val="008A5762"/>
    <w:rsid w:val="008B093A"/>
    <w:rsid w:val="008B1F3D"/>
    <w:rsid w:val="008B2D3C"/>
    <w:rsid w:val="008B331A"/>
    <w:rsid w:val="008B34E7"/>
    <w:rsid w:val="008B41BF"/>
    <w:rsid w:val="008B53DC"/>
    <w:rsid w:val="008B7170"/>
    <w:rsid w:val="008C1DF0"/>
    <w:rsid w:val="008C32ED"/>
    <w:rsid w:val="008C36C5"/>
    <w:rsid w:val="008C3A48"/>
    <w:rsid w:val="008C41C1"/>
    <w:rsid w:val="008C4AB3"/>
    <w:rsid w:val="008C4E73"/>
    <w:rsid w:val="008D1F09"/>
    <w:rsid w:val="008D2819"/>
    <w:rsid w:val="008D3BED"/>
    <w:rsid w:val="008D4998"/>
    <w:rsid w:val="008D6846"/>
    <w:rsid w:val="008D7ACA"/>
    <w:rsid w:val="008D7C52"/>
    <w:rsid w:val="008E761F"/>
    <w:rsid w:val="008F3B6D"/>
    <w:rsid w:val="008F3C2C"/>
    <w:rsid w:val="008F3EB5"/>
    <w:rsid w:val="008F6C3A"/>
    <w:rsid w:val="008F7951"/>
    <w:rsid w:val="008F7CEE"/>
    <w:rsid w:val="009024AA"/>
    <w:rsid w:val="009059F7"/>
    <w:rsid w:val="00910E60"/>
    <w:rsid w:val="00916E16"/>
    <w:rsid w:val="00920BAB"/>
    <w:rsid w:val="0092115F"/>
    <w:rsid w:val="00921A6D"/>
    <w:rsid w:val="00921BA3"/>
    <w:rsid w:val="00923F4D"/>
    <w:rsid w:val="0092559D"/>
    <w:rsid w:val="009272B8"/>
    <w:rsid w:val="00927D48"/>
    <w:rsid w:val="009314BD"/>
    <w:rsid w:val="00931737"/>
    <w:rsid w:val="009317BD"/>
    <w:rsid w:val="009337AF"/>
    <w:rsid w:val="00933DD9"/>
    <w:rsid w:val="009349E5"/>
    <w:rsid w:val="00936D83"/>
    <w:rsid w:val="00940C12"/>
    <w:rsid w:val="00940D8C"/>
    <w:rsid w:val="0094246D"/>
    <w:rsid w:val="0094271C"/>
    <w:rsid w:val="00943465"/>
    <w:rsid w:val="00943F4F"/>
    <w:rsid w:val="009441E9"/>
    <w:rsid w:val="00944AC1"/>
    <w:rsid w:val="0095130D"/>
    <w:rsid w:val="00953225"/>
    <w:rsid w:val="009555CA"/>
    <w:rsid w:val="00956EDF"/>
    <w:rsid w:val="00957584"/>
    <w:rsid w:val="009623B6"/>
    <w:rsid w:val="00963516"/>
    <w:rsid w:val="009642D8"/>
    <w:rsid w:val="00966871"/>
    <w:rsid w:val="00973EC9"/>
    <w:rsid w:val="00975052"/>
    <w:rsid w:val="00975263"/>
    <w:rsid w:val="009772A7"/>
    <w:rsid w:val="009831A8"/>
    <w:rsid w:val="00984F8C"/>
    <w:rsid w:val="0098516C"/>
    <w:rsid w:val="00985A21"/>
    <w:rsid w:val="00991595"/>
    <w:rsid w:val="00991869"/>
    <w:rsid w:val="0099231F"/>
    <w:rsid w:val="00992C38"/>
    <w:rsid w:val="0099620F"/>
    <w:rsid w:val="00997F98"/>
    <w:rsid w:val="009A0449"/>
    <w:rsid w:val="009A238E"/>
    <w:rsid w:val="009A4149"/>
    <w:rsid w:val="009A5608"/>
    <w:rsid w:val="009A60D3"/>
    <w:rsid w:val="009A74BD"/>
    <w:rsid w:val="009B37C6"/>
    <w:rsid w:val="009B3939"/>
    <w:rsid w:val="009B469C"/>
    <w:rsid w:val="009B761E"/>
    <w:rsid w:val="009C23FC"/>
    <w:rsid w:val="009C2AAE"/>
    <w:rsid w:val="009C3A27"/>
    <w:rsid w:val="009C53FA"/>
    <w:rsid w:val="009C6554"/>
    <w:rsid w:val="009C76DD"/>
    <w:rsid w:val="009D127E"/>
    <w:rsid w:val="009D13E2"/>
    <w:rsid w:val="009D1EA9"/>
    <w:rsid w:val="009D2541"/>
    <w:rsid w:val="009D6E2A"/>
    <w:rsid w:val="009D741A"/>
    <w:rsid w:val="009E0497"/>
    <w:rsid w:val="009E07C2"/>
    <w:rsid w:val="009E208B"/>
    <w:rsid w:val="009E26A6"/>
    <w:rsid w:val="009E3129"/>
    <w:rsid w:val="009E3DD6"/>
    <w:rsid w:val="009E7C11"/>
    <w:rsid w:val="009F38E6"/>
    <w:rsid w:val="009F3A52"/>
    <w:rsid w:val="009F41F9"/>
    <w:rsid w:val="009F683E"/>
    <w:rsid w:val="00A037E6"/>
    <w:rsid w:val="00A058F7"/>
    <w:rsid w:val="00A107E2"/>
    <w:rsid w:val="00A11F8C"/>
    <w:rsid w:val="00A13D7C"/>
    <w:rsid w:val="00A1524E"/>
    <w:rsid w:val="00A15510"/>
    <w:rsid w:val="00A15C82"/>
    <w:rsid w:val="00A16147"/>
    <w:rsid w:val="00A16CBA"/>
    <w:rsid w:val="00A17C7A"/>
    <w:rsid w:val="00A2008B"/>
    <w:rsid w:val="00A22A73"/>
    <w:rsid w:val="00A26F88"/>
    <w:rsid w:val="00A27F30"/>
    <w:rsid w:val="00A33D2F"/>
    <w:rsid w:val="00A36B96"/>
    <w:rsid w:val="00A400E4"/>
    <w:rsid w:val="00A402C2"/>
    <w:rsid w:val="00A40447"/>
    <w:rsid w:val="00A4100C"/>
    <w:rsid w:val="00A414E5"/>
    <w:rsid w:val="00A42080"/>
    <w:rsid w:val="00A43855"/>
    <w:rsid w:val="00A4433B"/>
    <w:rsid w:val="00A45EE2"/>
    <w:rsid w:val="00A4626A"/>
    <w:rsid w:val="00A46A25"/>
    <w:rsid w:val="00A50C4C"/>
    <w:rsid w:val="00A50DE7"/>
    <w:rsid w:val="00A51BD4"/>
    <w:rsid w:val="00A541E7"/>
    <w:rsid w:val="00A545F4"/>
    <w:rsid w:val="00A55CC4"/>
    <w:rsid w:val="00A5772E"/>
    <w:rsid w:val="00A601F7"/>
    <w:rsid w:val="00A612C8"/>
    <w:rsid w:val="00A61F4D"/>
    <w:rsid w:val="00A63E27"/>
    <w:rsid w:val="00A66402"/>
    <w:rsid w:val="00A665E7"/>
    <w:rsid w:val="00A725D5"/>
    <w:rsid w:val="00A743AC"/>
    <w:rsid w:val="00A75BC2"/>
    <w:rsid w:val="00A9027F"/>
    <w:rsid w:val="00A9095B"/>
    <w:rsid w:val="00A92740"/>
    <w:rsid w:val="00A94501"/>
    <w:rsid w:val="00A95141"/>
    <w:rsid w:val="00A96C57"/>
    <w:rsid w:val="00AA07AB"/>
    <w:rsid w:val="00AA0EC9"/>
    <w:rsid w:val="00AA2BAC"/>
    <w:rsid w:val="00AA44C0"/>
    <w:rsid w:val="00AA549F"/>
    <w:rsid w:val="00AA5E62"/>
    <w:rsid w:val="00AA6A93"/>
    <w:rsid w:val="00AB129F"/>
    <w:rsid w:val="00AB22D4"/>
    <w:rsid w:val="00AB3BB6"/>
    <w:rsid w:val="00AB42D6"/>
    <w:rsid w:val="00AB4C87"/>
    <w:rsid w:val="00AB6076"/>
    <w:rsid w:val="00AB672B"/>
    <w:rsid w:val="00AB75DF"/>
    <w:rsid w:val="00AB7A25"/>
    <w:rsid w:val="00AC0132"/>
    <w:rsid w:val="00AC08C5"/>
    <w:rsid w:val="00AC0BFF"/>
    <w:rsid w:val="00AC3233"/>
    <w:rsid w:val="00AC327D"/>
    <w:rsid w:val="00AC34CD"/>
    <w:rsid w:val="00AC5309"/>
    <w:rsid w:val="00AC6626"/>
    <w:rsid w:val="00AD0D21"/>
    <w:rsid w:val="00AD19D8"/>
    <w:rsid w:val="00AD1EB1"/>
    <w:rsid w:val="00AD29F8"/>
    <w:rsid w:val="00AD2FCC"/>
    <w:rsid w:val="00AD3674"/>
    <w:rsid w:val="00AD47D5"/>
    <w:rsid w:val="00AD486B"/>
    <w:rsid w:val="00AD4909"/>
    <w:rsid w:val="00AD6679"/>
    <w:rsid w:val="00AD702D"/>
    <w:rsid w:val="00AD70DD"/>
    <w:rsid w:val="00AE163C"/>
    <w:rsid w:val="00AE1830"/>
    <w:rsid w:val="00AE4975"/>
    <w:rsid w:val="00AE4D2A"/>
    <w:rsid w:val="00AF07AD"/>
    <w:rsid w:val="00AF157A"/>
    <w:rsid w:val="00AF2262"/>
    <w:rsid w:val="00AF639E"/>
    <w:rsid w:val="00AF64B6"/>
    <w:rsid w:val="00AF7480"/>
    <w:rsid w:val="00B0025E"/>
    <w:rsid w:val="00B011FB"/>
    <w:rsid w:val="00B016AC"/>
    <w:rsid w:val="00B02779"/>
    <w:rsid w:val="00B03669"/>
    <w:rsid w:val="00B03780"/>
    <w:rsid w:val="00B0576D"/>
    <w:rsid w:val="00B06055"/>
    <w:rsid w:val="00B12E0A"/>
    <w:rsid w:val="00B12FBF"/>
    <w:rsid w:val="00B13689"/>
    <w:rsid w:val="00B13E47"/>
    <w:rsid w:val="00B147D1"/>
    <w:rsid w:val="00B15748"/>
    <w:rsid w:val="00B158DD"/>
    <w:rsid w:val="00B15B46"/>
    <w:rsid w:val="00B16436"/>
    <w:rsid w:val="00B206EE"/>
    <w:rsid w:val="00B21411"/>
    <w:rsid w:val="00B21C44"/>
    <w:rsid w:val="00B223DC"/>
    <w:rsid w:val="00B25A3A"/>
    <w:rsid w:val="00B2699E"/>
    <w:rsid w:val="00B30A7A"/>
    <w:rsid w:val="00B30F7B"/>
    <w:rsid w:val="00B31164"/>
    <w:rsid w:val="00B33B1D"/>
    <w:rsid w:val="00B341FA"/>
    <w:rsid w:val="00B37DE4"/>
    <w:rsid w:val="00B40770"/>
    <w:rsid w:val="00B4156E"/>
    <w:rsid w:val="00B4386C"/>
    <w:rsid w:val="00B43E13"/>
    <w:rsid w:val="00B459B4"/>
    <w:rsid w:val="00B45D5C"/>
    <w:rsid w:val="00B46EC7"/>
    <w:rsid w:val="00B46F0B"/>
    <w:rsid w:val="00B50FC5"/>
    <w:rsid w:val="00B53502"/>
    <w:rsid w:val="00B540E1"/>
    <w:rsid w:val="00B561D3"/>
    <w:rsid w:val="00B5698A"/>
    <w:rsid w:val="00B60570"/>
    <w:rsid w:val="00B60A7B"/>
    <w:rsid w:val="00B61D03"/>
    <w:rsid w:val="00B71478"/>
    <w:rsid w:val="00B71BA8"/>
    <w:rsid w:val="00B72BFB"/>
    <w:rsid w:val="00B734CC"/>
    <w:rsid w:val="00B743ED"/>
    <w:rsid w:val="00B74AA1"/>
    <w:rsid w:val="00B81B15"/>
    <w:rsid w:val="00B83C19"/>
    <w:rsid w:val="00B85046"/>
    <w:rsid w:val="00B86F86"/>
    <w:rsid w:val="00B876A5"/>
    <w:rsid w:val="00B87C6F"/>
    <w:rsid w:val="00B92D9F"/>
    <w:rsid w:val="00B92EA8"/>
    <w:rsid w:val="00B963FF"/>
    <w:rsid w:val="00B969FE"/>
    <w:rsid w:val="00BA0BAE"/>
    <w:rsid w:val="00BA25D6"/>
    <w:rsid w:val="00BA3993"/>
    <w:rsid w:val="00BA3AA2"/>
    <w:rsid w:val="00BA4587"/>
    <w:rsid w:val="00BA45A8"/>
    <w:rsid w:val="00BA4986"/>
    <w:rsid w:val="00BA5217"/>
    <w:rsid w:val="00BA7635"/>
    <w:rsid w:val="00BB2A6F"/>
    <w:rsid w:val="00BB47ED"/>
    <w:rsid w:val="00BB5D6A"/>
    <w:rsid w:val="00BC30E5"/>
    <w:rsid w:val="00BC361D"/>
    <w:rsid w:val="00BC514B"/>
    <w:rsid w:val="00BC5537"/>
    <w:rsid w:val="00BC6BCC"/>
    <w:rsid w:val="00BC72C8"/>
    <w:rsid w:val="00BD15D2"/>
    <w:rsid w:val="00BD2550"/>
    <w:rsid w:val="00BD336F"/>
    <w:rsid w:val="00BD3EF1"/>
    <w:rsid w:val="00BE0107"/>
    <w:rsid w:val="00BE2791"/>
    <w:rsid w:val="00BE4776"/>
    <w:rsid w:val="00BE6227"/>
    <w:rsid w:val="00BE66B5"/>
    <w:rsid w:val="00BE695E"/>
    <w:rsid w:val="00BE737C"/>
    <w:rsid w:val="00BE7477"/>
    <w:rsid w:val="00BF0BF5"/>
    <w:rsid w:val="00BF1A38"/>
    <w:rsid w:val="00BF1C5F"/>
    <w:rsid w:val="00BF4AD7"/>
    <w:rsid w:val="00BF536A"/>
    <w:rsid w:val="00C01AA8"/>
    <w:rsid w:val="00C01BB7"/>
    <w:rsid w:val="00C0249A"/>
    <w:rsid w:val="00C02623"/>
    <w:rsid w:val="00C07B55"/>
    <w:rsid w:val="00C126CD"/>
    <w:rsid w:val="00C14538"/>
    <w:rsid w:val="00C14FD8"/>
    <w:rsid w:val="00C154DB"/>
    <w:rsid w:val="00C17188"/>
    <w:rsid w:val="00C20AE1"/>
    <w:rsid w:val="00C2172F"/>
    <w:rsid w:val="00C2194B"/>
    <w:rsid w:val="00C2273A"/>
    <w:rsid w:val="00C23A50"/>
    <w:rsid w:val="00C23B82"/>
    <w:rsid w:val="00C25007"/>
    <w:rsid w:val="00C260A6"/>
    <w:rsid w:val="00C26469"/>
    <w:rsid w:val="00C267D1"/>
    <w:rsid w:val="00C26E95"/>
    <w:rsid w:val="00C3002D"/>
    <w:rsid w:val="00C30B2F"/>
    <w:rsid w:val="00C30B5D"/>
    <w:rsid w:val="00C405AC"/>
    <w:rsid w:val="00C40AB6"/>
    <w:rsid w:val="00C4117D"/>
    <w:rsid w:val="00C4133C"/>
    <w:rsid w:val="00C416D1"/>
    <w:rsid w:val="00C43F87"/>
    <w:rsid w:val="00C4468C"/>
    <w:rsid w:val="00C45A18"/>
    <w:rsid w:val="00C45FA4"/>
    <w:rsid w:val="00C466E8"/>
    <w:rsid w:val="00C46EB2"/>
    <w:rsid w:val="00C47AE1"/>
    <w:rsid w:val="00C47F6D"/>
    <w:rsid w:val="00C51139"/>
    <w:rsid w:val="00C512AD"/>
    <w:rsid w:val="00C520F8"/>
    <w:rsid w:val="00C53D0C"/>
    <w:rsid w:val="00C55889"/>
    <w:rsid w:val="00C55A39"/>
    <w:rsid w:val="00C64805"/>
    <w:rsid w:val="00C64FB5"/>
    <w:rsid w:val="00C67EF1"/>
    <w:rsid w:val="00C727F7"/>
    <w:rsid w:val="00C74D3D"/>
    <w:rsid w:val="00C7651C"/>
    <w:rsid w:val="00C76D3C"/>
    <w:rsid w:val="00C80A26"/>
    <w:rsid w:val="00C822F8"/>
    <w:rsid w:val="00C82398"/>
    <w:rsid w:val="00C823F6"/>
    <w:rsid w:val="00C9049F"/>
    <w:rsid w:val="00C91B52"/>
    <w:rsid w:val="00CA051C"/>
    <w:rsid w:val="00CA0875"/>
    <w:rsid w:val="00CA2345"/>
    <w:rsid w:val="00CA4405"/>
    <w:rsid w:val="00CB09C7"/>
    <w:rsid w:val="00CB10DB"/>
    <w:rsid w:val="00CB3515"/>
    <w:rsid w:val="00CB4999"/>
    <w:rsid w:val="00CB73B5"/>
    <w:rsid w:val="00CC0010"/>
    <w:rsid w:val="00CC363E"/>
    <w:rsid w:val="00CC38CD"/>
    <w:rsid w:val="00CC3ED4"/>
    <w:rsid w:val="00CC54F3"/>
    <w:rsid w:val="00CC66CE"/>
    <w:rsid w:val="00CD0A9A"/>
    <w:rsid w:val="00CD279B"/>
    <w:rsid w:val="00CD4909"/>
    <w:rsid w:val="00CD4F4F"/>
    <w:rsid w:val="00CD57F4"/>
    <w:rsid w:val="00CD6399"/>
    <w:rsid w:val="00CE0963"/>
    <w:rsid w:val="00CE4342"/>
    <w:rsid w:val="00CE611F"/>
    <w:rsid w:val="00CE6D17"/>
    <w:rsid w:val="00CF11E4"/>
    <w:rsid w:val="00CF3E53"/>
    <w:rsid w:val="00CF639E"/>
    <w:rsid w:val="00CF63D5"/>
    <w:rsid w:val="00CF6A06"/>
    <w:rsid w:val="00CF6EB4"/>
    <w:rsid w:val="00CF7CBB"/>
    <w:rsid w:val="00D0262F"/>
    <w:rsid w:val="00D0280E"/>
    <w:rsid w:val="00D0403B"/>
    <w:rsid w:val="00D04AB1"/>
    <w:rsid w:val="00D06541"/>
    <w:rsid w:val="00D1084B"/>
    <w:rsid w:val="00D1086B"/>
    <w:rsid w:val="00D11140"/>
    <w:rsid w:val="00D11681"/>
    <w:rsid w:val="00D11EC0"/>
    <w:rsid w:val="00D13243"/>
    <w:rsid w:val="00D13A50"/>
    <w:rsid w:val="00D15F7B"/>
    <w:rsid w:val="00D163A4"/>
    <w:rsid w:val="00D22445"/>
    <w:rsid w:val="00D27002"/>
    <w:rsid w:val="00D27E04"/>
    <w:rsid w:val="00D30FB5"/>
    <w:rsid w:val="00D407ED"/>
    <w:rsid w:val="00D40D0C"/>
    <w:rsid w:val="00D414CC"/>
    <w:rsid w:val="00D45BB8"/>
    <w:rsid w:val="00D46C24"/>
    <w:rsid w:val="00D47301"/>
    <w:rsid w:val="00D50BB1"/>
    <w:rsid w:val="00D51F96"/>
    <w:rsid w:val="00D52D7D"/>
    <w:rsid w:val="00D56EE1"/>
    <w:rsid w:val="00D61D40"/>
    <w:rsid w:val="00D637D7"/>
    <w:rsid w:val="00D63D7A"/>
    <w:rsid w:val="00D64864"/>
    <w:rsid w:val="00D64894"/>
    <w:rsid w:val="00D653DB"/>
    <w:rsid w:val="00D65FDD"/>
    <w:rsid w:val="00D66F75"/>
    <w:rsid w:val="00D73863"/>
    <w:rsid w:val="00D73CC3"/>
    <w:rsid w:val="00D746B0"/>
    <w:rsid w:val="00D74942"/>
    <w:rsid w:val="00D7535E"/>
    <w:rsid w:val="00D8087F"/>
    <w:rsid w:val="00D8380A"/>
    <w:rsid w:val="00D85604"/>
    <w:rsid w:val="00D85608"/>
    <w:rsid w:val="00D8730C"/>
    <w:rsid w:val="00D9047C"/>
    <w:rsid w:val="00D90F1B"/>
    <w:rsid w:val="00D91423"/>
    <w:rsid w:val="00D9461B"/>
    <w:rsid w:val="00D96BE7"/>
    <w:rsid w:val="00D97E8A"/>
    <w:rsid w:val="00DA09C8"/>
    <w:rsid w:val="00DA1273"/>
    <w:rsid w:val="00DA1BB4"/>
    <w:rsid w:val="00DA50F8"/>
    <w:rsid w:val="00DA5797"/>
    <w:rsid w:val="00DA6425"/>
    <w:rsid w:val="00DB0531"/>
    <w:rsid w:val="00DB33D1"/>
    <w:rsid w:val="00DB36E8"/>
    <w:rsid w:val="00DB4020"/>
    <w:rsid w:val="00DB489A"/>
    <w:rsid w:val="00DB5783"/>
    <w:rsid w:val="00DB62A7"/>
    <w:rsid w:val="00DC0477"/>
    <w:rsid w:val="00DC0E08"/>
    <w:rsid w:val="00DC20C4"/>
    <w:rsid w:val="00DC256C"/>
    <w:rsid w:val="00DC3C08"/>
    <w:rsid w:val="00DC4361"/>
    <w:rsid w:val="00DC4C1C"/>
    <w:rsid w:val="00DD134F"/>
    <w:rsid w:val="00DD1B60"/>
    <w:rsid w:val="00DD5FE3"/>
    <w:rsid w:val="00DE10EC"/>
    <w:rsid w:val="00DE189C"/>
    <w:rsid w:val="00DE1A0A"/>
    <w:rsid w:val="00DE1B20"/>
    <w:rsid w:val="00DE2C44"/>
    <w:rsid w:val="00DE3EAE"/>
    <w:rsid w:val="00DE4A7F"/>
    <w:rsid w:val="00DE52D3"/>
    <w:rsid w:val="00DE7EDD"/>
    <w:rsid w:val="00DF0BF1"/>
    <w:rsid w:val="00DF2C53"/>
    <w:rsid w:val="00DF374C"/>
    <w:rsid w:val="00DF5767"/>
    <w:rsid w:val="00DF582C"/>
    <w:rsid w:val="00E0058F"/>
    <w:rsid w:val="00E01A23"/>
    <w:rsid w:val="00E036AA"/>
    <w:rsid w:val="00E043B3"/>
    <w:rsid w:val="00E04A84"/>
    <w:rsid w:val="00E1184B"/>
    <w:rsid w:val="00E12335"/>
    <w:rsid w:val="00E155AF"/>
    <w:rsid w:val="00E16CFE"/>
    <w:rsid w:val="00E202DF"/>
    <w:rsid w:val="00E21C0F"/>
    <w:rsid w:val="00E2225E"/>
    <w:rsid w:val="00E262CB"/>
    <w:rsid w:val="00E27827"/>
    <w:rsid w:val="00E27ADD"/>
    <w:rsid w:val="00E31F36"/>
    <w:rsid w:val="00E32485"/>
    <w:rsid w:val="00E33443"/>
    <w:rsid w:val="00E40DED"/>
    <w:rsid w:val="00E41C8F"/>
    <w:rsid w:val="00E424DB"/>
    <w:rsid w:val="00E42D7C"/>
    <w:rsid w:val="00E430FB"/>
    <w:rsid w:val="00E43B2C"/>
    <w:rsid w:val="00E44BD7"/>
    <w:rsid w:val="00E45D2B"/>
    <w:rsid w:val="00E47732"/>
    <w:rsid w:val="00E50DD2"/>
    <w:rsid w:val="00E54B62"/>
    <w:rsid w:val="00E54EE5"/>
    <w:rsid w:val="00E55C92"/>
    <w:rsid w:val="00E55FF0"/>
    <w:rsid w:val="00E5703F"/>
    <w:rsid w:val="00E575F0"/>
    <w:rsid w:val="00E63EED"/>
    <w:rsid w:val="00E65431"/>
    <w:rsid w:val="00E6544E"/>
    <w:rsid w:val="00E65EE9"/>
    <w:rsid w:val="00E662EF"/>
    <w:rsid w:val="00E66E06"/>
    <w:rsid w:val="00E6798B"/>
    <w:rsid w:val="00E73974"/>
    <w:rsid w:val="00E73D7F"/>
    <w:rsid w:val="00E74A59"/>
    <w:rsid w:val="00E760E6"/>
    <w:rsid w:val="00E76D31"/>
    <w:rsid w:val="00E80017"/>
    <w:rsid w:val="00E80467"/>
    <w:rsid w:val="00E81CB1"/>
    <w:rsid w:val="00E92C1A"/>
    <w:rsid w:val="00E9421A"/>
    <w:rsid w:val="00E95182"/>
    <w:rsid w:val="00E9563A"/>
    <w:rsid w:val="00EA189A"/>
    <w:rsid w:val="00EA295A"/>
    <w:rsid w:val="00EA4437"/>
    <w:rsid w:val="00EA45B7"/>
    <w:rsid w:val="00EA6311"/>
    <w:rsid w:val="00EB25F1"/>
    <w:rsid w:val="00EB3210"/>
    <w:rsid w:val="00EB3E98"/>
    <w:rsid w:val="00EB3FF9"/>
    <w:rsid w:val="00EB683F"/>
    <w:rsid w:val="00EB6F7B"/>
    <w:rsid w:val="00EC0494"/>
    <w:rsid w:val="00EC0858"/>
    <w:rsid w:val="00EC381D"/>
    <w:rsid w:val="00EC507E"/>
    <w:rsid w:val="00EC63C4"/>
    <w:rsid w:val="00EC7A47"/>
    <w:rsid w:val="00ED05E0"/>
    <w:rsid w:val="00ED1369"/>
    <w:rsid w:val="00ED2CC1"/>
    <w:rsid w:val="00ED720D"/>
    <w:rsid w:val="00EE0764"/>
    <w:rsid w:val="00EE0E8A"/>
    <w:rsid w:val="00EE1D08"/>
    <w:rsid w:val="00EE361B"/>
    <w:rsid w:val="00EE45A5"/>
    <w:rsid w:val="00EE51A2"/>
    <w:rsid w:val="00EF65AC"/>
    <w:rsid w:val="00F0188B"/>
    <w:rsid w:val="00F02812"/>
    <w:rsid w:val="00F040BF"/>
    <w:rsid w:val="00F05AC9"/>
    <w:rsid w:val="00F06878"/>
    <w:rsid w:val="00F06904"/>
    <w:rsid w:val="00F06D22"/>
    <w:rsid w:val="00F073C0"/>
    <w:rsid w:val="00F130DC"/>
    <w:rsid w:val="00F13C3F"/>
    <w:rsid w:val="00F152C4"/>
    <w:rsid w:val="00F15E13"/>
    <w:rsid w:val="00F16072"/>
    <w:rsid w:val="00F17244"/>
    <w:rsid w:val="00F20406"/>
    <w:rsid w:val="00F210F6"/>
    <w:rsid w:val="00F2151D"/>
    <w:rsid w:val="00F216F9"/>
    <w:rsid w:val="00F23B76"/>
    <w:rsid w:val="00F24B8E"/>
    <w:rsid w:val="00F2588C"/>
    <w:rsid w:val="00F25F14"/>
    <w:rsid w:val="00F268A4"/>
    <w:rsid w:val="00F27736"/>
    <w:rsid w:val="00F30E77"/>
    <w:rsid w:val="00F31A0E"/>
    <w:rsid w:val="00F320D7"/>
    <w:rsid w:val="00F324E4"/>
    <w:rsid w:val="00F34067"/>
    <w:rsid w:val="00F345B6"/>
    <w:rsid w:val="00F34DC5"/>
    <w:rsid w:val="00F35A20"/>
    <w:rsid w:val="00F370BF"/>
    <w:rsid w:val="00F37427"/>
    <w:rsid w:val="00F41E41"/>
    <w:rsid w:val="00F42A77"/>
    <w:rsid w:val="00F43D54"/>
    <w:rsid w:val="00F44385"/>
    <w:rsid w:val="00F50515"/>
    <w:rsid w:val="00F54DC6"/>
    <w:rsid w:val="00F55274"/>
    <w:rsid w:val="00F55D50"/>
    <w:rsid w:val="00F61104"/>
    <w:rsid w:val="00F617F3"/>
    <w:rsid w:val="00F623EA"/>
    <w:rsid w:val="00F62937"/>
    <w:rsid w:val="00F63B9C"/>
    <w:rsid w:val="00F64717"/>
    <w:rsid w:val="00F663AE"/>
    <w:rsid w:val="00F66892"/>
    <w:rsid w:val="00F66EF6"/>
    <w:rsid w:val="00F701B8"/>
    <w:rsid w:val="00F7129C"/>
    <w:rsid w:val="00F744BA"/>
    <w:rsid w:val="00F7555E"/>
    <w:rsid w:val="00F75E77"/>
    <w:rsid w:val="00F764AC"/>
    <w:rsid w:val="00F851F6"/>
    <w:rsid w:val="00F85D0A"/>
    <w:rsid w:val="00F876C5"/>
    <w:rsid w:val="00F87E81"/>
    <w:rsid w:val="00F90242"/>
    <w:rsid w:val="00F90D79"/>
    <w:rsid w:val="00F9450C"/>
    <w:rsid w:val="00FA3080"/>
    <w:rsid w:val="00FA32A2"/>
    <w:rsid w:val="00FA5AEC"/>
    <w:rsid w:val="00FA6D77"/>
    <w:rsid w:val="00FA75A3"/>
    <w:rsid w:val="00FA7719"/>
    <w:rsid w:val="00FB4703"/>
    <w:rsid w:val="00FB5EB5"/>
    <w:rsid w:val="00FB75A3"/>
    <w:rsid w:val="00FB78D2"/>
    <w:rsid w:val="00FC04B0"/>
    <w:rsid w:val="00FC1F68"/>
    <w:rsid w:val="00FC26CD"/>
    <w:rsid w:val="00FC2E32"/>
    <w:rsid w:val="00FC3DB5"/>
    <w:rsid w:val="00FC4902"/>
    <w:rsid w:val="00FC6499"/>
    <w:rsid w:val="00FD209F"/>
    <w:rsid w:val="00FD3BEA"/>
    <w:rsid w:val="00FD458E"/>
    <w:rsid w:val="00FD6CFD"/>
    <w:rsid w:val="00FD7B55"/>
    <w:rsid w:val="00FE0B9B"/>
    <w:rsid w:val="00FE0F6E"/>
    <w:rsid w:val="00FE12CA"/>
    <w:rsid w:val="00FE1F1B"/>
    <w:rsid w:val="00FE320B"/>
    <w:rsid w:val="00FE696D"/>
    <w:rsid w:val="00FE7299"/>
    <w:rsid w:val="00FF1BEA"/>
    <w:rsid w:val="00FF27E7"/>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3B7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aliases w:val="L1,Numerowanie,Akapit z listą5,CW_Lista,wypunktowanie,Nagłowek 3,Preambuła,Akapit z listą BS,Kolorowa lista — akcent 11,Dot pt,F5 List Paragraph,Recommendation,List Paragraph11,lp1,maz_wyliczenie,opis dzialania,K-P_odwolanie,A_wyliczenie"/>
    <w:basedOn w:val="Standard"/>
    <w:link w:val="AkapitzlistZnak"/>
    <w:uiPriority w:val="34"/>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uiPriority w:val="99"/>
    <w:rsid w:val="00DB33D1"/>
    <w:pPr>
      <w:suppressAutoHyphens w:val="0"/>
    </w:pPr>
    <w:rPr>
      <w:rFonts w:ascii="Courier New" w:hAnsi="Courier New" w:cs="Courier New"/>
    </w:rPr>
  </w:style>
  <w:style w:type="character" w:customStyle="1" w:styleId="ZwykytekstZnak">
    <w:name w:val="Zwykły tekst Znak"/>
    <w:basedOn w:val="Domylnaczcionkaakapitu"/>
    <w:link w:val="Zwykytekst"/>
    <w:uiPriority w:val="99"/>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376"/>
      </w:numPr>
    </w:pPr>
  </w:style>
  <w:style w:type="numbering" w:customStyle="1" w:styleId="WWNum11">
    <w:name w:val="WWNum11"/>
    <w:basedOn w:val="Bezlisty"/>
    <w:rsid w:val="00DB33D1"/>
    <w:pPr>
      <w:numPr>
        <w:numId w:val="11"/>
      </w:numPr>
    </w:pPr>
  </w:style>
  <w:style w:type="numbering" w:customStyle="1" w:styleId="WWNum12">
    <w:name w:val="WWNum12"/>
    <w:basedOn w:val="Bezlisty"/>
    <w:rsid w:val="00DB33D1"/>
    <w:pPr>
      <w:numPr>
        <w:numId w:val="12"/>
      </w:numPr>
    </w:pPr>
  </w:style>
  <w:style w:type="numbering" w:customStyle="1" w:styleId="WWNum13">
    <w:name w:val="WWNum13"/>
    <w:basedOn w:val="Bezlisty"/>
    <w:rsid w:val="00DB33D1"/>
    <w:pPr>
      <w:numPr>
        <w:numId w:val="375"/>
      </w:numPr>
    </w:pPr>
  </w:style>
  <w:style w:type="numbering" w:customStyle="1" w:styleId="WWNum14">
    <w:name w:val="WWNum14"/>
    <w:basedOn w:val="Bezlisty"/>
    <w:rsid w:val="00DB33D1"/>
    <w:pPr>
      <w:numPr>
        <w:numId w:val="384"/>
      </w:numPr>
    </w:pPr>
  </w:style>
  <w:style w:type="numbering" w:customStyle="1" w:styleId="WWNum15">
    <w:name w:val="WWNum15"/>
    <w:basedOn w:val="Bezlisty"/>
    <w:rsid w:val="00DB33D1"/>
    <w:pPr>
      <w:numPr>
        <w:numId w:val="13"/>
      </w:numPr>
    </w:pPr>
  </w:style>
  <w:style w:type="numbering" w:customStyle="1" w:styleId="WWNum16">
    <w:name w:val="WWNum16"/>
    <w:basedOn w:val="Bezlisty"/>
    <w:rsid w:val="00DB33D1"/>
    <w:pPr>
      <w:numPr>
        <w:numId w:val="14"/>
      </w:numPr>
    </w:pPr>
  </w:style>
  <w:style w:type="numbering" w:customStyle="1" w:styleId="WWNum17">
    <w:name w:val="WWNum17"/>
    <w:basedOn w:val="Bezlisty"/>
    <w:rsid w:val="00DB33D1"/>
    <w:pPr>
      <w:numPr>
        <w:numId w:val="15"/>
      </w:numPr>
    </w:pPr>
  </w:style>
  <w:style w:type="numbering" w:customStyle="1" w:styleId="WWNum18">
    <w:name w:val="WWNum18"/>
    <w:basedOn w:val="Bezlisty"/>
    <w:rsid w:val="00DB33D1"/>
    <w:pPr>
      <w:numPr>
        <w:numId w:val="16"/>
      </w:numPr>
    </w:pPr>
  </w:style>
  <w:style w:type="numbering" w:customStyle="1" w:styleId="WWNum19">
    <w:name w:val="WWNum19"/>
    <w:basedOn w:val="Bezlisty"/>
    <w:rsid w:val="00DB33D1"/>
    <w:pPr>
      <w:numPr>
        <w:numId w:val="17"/>
      </w:numPr>
    </w:pPr>
  </w:style>
  <w:style w:type="numbering" w:customStyle="1" w:styleId="WWNum20">
    <w:name w:val="WWNum20"/>
    <w:basedOn w:val="Bezlisty"/>
    <w:rsid w:val="00DB33D1"/>
    <w:pPr>
      <w:numPr>
        <w:numId w:val="18"/>
      </w:numPr>
    </w:pPr>
  </w:style>
  <w:style w:type="numbering" w:customStyle="1" w:styleId="WWNum21">
    <w:name w:val="WWNum21"/>
    <w:basedOn w:val="Bezlisty"/>
    <w:rsid w:val="00DB33D1"/>
    <w:pPr>
      <w:numPr>
        <w:numId w:val="19"/>
      </w:numPr>
    </w:pPr>
  </w:style>
  <w:style w:type="numbering" w:customStyle="1" w:styleId="WWNum22">
    <w:name w:val="WWNum22"/>
    <w:basedOn w:val="Bezlisty"/>
    <w:rsid w:val="00DB33D1"/>
    <w:pPr>
      <w:numPr>
        <w:numId w:val="20"/>
      </w:numPr>
    </w:pPr>
  </w:style>
  <w:style w:type="numbering" w:customStyle="1" w:styleId="WWNum23">
    <w:name w:val="WWNum23"/>
    <w:basedOn w:val="Bezlisty"/>
    <w:rsid w:val="00DB33D1"/>
    <w:pPr>
      <w:numPr>
        <w:numId w:val="21"/>
      </w:numPr>
    </w:pPr>
  </w:style>
  <w:style w:type="numbering" w:customStyle="1" w:styleId="WWNum24">
    <w:name w:val="WWNum24"/>
    <w:basedOn w:val="Bezlisty"/>
    <w:rsid w:val="00DB33D1"/>
    <w:pPr>
      <w:numPr>
        <w:numId w:val="22"/>
      </w:numPr>
    </w:pPr>
  </w:style>
  <w:style w:type="numbering" w:customStyle="1" w:styleId="WWNum25">
    <w:name w:val="WWNum25"/>
    <w:basedOn w:val="Bezlisty"/>
    <w:rsid w:val="00DB33D1"/>
    <w:pPr>
      <w:numPr>
        <w:numId w:val="23"/>
      </w:numPr>
    </w:pPr>
  </w:style>
  <w:style w:type="numbering" w:customStyle="1" w:styleId="WWNum26">
    <w:name w:val="WWNum26"/>
    <w:basedOn w:val="Bezlisty"/>
    <w:rsid w:val="00DB33D1"/>
    <w:pPr>
      <w:numPr>
        <w:numId w:val="24"/>
      </w:numPr>
    </w:pPr>
  </w:style>
  <w:style w:type="numbering" w:customStyle="1" w:styleId="WWNum27">
    <w:name w:val="WWNum27"/>
    <w:basedOn w:val="Bezlisty"/>
    <w:rsid w:val="00DB33D1"/>
    <w:pPr>
      <w:numPr>
        <w:numId w:val="25"/>
      </w:numPr>
    </w:pPr>
  </w:style>
  <w:style w:type="numbering" w:customStyle="1" w:styleId="WWNum28">
    <w:name w:val="WWNum28"/>
    <w:basedOn w:val="Bezlisty"/>
    <w:rsid w:val="00DB33D1"/>
    <w:pPr>
      <w:numPr>
        <w:numId w:val="26"/>
      </w:numPr>
    </w:pPr>
  </w:style>
  <w:style w:type="numbering" w:customStyle="1" w:styleId="WWNum29">
    <w:name w:val="WWNum29"/>
    <w:basedOn w:val="Bezlisty"/>
    <w:rsid w:val="00DB33D1"/>
    <w:pPr>
      <w:numPr>
        <w:numId w:val="27"/>
      </w:numPr>
    </w:pPr>
  </w:style>
  <w:style w:type="numbering" w:customStyle="1" w:styleId="WWNum30">
    <w:name w:val="WWNum30"/>
    <w:basedOn w:val="Bezlisty"/>
    <w:rsid w:val="00DB33D1"/>
    <w:pPr>
      <w:numPr>
        <w:numId w:val="28"/>
      </w:numPr>
    </w:pPr>
  </w:style>
  <w:style w:type="numbering" w:customStyle="1" w:styleId="WWNum31">
    <w:name w:val="WWNum31"/>
    <w:basedOn w:val="Bezlisty"/>
    <w:rsid w:val="00DB33D1"/>
    <w:pPr>
      <w:numPr>
        <w:numId w:val="29"/>
      </w:numPr>
    </w:pPr>
  </w:style>
  <w:style w:type="numbering" w:customStyle="1" w:styleId="WWNum32">
    <w:name w:val="WWNum32"/>
    <w:basedOn w:val="Bezlisty"/>
    <w:rsid w:val="00DB33D1"/>
    <w:pPr>
      <w:numPr>
        <w:numId w:val="30"/>
      </w:numPr>
    </w:pPr>
  </w:style>
  <w:style w:type="numbering" w:customStyle="1" w:styleId="WWNum33">
    <w:name w:val="WWNum33"/>
    <w:basedOn w:val="Bezlisty"/>
    <w:rsid w:val="00DB33D1"/>
    <w:pPr>
      <w:numPr>
        <w:numId w:val="31"/>
      </w:numPr>
    </w:pPr>
  </w:style>
  <w:style w:type="numbering" w:customStyle="1" w:styleId="WWNum34">
    <w:name w:val="WWNum34"/>
    <w:basedOn w:val="Bezlisty"/>
    <w:rsid w:val="00DB33D1"/>
    <w:pPr>
      <w:numPr>
        <w:numId w:val="32"/>
      </w:numPr>
    </w:pPr>
  </w:style>
  <w:style w:type="numbering" w:customStyle="1" w:styleId="WWNum35">
    <w:name w:val="WWNum35"/>
    <w:basedOn w:val="Bezlisty"/>
    <w:rsid w:val="00DB33D1"/>
    <w:pPr>
      <w:numPr>
        <w:numId w:val="33"/>
      </w:numPr>
    </w:pPr>
  </w:style>
  <w:style w:type="numbering" w:customStyle="1" w:styleId="WWNum36">
    <w:name w:val="WWNum36"/>
    <w:basedOn w:val="Bezlisty"/>
    <w:rsid w:val="00DB33D1"/>
    <w:pPr>
      <w:numPr>
        <w:numId w:val="34"/>
      </w:numPr>
    </w:pPr>
  </w:style>
  <w:style w:type="numbering" w:customStyle="1" w:styleId="WWNum37">
    <w:name w:val="WWNum37"/>
    <w:basedOn w:val="Bezlisty"/>
    <w:rsid w:val="00DB33D1"/>
    <w:pPr>
      <w:numPr>
        <w:numId w:val="35"/>
      </w:numPr>
    </w:pPr>
  </w:style>
  <w:style w:type="numbering" w:customStyle="1" w:styleId="WWNum38">
    <w:name w:val="WWNum38"/>
    <w:basedOn w:val="Bezlisty"/>
    <w:rsid w:val="00DB33D1"/>
    <w:pPr>
      <w:numPr>
        <w:numId w:val="36"/>
      </w:numPr>
    </w:pPr>
  </w:style>
  <w:style w:type="numbering" w:customStyle="1" w:styleId="WWNum39">
    <w:name w:val="WWNum39"/>
    <w:basedOn w:val="Bezlisty"/>
    <w:rsid w:val="00DB33D1"/>
    <w:pPr>
      <w:numPr>
        <w:numId w:val="37"/>
      </w:numPr>
    </w:pPr>
  </w:style>
  <w:style w:type="numbering" w:customStyle="1" w:styleId="WWNum40">
    <w:name w:val="WWNum40"/>
    <w:basedOn w:val="Bezlisty"/>
    <w:rsid w:val="00DB33D1"/>
    <w:pPr>
      <w:numPr>
        <w:numId w:val="38"/>
      </w:numPr>
    </w:pPr>
  </w:style>
  <w:style w:type="numbering" w:customStyle="1" w:styleId="WWNum41">
    <w:name w:val="WWNum41"/>
    <w:basedOn w:val="Bezlisty"/>
    <w:rsid w:val="00DB33D1"/>
    <w:pPr>
      <w:numPr>
        <w:numId w:val="39"/>
      </w:numPr>
    </w:pPr>
  </w:style>
  <w:style w:type="numbering" w:customStyle="1" w:styleId="WWNum42">
    <w:name w:val="WWNum42"/>
    <w:basedOn w:val="Bezlisty"/>
    <w:rsid w:val="00DB33D1"/>
    <w:pPr>
      <w:numPr>
        <w:numId w:val="40"/>
      </w:numPr>
    </w:pPr>
  </w:style>
  <w:style w:type="numbering" w:customStyle="1" w:styleId="WWNum43">
    <w:name w:val="WWNum43"/>
    <w:basedOn w:val="Bezlisty"/>
    <w:rsid w:val="00DB33D1"/>
    <w:pPr>
      <w:numPr>
        <w:numId w:val="41"/>
      </w:numPr>
    </w:pPr>
  </w:style>
  <w:style w:type="numbering" w:customStyle="1" w:styleId="WWNum44">
    <w:name w:val="WWNum44"/>
    <w:basedOn w:val="Bezlisty"/>
    <w:rsid w:val="00DB33D1"/>
    <w:pPr>
      <w:numPr>
        <w:numId w:val="42"/>
      </w:numPr>
    </w:pPr>
  </w:style>
  <w:style w:type="numbering" w:customStyle="1" w:styleId="WWNum45">
    <w:name w:val="WWNum45"/>
    <w:basedOn w:val="Bezlisty"/>
    <w:rsid w:val="00DB33D1"/>
    <w:pPr>
      <w:numPr>
        <w:numId w:val="43"/>
      </w:numPr>
    </w:pPr>
  </w:style>
  <w:style w:type="numbering" w:customStyle="1" w:styleId="WWNum46">
    <w:name w:val="WWNum46"/>
    <w:basedOn w:val="Bezlisty"/>
    <w:rsid w:val="00DB33D1"/>
    <w:pPr>
      <w:numPr>
        <w:numId w:val="44"/>
      </w:numPr>
    </w:pPr>
  </w:style>
  <w:style w:type="numbering" w:customStyle="1" w:styleId="WWNum47">
    <w:name w:val="WWNum47"/>
    <w:basedOn w:val="Bezlisty"/>
    <w:rsid w:val="00DB33D1"/>
    <w:pPr>
      <w:numPr>
        <w:numId w:val="45"/>
      </w:numPr>
    </w:pPr>
  </w:style>
  <w:style w:type="numbering" w:customStyle="1" w:styleId="WWNum48">
    <w:name w:val="WWNum48"/>
    <w:basedOn w:val="Bezlisty"/>
    <w:rsid w:val="00DB33D1"/>
    <w:pPr>
      <w:numPr>
        <w:numId w:val="46"/>
      </w:numPr>
    </w:pPr>
  </w:style>
  <w:style w:type="numbering" w:customStyle="1" w:styleId="WWNum49">
    <w:name w:val="WWNum49"/>
    <w:basedOn w:val="Bezlisty"/>
    <w:rsid w:val="00DB33D1"/>
    <w:pPr>
      <w:numPr>
        <w:numId w:val="47"/>
      </w:numPr>
    </w:pPr>
  </w:style>
  <w:style w:type="numbering" w:customStyle="1" w:styleId="WWNum50">
    <w:name w:val="WWNum50"/>
    <w:basedOn w:val="Bezlisty"/>
    <w:rsid w:val="00DB33D1"/>
    <w:pPr>
      <w:numPr>
        <w:numId w:val="48"/>
      </w:numPr>
    </w:pPr>
  </w:style>
  <w:style w:type="numbering" w:customStyle="1" w:styleId="WWNum51">
    <w:name w:val="WWNum51"/>
    <w:basedOn w:val="Bezlisty"/>
    <w:rsid w:val="00DB33D1"/>
    <w:pPr>
      <w:numPr>
        <w:numId w:val="49"/>
      </w:numPr>
    </w:pPr>
  </w:style>
  <w:style w:type="numbering" w:customStyle="1" w:styleId="WWNum52">
    <w:name w:val="WWNum52"/>
    <w:basedOn w:val="Bezlisty"/>
    <w:rsid w:val="00DB33D1"/>
    <w:pPr>
      <w:numPr>
        <w:numId w:val="50"/>
      </w:numPr>
    </w:pPr>
  </w:style>
  <w:style w:type="numbering" w:customStyle="1" w:styleId="WWNum53">
    <w:name w:val="WWNum53"/>
    <w:basedOn w:val="Bezlisty"/>
    <w:rsid w:val="00DB33D1"/>
    <w:pPr>
      <w:numPr>
        <w:numId w:val="51"/>
      </w:numPr>
    </w:pPr>
  </w:style>
  <w:style w:type="numbering" w:customStyle="1" w:styleId="WWNum54">
    <w:name w:val="WWNum54"/>
    <w:basedOn w:val="Bezlisty"/>
    <w:rsid w:val="00DB33D1"/>
    <w:pPr>
      <w:numPr>
        <w:numId w:val="52"/>
      </w:numPr>
    </w:pPr>
  </w:style>
  <w:style w:type="numbering" w:customStyle="1" w:styleId="WWNum55">
    <w:name w:val="WWNum55"/>
    <w:basedOn w:val="Bezlisty"/>
    <w:rsid w:val="00DB33D1"/>
    <w:pPr>
      <w:numPr>
        <w:numId w:val="53"/>
      </w:numPr>
    </w:pPr>
  </w:style>
  <w:style w:type="numbering" w:customStyle="1" w:styleId="WWNum56">
    <w:name w:val="WWNum56"/>
    <w:basedOn w:val="Bezlisty"/>
    <w:rsid w:val="00DB33D1"/>
    <w:pPr>
      <w:numPr>
        <w:numId w:val="54"/>
      </w:numPr>
    </w:pPr>
  </w:style>
  <w:style w:type="numbering" w:customStyle="1" w:styleId="WWNum57">
    <w:name w:val="WWNum57"/>
    <w:basedOn w:val="Bezlisty"/>
    <w:rsid w:val="00DB33D1"/>
    <w:pPr>
      <w:numPr>
        <w:numId w:val="55"/>
      </w:numPr>
    </w:pPr>
  </w:style>
  <w:style w:type="numbering" w:customStyle="1" w:styleId="WWNum58">
    <w:name w:val="WWNum58"/>
    <w:basedOn w:val="Bezlisty"/>
    <w:rsid w:val="00DB33D1"/>
    <w:pPr>
      <w:numPr>
        <w:numId w:val="56"/>
      </w:numPr>
    </w:pPr>
  </w:style>
  <w:style w:type="numbering" w:customStyle="1" w:styleId="WWNum59">
    <w:name w:val="WWNum59"/>
    <w:basedOn w:val="Bezlisty"/>
    <w:rsid w:val="00DB33D1"/>
    <w:pPr>
      <w:numPr>
        <w:numId w:val="57"/>
      </w:numPr>
    </w:pPr>
  </w:style>
  <w:style w:type="numbering" w:customStyle="1" w:styleId="WWNum60">
    <w:name w:val="WWNum60"/>
    <w:basedOn w:val="Bezlisty"/>
    <w:rsid w:val="00DB33D1"/>
    <w:pPr>
      <w:numPr>
        <w:numId w:val="58"/>
      </w:numPr>
    </w:pPr>
  </w:style>
  <w:style w:type="numbering" w:customStyle="1" w:styleId="WWNum61">
    <w:name w:val="WWNum61"/>
    <w:basedOn w:val="Bezlisty"/>
    <w:rsid w:val="00DB33D1"/>
    <w:pPr>
      <w:numPr>
        <w:numId w:val="59"/>
      </w:numPr>
    </w:pPr>
  </w:style>
  <w:style w:type="numbering" w:customStyle="1" w:styleId="WWNum62">
    <w:name w:val="WWNum62"/>
    <w:basedOn w:val="Bezlisty"/>
    <w:rsid w:val="00DB33D1"/>
    <w:pPr>
      <w:numPr>
        <w:numId w:val="60"/>
      </w:numPr>
    </w:pPr>
  </w:style>
  <w:style w:type="numbering" w:customStyle="1" w:styleId="WWNum63">
    <w:name w:val="WWNum63"/>
    <w:basedOn w:val="Bezlisty"/>
    <w:rsid w:val="00DB33D1"/>
    <w:pPr>
      <w:numPr>
        <w:numId w:val="61"/>
      </w:numPr>
    </w:pPr>
  </w:style>
  <w:style w:type="numbering" w:customStyle="1" w:styleId="WWNum64">
    <w:name w:val="WWNum64"/>
    <w:basedOn w:val="Bezlisty"/>
    <w:rsid w:val="00DB33D1"/>
    <w:pPr>
      <w:numPr>
        <w:numId w:val="62"/>
      </w:numPr>
    </w:pPr>
  </w:style>
  <w:style w:type="numbering" w:customStyle="1" w:styleId="WWNum65">
    <w:name w:val="WWNum65"/>
    <w:basedOn w:val="Bezlisty"/>
    <w:rsid w:val="00DB33D1"/>
    <w:pPr>
      <w:numPr>
        <w:numId w:val="63"/>
      </w:numPr>
    </w:pPr>
  </w:style>
  <w:style w:type="numbering" w:customStyle="1" w:styleId="WWNum66">
    <w:name w:val="WWNum66"/>
    <w:basedOn w:val="Bezlisty"/>
    <w:rsid w:val="00DB33D1"/>
    <w:pPr>
      <w:numPr>
        <w:numId w:val="64"/>
      </w:numPr>
    </w:pPr>
  </w:style>
  <w:style w:type="numbering" w:customStyle="1" w:styleId="WWNum67">
    <w:name w:val="WWNum67"/>
    <w:basedOn w:val="Bezlisty"/>
    <w:rsid w:val="00DB33D1"/>
    <w:pPr>
      <w:numPr>
        <w:numId w:val="65"/>
      </w:numPr>
    </w:pPr>
  </w:style>
  <w:style w:type="numbering" w:customStyle="1" w:styleId="WWNum68">
    <w:name w:val="WWNum68"/>
    <w:basedOn w:val="Bezlisty"/>
    <w:rsid w:val="00DB33D1"/>
    <w:pPr>
      <w:numPr>
        <w:numId w:val="66"/>
      </w:numPr>
    </w:pPr>
  </w:style>
  <w:style w:type="numbering" w:customStyle="1" w:styleId="WWNum69">
    <w:name w:val="WWNum69"/>
    <w:basedOn w:val="Bezlisty"/>
    <w:rsid w:val="00DB33D1"/>
    <w:pPr>
      <w:numPr>
        <w:numId w:val="67"/>
      </w:numPr>
    </w:pPr>
  </w:style>
  <w:style w:type="numbering" w:customStyle="1" w:styleId="WWNum70">
    <w:name w:val="WWNum70"/>
    <w:basedOn w:val="Bezlisty"/>
    <w:rsid w:val="00DB33D1"/>
    <w:pPr>
      <w:numPr>
        <w:numId w:val="68"/>
      </w:numPr>
    </w:pPr>
  </w:style>
  <w:style w:type="numbering" w:customStyle="1" w:styleId="WWNum71">
    <w:name w:val="WWNum71"/>
    <w:basedOn w:val="Bezlisty"/>
    <w:rsid w:val="00DB33D1"/>
    <w:pPr>
      <w:numPr>
        <w:numId w:val="69"/>
      </w:numPr>
    </w:pPr>
  </w:style>
  <w:style w:type="numbering" w:customStyle="1" w:styleId="WWNum72">
    <w:name w:val="WWNum72"/>
    <w:basedOn w:val="Bezlisty"/>
    <w:rsid w:val="00DB33D1"/>
    <w:pPr>
      <w:numPr>
        <w:numId w:val="70"/>
      </w:numPr>
    </w:pPr>
  </w:style>
  <w:style w:type="numbering" w:customStyle="1" w:styleId="WWNum73">
    <w:name w:val="WWNum73"/>
    <w:basedOn w:val="Bezlisty"/>
    <w:rsid w:val="00DB33D1"/>
    <w:pPr>
      <w:numPr>
        <w:numId w:val="71"/>
      </w:numPr>
    </w:pPr>
  </w:style>
  <w:style w:type="numbering" w:customStyle="1" w:styleId="WWNum74">
    <w:name w:val="WWNum74"/>
    <w:basedOn w:val="Bezlisty"/>
    <w:rsid w:val="00DB33D1"/>
    <w:pPr>
      <w:numPr>
        <w:numId w:val="72"/>
      </w:numPr>
    </w:pPr>
  </w:style>
  <w:style w:type="numbering" w:customStyle="1" w:styleId="WWNum75">
    <w:name w:val="WWNum75"/>
    <w:basedOn w:val="Bezlisty"/>
    <w:rsid w:val="00DB33D1"/>
    <w:pPr>
      <w:numPr>
        <w:numId w:val="73"/>
      </w:numPr>
    </w:pPr>
  </w:style>
  <w:style w:type="numbering" w:customStyle="1" w:styleId="WWNum76">
    <w:name w:val="WWNum76"/>
    <w:basedOn w:val="Bezlisty"/>
    <w:rsid w:val="00DB33D1"/>
    <w:pPr>
      <w:numPr>
        <w:numId w:val="370"/>
      </w:numPr>
    </w:pPr>
  </w:style>
  <w:style w:type="numbering" w:customStyle="1" w:styleId="WWNum77">
    <w:name w:val="WWNum77"/>
    <w:basedOn w:val="Bezlisty"/>
    <w:rsid w:val="00DB33D1"/>
    <w:pPr>
      <w:numPr>
        <w:numId w:val="75"/>
      </w:numPr>
    </w:pPr>
  </w:style>
  <w:style w:type="numbering" w:customStyle="1" w:styleId="WWNum78">
    <w:name w:val="WWNum78"/>
    <w:basedOn w:val="Bezlisty"/>
    <w:rsid w:val="00DB33D1"/>
    <w:pPr>
      <w:numPr>
        <w:numId w:val="76"/>
      </w:numPr>
    </w:pPr>
  </w:style>
  <w:style w:type="numbering" w:customStyle="1" w:styleId="WWNum79">
    <w:name w:val="WWNum79"/>
    <w:basedOn w:val="Bezlisty"/>
    <w:rsid w:val="00DB33D1"/>
    <w:pPr>
      <w:numPr>
        <w:numId w:val="77"/>
      </w:numPr>
    </w:pPr>
  </w:style>
  <w:style w:type="numbering" w:customStyle="1" w:styleId="WWNum80">
    <w:name w:val="WWNum80"/>
    <w:basedOn w:val="Bezlisty"/>
    <w:rsid w:val="00DB33D1"/>
    <w:pPr>
      <w:numPr>
        <w:numId w:val="78"/>
      </w:numPr>
    </w:pPr>
  </w:style>
  <w:style w:type="numbering" w:customStyle="1" w:styleId="WWNum81">
    <w:name w:val="WWNum81"/>
    <w:basedOn w:val="Bezlisty"/>
    <w:rsid w:val="00DB33D1"/>
    <w:pPr>
      <w:numPr>
        <w:numId w:val="79"/>
      </w:numPr>
    </w:pPr>
  </w:style>
  <w:style w:type="numbering" w:customStyle="1" w:styleId="WWNum82">
    <w:name w:val="WWNum82"/>
    <w:basedOn w:val="Bezlisty"/>
    <w:rsid w:val="00DB33D1"/>
    <w:pPr>
      <w:numPr>
        <w:numId w:val="80"/>
      </w:numPr>
    </w:pPr>
  </w:style>
  <w:style w:type="numbering" w:customStyle="1" w:styleId="WWNum83">
    <w:name w:val="WWNum83"/>
    <w:basedOn w:val="Bezlisty"/>
    <w:rsid w:val="00DB33D1"/>
    <w:pPr>
      <w:numPr>
        <w:numId w:val="81"/>
      </w:numPr>
    </w:pPr>
  </w:style>
  <w:style w:type="numbering" w:customStyle="1" w:styleId="WWNum84">
    <w:name w:val="WWNum84"/>
    <w:basedOn w:val="Bezlisty"/>
    <w:rsid w:val="00DB33D1"/>
    <w:pPr>
      <w:numPr>
        <w:numId w:val="82"/>
      </w:numPr>
    </w:pPr>
  </w:style>
  <w:style w:type="numbering" w:customStyle="1" w:styleId="WWNum85">
    <w:name w:val="WWNum85"/>
    <w:basedOn w:val="Bezlisty"/>
    <w:rsid w:val="00DB33D1"/>
    <w:pPr>
      <w:numPr>
        <w:numId w:val="83"/>
      </w:numPr>
    </w:pPr>
  </w:style>
  <w:style w:type="numbering" w:customStyle="1" w:styleId="WWNum86">
    <w:name w:val="WWNum86"/>
    <w:basedOn w:val="Bezlisty"/>
    <w:rsid w:val="00DB33D1"/>
    <w:pPr>
      <w:numPr>
        <w:numId w:val="84"/>
      </w:numPr>
    </w:pPr>
  </w:style>
  <w:style w:type="numbering" w:customStyle="1" w:styleId="WWNum87">
    <w:name w:val="WWNum87"/>
    <w:basedOn w:val="Bezlisty"/>
    <w:rsid w:val="00DB33D1"/>
    <w:pPr>
      <w:numPr>
        <w:numId w:val="85"/>
      </w:numPr>
    </w:pPr>
  </w:style>
  <w:style w:type="numbering" w:customStyle="1" w:styleId="WWNum88">
    <w:name w:val="WWNum88"/>
    <w:basedOn w:val="Bezlisty"/>
    <w:rsid w:val="00DB33D1"/>
    <w:pPr>
      <w:numPr>
        <w:numId w:val="86"/>
      </w:numPr>
    </w:pPr>
  </w:style>
  <w:style w:type="numbering" w:customStyle="1" w:styleId="WWNum89">
    <w:name w:val="WWNum89"/>
    <w:basedOn w:val="Bezlisty"/>
    <w:rsid w:val="00DB33D1"/>
    <w:pPr>
      <w:numPr>
        <w:numId w:val="87"/>
      </w:numPr>
    </w:pPr>
  </w:style>
  <w:style w:type="numbering" w:customStyle="1" w:styleId="WWNum90">
    <w:name w:val="WWNum90"/>
    <w:basedOn w:val="Bezlisty"/>
    <w:rsid w:val="00DB33D1"/>
    <w:pPr>
      <w:numPr>
        <w:numId w:val="88"/>
      </w:numPr>
    </w:pPr>
  </w:style>
  <w:style w:type="numbering" w:customStyle="1" w:styleId="WWNum91">
    <w:name w:val="WWNum91"/>
    <w:basedOn w:val="Bezlisty"/>
    <w:rsid w:val="00DB33D1"/>
    <w:pPr>
      <w:numPr>
        <w:numId w:val="89"/>
      </w:numPr>
    </w:pPr>
  </w:style>
  <w:style w:type="numbering" w:customStyle="1" w:styleId="WWNum92">
    <w:name w:val="WWNum92"/>
    <w:basedOn w:val="Bezlisty"/>
    <w:rsid w:val="00DB33D1"/>
    <w:pPr>
      <w:numPr>
        <w:numId w:val="90"/>
      </w:numPr>
    </w:pPr>
  </w:style>
  <w:style w:type="numbering" w:customStyle="1" w:styleId="WWNum93">
    <w:name w:val="WWNum93"/>
    <w:basedOn w:val="Bezlisty"/>
    <w:rsid w:val="00DB33D1"/>
    <w:pPr>
      <w:numPr>
        <w:numId w:val="91"/>
      </w:numPr>
    </w:pPr>
  </w:style>
  <w:style w:type="numbering" w:customStyle="1" w:styleId="WWNum94">
    <w:name w:val="WWNum94"/>
    <w:basedOn w:val="Bezlisty"/>
    <w:rsid w:val="00DB33D1"/>
    <w:pPr>
      <w:numPr>
        <w:numId w:val="92"/>
      </w:numPr>
    </w:pPr>
  </w:style>
  <w:style w:type="numbering" w:customStyle="1" w:styleId="WWNum95">
    <w:name w:val="WWNum95"/>
    <w:basedOn w:val="Bezlisty"/>
    <w:rsid w:val="00DB33D1"/>
    <w:pPr>
      <w:numPr>
        <w:numId w:val="93"/>
      </w:numPr>
    </w:pPr>
  </w:style>
  <w:style w:type="numbering" w:customStyle="1" w:styleId="WWNum96">
    <w:name w:val="WWNum96"/>
    <w:basedOn w:val="Bezlisty"/>
    <w:rsid w:val="00DB33D1"/>
    <w:pPr>
      <w:numPr>
        <w:numId w:val="94"/>
      </w:numPr>
    </w:pPr>
  </w:style>
  <w:style w:type="numbering" w:customStyle="1" w:styleId="WWNum97">
    <w:name w:val="WWNum97"/>
    <w:basedOn w:val="Bezlisty"/>
    <w:rsid w:val="00DB33D1"/>
    <w:pPr>
      <w:numPr>
        <w:numId w:val="95"/>
      </w:numPr>
    </w:pPr>
  </w:style>
  <w:style w:type="numbering" w:customStyle="1" w:styleId="WWNum98">
    <w:name w:val="WWNum98"/>
    <w:basedOn w:val="Bezlisty"/>
    <w:rsid w:val="00DB33D1"/>
    <w:pPr>
      <w:numPr>
        <w:numId w:val="96"/>
      </w:numPr>
    </w:pPr>
  </w:style>
  <w:style w:type="numbering" w:customStyle="1" w:styleId="WWNum99">
    <w:name w:val="WWNum99"/>
    <w:basedOn w:val="Bezlisty"/>
    <w:rsid w:val="00DB33D1"/>
    <w:pPr>
      <w:numPr>
        <w:numId w:val="97"/>
      </w:numPr>
    </w:pPr>
  </w:style>
  <w:style w:type="numbering" w:customStyle="1" w:styleId="WWNum100">
    <w:name w:val="WWNum100"/>
    <w:basedOn w:val="Bezlisty"/>
    <w:rsid w:val="00DB33D1"/>
    <w:pPr>
      <w:numPr>
        <w:numId w:val="98"/>
      </w:numPr>
    </w:pPr>
  </w:style>
  <w:style w:type="numbering" w:customStyle="1" w:styleId="WWNum101">
    <w:name w:val="WWNum101"/>
    <w:basedOn w:val="Bezlisty"/>
    <w:rsid w:val="00DB33D1"/>
    <w:pPr>
      <w:numPr>
        <w:numId w:val="374"/>
      </w:numPr>
    </w:pPr>
  </w:style>
  <w:style w:type="numbering" w:customStyle="1" w:styleId="WWNum102">
    <w:name w:val="WWNum102"/>
    <w:basedOn w:val="Bezlisty"/>
    <w:rsid w:val="00DB33D1"/>
    <w:pPr>
      <w:numPr>
        <w:numId w:val="99"/>
      </w:numPr>
    </w:pPr>
  </w:style>
  <w:style w:type="numbering" w:customStyle="1" w:styleId="WWNum103">
    <w:name w:val="WWNum103"/>
    <w:basedOn w:val="Bezlisty"/>
    <w:rsid w:val="00DB33D1"/>
    <w:pPr>
      <w:numPr>
        <w:numId w:val="100"/>
      </w:numPr>
    </w:pPr>
  </w:style>
  <w:style w:type="numbering" w:customStyle="1" w:styleId="WWNum104">
    <w:name w:val="WWNum104"/>
    <w:basedOn w:val="Bezlisty"/>
    <w:rsid w:val="00DB33D1"/>
    <w:pPr>
      <w:numPr>
        <w:numId w:val="101"/>
      </w:numPr>
    </w:pPr>
  </w:style>
  <w:style w:type="numbering" w:customStyle="1" w:styleId="WWNum105">
    <w:name w:val="WWNum105"/>
    <w:basedOn w:val="Bezlisty"/>
    <w:rsid w:val="00DB33D1"/>
    <w:pPr>
      <w:numPr>
        <w:numId w:val="102"/>
      </w:numPr>
    </w:pPr>
  </w:style>
  <w:style w:type="numbering" w:customStyle="1" w:styleId="WWNum106">
    <w:name w:val="WWNum106"/>
    <w:basedOn w:val="Bezlisty"/>
    <w:rsid w:val="00DB33D1"/>
    <w:pPr>
      <w:numPr>
        <w:numId w:val="103"/>
      </w:numPr>
    </w:pPr>
  </w:style>
  <w:style w:type="numbering" w:customStyle="1" w:styleId="WWNum107">
    <w:name w:val="WWNum107"/>
    <w:basedOn w:val="Bezlisty"/>
    <w:rsid w:val="00DB33D1"/>
    <w:pPr>
      <w:numPr>
        <w:numId w:val="104"/>
      </w:numPr>
    </w:pPr>
  </w:style>
  <w:style w:type="numbering" w:customStyle="1" w:styleId="WWNum108">
    <w:name w:val="WWNum108"/>
    <w:basedOn w:val="Bezlisty"/>
    <w:rsid w:val="00DB33D1"/>
    <w:pPr>
      <w:numPr>
        <w:numId w:val="105"/>
      </w:numPr>
    </w:pPr>
  </w:style>
  <w:style w:type="numbering" w:customStyle="1" w:styleId="WWNum109">
    <w:name w:val="WWNum109"/>
    <w:basedOn w:val="Bezlisty"/>
    <w:rsid w:val="00DB33D1"/>
    <w:pPr>
      <w:numPr>
        <w:numId w:val="106"/>
      </w:numPr>
    </w:pPr>
  </w:style>
  <w:style w:type="numbering" w:customStyle="1" w:styleId="WWNum110">
    <w:name w:val="WWNum110"/>
    <w:basedOn w:val="Bezlisty"/>
    <w:rsid w:val="00DB33D1"/>
    <w:pPr>
      <w:numPr>
        <w:numId w:val="107"/>
      </w:numPr>
    </w:pPr>
  </w:style>
  <w:style w:type="numbering" w:customStyle="1" w:styleId="WWNum111">
    <w:name w:val="WWNum111"/>
    <w:basedOn w:val="Bezlisty"/>
    <w:rsid w:val="00DB33D1"/>
    <w:pPr>
      <w:numPr>
        <w:numId w:val="382"/>
      </w:numPr>
    </w:pPr>
  </w:style>
  <w:style w:type="numbering" w:customStyle="1" w:styleId="WWNum112">
    <w:name w:val="WWNum112"/>
    <w:basedOn w:val="Bezlisty"/>
    <w:rsid w:val="00DB33D1"/>
    <w:pPr>
      <w:numPr>
        <w:numId w:val="109"/>
      </w:numPr>
    </w:pPr>
  </w:style>
  <w:style w:type="numbering" w:customStyle="1" w:styleId="WWNum113">
    <w:name w:val="WWNum113"/>
    <w:basedOn w:val="Bezlisty"/>
    <w:rsid w:val="00DB33D1"/>
    <w:pPr>
      <w:numPr>
        <w:numId w:val="110"/>
      </w:numPr>
    </w:pPr>
  </w:style>
  <w:style w:type="numbering" w:customStyle="1" w:styleId="WWNum114">
    <w:name w:val="WWNum114"/>
    <w:basedOn w:val="Bezlisty"/>
    <w:rsid w:val="00DB33D1"/>
    <w:pPr>
      <w:numPr>
        <w:numId w:val="111"/>
      </w:numPr>
    </w:pPr>
  </w:style>
  <w:style w:type="numbering" w:customStyle="1" w:styleId="WWNum115">
    <w:name w:val="WWNum115"/>
    <w:basedOn w:val="Bezlisty"/>
    <w:rsid w:val="00DB33D1"/>
    <w:pPr>
      <w:numPr>
        <w:numId w:val="112"/>
      </w:numPr>
    </w:pPr>
  </w:style>
  <w:style w:type="numbering" w:customStyle="1" w:styleId="WWNum116">
    <w:name w:val="WWNum116"/>
    <w:basedOn w:val="Bezlisty"/>
    <w:rsid w:val="00DB33D1"/>
    <w:pPr>
      <w:numPr>
        <w:numId w:val="113"/>
      </w:numPr>
    </w:pPr>
  </w:style>
  <w:style w:type="numbering" w:customStyle="1" w:styleId="WWNum117">
    <w:name w:val="WWNum117"/>
    <w:basedOn w:val="Bezlisty"/>
    <w:rsid w:val="00DB33D1"/>
    <w:pPr>
      <w:numPr>
        <w:numId w:val="114"/>
      </w:numPr>
    </w:pPr>
  </w:style>
  <w:style w:type="numbering" w:customStyle="1" w:styleId="WWNum118">
    <w:name w:val="WWNum118"/>
    <w:basedOn w:val="Bezlisty"/>
    <w:rsid w:val="00DB33D1"/>
    <w:pPr>
      <w:numPr>
        <w:numId w:val="115"/>
      </w:numPr>
    </w:pPr>
  </w:style>
  <w:style w:type="numbering" w:customStyle="1" w:styleId="WWNum119">
    <w:name w:val="WWNum119"/>
    <w:basedOn w:val="Bezlisty"/>
    <w:rsid w:val="00DB33D1"/>
    <w:pPr>
      <w:numPr>
        <w:numId w:val="116"/>
      </w:numPr>
    </w:pPr>
  </w:style>
  <w:style w:type="numbering" w:customStyle="1" w:styleId="WWNum120">
    <w:name w:val="WWNum120"/>
    <w:basedOn w:val="Bezlisty"/>
    <w:rsid w:val="00DB33D1"/>
    <w:pPr>
      <w:numPr>
        <w:numId w:val="117"/>
      </w:numPr>
    </w:pPr>
  </w:style>
  <w:style w:type="numbering" w:customStyle="1" w:styleId="WWNum121">
    <w:name w:val="WWNum121"/>
    <w:basedOn w:val="Bezlisty"/>
    <w:rsid w:val="00DB33D1"/>
    <w:pPr>
      <w:numPr>
        <w:numId w:val="118"/>
      </w:numPr>
    </w:pPr>
  </w:style>
  <w:style w:type="numbering" w:customStyle="1" w:styleId="WWNum122">
    <w:name w:val="WWNum122"/>
    <w:basedOn w:val="Bezlisty"/>
    <w:rsid w:val="00DB33D1"/>
    <w:pPr>
      <w:numPr>
        <w:numId w:val="119"/>
      </w:numPr>
    </w:pPr>
  </w:style>
  <w:style w:type="numbering" w:customStyle="1" w:styleId="WWNum123">
    <w:name w:val="WWNum123"/>
    <w:basedOn w:val="Bezlisty"/>
    <w:rsid w:val="00DB33D1"/>
    <w:pPr>
      <w:numPr>
        <w:numId w:val="120"/>
      </w:numPr>
    </w:pPr>
  </w:style>
  <w:style w:type="numbering" w:customStyle="1" w:styleId="WWNum124">
    <w:name w:val="WWNum124"/>
    <w:basedOn w:val="Bezlisty"/>
    <w:rsid w:val="00DB33D1"/>
    <w:pPr>
      <w:numPr>
        <w:numId w:val="121"/>
      </w:numPr>
    </w:pPr>
  </w:style>
  <w:style w:type="numbering" w:customStyle="1" w:styleId="WWNum125">
    <w:name w:val="WWNum125"/>
    <w:basedOn w:val="Bezlisty"/>
    <w:rsid w:val="00DB33D1"/>
    <w:pPr>
      <w:numPr>
        <w:numId w:val="122"/>
      </w:numPr>
    </w:pPr>
  </w:style>
  <w:style w:type="numbering" w:customStyle="1" w:styleId="WWNum126">
    <w:name w:val="WWNum126"/>
    <w:basedOn w:val="Bezlisty"/>
    <w:rsid w:val="00DB33D1"/>
    <w:pPr>
      <w:numPr>
        <w:numId w:val="123"/>
      </w:numPr>
    </w:pPr>
  </w:style>
  <w:style w:type="numbering" w:customStyle="1" w:styleId="WWNum127">
    <w:name w:val="WWNum127"/>
    <w:basedOn w:val="Bezlisty"/>
    <w:rsid w:val="00DB33D1"/>
    <w:pPr>
      <w:numPr>
        <w:numId w:val="124"/>
      </w:numPr>
    </w:pPr>
  </w:style>
  <w:style w:type="numbering" w:customStyle="1" w:styleId="WWNum128">
    <w:name w:val="WWNum128"/>
    <w:basedOn w:val="Bezlisty"/>
    <w:rsid w:val="00DB33D1"/>
    <w:pPr>
      <w:numPr>
        <w:numId w:val="125"/>
      </w:numPr>
    </w:pPr>
  </w:style>
  <w:style w:type="numbering" w:customStyle="1" w:styleId="WWNum129">
    <w:name w:val="WWNum129"/>
    <w:basedOn w:val="Bezlisty"/>
    <w:rsid w:val="00DB33D1"/>
    <w:pPr>
      <w:numPr>
        <w:numId w:val="126"/>
      </w:numPr>
    </w:pPr>
  </w:style>
  <w:style w:type="numbering" w:customStyle="1" w:styleId="WWNum130">
    <w:name w:val="WWNum130"/>
    <w:basedOn w:val="Bezlisty"/>
    <w:rsid w:val="00DB33D1"/>
    <w:pPr>
      <w:numPr>
        <w:numId w:val="127"/>
      </w:numPr>
    </w:pPr>
  </w:style>
  <w:style w:type="numbering" w:customStyle="1" w:styleId="WWNum131">
    <w:name w:val="WWNum131"/>
    <w:basedOn w:val="Bezlisty"/>
    <w:rsid w:val="00DB33D1"/>
    <w:pPr>
      <w:numPr>
        <w:numId w:val="128"/>
      </w:numPr>
    </w:pPr>
  </w:style>
  <w:style w:type="numbering" w:customStyle="1" w:styleId="WWNum132">
    <w:name w:val="WWNum132"/>
    <w:basedOn w:val="Bezlisty"/>
    <w:rsid w:val="00DB33D1"/>
    <w:pPr>
      <w:numPr>
        <w:numId w:val="129"/>
      </w:numPr>
    </w:pPr>
  </w:style>
  <w:style w:type="numbering" w:customStyle="1" w:styleId="WWNum133">
    <w:name w:val="WWNum133"/>
    <w:basedOn w:val="Bezlisty"/>
    <w:rsid w:val="00DB33D1"/>
    <w:pPr>
      <w:numPr>
        <w:numId w:val="130"/>
      </w:numPr>
    </w:pPr>
  </w:style>
  <w:style w:type="numbering" w:customStyle="1" w:styleId="WWNum134">
    <w:name w:val="WWNum134"/>
    <w:basedOn w:val="Bezlisty"/>
    <w:rsid w:val="00DB33D1"/>
    <w:pPr>
      <w:numPr>
        <w:numId w:val="131"/>
      </w:numPr>
    </w:pPr>
  </w:style>
  <w:style w:type="numbering" w:customStyle="1" w:styleId="WWNum135">
    <w:name w:val="WWNum135"/>
    <w:basedOn w:val="Bezlisty"/>
    <w:rsid w:val="00DB33D1"/>
    <w:pPr>
      <w:numPr>
        <w:numId w:val="132"/>
      </w:numPr>
    </w:pPr>
  </w:style>
  <w:style w:type="numbering" w:customStyle="1" w:styleId="WWNum136">
    <w:name w:val="WWNum136"/>
    <w:basedOn w:val="Bezlisty"/>
    <w:rsid w:val="00DB33D1"/>
    <w:pPr>
      <w:numPr>
        <w:numId w:val="133"/>
      </w:numPr>
    </w:pPr>
  </w:style>
  <w:style w:type="numbering" w:customStyle="1" w:styleId="WWNum137">
    <w:name w:val="WWNum137"/>
    <w:basedOn w:val="Bezlisty"/>
    <w:rsid w:val="00DB33D1"/>
    <w:pPr>
      <w:numPr>
        <w:numId w:val="134"/>
      </w:numPr>
    </w:pPr>
  </w:style>
  <w:style w:type="numbering" w:customStyle="1" w:styleId="WWNum138">
    <w:name w:val="WWNum138"/>
    <w:basedOn w:val="Bezlisty"/>
    <w:rsid w:val="00DB33D1"/>
    <w:pPr>
      <w:numPr>
        <w:numId w:val="135"/>
      </w:numPr>
    </w:pPr>
  </w:style>
  <w:style w:type="numbering" w:customStyle="1" w:styleId="WWNum139">
    <w:name w:val="WWNum139"/>
    <w:basedOn w:val="Bezlisty"/>
    <w:rsid w:val="00DB33D1"/>
    <w:pPr>
      <w:numPr>
        <w:numId w:val="136"/>
      </w:numPr>
    </w:pPr>
  </w:style>
  <w:style w:type="numbering" w:customStyle="1" w:styleId="WWNum140">
    <w:name w:val="WWNum140"/>
    <w:basedOn w:val="Bezlisty"/>
    <w:rsid w:val="00DB33D1"/>
    <w:pPr>
      <w:numPr>
        <w:numId w:val="137"/>
      </w:numPr>
    </w:pPr>
  </w:style>
  <w:style w:type="numbering" w:customStyle="1" w:styleId="WWNum141">
    <w:name w:val="WWNum141"/>
    <w:basedOn w:val="Bezlisty"/>
    <w:rsid w:val="00DB33D1"/>
    <w:pPr>
      <w:numPr>
        <w:numId w:val="138"/>
      </w:numPr>
    </w:pPr>
  </w:style>
  <w:style w:type="numbering" w:customStyle="1" w:styleId="WWNum142">
    <w:name w:val="WWNum142"/>
    <w:basedOn w:val="Bezlisty"/>
    <w:rsid w:val="00DB33D1"/>
    <w:pPr>
      <w:numPr>
        <w:numId w:val="139"/>
      </w:numPr>
    </w:pPr>
  </w:style>
  <w:style w:type="numbering" w:customStyle="1" w:styleId="WWNum143">
    <w:name w:val="WWNum143"/>
    <w:basedOn w:val="Bezlisty"/>
    <w:rsid w:val="00DB33D1"/>
    <w:pPr>
      <w:numPr>
        <w:numId w:val="140"/>
      </w:numPr>
    </w:pPr>
  </w:style>
  <w:style w:type="numbering" w:customStyle="1" w:styleId="WWNum144">
    <w:name w:val="WWNum144"/>
    <w:basedOn w:val="Bezlisty"/>
    <w:rsid w:val="00DB33D1"/>
    <w:pPr>
      <w:numPr>
        <w:numId w:val="141"/>
      </w:numPr>
    </w:pPr>
  </w:style>
  <w:style w:type="numbering" w:customStyle="1" w:styleId="WWNum145">
    <w:name w:val="WWNum145"/>
    <w:basedOn w:val="Bezlisty"/>
    <w:rsid w:val="00DB33D1"/>
    <w:pPr>
      <w:numPr>
        <w:numId w:val="142"/>
      </w:numPr>
    </w:pPr>
  </w:style>
  <w:style w:type="numbering" w:customStyle="1" w:styleId="WWNum146">
    <w:name w:val="WWNum146"/>
    <w:basedOn w:val="Bezlisty"/>
    <w:rsid w:val="00DB33D1"/>
    <w:pPr>
      <w:numPr>
        <w:numId w:val="143"/>
      </w:numPr>
    </w:pPr>
  </w:style>
  <w:style w:type="numbering" w:customStyle="1" w:styleId="WWNum147">
    <w:name w:val="WWNum147"/>
    <w:basedOn w:val="Bezlisty"/>
    <w:rsid w:val="00DB33D1"/>
    <w:pPr>
      <w:numPr>
        <w:numId w:val="144"/>
      </w:numPr>
    </w:pPr>
  </w:style>
  <w:style w:type="numbering" w:customStyle="1" w:styleId="WWNum148">
    <w:name w:val="WWNum148"/>
    <w:basedOn w:val="Bezlisty"/>
    <w:rsid w:val="00DB33D1"/>
    <w:pPr>
      <w:numPr>
        <w:numId w:val="145"/>
      </w:numPr>
    </w:pPr>
  </w:style>
  <w:style w:type="numbering" w:customStyle="1" w:styleId="WWNum149">
    <w:name w:val="WWNum149"/>
    <w:basedOn w:val="Bezlisty"/>
    <w:rsid w:val="00DB33D1"/>
    <w:pPr>
      <w:numPr>
        <w:numId w:val="146"/>
      </w:numPr>
    </w:pPr>
  </w:style>
  <w:style w:type="numbering" w:customStyle="1" w:styleId="WWNum150">
    <w:name w:val="WWNum150"/>
    <w:basedOn w:val="Bezlisty"/>
    <w:rsid w:val="00DB33D1"/>
    <w:pPr>
      <w:numPr>
        <w:numId w:val="147"/>
      </w:numPr>
    </w:pPr>
  </w:style>
  <w:style w:type="numbering" w:customStyle="1" w:styleId="WWNum151">
    <w:name w:val="WWNum151"/>
    <w:basedOn w:val="Bezlisty"/>
    <w:rsid w:val="00DB33D1"/>
    <w:pPr>
      <w:numPr>
        <w:numId w:val="148"/>
      </w:numPr>
    </w:pPr>
  </w:style>
  <w:style w:type="numbering" w:customStyle="1" w:styleId="WWNum152">
    <w:name w:val="WWNum152"/>
    <w:basedOn w:val="Bezlisty"/>
    <w:rsid w:val="00DB33D1"/>
    <w:pPr>
      <w:numPr>
        <w:numId w:val="149"/>
      </w:numPr>
    </w:pPr>
  </w:style>
  <w:style w:type="numbering" w:customStyle="1" w:styleId="WWNum153">
    <w:name w:val="WWNum153"/>
    <w:basedOn w:val="Bezlisty"/>
    <w:rsid w:val="00DB33D1"/>
    <w:pPr>
      <w:numPr>
        <w:numId w:val="150"/>
      </w:numPr>
    </w:pPr>
  </w:style>
  <w:style w:type="numbering" w:customStyle="1" w:styleId="WWNum154">
    <w:name w:val="WWNum154"/>
    <w:basedOn w:val="Bezlisty"/>
    <w:rsid w:val="00DB33D1"/>
    <w:pPr>
      <w:numPr>
        <w:numId w:val="151"/>
      </w:numPr>
    </w:pPr>
  </w:style>
  <w:style w:type="numbering" w:customStyle="1" w:styleId="WWNum155">
    <w:name w:val="WWNum155"/>
    <w:basedOn w:val="Bezlisty"/>
    <w:rsid w:val="00DB33D1"/>
    <w:pPr>
      <w:numPr>
        <w:numId w:val="152"/>
      </w:numPr>
    </w:pPr>
  </w:style>
  <w:style w:type="numbering" w:customStyle="1" w:styleId="WWNum156">
    <w:name w:val="WWNum156"/>
    <w:basedOn w:val="Bezlisty"/>
    <w:rsid w:val="00DB33D1"/>
    <w:pPr>
      <w:numPr>
        <w:numId w:val="153"/>
      </w:numPr>
    </w:pPr>
  </w:style>
  <w:style w:type="numbering" w:customStyle="1" w:styleId="WWNum157">
    <w:name w:val="WWNum157"/>
    <w:basedOn w:val="Bezlisty"/>
    <w:rsid w:val="00DB33D1"/>
    <w:pPr>
      <w:numPr>
        <w:numId w:val="154"/>
      </w:numPr>
    </w:pPr>
  </w:style>
  <w:style w:type="numbering" w:customStyle="1" w:styleId="WWNum158">
    <w:name w:val="WWNum158"/>
    <w:basedOn w:val="Bezlisty"/>
    <w:rsid w:val="00DB33D1"/>
    <w:pPr>
      <w:numPr>
        <w:numId w:val="155"/>
      </w:numPr>
    </w:pPr>
  </w:style>
  <w:style w:type="numbering" w:customStyle="1" w:styleId="WWNum159">
    <w:name w:val="WWNum159"/>
    <w:basedOn w:val="Bezlisty"/>
    <w:rsid w:val="00DB33D1"/>
    <w:pPr>
      <w:numPr>
        <w:numId w:val="156"/>
      </w:numPr>
    </w:pPr>
  </w:style>
  <w:style w:type="numbering" w:customStyle="1" w:styleId="WWNum160">
    <w:name w:val="WWNum160"/>
    <w:basedOn w:val="Bezlisty"/>
    <w:rsid w:val="00DB33D1"/>
    <w:pPr>
      <w:numPr>
        <w:numId w:val="157"/>
      </w:numPr>
    </w:pPr>
  </w:style>
  <w:style w:type="numbering" w:customStyle="1" w:styleId="WWNum161">
    <w:name w:val="WWNum161"/>
    <w:basedOn w:val="Bezlisty"/>
    <w:rsid w:val="00DB33D1"/>
    <w:pPr>
      <w:numPr>
        <w:numId w:val="158"/>
      </w:numPr>
    </w:pPr>
  </w:style>
  <w:style w:type="numbering" w:customStyle="1" w:styleId="WWNum162">
    <w:name w:val="WWNum162"/>
    <w:basedOn w:val="Bezlisty"/>
    <w:rsid w:val="00DB33D1"/>
    <w:pPr>
      <w:numPr>
        <w:numId w:val="159"/>
      </w:numPr>
    </w:pPr>
  </w:style>
  <w:style w:type="numbering" w:customStyle="1" w:styleId="WWNum163">
    <w:name w:val="WWNum163"/>
    <w:basedOn w:val="Bezlisty"/>
    <w:rsid w:val="00DB33D1"/>
    <w:pPr>
      <w:numPr>
        <w:numId w:val="160"/>
      </w:numPr>
    </w:pPr>
  </w:style>
  <w:style w:type="numbering" w:customStyle="1" w:styleId="WWNum164">
    <w:name w:val="WWNum164"/>
    <w:basedOn w:val="Bezlisty"/>
    <w:rsid w:val="00DB33D1"/>
    <w:pPr>
      <w:numPr>
        <w:numId w:val="161"/>
      </w:numPr>
    </w:pPr>
  </w:style>
  <w:style w:type="numbering" w:customStyle="1" w:styleId="WWNum165">
    <w:name w:val="WWNum165"/>
    <w:basedOn w:val="Bezlisty"/>
    <w:rsid w:val="00DB33D1"/>
    <w:pPr>
      <w:numPr>
        <w:numId w:val="162"/>
      </w:numPr>
    </w:pPr>
  </w:style>
  <w:style w:type="numbering" w:customStyle="1" w:styleId="WWNum166">
    <w:name w:val="WWNum166"/>
    <w:basedOn w:val="Bezlisty"/>
    <w:rsid w:val="00DB33D1"/>
    <w:pPr>
      <w:numPr>
        <w:numId w:val="163"/>
      </w:numPr>
    </w:pPr>
  </w:style>
  <w:style w:type="numbering" w:customStyle="1" w:styleId="WWNum167">
    <w:name w:val="WWNum167"/>
    <w:basedOn w:val="Bezlisty"/>
    <w:rsid w:val="00DB33D1"/>
    <w:pPr>
      <w:numPr>
        <w:numId w:val="164"/>
      </w:numPr>
    </w:pPr>
  </w:style>
  <w:style w:type="numbering" w:customStyle="1" w:styleId="WWNum168">
    <w:name w:val="WWNum168"/>
    <w:basedOn w:val="Bezlisty"/>
    <w:rsid w:val="00DB33D1"/>
    <w:pPr>
      <w:numPr>
        <w:numId w:val="165"/>
      </w:numPr>
    </w:pPr>
  </w:style>
  <w:style w:type="numbering" w:customStyle="1" w:styleId="WWNum169">
    <w:name w:val="WWNum169"/>
    <w:basedOn w:val="Bezlisty"/>
    <w:rsid w:val="00DB33D1"/>
    <w:pPr>
      <w:numPr>
        <w:numId w:val="166"/>
      </w:numPr>
    </w:pPr>
  </w:style>
  <w:style w:type="numbering" w:customStyle="1" w:styleId="WWNum170">
    <w:name w:val="WWNum170"/>
    <w:basedOn w:val="Bezlisty"/>
    <w:rsid w:val="00DB33D1"/>
    <w:pPr>
      <w:numPr>
        <w:numId w:val="167"/>
      </w:numPr>
    </w:pPr>
  </w:style>
  <w:style w:type="numbering" w:customStyle="1" w:styleId="WWNum171">
    <w:name w:val="WWNum171"/>
    <w:basedOn w:val="Bezlisty"/>
    <w:rsid w:val="00DB33D1"/>
    <w:pPr>
      <w:numPr>
        <w:numId w:val="168"/>
      </w:numPr>
    </w:pPr>
  </w:style>
  <w:style w:type="numbering" w:customStyle="1" w:styleId="WWNum172">
    <w:name w:val="WWNum172"/>
    <w:basedOn w:val="Bezlisty"/>
    <w:rsid w:val="00DB33D1"/>
    <w:pPr>
      <w:numPr>
        <w:numId w:val="169"/>
      </w:numPr>
    </w:pPr>
  </w:style>
  <w:style w:type="numbering" w:customStyle="1" w:styleId="WWNum173">
    <w:name w:val="WWNum173"/>
    <w:basedOn w:val="Bezlisty"/>
    <w:rsid w:val="00DB33D1"/>
    <w:pPr>
      <w:numPr>
        <w:numId w:val="170"/>
      </w:numPr>
    </w:pPr>
  </w:style>
  <w:style w:type="numbering" w:customStyle="1" w:styleId="WWNum174">
    <w:name w:val="WWNum174"/>
    <w:basedOn w:val="Bezlisty"/>
    <w:rsid w:val="00DB33D1"/>
    <w:pPr>
      <w:numPr>
        <w:numId w:val="171"/>
      </w:numPr>
    </w:pPr>
  </w:style>
  <w:style w:type="numbering" w:customStyle="1" w:styleId="WWNum175">
    <w:name w:val="WWNum175"/>
    <w:basedOn w:val="Bezlisty"/>
    <w:rsid w:val="00DB33D1"/>
    <w:pPr>
      <w:numPr>
        <w:numId w:val="172"/>
      </w:numPr>
    </w:pPr>
  </w:style>
  <w:style w:type="numbering" w:customStyle="1" w:styleId="WWNum176">
    <w:name w:val="WWNum176"/>
    <w:basedOn w:val="Bezlisty"/>
    <w:rsid w:val="00DB33D1"/>
    <w:pPr>
      <w:numPr>
        <w:numId w:val="173"/>
      </w:numPr>
    </w:pPr>
  </w:style>
  <w:style w:type="numbering" w:customStyle="1" w:styleId="WWNum177">
    <w:name w:val="WWNum177"/>
    <w:basedOn w:val="Bezlisty"/>
    <w:rsid w:val="00DB33D1"/>
    <w:pPr>
      <w:numPr>
        <w:numId w:val="174"/>
      </w:numPr>
    </w:pPr>
  </w:style>
  <w:style w:type="numbering" w:customStyle="1" w:styleId="WWNum178">
    <w:name w:val="WWNum178"/>
    <w:basedOn w:val="Bezlisty"/>
    <w:rsid w:val="00DB33D1"/>
    <w:pPr>
      <w:numPr>
        <w:numId w:val="175"/>
      </w:numPr>
    </w:pPr>
  </w:style>
  <w:style w:type="numbering" w:customStyle="1" w:styleId="WWNum179">
    <w:name w:val="WWNum179"/>
    <w:basedOn w:val="Bezlisty"/>
    <w:rsid w:val="00DB33D1"/>
    <w:pPr>
      <w:numPr>
        <w:numId w:val="176"/>
      </w:numPr>
    </w:pPr>
  </w:style>
  <w:style w:type="numbering" w:customStyle="1" w:styleId="WWNum180">
    <w:name w:val="WWNum180"/>
    <w:basedOn w:val="Bezlisty"/>
    <w:rsid w:val="00DB33D1"/>
    <w:pPr>
      <w:numPr>
        <w:numId w:val="177"/>
      </w:numPr>
    </w:pPr>
  </w:style>
  <w:style w:type="numbering" w:customStyle="1" w:styleId="WWNum181">
    <w:name w:val="WWNum181"/>
    <w:basedOn w:val="Bezlisty"/>
    <w:rsid w:val="00DB33D1"/>
    <w:pPr>
      <w:numPr>
        <w:numId w:val="178"/>
      </w:numPr>
    </w:pPr>
  </w:style>
  <w:style w:type="numbering" w:customStyle="1" w:styleId="WWNum182">
    <w:name w:val="WWNum182"/>
    <w:basedOn w:val="Bezlisty"/>
    <w:rsid w:val="00DB33D1"/>
    <w:pPr>
      <w:numPr>
        <w:numId w:val="179"/>
      </w:numPr>
    </w:pPr>
  </w:style>
  <w:style w:type="numbering" w:customStyle="1" w:styleId="WWNum183">
    <w:name w:val="WWNum183"/>
    <w:basedOn w:val="Bezlisty"/>
    <w:rsid w:val="00DB33D1"/>
    <w:pPr>
      <w:numPr>
        <w:numId w:val="180"/>
      </w:numPr>
    </w:pPr>
  </w:style>
  <w:style w:type="numbering" w:customStyle="1" w:styleId="WWNum184">
    <w:name w:val="WWNum184"/>
    <w:basedOn w:val="Bezlisty"/>
    <w:rsid w:val="00DB33D1"/>
    <w:pPr>
      <w:numPr>
        <w:numId w:val="181"/>
      </w:numPr>
    </w:pPr>
  </w:style>
  <w:style w:type="numbering" w:customStyle="1" w:styleId="WWNum185">
    <w:name w:val="WWNum185"/>
    <w:basedOn w:val="Bezlisty"/>
    <w:rsid w:val="00DB33D1"/>
    <w:pPr>
      <w:numPr>
        <w:numId w:val="182"/>
      </w:numPr>
    </w:pPr>
  </w:style>
  <w:style w:type="numbering" w:customStyle="1" w:styleId="WWNum186">
    <w:name w:val="WWNum186"/>
    <w:basedOn w:val="Bezlisty"/>
    <w:rsid w:val="00DB33D1"/>
    <w:pPr>
      <w:numPr>
        <w:numId w:val="183"/>
      </w:numPr>
    </w:pPr>
  </w:style>
  <w:style w:type="numbering" w:customStyle="1" w:styleId="WWNum187">
    <w:name w:val="WWNum187"/>
    <w:basedOn w:val="Bezlisty"/>
    <w:rsid w:val="00DB33D1"/>
    <w:pPr>
      <w:numPr>
        <w:numId w:val="184"/>
      </w:numPr>
    </w:pPr>
  </w:style>
  <w:style w:type="numbering" w:customStyle="1" w:styleId="WWNum188">
    <w:name w:val="WWNum188"/>
    <w:basedOn w:val="Bezlisty"/>
    <w:rsid w:val="00DB33D1"/>
    <w:pPr>
      <w:numPr>
        <w:numId w:val="185"/>
      </w:numPr>
    </w:pPr>
  </w:style>
  <w:style w:type="numbering" w:customStyle="1" w:styleId="WWNum189">
    <w:name w:val="WWNum189"/>
    <w:basedOn w:val="Bezlisty"/>
    <w:rsid w:val="00DB33D1"/>
    <w:pPr>
      <w:numPr>
        <w:numId w:val="186"/>
      </w:numPr>
    </w:pPr>
  </w:style>
  <w:style w:type="numbering" w:customStyle="1" w:styleId="WWNum190">
    <w:name w:val="WWNum190"/>
    <w:basedOn w:val="Bezlisty"/>
    <w:rsid w:val="00DB33D1"/>
    <w:pPr>
      <w:numPr>
        <w:numId w:val="187"/>
      </w:numPr>
    </w:pPr>
  </w:style>
  <w:style w:type="numbering" w:customStyle="1" w:styleId="WWNum191">
    <w:name w:val="WWNum191"/>
    <w:basedOn w:val="Bezlisty"/>
    <w:rsid w:val="00DB33D1"/>
    <w:pPr>
      <w:numPr>
        <w:numId w:val="188"/>
      </w:numPr>
    </w:pPr>
  </w:style>
  <w:style w:type="numbering" w:customStyle="1" w:styleId="WWNum192">
    <w:name w:val="WWNum192"/>
    <w:basedOn w:val="Bezlisty"/>
    <w:rsid w:val="00DB33D1"/>
    <w:pPr>
      <w:numPr>
        <w:numId w:val="189"/>
      </w:numPr>
    </w:pPr>
  </w:style>
  <w:style w:type="numbering" w:customStyle="1" w:styleId="WWNum193">
    <w:name w:val="WWNum193"/>
    <w:basedOn w:val="Bezlisty"/>
    <w:rsid w:val="00DB33D1"/>
    <w:pPr>
      <w:numPr>
        <w:numId w:val="190"/>
      </w:numPr>
    </w:pPr>
  </w:style>
  <w:style w:type="numbering" w:customStyle="1" w:styleId="WWNum194">
    <w:name w:val="WWNum194"/>
    <w:basedOn w:val="Bezlisty"/>
    <w:rsid w:val="00DB33D1"/>
    <w:pPr>
      <w:numPr>
        <w:numId w:val="191"/>
      </w:numPr>
    </w:pPr>
  </w:style>
  <w:style w:type="numbering" w:customStyle="1" w:styleId="WWNum195">
    <w:name w:val="WWNum195"/>
    <w:basedOn w:val="Bezlisty"/>
    <w:rsid w:val="00DB33D1"/>
    <w:pPr>
      <w:numPr>
        <w:numId w:val="192"/>
      </w:numPr>
    </w:pPr>
  </w:style>
  <w:style w:type="numbering" w:customStyle="1" w:styleId="WWNum196">
    <w:name w:val="WWNum196"/>
    <w:basedOn w:val="Bezlisty"/>
    <w:rsid w:val="00DB33D1"/>
    <w:pPr>
      <w:numPr>
        <w:numId w:val="193"/>
      </w:numPr>
    </w:pPr>
  </w:style>
  <w:style w:type="numbering" w:customStyle="1" w:styleId="WWNum197">
    <w:name w:val="WWNum197"/>
    <w:basedOn w:val="Bezlisty"/>
    <w:rsid w:val="00DB33D1"/>
    <w:pPr>
      <w:numPr>
        <w:numId w:val="194"/>
      </w:numPr>
    </w:pPr>
  </w:style>
  <w:style w:type="numbering" w:customStyle="1" w:styleId="WWNum198">
    <w:name w:val="WWNum198"/>
    <w:basedOn w:val="Bezlisty"/>
    <w:rsid w:val="00DB33D1"/>
    <w:pPr>
      <w:numPr>
        <w:numId w:val="195"/>
      </w:numPr>
    </w:pPr>
  </w:style>
  <w:style w:type="numbering" w:customStyle="1" w:styleId="WWNum199">
    <w:name w:val="WWNum199"/>
    <w:basedOn w:val="Bezlisty"/>
    <w:rsid w:val="00DB33D1"/>
    <w:pPr>
      <w:numPr>
        <w:numId w:val="196"/>
      </w:numPr>
    </w:pPr>
  </w:style>
  <w:style w:type="numbering" w:customStyle="1" w:styleId="WWNum200">
    <w:name w:val="WWNum200"/>
    <w:basedOn w:val="Bezlisty"/>
    <w:rsid w:val="00DB33D1"/>
    <w:pPr>
      <w:numPr>
        <w:numId w:val="197"/>
      </w:numPr>
    </w:pPr>
  </w:style>
  <w:style w:type="numbering" w:customStyle="1" w:styleId="WWNum201">
    <w:name w:val="WWNum201"/>
    <w:basedOn w:val="Bezlisty"/>
    <w:rsid w:val="00DB33D1"/>
    <w:pPr>
      <w:numPr>
        <w:numId w:val="198"/>
      </w:numPr>
    </w:pPr>
  </w:style>
  <w:style w:type="numbering" w:customStyle="1" w:styleId="WWNum202">
    <w:name w:val="WWNum202"/>
    <w:basedOn w:val="Bezlisty"/>
    <w:rsid w:val="00DB33D1"/>
    <w:pPr>
      <w:numPr>
        <w:numId w:val="199"/>
      </w:numPr>
    </w:pPr>
  </w:style>
  <w:style w:type="numbering" w:customStyle="1" w:styleId="WWNum203">
    <w:name w:val="WWNum203"/>
    <w:basedOn w:val="Bezlisty"/>
    <w:rsid w:val="00DB33D1"/>
    <w:pPr>
      <w:numPr>
        <w:numId w:val="200"/>
      </w:numPr>
    </w:pPr>
  </w:style>
  <w:style w:type="numbering" w:customStyle="1" w:styleId="WWNum204">
    <w:name w:val="WWNum204"/>
    <w:basedOn w:val="Bezlisty"/>
    <w:rsid w:val="00DB33D1"/>
    <w:pPr>
      <w:numPr>
        <w:numId w:val="201"/>
      </w:numPr>
    </w:pPr>
  </w:style>
  <w:style w:type="numbering" w:customStyle="1" w:styleId="WWNum205">
    <w:name w:val="WWNum205"/>
    <w:basedOn w:val="Bezlisty"/>
    <w:rsid w:val="00DB33D1"/>
    <w:pPr>
      <w:numPr>
        <w:numId w:val="202"/>
      </w:numPr>
    </w:pPr>
  </w:style>
  <w:style w:type="numbering" w:customStyle="1" w:styleId="WWNum206">
    <w:name w:val="WWNum206"/>
    <w:basedOn w:val="Bezlisty"/>
    <w:rsid w:val="00DB33D1"/>
    <w:pPr>
      <w:numPr>
        <w:numId w:val="203"/>
      </w:numPr>
    </w:pPr>
  </w:style>
  <w:style w:type="numbering" w:customStyle="1" w:styleId="WWNum207">
    <w:name w:val="WWNum207"/>
    <w:basedOn w:val="Bezlisty"/>
    <w:rsid w:val="00DB33D1"/>
    <w:pPr>
      <w:numPr>
        <w:numId w:val="204"/>
      </w:numPr>
    </w:pPr>
  </w:style>
  <w:style w:type="numbering" w:customStyle="1" w:styleId="WWNum208">
    <w:name w:val="WWNum208"/>
    <w:basedOn w:val="Bezlisty"/>
    <w:rsid w:val="00DB33D1"/>
    <w:pPr>
      <w:numPr>
        <w:numId w:val="205"/>
      </w:numPr>
    </w:pPr>
  </w:style>
  <w:style w:type="numbering" w:customStyle="1" w:styleId="WWNum209">
    <w:name w:val="WWNum209"/>
    <w:basedOn w:val="Bezlisty"/>
    <w:rsid w:val="00DB33D1"/>
    <w:pPr>
      <w:numPr>
        <w:numId w:val="206"/>
      </w:numPr>
    </w:pPr>
  </w:style>
  <w:style w:type="numbering" w:customStyle="1" w:styleId="WWNum210">
    <w:name w:val="WWNum210"/>
    <w:basedOn w:val="Bezlisty"/>
    <w:rsid w:val="00DB33D1"/>
    <w:pPr>
      <w:numPr>
        <w:numId w:val="207"/>
      </w:numPr>
    </w:pPr>
  </w:style>
  <w:style w:type="numbering" w:customStyle="1" w:styleId="WWNum211">
    <w:name w:val="WWNum211"/>
    <w:basedOn w:val="Bezlisty"/>
    <w:rsid w:val="00DB33D1"/>
    <w:pPr>
      <w:numPr>
        <w:numId w:val="208"/>
      </w:numPr>
    </w:pPr>
  </w:style>
  <w:style w:type="numbering" w:customStyle="1" w:styleId="WWNum212">
    <w:name w:val="WWNum212"/>
    <w:basedOn w:val="Bezlisty"/>
    <w:rsid w:val="00DB33D1"/>
    <w:pPr>
      <w:numPr>
        <w:numId w:val="209"/>
      </w:numPr>
    </w:pPr>
  </w:style>
  <w:style w:type="numbering" w:customStyle="1" w:styleId="WWNum213">
    <w:name w:val="WWNum213"/>
    <w:basedOn w:val="Bezlisty"/>
    <w:rsid w:val="00DB33D1"/>
    <w:pPr>
      <w:numPr>
        <w:numId w:val="210"/>
      </w:numPr>
    </w:pPr>
  </w:style>
  <w:style w:type="numbering" w:customStyle="1" w:styleId="WWNum214">
    <w:name w:val="WWNum214"/>
    <w:basedOn w:val="Bezlisty"/>
    <w:rsid w:val="00DB33D1"/>
    <w:pPr>
      <w:numPr>
        <w:numId w:val="211"/>
      </w:numPr>
    </w:pPr>
  </w:style>
  <w:style w:type="numbering" w:customStyle="1" w:styleId="WWNum215">
    <w:name w:val="WWNum215"/>
    <w:basedOn w:val="Bezlisty"/>
    <w:rsid w:val="00DB33D1"/>
    <w:pPr>
      <w:numPr>
        <w:numId w:val="212"/>
      </w:numPr>
    </w:pPr>
  </w:style>
  <w:style w:type="numbering" w:customStyle="1" w:styleId="WWNum216">
    <w:name w:val="WWNum216"/>
    <w:basedOn w:val="Bezlisty"/>
    <w:rsid w:val="00DB33D1"/>
    <w:pPr>
      <w:numPr>
        <w:numId w:val="213"/>
      </w:numPr>
    </w:pPr>
  </w:style>
  <w:style w:type="numbering" w:customStyle="1" w:styleId="WWNum217">
    <w:name w:val="WWNum217"/>
    <w:basedOn w:val="Bezlisty"/>
    <w:rsid w:val="00DB33D1"/>
    <w:pPr>
      <w:numPr>
        <w:numId w:val="214"/>
      </w:numPr>
    </w:pPr>
  </w:style>
  <w:style w:type="numbering" w:customStyle="1" w:styleId="WWNum218">
    <w:name w:val="WWNum218"/>
    <w:basedOn w:val="Bezlisty"/>
    <w:rsid w:val="00DB33D1"/>
    <w:pPr>
      <w:numPr>
        <w:numId w:val="215"/>
      </w:numPr>
    </w:pPr>
  </w:style>
  <w:style w:type="numbering" w:customStyle="1" w:styleId="WWNum219">
    <w:name w:val="WWNum219"/>
    <w:basedOn w:val="Bezlisty"/>
    <w:rsid w:val="00DB33D1"/>
    <w:pPr>
      <w:numPr>
        <w:numId w:val="216"/>
      </w:numPr>
    </w:pPr>
  </w:style>
  <w:style w:type="numbering" w:customStyle="1" w:styleId="WWNum220">
    <w:name w:val="WWNum220"/>
    <w:basedOn w:val="Bezlisty"/>
    <w:rsid w:val="00DB33D1"/>
    <w:pPr>
      <w:numPr>
        <w:numId w:val="217"/>
      </w:numPr>
    </w:pPr>
  </w:style>
  <w:style w:type="numbering" w:customStyle="1" w:styleId="WWNum221">
    <w:name w:val="WWNum221"/>
    <w:basedOn w:val="Bezlisty"/>
    <w:rsid w:val="00DB33D1"/>
    <w:pPr>
      <w:numPr>
        <w:numId w:val="218"/>
      </w:numPr>
    </w:pPr>
  </w:style>
  <w:style w:type="numbering" w:customStyle="1" w:styleId="WWNum222">
    <w:name w:val="WWNum222"/>
    <w:basedOn w:val="Bezlisty"/>
    <w:rsid w:val="00DB33D1"/>
    <w:pPr>
      <w:numPr>
        <w:numId w:val="219"/>
      </w:numPr>
    </w:pPr>
  </w:style>
  <w:style w:type="numbering" w:customStyle="1" w:styleId="WWNum223">
    <w:name w:val="WWNum223"/>
    <w:basedOn w:val="Bezlisty"/>
    <w:rsid w:val="00DB33D1"/>
    <w:pPr>
      <w:numPr>
        <w:numId w:val="220"/>
      </w:numPr>
    </w:pPr>
  </w:style>
  <w:style w:type="numbering" w:customStyle="1" w:styleId="WWNum224">
    <w:name w:val="WWNum224"/>
    <w:basedOn w:val="Bezlisty"/>
    <w:rsid w:val="00DB33D1"/>
    <w:pPr>
      <w:numPr>
        <w:numId w:val="221"/>
      </w:numPr>
    </w:pPr>
  </w:style>
  <w:style w:type="numbering" w:customStyle="1" w:styleId="WWNum225">
    <w:name w:val="WWNum225"/>
    <w:basedOn w:val="Bezlisty"/>
    <w:rsid w:val="00DB33D1"/>
    <w:pPr>
      <w:numPr>
        <w:numId w:val="222"/>
      </w:numPr>
    </w:pPr>
  </w:style>
  <w:style w:type="numbering" w:customStyle="1" w:styleId="WWNum226">
    <w:name w:val="WWNum226"/>
    <w:basedOn w:val="Bezlisty"/>
    <w:rsid w:val="00DB33D1"/>
    <w:pPr>
      <w:numPr>
        <w:numId w:val="223"/>
      </w:numPr>
    </w:pPr>
  </w:style>
  <w:style w:type="numbering" w:customStyle="1" w:styleId="WWNum227">
    <w:name w:val="WWNum227"/>
    <w:basedOn w:val="Bezlisty"/>
    <w:rsid w:val="00DB33D1"/>
    <w:pPr>
      <w:numPr>
        <w:numId w:val="224"/>
      </w:numPr>
    </w:pPr>
  </w:style>
  <w:style w:type="numbering" w:customStyle="1" w:styleId="WWNum228">
    <w:name w:val="WWNum228"/>
    <w:basedOn w:val="Bezlisty"/>
    <w:rsid w:val="00DB33D1"/>
    <w:pPr>
      <w:numPr>
        <w:numId w:val="225"/>
      </w:numPr>
    </w:pPr>
  </w:style>
  <w:style w:type="numbering" w:customStyle="1" w:styleId="WWNum229">
    <w:name w:val="WWNum229"/>
    <w:basedOn w:val="Bezlisty"/>
    <w:rsid w:val="00DB33D1"/>
    <w:pPr>
      <w:numPr>
        <w:numId w:val="226"/>
      </w:numPr>
    </w:pPr>
  </w:style>
  <w:style w:type="numbering" w:customStyle="1" w:styleId="WWNum230">
    <w:name w:val="WWNum230"/>
    <w:basedOn w:val="Bezlisty"/>
    <w:rsid w:val="00DB33D1"/>
    <w:pPr>
      <w:numPr>
        <w:numId w:val="227"/>
      </w:numPr>
    </w:pPr>
  </w:style>
  <w:style w:type="numbering" w:customStyle="1" w:styleId="WWNum231">
    <w:name w:val="WWNum231"/>
    <w:basedOn w:val="Bezlisty"/>
    <w:rsid w:val="00DB33D1"/>
    <w:pPr>
      <w:numPr>
        <w:numId w:val="228"/>
      </w:numPr>
    </w:pPr>
  </w:style>
  <w:style w:type="numbering" w:customStyle="1" w:styleId="WWNum232">
    <w:name w:val="WWNum232"/>
    <w:basedOn w:val="Bezlisty"/>
    <w:rsid w:val="00DB33D1"/>
    <w:pPr>
      <w:numPr>
        <w:numId w:val="229"/>
      </w:numPr>
    </w:pPr>
  </w:style>
  <w:style w:type="numbering" w:customStyle="1" w:styleId="WWNum233">
    <w:name w:val="WWNum233"/>
    <w:basedOn w:val="Bezlisty"/>
    <w:rsid w:val="00DB33D1"/>
    <w:pPr>
      <w:numPr>
        <w:numId w:val="230"/>
      </w:numPr>
    </w:pPr>
  </w:style>
  <w:style w:type="numbering" w:customStyle="1" w:styleId="WWNum234">
    <w:name w:val="WWNum234"/>
    <w:basedOn w:val="Bezlisty"/>
    <w:rsid w:val="00DB33D1"/>
    <w:pPr>
      <w:numPr>
        <w:numId w:val="231"/>
      </w:numPr>
    </w:pPr>
  </w:style>
  <w:style w:type="numbering" w:customStyle="1" w:styleId="WWNum235">
    <w:name w:val="WWNum235"/>
    <w:basedOn w:val="Bezlisty"/>
    <w:rsid w:val="00DB33D1"/>
    <w:pPr>
      <w:numPr>
        <w:numId w:val="232"/>
      </w:numPr>
    </w:pPr>
  </w:style>
  <w:style w:type="numbering" w:customStyle="1" w:styleId="WWNum236">
    <w:name w:val="WWNum236"/>
    <w:basedOn w:val="Bezlisty"/>
    <w:rsid w:val="00DB33D1"/>
    <w:pPr>
      <w:numPr>
        <w:numId w:val="233"/>
      </w:numPr>
    </w:pPr>
  </w:style>
  <w:style w:type="numbering" w:customStyle="1" w:styleId="WWNum237">
    <w:name w:val="WWNum237"/>
    <w:basedOn w:val="Bezlisty"/>
    <w:rsid w:val="00DB33D1"/>
    <w:pPr>
      <w:numPr>
        <w:numId w:val="234"/>
      </w:numPr>
    </w:pPr>
  </w:style>
  <w:style w:type="numbering" w:customStyle="1" w:styleId="WWNum238">
    <w:name w:val="WWNum238"/>
    <w:basedOn w:val="Bezlisty"/>
    <w:rsid w:val="00DB33D1"/>
    <w:pPr>
      <w:numPr>
        <w:numId w:val="235"/>
      </w:numPr>
    </w:pPr>
  </w:style>
  <w:style w:type="numbering" w:customStyle="1" w:styleId="WWNum239">
    <w:name w:val="WWNum239"/>
    <w:basedOn w:val="Bezlisty"/>
    <w:rsid w:val="00DB33D1"/>
    <w:pPr>
      <w:numPr>
        <w:numId w:val="236"/>
      </w:numPr>
    </w:pPr>
  </w:style>
  <w:style w:type="numbering" w:customStyle="1" w:styleId="WWNum240">
    <w:name w:val="WWNum240"/>
    <w:basedOn w:val="Bezlisty"/>
    <w:rsid w:val="00DB33D1"/>
    <w:pPr>
      <w:numPr>
        <w:numId w:val="237"/>
      </w:numPr>
    </w:pPr>
  </w:style>
  <w:style w:type="numbering" w:customStyle="1" w:styleId="WWNum241">
    <w:name w:val="WWNum241"/>
    <w:basedOn w:val="Bezlisty"/>
    <w:rsid w:val="00DB33D1"/>
    <w:pPr>
      <w:numPr>
        <w:numId w:val="238"/>
      </w:numPr>
    </w:pPr>
  </w:style>
  <w:style w:type="numbering" w:customStyle="1" w:styleId="WWNum242">
    <w:name w:val="WWNum242"/>
    <w:basedOn w:val="Bezlisty"/>
    <w:rsid w:val="00DB33D1"/>
    <w:pPr>
      <w:numPr>
        <w:numId w:val="239"/>
      </w:numPr>
    </w:pPr>
  </w:style>
  <w:style w:type="numbering" w:customStyle="1" w:styleId="WWNum243">
    <w:name w:val="WWNum243"/>
    <w:basedOn w:val="Bezlisty"/>
    <w:rsid w:val="00DB33D1"/>
    <w:pPr>
      <w:numPr>
        <w:numId w:val="240"/>
      </w:numPr>
    </w:pPr>
  </w:style>
  <w:style w:type="numbering" w:customStyle="1" w:styleId="WWNum244">
    <w:name w:val="WWNum244"/>
    <w:basedOn w:val="Bezlisty"/>
    <w:rsid w:val="00DB33D1"/>
    <w:pPr>
      <w:numPr>
        <w:numId w:val="241"/>
      </w:numPr>
    </w:pPr>
  </w:style>
  <w:style w:type="numbering" w:customStyle="1" w:styleId="WWNum245">
    <w:name w:val="WWNum245"/>
    <w:basedOn w:val="Bezlisty"/>
    <w:rsid w:val="00DB33D1"/>
    <w:pPr>
      <w:numPr>
        <w:numId w:val="242"/>
      </w:numPr>
    </w:pPr>
  </w:style>
  <w:style w:type="numbering" w:customStyle="1" w:styleId="WWNum246">
    <w:name w:val="WWNum246"/>
    <w:basedOn w:val="Bezlisty"/>
    <w:rsid w:val="00DB33D1"/>
    <w:pPr>
      <w:numPr>
        <w:numId w:val="243"/>
      </w:numPr>
    </w:pPr>
  </w:style>
  <w:style w:type="numbering" w:customStyle="1" w:styleId="WWNum247">
    <w:name w:val="WWNum247"/>
    <w:basedOn w:val="Bezlisty"/>
    <w:rsid w:val="00DB33D1"/>
    <w:pPr>
      <w:numPr>
        <w:numId w:val="244"/>
      </w:numPr>
    </w:pPr>
  </w:style>
  <w:style w:type="numbering" w:customStyle="1" w:styleId="WWNum248">
    <w:name w:val="WWNum248"/>
    <w:basedOn w:val="Bezlisty"/>
    <w:rsid w:val="00DB33D1"/>
    <w:pPr>
      <w:numPr>
        <w:numId w:val="245"/>
      </w:numPr>
    </w:pPr>
  </w:style>
  <w:style w:type="numbering" w:customStyle="1" w:styleId="WWNum249">
    <w:name w:val="WWNum249"/>
    <w:basedOn w:val="Bezlisty"/>
    <w:rsid w:val="00DB33D1"/>
    <w:pPr>
      <w:numPr>
        <w:numId w:val="246"/>
      </w:numPr>
    </w:pPr>
  </w:style>
  <w:style w:type="numbering" w:customStyle="1" w:styleId="WWNum250">
    <w:name w:val="WWNum250"/>
    <w:basedOn w:val="Bezlisty"/>
    <w:rsid w:val="00DB33D1"/>
    <w:pPr>
      <w:numPr>
        <w:numId w:val="247"/>
      </w:numPr>
    </w:pPr>
  </w:style>
  <w:style w:type="numbering" w:customStyle="1" w:styleId="WWNum251">
    <w:name w:val="WWNum251"/>
    <w:basedOn w:val="Bezlisty"/>
    <w:rsid w:val="00DB33D1"/>
    <w:pPr>
      <w:numPr>
        <w:numId w:val="248"/>
      </w:numPr>
    </w:pPr>
  </w:style>
  <w:style w:type="numbering" w:customStyle="1" w:styleId="WWNum252">
    <w:name w:val="WWNum252"/>
    <w:basedOn w:val="Bezlisty"/>
    <w:rsid w:val="00DB33D1"/>
    <w:pPr>
      <w:numPr>
        <w:numId w:val="249"/>
      </w:numPr>
    </w:pPr>
  </w:style>
  <w:style w:type="numbering" w:customStyle="1" w:styleId="WWNum253">
    <w:name w:val="WWNum253"/>
    <w:basedOn w:val="Bezlisty"/>
    <w:rsid w:val="00DB33D1"/>
    <w:pPr>
      <w:numPr>
        <w:numId w:val="250"/>
      </w:numPr>
    </w:pPr>
  </w:style>
  <w:style w:type="numbering" w:customStyle="1" w:styleId="WWNum254">
    <w:name w:val="WWNum254"/>
    <w:basedOn w:val="Bezlisty"/>
    <w:rsid w:val="00DB33D1"/>
    <w:pPr>
      <w:numPr>
        <w:numId w:val="251"/>
      </w:numPr>
    </w:pPr>
  </w:style>
  <w:style w:type="numbering" w:customStyle="1" w:styleId="WWNum255">
    <w:name w:val="WWNum255"/>
    <w:basedOn w:val="Bezlisty"/>
    <w:rsid w:val="00DB33D1"/>
    <w:pPr>
      <w:numPr>
        <w:numId w:val="252"/>
      </w:numPr>
    </w:pPr>
  </w:style>
  <w:style w:type="numbering" w:customStyle="1" w:styleId="WWNum256">
    <w:name w:val="WWNum256"/>
    <w:basedOn w:val="Bezlisty"/>
    <w:rsid w:val="00DB33D1"/>
    <w:pPr>
      <w:numPr>
        <w:numId w:val="253"/>
      </w:numPr>
    </w:pPr>
  </w:style>
  <w:style w:type="numbering" w:customStyle="1" w:styleId="WWNum257">
    <w:name w:val="WWNum257"/>
    <w:basedOn w:val="Bezlisty"/>
    <w:rsid w:val="00DB33D1"/>
    <w:pPr>
      <w:numPr>
        <w:numId w:val="254"/>
      </w:numPr>
    </w:pPr>
  </w:style>
  <w:style w:type="numbering" w:customStyle="1" w:styleId="WWNum258">
    <w:name w:val="WWNum258"/>
    <w:basedOn w:val="Bezlisty"/>
    <w:rsid w:val="00DB33D1"/>
    <w:pPr>
      <w:numPr>
        <w:numId w:val="255"/>
      </w:numPr>
    </w:pPr>
  </w:style>
  <w:style w:type="numbering" w:customStyle="1" w:styleId="WWNum259">
    <w:name w:val="WWNum259"/>
    <w:basedOn w:val="Bezlisty"/>
    <w:rsid w:val="00DB33D1"/>
    <w:pPr>
      <w:numPr>
        <w:numId w:val="256"/>
      </w:numPr>
    </w:pPr>
  </w:style>
  <w:style w:type="numbering" w:customStyle="1" w:styleId="WWNum260">
    <w:name w:val="WWNum260"/>
    <w:basedOn w:val="Bezlisty"/>
    <w:rsid w:val="00DB33D1"/>
    <w:pPr>
      <w:numPr>
        <w:numId w:val="257"/>
      </w:numPr>
    </w:pPr>
  </w:style>
  <w:style w:type="numbering" w:customStyle="1" w:styleId="WWNum261">
    <w:name w:val="WWNum261"/>
    <w:basedOn w:val="Bezlisty"/>
    <w:rsid w:val="00DB33D1"/>
    <w:pPr>
      <w:numPr>
        <w:numId w:val="258"/>
      </w:numPr>
    </w:pPr>
  </w:style>
  <w:style w:type="numbering" w:customStyle="1" w:styleId="WWNum262">
    <w:name w:val="WWNum262"/>
    <w:basedOn w:val="Bezlisty"/>
    <w:rsid w:val="00DB33D1"/>
    <w:pPr>
      <w:numPr>
        <w:numId w:val="259"/>
      </w:numPr>
    </w:pPr>
  </w:style>
  <w:style w:type="numbering" w:customStyle="1" w:styleId="WWNum263">
    <w:name w:val="WWNum263"/>
    <w:basedOn w:val="Bezlisty"/>
    <w:rsid w:val="00DB33D1"/>
    <w:pPr>
      <w:numPr>
        <w:numId w:val="260"/>
      </w:numPr>
    </w:pPr>
  </w:style>
  <w:style w:type="numbering" w:customStyle="1" w:styleId="WWNum264">
    <w:name w:val="WWNum264"/>
    <w:basedOn w:val="Bezlisty"/>
    <w:rsid w:val="00DB33D1"/>
    <w:pPr>
      <w:numPr>
        <w:numId w:val="261"/>
      </w:numPr>
    </w:pPr>
  </w:style>
  <w:style w:type="numbering" w:customStyle="1" w:styleId="WWNum265">
    <w:name w:val="WWNum265"/>
    <w:basedOn w:val="Bezlisty"/>
    <w:rsid w:val="00DB33D1"/>
    <w:pPr>
      <w:numPr>
        <w:numId w:val="262"/>
      </w:numPr>
    </w:pPr>
  </w:style>
  <w:style w:type="numbering" w:customStyle="1" w:styleId="WWNum266">
    <w:name w:val="WWNum266"/>
    <w:basedOn w:val="Bezlisty"/>
    <w:rsid w:val="00DB33D1"/>
    <w:pPr>
      <w:numPr>
        <w:numId w:val="263"/>
      </w:numPr>
    </w:pPr>
  </w:style>
  <w:style w:type="numbering" w:customStyle="1" w:styleId="WWNum267">
    <w:name w:val="WWNum267"/>
    <w:basedOn w:val="Bezlisty"/>
    <w:rsid w:val="00DB33D1"/>
    <w:pPr>
      <w:numPr>
        <w:numId w:val="264"/>
      </w:numPr>
    </w:pPr>
  </w:style>
  <w:style w:type="numbering" w:customStyle="1" w:styleId="WWNum268">
    <w:name w:val="WWNum268"/>
    <w:basedOn w:val="Bezlisty"/>
    <w:rsid w:val="00DB33D1"/>
    <w:pPr>
      <w:numPr>
        <w:numId w:val="265"/>
      </w:numPr>
    </w:pPr>
  </w:style>
  <w:style w:type="numbering" w:customStyle="1" w:styleId="WWNum269">
    <w:name w:val="WWNum269"/>
    <w:basedOn w:val="Bezlisty"/>
    <w:rsid w:val="00DB33D1"/>
    <w:pPr>
      <w:numPr>
        <w:numId w:val="266"/>
      </w:numPr>
    </w:pPr>
  </w:style>
  <w:style w:type="numbering" w:customStyle="1" w:styleId="WWNum270">
    <w:name w:val="WWNum270"/>
    <w:basedOn w:val="Bezlisty"/>
    <w:rsid w:val="00DB33D1"/>
    <w:pPr>
      <w:numPr>
        <w:numId w:val="267"/>
      </w:numPr>
    </w:pPr>
  </w:style>
  <w:style w:type="numbering" w:customStyle="1" w:styleId="WWNum271">
    <w:name w:val="WWNum271"/>
    <w:basedOn w:val="Bezlisty"/>
    <w:rsid w:val="00DB33D1"/>
    <w:pPr>
      <w:numPr>
        <w:numId w:val="268"/>
      </w:numPr>
    </w:pPr>
  </w:style>
  <w:style w:type="numbering" w:customStyle="1" w:styleId="WWNum272">
    <w:name w:val="WWNum272"/>
    <w:basedOn w:val="Bezlisty"/>
    <w:rsid w:val="00DB33D1"/>
    <w:pPr>
      <w:numPr>
        <w:numId w:val="269"/>
      </w:numPr>
    </w:pPr>
  </w:style>
  <w:style w:type="numbering" w:customStyle="1" w:styleId="WWNum273">
    <w:name w:val="WWNum273"/>
    <w:basedOn w:val="Bezlisty"/>
    <w:rsid w:val="00DB33D1"/>
    <w:pPr>
      <w:numPr>
        <w:numId w:val="270"/>
      </w:numPr>
    </w:pPr>
  </w:style>
  <w:style w:type="numbering" w:customStyle="1" w:styleId="WWNum274">
    <w:name w:val="WWNum274"/>
    <w:basedOn w:val="Bezlisty"/>
    <w:rsid w:val="00DB33D1"/>
    <w:pPr>
      <w:numPr>
        <w:numId w:val="271"/>
      </w:numPr>
    </w:pPr>
  </w:style>
  <w:style w:type="numbering" w:customStyle="1" w:styleId="WWNum275">
    <w:name w:val="WWNum275"/>
    <w:basedOn w:val="Bezlisty"/>
    <w:rsid w:val="00DB33D1"/>
    <w:pPr>
      <w:numPr>
        <w:numId w:val="272"/>
      </w:numPr>
    </w:pPr>
  </w:style>
  <w:style w:type="numbering" w:customStyle="1" w:styleId="WWNum276">
    <w:name w:val="WWNum276"/>
    <w:basedOn w:val="Bezlisty"/>
    <w:rsid w:val="00DB33D1"/>
    <w:pPr>
      <w:numPr>
        <w:numId w:val="273"/>
      </w:numPr>
    </w:pPr>
  </w:style>
  <w:style w:type="numbering" w:customStyle="1" w:styleId="WWNum277">
    <w:name w:val="WWNum277"/>
    <w:basedOn w:val="Bezlisty"/>
    <w:rsid w:val="00DB33D1"/>
    <w:pPr>
      <w:numPr>
        <w:numId w:val="274"/>
      </w:numPr>
    </w:pPr>
  </w:style>
  <w:style w:type="numbering" w:customStyle="1" w:styleId="WWNum278">
    <w:name w:val="WWNum278"/>
    <w:basedOn w:val="Bezlisty"/>
    <w:rsid w:val="00DB33D1"/>
    <w:pPr>
      <w:numPr>
        <w:numId w:val="275"/>
      </w:numPr>
    </w:pPr>
  </w:style>
  <w:style w:type="numbering" w:customStyle="1" w:styleId="WWNum279">
    <w:name w:val="WWNum279"/>
    <w:basedOn w:val="Bezlisty"/>
    <w:rsid w:val="00DB33D1"/>
    <w:pPr>
      <w:numPr>
        <w:numId w:val="276"/>
      </w:numPr>
    </w:pPr>
  </w:style>
  <w:style w:type="numbering" w:customStyle="1" w:styleId="WWNum280">
    <w:name w:val="WWNum280"/>
    <w:basedOn w:val="Bezlisty"/>
    <w:rsid w:val="00DB33D1"/>
    <w:pPr>
      <w:numPr>
        <w:numId w:val="277"/>
      </w:numPr>
    </w:pPr>
  </w:style>
  <w:style w:type="numbering" w:customStyle="1" w:styleId="WWNum281">
    <w:name w:val="WWNum281"/>
    <w:basedOn w:val="Bezlisty"/>
    <w:rsid w:val="00DB33D1"/>
    <w:pPr>
      <w:numPr>
        <w:numId w:val="278"/>
      </w:numPr>
    </w:pPr>
  </w:style>
  <w:style w:type="numbering" w:customStyle="1" w:styleId="WWNum282">
    <w:name w:val="WWNum282"/>
    <w:basedOn w:val="Bezlisty"/>
    <w:rsid w:val="00DB33D1"/>
    <w:pPr>
      <w:numPr>
        <w:numId w:val="279"/>
      </w:numPr>
    </w:pPr>
  </w:style>
  <w:style w:type="numbering" w:customStyle="1" w:styleId="WWNum283">
    <w:name w:val="WWNum283"/>
    <w:basedOn w:val="Bezlisty"/>
    <w:rsid w:val="00DB33D1"/>
    <w:pPr>
      <w:numPr>
        <w:numId w:val="280"/>
      </w:numPr>
    </w:pPr>
  </w:style>
  <w:style w:type="numbering" w:customStyle="1" w:styleId="WWNum284">
    <w:name w:val="WWNum284"/>
    <w:basedOn w:val="Bezlisty"/>
    <w:rsid w:val="00DB33D1"/>
    <w:pPr>
      <w:numPr>
        <w:numId w:val="281"/>
      </w:numPr>
    </w:pPr>
  </w:style>
  <w:style w:type="numbering" w:customStyle="1" w:styleId="WWNum285">
    <w:name w:val="WWNum285"/>
    <w:basedOn w:val="Bezlisty"/>
    <w:rsid w:val="00DB33D1"/>
    <w:pPr>
      <w:numPr>
        <w:numId w:val="282"/>
      </w:numPr>
    </w:pPr>
  </w:style>
  <w:style w:type="numbering" w:customStyle="1" w:styleId="WWNum286">
    <w:name w:val="WWNum286"/>
    <w:basedOn w:val="Bezlisty"/>
    <w:rsid w:val="00DB33D1"/>
    <w:pPr>
      <w:numPr>
        <w:numId w:val="283"/>
      </w:numPr>
    </w:pPr>
  </w:style>
  <w:style w:type="numbering" w:customStyle="1" w:styleId="WWNum287">
    <w:name w:val="WWNum287"/>
    <w:basedOn w:val="Bezlisty"/>
    <w:rsid w:val="00DB33D1"/>
    <w:pPr>
      <w:numPr>
        <w:numId w:val="284"/>
      </w:numPr>
    </w:pPr>
  </w:style>
  <w:style w:type="numbering" w:customStyle="1" w:styleId="WWNum288">
    <w:name w:val="WWNum288"/>
    <w:basedOn w:val="Bezlisty"/>
    <w:rsid w:val="00DB33D1"/>
    <w:pPr>
      <w:numPr>
        <w:numId w:val="285"/>
      </w:numPr>
    </w:pPr>
  </w:style>
  <w:style w:type="numbering" w:customStyle="1" w:styleId="WWNum289">
    <w:name w:val="WWNum289"/>
    <w:basedOn w:val="Bezlisty"/>
    <w:rsid w:val="00DB33D1"/>
    <w:pPr>
      <w:numPr>
        <w:numId w:val="286"/>
      </w:numPr>
    </w:pPr>
  </w:style>
  <w:style w:type="numbering" w:customStyle="1" w:styleId="WWNum290">
    <w:name w:val="WWNum290"/>
    <w:basedOn w:val="Bezlisty"/>
    <w:rsid w:val="00DB33D1"/>
    <w:pPr>
      <w:numPr>
        <w:numId w:val="287"/>
      </w:numPr>
    </w:pPr>
  </w:style>
  <w:style w:type="numbering" w:customStyle="1" w:styleId="WWNum291">
    <w:name w:val="WWNum291"/>
    <w:basedOn w:val="Bezlisty"/>
    <w:rsid w:val="00DB33D1"/>
    <w:pPr>
      <w:numPr>
        <w:numId w:val="288"/>
      </w:numPr>
    </w:pPr>
  </w:style>
  <w:style w:type="numbering" w:customStyle="1" w:styleId="WWNum292">
    <w:name w:val="WWNum292"/>
    <w:basedOn w:val="Bezlisty"/>
    <w:rsid w:val="00DB33D1"/>
    <w:pPr>
      <w:numPr>
        <w:numId w:val="289"/>
      </w:numPr>
    </w:pPr>
  </w:style>
  <w:style w:type="numbering" w:customStyle="1" w:styleId="WWNum293">
    <w:name w:val="WWNum293"/>
    <w:basedOn w:val="Bezlisty"/>
    <w:rsid w:val="00DB33D1"/>
    <w:pPr>
      <w:numPr>
        <w:numId w:val="290"/>
      </w:numPr>
    </w:pPr>
  </w:style>
  <w:style w:type="numbering" w:customStyle="1" w:styleId="WWNum294">
    <w:name w:val="WWNum294"/>
    <w:basedOn w:val="Bezlisty"/>
    <w:rsid w:val="00DB33D1"/>
    <w:pPr>
      <w:numPr>
        <w:numId w:val="291"/>
      </w:numPr>
    </w:pPr>
  </w:style>
  <w:style w:type="numbering" w:customStyle="1" w:styleId="WWNum295">
    <w:name w:val="WWNum295"/>
    <w:basedOn w:val="Bezlisty"/>
    <w:rsid w:val="00DB33D1"/>
    <w:pPr>
      <w:numPr>
        <w:numId w:val="292"/>
      </w:numPr>
    </w:pPr>
  </w:style>
  <w:style w:type="numbering" w:customStyle="1" w:styleId="WWNum296">
    <w:name w:val="WWNum296"/>
    <w:basedOn w:val="Bezlisty"/>
    <w:rsid w:val="00DB33D1"/>
    <w:pPr>
      <w:numPr>
        <w:numId w:val="293"/>
      </w:numPr>
    </w:pPr>
  </w:style>
  <w:style w:type="numbering" w:customStyle="1" w:styleId="WWNum297">
    <w:name w:val="WWNum297"/>
    <w:basedOn w:val="Bezlisty"/>
    <w:rsid w:val="00DB33D1"/>
    <w:pPr>
      <w:numPr>
        <w:numId w:val="294"/>
      </w:numPr>
    </w:pPr>
  </w:style>
  <w:style w:type="numbering" w:customStyle="1" w:styleId="WWNum298">
    <w:name w:val="WWNum298"/>
    <w:basedOn w:val="Bezlisty"/>
    <w:rsid w:val="00DB33D1"/>
    <w:pPr>
      <w:numPr>
        <w:numId w:val="295"/>
      </w:numPr>
    </w:pPr>
  </w:style>
  <w:style w:type="numbering" w:customStyle="1" w:styleId="WWNum299">
    <w:name w:val="WWNum299"/>
    <w:basedOn w:val="Bezlisty"/>
    <w:rsid w:val="00DB33D1"/>
    <w:pPr>
      <w:numPr>
        <w:numId w:val="296"/>
      </w:numPr>
    </w:pPr>
  </w:style>
  <w:style w:type="numbering" w:customStyle="1" w:styleId="WWNum300">
    <w:name w:val="WWNum300"/>
    <w:basedOn w:val="Bezlisty"/>
    <w:rsid w:val="00DB33D1"/>
    <w:pPr>
      <w:numPr>
        <w:numId w:val="297"/>
      </w:numPr>
    </w:pPr>
  </w:style>
  <w:style w:type="numbering" w:customStyle="1" w:styleId="WWNum301">
    <w:name w:val="WWNum301"/>
    <w:basedOn w:val="Bezlisty"/>
    <w:rsid w:val="00DB33D1"/>
    <w:pPr>
      <w:numPr>
        <w:numId w:val="298"/>
      </w:numPr>
    </w:pPr>
  </w:style>
  <w:style w:type="numbering" w:customStyle="1" w:styleId="WWNum302">
    <w:name w:val="WWNum302"/>
    <w:basedOn w:val="Bezlisty"/>
    <w:rsid w:val="00DB33D1"/>
    <w:pPr>
      <w:numPr>
        <w:numId w:val="299"/>
      </w:numPr>
    </w:pPr>
  </w:style>
  <w:style w:type="numbering" w:customStyle="1" w:styleId="WWNum303">
    <w:name w:val="WWNum303"/>
    <w:basedOn w:val="Bezlisty"/>
    <w:rsid w:val="00DB33D1"/>
    <w:pPr>
      <w:numPr>
        <w:numId w:val="300"/>
      </w:numPr>
    </w:pPr>
  </w:style>
  <w:style w:type="numbering" w:customStyle="1" w:styleId="WWNum304">
    <w:name w:val="WWNum304"/>
    <w:basedOn w:val="Bezlisty"/>
    <w:rsid w:val="00DB33D1"/>
    <w:pPr>
      <w:numPr>
        <w:numId w:val="301"/>
      </w:numPr>
    </w:pPr>
  </w:style>
  <w:style w:type="numbering" w:customStyle="1" w:styleId="WWNum305">
    <w:name w:val="WWNum305"/>
    <w:basedOn w:val="Bezlisty"/>
    <w:rsid w:val="00DB33D1"/>
    <w:pPr>
      <w:numPr>
        <w:numId w:val="302"/>
      </w:numPr>
    </w:pPr>
  </w:style>
  <w:style w:type="numbering" w:customStyle="1" w:styleId="WWNum306">
    <w:name w:val="WWNum306"/>
    <w:basedOn w:val="Bezlisty"/>
    <w:rsid w:val="00DB33D1"/>
    <w:pPr>
      <w:numPr>
        <w:numId w:val="303"/>
      </w:numPr>
    </w:pPr>
  </w:style>
  <w:style w:type="numbering" w:customStyle="1" w:styleId="WWNum307">
    <w:name w:val="WWNum307"/>
    <w:basedOn w:val="Bezlisty"/>
    <w:rsid w:val="00DB33D1"/>
    <w:pPr>
      <w:numPr>
        <w:numId w:val="304"/>
      </w:numPr>
    </w:pPr>
  </w:style>
  <w:style w:type="numbering" w:customStyle="1" w:styleId="WWNum308">
    <w:name w:val="WWNum308"/>
    <w:basedOn w:val="Bezlisty"/>
    <w:rsid w:val="00DB33D1"/>
    <w:pPr>
      <w:numPr>
        <w:numId w:val="305"/>
      </w:numPr>
    </w:pPr>
  </w:style>
  <w:style w:type="numbering" w:customStyle="1" w:styleId="WWNum309">
    <w:name w:val="WWNum309"/>
    <w:basedOn w:val="Bezlisty"/>
    <w:rsid w:val="00DB33D1"/>
    <w:pPr>
      <w:numPr>
        <w:numId w:val="306"/>
      </w:numPr>
    </w:pPr>
  </w:style>
  <w:style w:type="numbering" w:customStyle="1" w:styleId="WWNum310">
    <w:name w:val="WWNum310"/>
    <w:basedOn w:val="Bezlisty"/>
    <w:rsid w:val="00DB33D1"/>
    <w:pPr>
      <w:numPr>
        <w:numId w:val="307"/>
      </w:numPr>
    </w:pPr>
  </w:style>
  <w:style w:type="numbering" w:customStyle="1" w:styleId="WWNum311">
    <w:name w:val="WWNum311"/>
    <w:basedOn w:val="Bezlisty"/>
    <w:rsid w:val="00DB33D1"/>
    <w:pPr>
      <w:numPr>
        <w:numId w:val="308"/>
      </w:numPr>
    </w:pPr>
  </w:style>
  <w:style w:type="numbering" w:customStyle="1" w:styleId="WWNum312">
    <w:name w:val="WWNum312"/>
    <w:basedOn w:val="Bezlisty"/>
    <w:rsid w:val="00DB33D1"/>
    <w:pPr>
      <w:numPr>
        <w:numId w:val="309"/>
      </w:numPr>
    </w:pPr>
  </w:style>
  <w:style w:type="numbering" w:customStyle="1" w:styleId="WWNum313">
    <w:name w:val="WWNum313"/>
    <w:basedOn w:val="Bezlisty"/>
    <w:rsid w:val="00DB33D1"/>
    <w:pPr>
      <w:numPr>
        <w:numId w:val="310"/>
      </w:numPr>
    </w:pPr>
  </w:style>
  <w:style w:type="numbering" w:customStyle="1" w:styleId="WWNum314">
    <w:name w:val="WWNum314"/>
    <w:basedOn w:val="Bezlisty"/>
    <w:rsid w:val="00DB33D1"/>
    <w:pPr>
      <w:numPr>
        <w:numId w:val="311"/>
      </w:numPr>
    </w:pPr>
  </w:style>
  <w:style w:type="numbering" w:customStyle="1" w:styleId="WWNum315">
    <w:name w:val="WWNum315"/>
    <w:basedOn w:val="Bezlisty"/>
    <w:rsid w:val="00DB33D1"/>
    <w:pPr>
      <w:numPr>
        <w:numId w:val="312"/>
      </w:numPr>
    </w:pPr>
  </w:style>
  <w:style w:type="numbering" w:customStyle="1" w:styleId="WWNum316">
    <w:name w:val="WWNum316"/>
    <w:basedOn w:val="Bezlisty"/>
    <w:rsid w:val="00DB33D1"/>
    <w:pPr>
      <w:numPr>
        <w:numId w:val="313"/>
      </w:numPr>
    </w:pPr>
  </w:style>
  <w:style w:type="numbering" w:customStyle="1" w:styleId="WWNum317">
    <w:name w:val="WWNum317"/>
    <w:basedOn w:val="Bezlisty"/>
    <w:rsid w:val="00DB33D1"/>
    <w:pPr>
      <w:numPr>
        <w:numId w:val="314"/>
      </w:numPr>
    </w:pPr>
  </w:style>
  <w:style w:type="numbering" w:customStyle="1" w:styleId="WWNum318">
    <w:name w:val="WWNum318"/>
    <w:basedOn w:val="Bezlisty"/>
    <w:rsid w:val="00DB33D1"/>
    <w:pPr>
      <w:numPr>
        <w:numId w:val="315"/>
      </w:numPr>
    </w:pPr>
  </w:style>
  <w:style w:type="numbering" w:customStyle="1" w:styleId="WWNum319">
    <w:name w:val="WWNum319"/>
    <w:basedOn w:val="Bezlisty"/>
    <w:rsid w:val="00DB33D1"/>
    <w:pPr>
      <w:numPr>
        <w:numId w:val="316"/>
      </w:numPr>
    </w:pPr>
  </w:style>
  <w:style w:type="numbering" w:customStyle="1" w:styleId="WWNum320">
    <w:name w:val="WWNum320"/>
    <w:basedOn w:val="Bezlisty"/>
    <w:rsid w:val="00DB33D1"/>
    <w:pPr>
      <w:numPr>
        <w:numId w:val="317"/>
      </w:numPr>
    </w:pPr>
  </w:style>
  <w:style w:type="numbering" w:customStyle="1" w:styleId="WWNum321">
    <w:name w:val="WWNum321"/>
    <w:basedOn w:val="Bezlisty"/>
    <w:rsid w:val="00DB33D1"/>
    <w:pPr>
      <w:numPr>
        <w:numId w:val="318"/>
      </w:numPr>
    </w:pPr>
  </w:style>
  <w:style w:type="numbering" w:customStyle="1" w:styleId="WWNum322">
    <w:name w:val="WWNum322"/>
    <w:basedOn w:val="Bezlisty"/>
    <w:rsid w:val="00DB33D1"/>
    <w:pPr>
      <w:numPr>
        <w:numId w:val="319"/>
      </w:numPr>
    </w:pPr>
  </w:style>
  <w:style w:type="numbering" w:customStyle="1" w:styleId="WWNum323">
    <w:name w:val="WWNum323"/>
    <w:basedOn w:val="Bezlisty"/>
    <w:rsid w:val="00DB33D1"/>
    <w:pPr>
      <w:numPr>
        <w:numId w:val="320"/>
      </w:numPr>
    </w:pPr>
  </w:style>
  <w:style w:type="numbering" w:customStyle="1" w:styleId="WWNum324">
    <w:name w:val="WWNum324"/>
    <w:basedOn w:val="Bezlisty"/>
    <w:rsid w:val="00DB33D1"/>
    <w:pPr>
      <w:numPr>
        <w:numId w:val="321"/>
      </w:numPr>
    </w:pPr>
  </w:style>
  <w:style w:type="numbering" w:customStyle="1" w:styleId="WWNum325">
    <w:name w:val="WWNum325"/>
    <w:basedOn w:val="Bezlisty"/>
    <w:rsid w:val="00DB33D1"/>
    <w:pPr>
      <w:numPr>
        <w:numId w:val="322"/>
      </w:numPr>
    </w:pPr>
  </w:style>
  <w:style w:type="numbering" w:customStyle="1" w:styleId="WWNum326">
    <w:name w:val="WWNum326"/>
    <w:basedOn w:val="Bezlisty"/>
    <w:rsid w:val="00DB33D1"/>
    <w:pPr>
      <w:numPr>
        <w:numId w:val="323"/>
      </w:numPr>
    </w:pPr>
  </w:style>
  <w:style w:type="numbering" w:customStyle="1" w:styleId="WWNum327">
    <w:name w:val="WWNum327"/>
    <w:basedOn w:val="Bezlisty"/>
    <w:rsid w:val="00DB33D1"/>
    <w:pPr>
      <w:numPr>
        <w:numId w:val="324"/>
      </w:numPr>
    </w:pPr>
  </w:style>
  <w:style w:type="numbering" w:customStyle="1" w:styleId="WWNum328">
    <w:name w:val="WWNum328"/>
    <w:basedOn w:val="Bezlisty"/>
    <w:rsid w:val="00DB33D1"/>
    <w:pPr>
      <w:numPr>
        <w:numId w:val="325"/>
      </w:numPr>
    </w:pPr>
  </w:style>
  <w:style w:type="numbering" w:customStyle="1" w:styleId="WWNum329">
    <w:name w:val="WWNum329"/>
    <w:basedOn w:val="Bezlisty"/>
    <w:rsid w:val="00DB33D1"/>
    <w:pPr>
      <w:numPr>
        <w:numId w:val="326"/>
      </w:numPr>
    </w:pPr>
  </w:style>
  <w:style w:type="numbering" w:customStyle="1" w:styleId="WWNum330">
    <w:name w:val="WWNum330"/>
    <w:basedOn w:val="Bezlisty"/>
    <w:rsid w:val="00DB33D1"/>
    <w:pPr>
      <w:numPr>
        <w:numId w:val="327"/>
      </w:numPr>
    </w:pPr>
  </w:style>
  <w:style w:type="numbering" w:customStyle="1" w:styleId="WWNum331">
    <w:name w:val="WWNum331"/>
    <w:basedOn w:val="Bezlisty"/>
    <w:rsid w:val="00DB33D1"/>
    <w:pPr>
      <w:numPr>
        <w:numId w:val="328"/>
      </w:numPr>
    </w:pPr>
  </w:style>
  <w:style w:type="numbering" w:customStyle="1" w:styleId="WWNum332">
    <w:name w:val="WWNum332"/>
    <w:basedOn w:val="Bezlisty"/>
    <w:rsid w:val="00DB33D1"/>
    <w:pPr>
      <w:numPr>
        <w:numId w:val="329"/>
      </w:numPr>
    </w:pPr>
  </w:style>
  <w:style w:type="numbering" w:customStyle="1" w:styleId="WWNum333">
    <w:name w:val="WWNum333"/>
    <w:basedOn w:val="Bezlisty"/>
    <w:rsid w:val="00DB33D1"/>
    <w:pPr>
      <w:numPr>
        <w:numId w:val="379"/>
      </w:numPr>
    </w:pPr>
  </w:style>
  <w:style w:type="numbering" w:customStyle="1" w:styleId="WWNum334">
    <w:name w:val="WWNum334"/>
    <w:basedOn w:val="Bezlisty"/>
    <w:rsid w:val="00DB33D1"/>
    <w:pPr>
      <w:numPr>
        <w:numId w:val="330"/>
      </w:numPr>
    </w:pPr>
  </w:style>
  <w:style w:type="numbering" w:customStyle="1" w:styleId="WWNum335">
    <w:name w:val="WWNum335"/>
    <w:basedOn w:val="Bezlisty"/>
    <w:rsid w:val="00DB33D1"/>
    <w:pPr>
      <w:numPr>
        <w:numId w:val="331"/>
      </w:numPr>
    </w:pPr>
  </w:style>
  <w:style w:type="numbering" w:customStyle="1" w:styleId="WWNum336">
    <w:name w:val="WWNum336"/>
    <w:basedOn w:val="Bezlisty"/>
    <w:rsid w:val="00DB33D1"/>
    <w:pPr>
      <w:numPr>
        <w:numId w:val="332"/>
      </w:numPr>
    </w:pPr>
  </w:style>
  <w:style w:type="numbering" w:customStyle="1" w:styleId="WWNum337">
    <w:name w:val="WWNum337"/>
    <w:basedOn w:val="Bezlisty"/>
    <w:rsid w:val="00DB33D1"/>
    <w:pPr>
      <w:numPr>
        <w:numId w:val="333"/>
      </w:numPr>
    </w:pPr>
  </w:style>
  <w:style w:type="numbering" w:customStyle="1" w:styleId="WWNum338">
    <w:name w:val="WWNum338"/>
    <w:basedOn w:val="Bezlisty"/>
    <w:rsid w:val="00DB33D1"/>
    <w:pPr>
      <w:numPr>
        <w:numId w:val="368"/>
      </w:numPr>
    </w:pPr>
  </w:style>
  <w:style w:type="numbering" w:customStyle="1" w:styleId="WWNum339">
    <w:name w:val="WWNum339"/>
    <w:basedOn w:val="Bezlisty"/>
    <w:rsid w:val="00DB33D1"/>
    <w:pPr>
      <w:numPr>
        <w:numId w:val="386"/>
      </w:numPr>
    </w:pPr>
  </w:style>
  <w:style w:type="numbering" w:customStyle="1" w:styleId="WWNum340">
    <w:name w:val="WWNum340"/>
    <w:basedOn w:val="Bezlisty"/>
    <w:rsid w:val="00DB33D1"/>
    <w:pPr>
      <w:numPr>
        <w:numId w:val="367"/>
      </w:numPr>
    </w:pPr>
  </w:style>
  <w:style w:type="numbering" w:customStyle="1" w:styleId="WWNum341">
    <w:name w:val="WWNum341"/>
    <w:basedOn w:val="Bezlisty"/>
    <w:rsid w:val="00DB33D1"/>
    <w:pPr>
      <w:numPr>
        <w:numId w:val="334"/>
      </w:numPr>
    </w:pPr>
  </w:style>
  <w:style w:type="numbering" w:customStyle="1" w:styleId="WWNum342">
    <w:name w:val="WWNum342"/>
    <w:basedOn w:val="Bezlisty"/>
    <w:rsid w:val="00DB33D1"/>
    <w:pPr>
      <w:numPr>
        <w:numId w:val="335"/>
      </w:numPr>
    </w:pPr>
  </w:style>
  <w:style w:type="numbering" w:customStyle="1" w:styleId="WWNum343">
    <w:name w:val="WWNum343"/>
    <w:basedOn w:val="Bezlisty"/>
    <w:rsid w:val="00DB33D1"/>
    <w:pPr>
      <w:numPr>
        <w:numId w:val="336"/>
      </w:numPr>
    </w:pPr>
  </w:style>
  <w:style w:type="numbering" w:customStyle="1" w:styleId="WWNum344">
    <w:name w:val="WWNum344"/>
    <w:basedOn w:val="Bezlisty"/>
    <w:rsid w:val="00DB33D1"/>
    <w:pPr>
      <w:numPr>
        <w:numId w:val="380"/>
      </w:numPr>
    </w:pPr>
  </w:style>
  <w:style w:type="numbering" w:customStyle="1" w:styleId="WWNum345">
    <w:name w:val="WWNum345"/>
    <w:basedOn w:val="Bezlisty"/>
    <w:rsid w:val="00DB33D1"/>
    <w:pPr>
      <w:numPr>
        <w:numId w:val="337"/>
      </w:numPr>
    </w:pPr>
  </w:style>
  <w:style w:type="numbering" w:customStyle="1" w:styleId="WWNum346">
    <w:name w:val="WWNum346"/>
    <w:basedOn w:val="Bezlisty"/>
    <w:rsid w:val="00DB33D1"/>
    <w:pPr>
      <w:numPr>
        <w:numId w:val="338"/>
      </w:numPr>
    </w:pPr>
  </w:style>
  <w:style w:type="numbering" w:customStyle="1" w:styleId="WWNum347">
    <w:name w:val="WWNum347"/>
    <w:basedOn w:val="Bezlisty"/>
    <w:rsid w:val="00DB33D1"/>
    <w:pPr>
      <w:numPr>
        <w:numId w:val="372"/>
      </w:numPr>
    </w:pPr>
  </w:style>
  <w:style w:type="numbering" w:customStyle="1" w:styleId="WWNum348">
    <w:name w:val="WWNum348"/>
    <w:basedOn w:val="Bezlisty"/>
    <w:rsid w:val="00DB33D1"/>
    <w:pPr>
      <w:numPr>
        <w:numId w:val="339"/>
      </w:numPr>
    </w:pPr>
  </w:style>
  <w:style w:type="numbering" w:customStyle="1" w:styleId="WWNum349">
    <w:name w:val="WWNum349"/>
    <w:basedOn w:val="Bezlisty"/>
    <w:rsid w:val="00DB33D1"/>
    <w:pPr>
      <w:numPr>
        <w:numId w:val="340"/>
      </w:numPr>
    </w:pPr>
  </w:style>
  <w:style w:type="numbering" w:customStyle="1" w:styleId="WWNum350">
    <w:name w:val="WWNum350"/>
    <w:basedOn w:val="Bezlisty"/>
    <w:rsid w:val="00DB33D1"/>
    <w:pPr>
      <w:numPr>
        <w:numId w:val="341"/>
      </w:numPr>
    </w:pPr>
  </w:style>
  <w:style w:type="numbering" w:customStyle="1" w:styleId="WWNum351">
    <w:name w:val="WWNum351"/>
    <w:basedOn w:val="Bezlisty"/>
    <w:rsid w:val="00DB33D1"/>
    <w:pPr>
      <w:numPr>
        <w:numId w:val="342"/>
      </w:numPr>
    </w:pPr>
  </w:style>
  <w:style w:type="numbering" w:customStyle="1" w:styleId="WWNum352">
    <w:name w:val="WWNum352"/>
    <w:basedOn w:val="Bezlisty"/>
    <w:rsid w:val="00DB33D1"/>
    <w:pPr>
      <w:numPr>
        <w:numId w:val="377"/>
      </w:numPr>
    </w:pPr>
  </w:style>
  <w:style w:type="numbering" w:customStyle="1" w:styleId="WWNum353">
    <w:name w:val="WWNum353"/>
    <w:basedOn w:val="Bezlisty"/>
    <w:rsid w:val="00DB33D1"/>
    <w:pPr>
      <w:numPr>
        <w:numId w:val="369"/>
      </w:numPr>
    </w:pPr>
  </w:style>
  <w:style w:type="numbering" w:customStyle="1" w:styleId="WWNum354">
    <w:name w:val="WWNum354"/>
    <w:basedOn w:val="Bezlisty"/>
    <w:rsid w:val="00DB33D1"/>
    <w:pPr>
      <w:numPr>
        <w:numId w:val="343"/>
      </w:numPr>
    </w:pPr>
  </w:style>
  <w:style w:type="numbering" w:customStyle="1" w:styleId="WWNum355">
    <w:name w:val="WWNum355"/>
    <w:basedOn w:val="Bezlisty"/>
    <w:rsid w:val="00DB33D1"/>
    <w:pPr>
      <w:numPr>
        <w:numId w:val="387"/>
      </w:numPr>
    </w:pPr>
  </w:style>
  <w:style w:type="numbering" w:customStyle="1" w:styleId="WWNum356">
    <w:name w:val="WWNum356"/>
    <w:basedOn w:val="Bezlisty"/>
    <w:rsid w:val="00DB33D1"/>
    <w:pPr>
      <w:numPr>
        <w:numId w:val="344"/>
      </w:numPr>
    </w:pPr>
  </w:style>
  <w:style w:type="numbering" w:customStyle="1" w:styleId="WWNum357">
    <w:name w:val="WWNum357"/>
    <w:basedOn w:val="Bezlisty"/>
    <w:rsid w:val="00DB33D1"/>
    <w:pPr>
      <w:numPr>
        <w:numId w:val="345"/>
      </w:numPr>
    </w:pPr>
  </w:style>
  <w:style w:type="numbering" w:customStyle="1" w:styleId="WWNum358">
    <w:name w:val="WWNum358"/>
    <w:basedOn w:val="Bezlisty"/>
    <w:rsid w:val="00DB33D1"/>
    <w:pPr>
      <w:numPr>
        <w:numId w:val="346"/>
      </w:numPr>
    </w:pPr>
  </w:style>
  <w:style w:type="numbering" w:customStyle="1" w:styleId="WWNum359">
    <w:name w:val="WWNum359"/>
    <w:basedOn w:val="Bezlisty"/>
    <w:rsid w:val="00DB33D1"/>
    <w:pPr>
      <w:numPr>
        <w:numId w:val="347"/>
      </w:numPr>
    </w:pPr>
  </w:style>
  <w:style w:type="numbering" w:customStyle="1" w:styleId="WWNum360">
    <w:name w:val="WWNum360"/>
    <w:basedOn w:val="Bezlisty"/>
    <w:rsid w:val="00DB33D1"/>
    <w:pPr>
      <w:numPr>
        <w:numId w:val="383"/>
      </w:numPr>
    </w:pPr>
  </w:style>
  <w:style w:type="numbering" w:customStyle="1" w:styleId="WWNum361">
    <w:name w:val="WWNum361"/>
    <w:basedOn w:val="Bezlisty"/>
    <w:rsid w:val="00DB33D1"/>
    <w:pPr>
      <w:numPr>
        <w:numId w:val="385"/>
      </w:numPr>
    </w:pPr>
  </w:style>
  <w:style w:type="numbering" w:customStyle="1" w:styleId="WWNum362">
    <w:name w:val="WWNum362"/>
    <w:basedOn w:val="Bezlisty"/>
    <w:rsid w:val="00DB33D1"/>
    <w:pPr>
      <w:numPr>
        <w:numId w:val="348"/>
      </w:numPr>
    </w:pPr>
  </w:style>
  <w:style w:type="numbering" w:customStyle="1" w:styleId="WWNum363">
    <w:name w:val="WWNum363"/>
    <w:basedOn w:val="Bezlisty"/>
    <w:rsid w:val="00DB33D1"/>
    <w:pPr>
      <w:numPr>
        <w:numId w:val="349"/>
      </w:numPr>
    </w:pPr>
  </w:style>
  <w:style w:type="numbering" w:customStyle="1" w:styleId="WWNum364">
    <w:name w:val="WWNum364"/>
    <w:basedOn w:val="Bezlisty"/>
    <w:rsid w:val="00DB33D1"/>
    <w:pPr>
      <w:numPr>
        <w:numId w:val="350"/>
      </w:numPr>
    </w:pPr>
  </w:style>
  <w:style w:type="numbering" w:customStyle="1" w:styleId="WWNum365">
    <w:name w:val="WWNum365"/>
    <w:basedOn w:val="Bezlisty"/>
    <w:rsid w:val="00DB33D1"/>
    <w:pPr>
      <w:numPr>
        <w:numId w:val="381"/>
      </w:numPr>
    </w:pPr>
  </w:style>
  <w:style w:type="numbering" w:customStyle="1" w:styleId="WWNum366">
    <w:name w:val="WWNum366"/>
    <w:basedOn w:val="Bezlisty"/>
    <w:rsid w:val="00DB33D1"/>
    <w:pPr>
      <w:numPr>
        <w:numId w:val="373"/>
      </w:numPr>
    </w:pPr>
  </w:style>
  <w:style w:type="numbering" w:customStyle="1" w:styleId="WWNum367">
    <w:name w:val="WWNum367"/>
    <w:basedOn w:val="Bezlisty"/>
    <w:rsid w:val="00DB33D1"/>
    <w:pPr>
      <w:numPr>
        <w:numId w:val="351"/>
      </w:numPr>
    </w:pPr>
  </w:style>
  <w:style w:type="numbering" w:customStyle="1" w:styleId="WWNum368">
    <w:name w:val="WWNum368"/>
    <w:basedOn w:val="Bezlisty"/>
    <w:rsid w:val="00DB33D1"/>
    <w:pPr>
      <w:numPr>
        <w:numId w:val="371"/>
      </w:numPr>
    </w:pPr>
  </w:style>
  <w:style w:type="numbering" w:customStyle="1" w:styleId="WWNum369">
    <w:name w:val="WWNum369"/>
    <w:basedOn w:val="Bezlisty"/>
    <w:rsid w:val="00DB33D1"/>
    <w:pPr>
      <w:numPr>
        <w:numId w:val="378"/>
      </w:numPr>
    </w:pPr>
  </w:style>
  <w:style w:type="numbering" w:customStyle="1" w:styleId="WWNum370">
    <w:name w:val="WWNum370"/>
    <w:basedOn w:val="Bezlisty"/>
    <w:rsid w:val="00DB33D1"/>
    <w:pPr>
      <w:numPr>
        <w:numId w:val="352"/>
      </w:numPr>
    </w:pPr>
  </w:style>
  <w:style w:type="numbering" w:customStyle="1" w:styleId="WWNum371">
    <w:name w:val="WWNum371"/>
    <w:basedOn w:val="Bezlisty"/>
    <w:rsid w:val="00DB33D1"/>
    <w:pPr>
      <w:numPr>
        <w:numId w:val="353"/>
      </w:numPr>
    </w:pPr>
  </w:style>
  <w:style w:type="numbering" w:customStyle="1" w:styleId="WW8Num67">
    <w:name w:val="WW8Num67"/>
    <w:basedOn w:val="Bezlisty"/>
    <w:rsid w:val="00DB33D1"/>
    <w:pPr>
      <w:numPr>
        <w:numId w:val="354"/>
      </w:numPr>
    </w:pPr>
  </w:style>
  <w:style w:type="numbering" w:customStyle="1" w:styleId="WW8Num162">
    <w:name w:val="WW8Num162"/>
    <w:basedOn w:val="Bezlisty"/>
    <w:rsid w:val="00DB33D1"/>
    <w:pPr>
      <w:numPr>
        <w:numId w:val="355"/>
      </w:numPr>
    </w:pPr>
  </w:style>
  <w:style w:type="paragraph" w:styleId="Tekstpodstawowy">
    <w:name w:val="Body Text"/>
    <w:basedOn w:val="Normalny"/>
    <w:link w:val="TekstpodstawowyZnak1"/>
    <w:uiPriority w:val="99"/>
    <w:unhideWhenUsed/>
    <w:rsid w:val="00DB33D1"/>
    <w:pPr>
      <w:spacing w:after="120"/>
    </w:pPr>
    <w:rPr>
      <w:szCs w:val="21"/>
    </w:rPr>
  </w:style>
  <w:style w:type="character" w:customStyle="1" w:styleId="TekstpodstawowyZnak1">
    <w:name w:val="Tekst podstawowy Znak1"/>
    <w:basedOn w:val="Domylnaczcionkaakapitu"/>
    <w:link w:val="Tekstpodstawowy"/>
    <w:uiPriority w:val="99"/>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spacing w:after="200" w:line="276" w:lineRule="auto"/>
      <w:ind w:left="720"/>
      <w:contextualSpacing/>
    </w:pPr>
    <w:rPr>
      <w:rFonts w:ascii="Calibri" w:hAnsi="Calibri"/>
      <w:sz w:val="22"/>
      <w:szCs w:val="22"/>
      <w:lang w:eastAsia="en-US"/>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aliases w:val="L1 Znak,Numerowanie Znak,Akapit z listą5 Znak,CW_Lista Znak,wypunktowanie Znak,Nagłowek 3 Znak,Preambuła Znak,Akapit z listą BS Znak,Kolorowa lista — akcent 11 Znak,Dot pt Znak,F5 List Paragraph Znak,Recommendation Znak,lp1 Znak"/>
    <w:link w:val="Akapitzlist"/>
    <w:uiPriority w:val="34"/>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 w:type="character" w:customStyle="1" w:styleId="Nierozpoznanawzmianka2">
    <w:name w:val="Nierozpoznana wzmianka2"/>
    <w:basedOn w:val="Domylnaczcionkaakapitu"/>
    <w:uiPriority w:val="99"/>
    <w:semiHidden/>
    <w:unhideWhenUsed/>
    <w:rsid w:val="009B761E"/>
    <w:rPr>
      <w:color w:val="605E5C"/>
      <w:shd w:val="clear" w:color="auto" w:fill="E1DFDD"/>
    </w:rPr>
  </w:style>
  <w:style w:type="character" w:customStyle="1" w:styleId="Nierozpoznanawzmianka3">
    <w:name w:val="Nierozpoznana wzmianka3"/>
    <w:basedOn w:val="Domylnaczcionkaakapitu"/>
    <w:uiPriority w:val="99"/>
    <w:semiHidden/>
    <w:unhideWhenUsed/>
    <w:rsid w:val="00246F3D"/>
    <w:rPr>
      <w:color w:val="605E5C"/>
      <w:shd w:val="clear" w:color="auto" w:fill="E1DFDD"/>
    </w:rPr>
  </w:style>
  <w:style w:type="character" w:customStyle="1" w:styleId="Nierozpoznanawzmianka4">
    <w:name w:val="Nierozpoznana wzmianka4"/>
    <w:basedOn w:val="Domylnaczcionkaakapitu"/>
    <w:uiPriority w:val="99"/>
    <w:semiHidden/>
    <w:unhideWhenUsed/>
    <w:rsid w:val="00606DB5"/>
    <w:rPr>
      <w:color w:val="605E5C"/>
      <w:shd w:val="clear" w:color="auto" w:fill="E1DFDD"/>
    </w:rPr>
  </w:style>
  <w:style w:type="character" w:customStyle="1" w:styleId="Nierozpoznanawzmianka5">
    <w:name w:val="Nierozpoznana wzmianka5"/>
    <w:basedOn w:val="Domylnaczcionkaakapitu"/>
    <w:uiPriority w:val="99"/>
    <w:semiHidden/>
    <w:unhideWhenUsed/>
    <w:rsid w:val="002F1111"/>
    <w:rPr>
      <w:color w:val="605E5C"/>
      <w:shd w:val="clear" w:color="auto" w:fill="E1DFDD"/>
    </w:rPr>
  </w:style>
  <w:style w:type="paragraph" w:customStyle="1" w:styleId="Default1">
    <w:name w:val="Default1"/>
    <w:basedOn w:val="Normalny"/>
    <w:rsid w:val="001C791F"/>
    <w:pPr>
      <w:widowControl w:val="0"/>
      <w:suppressAutoHyphens/>
      <w:autoSpaceDE w:val="0"/>
    </w:pPr>
    <w:rPr>
      <w:color w:val="000000"/>
      <w:kern w:val="1"/>
      <w:sz w:val="24"/>
      <w:szCs w:val="24"/>
      <w:lang w:eastAsia="hi-IN" w:bidi="hi-IN"/>
    </w:rPr>
  </w:style>
  <w:style w:type="table" w:customStyle="1" w:styleId="Tabela-Siatka1">
    <w:name w:val="Tabela - Siatka1"/>
    <w:basedOn w:val="Standardowy"/>
    <w:next w:val="Tabela-Siatka"/>
    <w:uiPriority w:val="39"/>
    <w:rsid w:val="001F02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5B1F3F"/>
  </w:style>
  <w:style w:type="character" w:customStyle="1" w:styleId="TekstprzypisudolnegoZnak">
    <w:name w:val="Tekst przypisu dolnego Znak"/>
    <w:basedOn w:val="Domylnaczcionkaakapitu"/>
    <w:link w:val="Tekstprzypisudolnego"/>
    <w:semiHidden/>
    <w:rsid w:val="005B1F3F"/>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5B1F3F"/>
    <w:rPr>
      <w:vertAlign w:val="superscript"/>
    </w:rPr>
  </w:style>
  <w:style w:type="character" w:customStyle="1" w:styleId="Nierozpoznanawzmianka6">
    <w:name w:val="Nierozpoznana wzmianka6"/>
    <w:basedOn w:val="Domylnaczcionkaakapitu"/>
    <w:uiPriority w:val="99"/>
    <w:semiHidden/>
    <w:unhideWhenUsed/>
    <w:rsid w:val="003646E1"/>
    <w:rPr>
      <w:color w:val="605E5C"/>
      <w:shd w:val="clear" w:color="auto" w:fill="E1DFDD"/>
    </w:rPr>
  </w:style>
  <w:style w:type="character" w:customStyle="1" w:styleId="Nierozpoznanawzmianka7">
    <w:name w:val="Nierozpoznana wzmianka7"/>
    <w:basedOn w:val="Domylnaczcionkaakapitu"/>
    <w:uiPriority w:val="99"/>
    <w:semiHidden/>
    <w:unhideWhenUsed/>
    <w:rsid w:val="006440DE"/>
    <w:rPr>
      <w:color w:val="605E5C"/>
      <w:shd w:val="clear" w:color="auto" w:fill="E1DFDD"/>
    </w:rPr>
  </w:style>
  <w:style w:type="paragraph" w:customStyle="1" w:styleId="Akapitzlist1">
    <w:name w:val="Akapit z listą1"/>
    <w:basedOn w:val="Normalny"/>
    <w:link w:val="ListParagraphChar1"/>
    <w:qFormat/>
    <w:rsid w:val="007B056B"/>
    <w:pPr>
      <w:ind w:left="720"/>
      <w:contextualSpacing/>
    </w:pPr>
    <w:rPr>
      <w:rFonts w:eastAsia="Calibri"/>
    </w:rPr>
  </w:style>
  <w:style w:type="character" w:customStyle="1" w:styleId="ListParagraphChar1">
    <w:name w:val="List Paragraph Char1"/>
    <w:link w:val="Akapitzlist1"/>
    <w:qFormat/>
    <w:locked/>
    <w:rsid w:val="007B056B"/>
    <w:rPr>
      <w:rFonts w:ascii="Times New Roman" w:eastAsia="Calibri" w:hAnsi="Times New Roman" w:cs="Times New Roman"/>
      <w:sz w:val="20"/>
      <w:szCs w:val="20"/>
      <w:lang w:eastAsia="pl-PL"/>
    </w:rPr>
  </w:style>
  <w:style w:type="character" w:customStyle="1" w:styleId="markedcontent">
    <w:name w:val="markedcontent"/>
    <w:basedOn w:val="Domylnaczcionkaakapitu"/>
    <w:rsid w:val="0062507D"/>
  </w:style>
  <w:style w:type="character" w:customStyle="1" w:styleId="Nierozpoznanawzmianka8">
    <w:name w:val="Nierozpoznana wzmianka8"/>
    <w:basedOn w:val="Domylnaczcionkaakapitu"/>
    <w:uiPriority w:val="99"/>
    <w:semiHidden/>
    <w:unhideWhenUsed/>
    <w:rsid w:val="009A4149"/>
    <w:rPr>
      <w:color w:val="605E5C"/>
      <w:shd w:val="clear" w:color="auto" w:fill="E1DFDD"/>
    </w:rPr>
  </w:style>
  <w:style w:type="paragraph" w:styleId="Nagwekspisutreci">
    <w:name w:val="TOC Heading"/>
    <w:basedOn w:val="Nagwek1"/>
    <w:next w:val="Normalny"/>
    <w:uiPriority w:val="39"/>
    <w:unhideWhenUsed/>
    <w:qFormat/>
    <w:rsid w:val="00824184"/>
    <w:pPr>
      <w:keepLines/>
      <w:suppressAutoHyphens w:val="0"/>
      <w:autoSpaceDN/>
      <w:spacing w:after="0" w:line="259" w:lineRule="auto"/>
      <w:textAlignment w:val="auto"/>
      <w:outlineLvl w:val="9"/>
    </w:pPr>
    <w:rPr>
      <w:rFonts w:asciiTheme="majorHAnsi" w:eastAsiaTheme="majorEastAsia" w:hAnsiTheme="majorHAnsi" w:cstheme="majorBidi"/>
      <w:b w:val="0"/>
      <w:bCs w:val="0"/>
      <w:color w:val="365F91" w:themeColor="accent1" w:themeShade="BF"/>
      <w:kern w:val="0"/>
      <w:lang w:eastAsia="pl-PL"/>
    </w:rPr>
  </w:style>
  <w:style w:type="paragraph" w:styleId="Spistreci1">
    <w:name w:val="toc 1"/>
    <w:basedOn w:val="Normalny"/>
    <w:next w:val="Normalny"/>
    <w:autoRedefine/>
    <w:uiPriority w:val="39"/>
    <w:unhideWhenUsed/>
    <w:rsid w:val="00824184"/>
    <w:pPr>
      <w:spacing w:after="100"/>
    </w:pPr>
  </w:style>
  <w:style w:type="paragraph" w:styleId="Spistreci2">
    <w:name w:val="toc 2"/>
    <w:basedOn w:val="Normalny"/>
    <w:next w:val="Normalny"/>
    <w:autoRedefine/>
    <w:uiPriority w:val="39"/>
    <w:unhideWhenUsed/>
    <w:rsid w:val="00824184"/>
    <w:pPr>
      <w:spacing w:after="100"/>
      <w:ind w:left="200"/>
    </w:pPr>
  </w:style>
  <w:style w:type="paragraph" w:styleId="Spistreci3">
    <w:name w:val="toc 3"/>
    <w:basedOn w:val="Normalny"/>
    <w:next w:val="Normalny"/>
    <w:autoRedefine/>
    <w:uiPriority w:val="39"/>
    <w:unhideWhenUsed/>
    <w:rsid w:val="00824184"/>
    <w:pPr>
      <w:spacing w:after="100"/>
      <w:ind w:left="400"/>
    </w:pPr>
  </w:style>
  <w:style w:type="paragraph" w:customStyle="1" w:styleId="Styl4">
    <w:name w:val="Styl4"/>
    <w:basedOn w:val="Nagwek3"/>
    <w:link w:val="Styl4Znak"/>
    <w:qFormat/>
    <w:rsid w:val="00C55889"/>
    <w:pPr>
      <w:numPr>
        <w:numId w:val="356"/>
      </w:numPr>
      <w:ind w:left="0" w:hanging="426"/>
    </w:pPr>
    <w:rPr>
      <w:rFonts w:ascii="Tahoma" w:hAnsi="Tahoma" w:cs="Tahoma"/>
      <w:u w:val="single"/>
    </w:rPr>
  </w:style>
  <w:style w:type="character" w:styleId="Nierozpoznanawzmianka">
    <w:name w:val="Unresolved Mention"/>
    <w:basedOn w:val="Domylnaczcionkaakapitu"/>
    <w:uiPriority w:val="99"/>
    <w:semiHidden/>
    <w:unhideWhenUsed/>
    <w:rsid w:val="003000A1"/>
    <w:rPr>
      <w:color w:val="605E5C"/>
      <w:shd w:val="clear" w:color="auto" w:fill="E1DFDD"/>
    </w:rPr>
  </w:style>
  <w:style w:type="character" w:customStyle="1" w:styleId="Styl4Znak">
    <w:name w:val="Styl4 Znak"/>
    <w:basedOn w:val="Nagwek3Znak"/>
    <w:link w:val="Styl4"/>
    <w:rsid w:val="00C55889"/>
    <w:rPr>
      <w:rFonts w:ascii="Tahoma" w:eastAsia="Times New Roman" w:hAnsi="Tahoma" w:cs="Tahoma"/>
      <w:b/>
      <w:bCs/>
      <w:i/>
      <w:iCs/>
      <w:kern w:val="3"/>
      <w:sz w:val="20"/>
      <w:szCs w:val="20"/>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18558183">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934745542">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136989">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1962566566">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ku.bip.powiatwodzislawski.pl/bipkod/006" TargetMode="External"/><Relationship Id="rId13" Type="http://schemas.openxmlformats.org/officeDocument/2006/relationships/hyperlink" Target="https://epuap.gov.pl/wps/porta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kola@pckziu.wodzisla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zzn@pzzn.org.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szkola@pckziu.wodzislaw.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ku.bip.powiatwodzislawski.pl/bipkod/006"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DD2F5-D2EE-4E05-A0DF-1886CA8A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3026</TotalTime>
  <Pages>39</Pages>
  <Words>23194</Words>
  <Characters>139170</Characters>
  <Application>Microsoft Office Word</Application>
  <DocSecurity>0</DocSecurity>
  <Lines>1159</Lines>
  <Paragraphs>324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Justyna Wuwer</cp:lastModifiedBy>
  <cp:revision>121</cp:revision>
  <cp:lastPrinted>2022-02-25T06:33:00Z</cp:lastPrinted>
  <dcterms:created xsi:type="dcterms:W3CDTF">2021-06-24T12:47:00Z</dcterms:created>
  <dcterms:modified xsi:type="dcterms:W3CDTF">2022-02-25T07:10:00Z</dcterms:modified>
</cp:coreProperties>
</file>